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A10996" w:rsidRPr="00170230" w:rsidP="00FD6779">
      <w:pPr>
        <w:tabs>
          <w:tab w:val="left" w:pos="340"/>
        </w:tabs>
        <w:spacing w:after="60" w:line="264" w:lineRule="exact"/>
        <w:ind w:left="5556"/>
        <w:rPr>
          <w:rFonts w:ascii="Tahoma" w:hAnsi="Tahoma" w:cs="Tahoma"/>
          <w:sz w:val="24"/>
          <w:szCs w:val="24"/>
          <w:rtl/>
        </w:rPr>
      </w:pPr>
      <w:bookmarkStart w:id="0" w:name="_Toc349122061"/>
      <w:bookmarkStart w:id="1" w:name="_Toc349136480"/>
      <w:bookmarkStart w:id="2" w:name="_Toc352831083"/>
      <w:bookmarkStart w:id="3" w:name="_Toc354324568"/>
      <w:bookmarkStart w:id="4" w:name="_Toc354661923"/>
      <w:r w:rsidRPr="00170230">
        <w:rPr>
          <w:rFonts w:ascii="Tahoma" w:hAnsi="Tahoma" w:cs="Tahoma"/>
          <w:b/>
          <w:bCs/>
          <w:sz w:val="24"/>
          <w:szCs w:val="24"/>
          <w:rtl/>
        </w:rPr>
        <w:t>מבקר המדינה</w:t>
      </w:r>
    </w:p>
    <w:p w:rsidR="00536D73" w:rsidP="00FD6779">
      <w:pPr>
        <w:tabs>
          <w:tab w:val="left" w:pos="340"/>
        </w:tabs>
        <w:spacing w:line="264" w:lineRule="exact"/>
        <w:ind w:left="5556"/>
        <w:rPr>
          <w:rFonts w:ascii="Tahoma" w:hAnsi="Tahoma" w:cs="Tahoma"/>
          <w:sz w:val="22"/>
          <w:szCs w:val="22"/>
          <w:rtl/>
        </w:rPr>
      </w:pPr>
      <w:r>
        <w:rPr>
          <w:rFonts w:ascii="Tahoma" w:hAnsi="Tahoma" w:cs="Tahoma" w:hint="cs"/>
          <w:sz w:val="22"/>
          <w:szCs w:val="22"/>
          <w:rtl/>
        </w:rPr>
        <w:t>דוח ביקורת מיוחד</w:t>
      </w:r>
    </w:p>
    <w:p w:rsidR="001A2AB7" w:rsidRPr="00BB0000" w:rsidP="00FD6779">
      <w:pPr>
        <w:tabs>
          <w:tab w:val="left" w:pos="340"/>
        </w:tabs>
        <w:spacing w:before="240" w:after="0" w:line="280" w:lineRule="exact"/>
        <w:ind w:left="5556"/>
        <w:rPr>
          <w:rFonts w:ascii="Tahoma" w:hAnsi="Tahoma" w:cs="Tahoma"/>
          <w:sz w:val="22"/>
          <w:szCs w:val="22"/>
          <w:rtl/>
        </w:rPr>
      </w:pPr>
      <w:r w:rsidRPr="004710FF">
        <w:rPr>
          <w:rFonts w:ascii="Tahoma" w:hAnsi="Tahoma" w:cs="Tahoma" w:hint="eastAsia"/>
          <w:sz w:val="22"/>
          <w:szCs w:val="22"/>
          <w:rtl/>
        </w:rPr>
        <w:t>טקס</w:t>
      </w:r>
      <w:r w:rsidRPr="004710FF">
        <w:rPr>
          <w:rFonts w:ascii="Tahoma" w:hAnsi="Tahoma" w:cs="Tahoma"/>
          <w:sz w:val="22"/>
          <w:szCs w:val="22"/>
          <w:rtl/>
        </w:rPr>
        <w:t xml:space="preserve"> </w:t>
      </w:r>
      <w:r w:rsidRPr="004710FF">
        <w:rPr>
          <w:rFonts w:ascii="Tahoma" w:hAnsi="Tahoma" w:cs="Tahoma" w:hint="eastAsia"/>
          <w:sz w:val="22"/>
          <w:szCs w:val="22"/>
          <w:rtl/>
        </w:rPr>
        <w:t>הדלקת</w:t>
      </w:r>
      <w:r w:rsidRPr="004710FF">
        <w:rPr>
          <w:rFonts w:ascii="Tahoma" w:hAnsi="Tahoma" w:cs="Tahoma"/>
          <w:sz w:val="22"/>
          <w:szCs w:val="22"/>
          <w:rtl/>
        </w:rPr>
        <w:t xml:space="preserve"> </w:t>
      </w:r>
      <w:r w:rsidRPr="004710FF">
        <w:rPr>
          <w:rFonts w:ascii="Tahoma" w:hAnsi="Tahoma" w:cs="Tahoma" w:hint="eastAsia"/>
          <w:sz w:val="22"/>
          <w:szCs w:val="22"/>
          <w:rtl/>
        </w:rPr>
        <w:t>המשואות</w:t>
      </w:r>
    </w:p>
    <w:p w:rsidR="00A10996">
      <w:pPr>
        <w:bidi w:val="0"/>
        <w:rPr>
          <w:w w:val="80"/>
        </w:rPr>
      </w:pPr>
      <w:r>
        <w:rPr>
          <w:w w:val="80"/>
        </w:rPr>
        <w:br w:type="page"/>
      </w:r>
    </w:p>
    <w:p w:rsidR="00A10996" w:rsidRPr="0097737E" w:rsidP="00E077B7">
      <w:pPr>
        <w:rPr>
          <w:w w:val="80"/>
          <w:rtl/>
        </w:rPr>
      </w:pPr>
    </w:p>
    <w:p w:rsidR="006C5F46" w:rsidP="00E077B7">
      <w:pPr>
        <w:rPr>
          <w:szCs w:val="22"/>
          <w:rtl/>
        </w:rPr>
        <w:sectPr w:rsidSect="003B4D44">
          <w:headerReference w:type="default" r:id="rId5"/>
          <w:pgSz w:w="11906" w:h="16838" w:code="9"/>
          <w:pgMar w:top="3402" w:right="1701" w:bottom="2835" w:left="1701" w:header="1559" w:footer="709" w:gutter="0"/>
          <w:cols w:space="708"/>
          <w:titlePg/>
          <w:bidi/>
          <w:rtlGutter/>
          <w:docGrid w:linePitch="360"/>
        </w:sectPr>
      </w:pPr>
    </w:p>
    <w:p w:rsidR="001E2CC9" w:rsidRPr="00170230" w:rsidP="00A10996">
      <w:pPr>
        <w:spacing w:line="240" w:lineRule="atLeast"/>
        <w:jc w:val="center"/>
        <w:rPr>
          <w:rFonts w:ascii="Tahoma" w:hAnsi="Tahoma" w:cs="Tahoma"/>
          <w:sz w:val="20"/>
          <w:szCs w:val="18"/>
        </w:rPr>
      </w:pPr>
      <w:r>
        <w:rPr>
          <w:rFonts w:ascii="Tahoma" w:hAnsi="Tahoma" w:cs="Tahoma"/>
          <w:noProof/>
          <w:sz w:val="20"/>
          <w:szCs w:val="18"/>
        </w:rPr>
        <w:drawing>
          <wp:inline distT="0" distB="0" distL="0" distR="0">
            <wp:extent cx="658369" cy="81077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775598" name="israel-blue.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8369" cy="810770"/>
                    </a:xfrm>
                    <a:prstGeom prst="rect">
                      <a:avLst/>
                    </a:prstGeom>
                  </pic:spPr>
                </pic:pic>
              </a:graphicData>
            </a:graphic>
          </wp:inline>
        </w:drawing>
      </w:r>
    </w:p>
    <w:p w:rsidR="00A10996" w:rsidRPr="00A10996" w:rsidP="00A10996">
      <w:pPr>
        <w:spacing w:before="120" w:after="0" w:line="312" w:lineRule="auto"/>
        <w:jc w:val="center"/>
        <w:rPr>
          <w:rFonts w:ascii="Tahoma" w:hAnsi="Tahoma" w:cs="Tahoma"/>
          <w:sz w:val="28"/>
          <w:szCs w:val="28"/>
          <w:rtl/>
        </w:rPr>
      </w:pPr>
      <w:r w:rsidRPr="00A10996">
        <w:rPr>
          <w:rFonts w:ascii="Tahoma" w:hAnsi="Tahoma" w:cs="Tahoma"/>
          <w:sz w:val="28"/>
          <w:szCs w:val="28"/>
          <w:rtl/>
        </w:rPr>
        <w:t>מבקר המדינה</w:t>
      </w:r>
    </w:p>
    <w:p w:rsidR="00651D4F" w:rsidRPr="00814592" w:rsidP="00651D4F">
      <w:pPr>
        <w:spacing w:before="2040" w:after="0" w:line="240" w:lineRule="auto"/>
        <w:jc w:val="center"/>
        <w:rPr>
          <w:rFonts w:ascii="Tahoma" w:hAnsi="Tahoma" w:cs="Tahoma"/>
          <w:color w:val="2A2AA6"/>
          <w:sz w:val="32"/>
          <w:szCs w:val="32"/>
          <w:rtl/>
        </w:rPr>
      </w:pPr>
      <w:r w:rsidRPr="00814592">
        <w:rPr>
          <w:rFonts w:ascii="Tahoma" w:hAnsi="Tahoma" w:cs="Tahoma" w:hint="cs"/>
          <w:color w:val="2A2AA6"/>
          <w:sz w:val="32"/>
          <w:szCs w:val="32"/>
          <w:rtl/>
        </w:rPr>
        <w:t>דוח ביקורת מיוחד</w:t>
      </w:r>
    </w:p>
    <w:p w:rsidR="001A2AB7" w:rsidRPr="00EB6FFF" w:rsidP="00EB6FFF">
      <w:pPr>
        <w:pStyle w:val="tab-name"/>
        <w:spacing w:before="120" w:line="240" w:lineRule="atLeast"/>
        <w:jc w:val="center"/>
        <w:outlineLvl w:val="0"/>
        <w:rPr>
          <w:color w:val="2A2AA6"/>
          <w:sz w:val="52"/>
          <w:szCs w:val="52"/>
        </w:rPr>
      </w:pPr>
      <w:r w:rsidRPr="004710FF">
        <w:rPr>
          <w:rFonts w:hint="eastAsia"/>
          <w:color w:val="2A2AA6"/>
          <w:sz w:val="52"/>
          <w:szCs w:val="52"/>
          <w:rtl/>
        </w:rPr>
        <w:t>טקס</w:t>
      </w:r>
      <w:r w:rsidRPr="004710FF">
        <w:rPr>
          <w:color w:val="2A2AA6"/>
          <w:sz w:val="52"/>
          <w:szCs w:val="52"/>
          <w:rtl/>
        </w:rPr>
        <w:t xml:space="preserve"> </w:t>
      </w:r>
      <w:r w:rsidRPr="004710FF">
        <w:rPr>
          <w:rFonts w:hint="eastAsia"/>
          <w:color w:val="2A2AA6"/>
          <w:sz w:val="52"/>
          <w:szCs w:val="52"/>
          <w:rtl/>
        </w:rPr>
        <w:t>הדלקת</w:t>
      </w:r>
      <w:r w:rsidRPr="004710FF">
        <w:rPr>
          <w:color w:val="2A2AA6"/>
          <w:sz w:val="52"/>
          <w:szCs w:val="52"/>
          <w:rtl/>
        </w:rPr>
        <w:t xml:space="preserve"> </w:t>
      </w:r>
      <w:r w:rsidRPr="004710FF">
        <w:rPr>
          <w:rFonts w:hint="eastAsia"/>
          <w:color w:val="2A2AA6"/>
          <w:sz w:val="52"/>
          <w:szCs w:val="52"/>
          <w:rtl/>
        </w:rPr>
        <w:t>המשואות</w:t>
      </w:r>
    </w:p>
    <w:p w:rsidR="00A10996" w:rsidP="006133CC">
      <w:pPr>
        <w:spacing w:before="4200" w:after="0" w:line="720" w:lineRule="exact"/>
        <w:jc w:val="center"/>
        <w:rPr>
          <w:rFonts w:ascii="Tahoma" w:hAnsi="Tahoma" w:cs="Tahoma"/>
          <w:sz w:val="24"/>
          <w:szCs w:val="24"/>
        </w:rPr>
      </w:pPr>
      <w:r>
        <w:rPr>
          <w:rFonts w:ascii="Tahoma" w:hAnsi="Tahoma" w:cs="Tahoma"/>
          <w:noProof/>
          <w:sz w:val="24"/>
          <w:szCs w:val="24"/>
        </w:rPr>
        <w:drawing>
          <wp:inline distT="0" distB="0" distL="0" distR="0">
            <wp:extent cx="743714" cy="49072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578090" name="mevaker-semel.new-1.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3714" cy="490729"/>
                    </a:xfrm>
                    <a:prstGeom prst="rect">
                      <a:avLst/>
                    </a:prstGeom>
                  </pic:spPr>
                </pic:pic>
              </a:graphicData>
            </a:graphic>
          </wp:inline>
        </w:drawing>
      </w:r>
    </w:p>
    <w:p w:rsidR="006C5F46" w:rsidP="004710FF">
      <w:pPr>
        <w:spacing w:after="0" w:line="240" w:lineRule="auto"/>
        <w:jc w:val="center"/>
        <w:rPr>
          <w:rFonts w:ascii="Tahoma" w:hAnsi="Tahoma" w:cs="Tahoma"/>
          <w:sz w:val="22"/>
          <w:szCs w:val="22"/>
          <w:rtl/>
        </w:rPr>
      </w:pPr>
      <w:r w:rsidRPr="00A10996">
        <w:rPr>
          <w:rFonts w:ascii="Tahoma" w:hAnsi="Tahoma" w:cs="Tahoma"/>
          <w:sz w:val="22"/>
          <w:szCs w:val="22"/>
          <w:rtl/>
        </w:rPr>
        <w:t xml:space="preserve">ירושלים, </w:t>
      </w:r>
      <w:r w:rsidR="004710FF">
        <w:rPr>
          <w:rFonts w:ascii="Tahoma" w:hAnsi="Tahoma" w:cs="Tahoma" w:hint="cs"/>
          <w:sz w:val="22"/>
          <w:szCs w:val="22"/>
          <w:rtl/>
        </w:rPr>
        <w:t>ניסן</w:t>
      </w:r>
      <w:r w:rsidRPr="00A10996">
        <w:rPr>
          <w:rFonts w:ascii="Tahoma" w:hAnsi="Tahoma" w:cs="Tahoma"/>
          <w:sz w:val="22"/>
          <w:szCs w:val="22"/>
          <w:rtl/>
        </w:rPr>
        <w:t xml:space="preserve"> </w:t>
      </w:r>
      <w:r w:rsidRPr="00A10996">
        <w:rPr>
          <w:rFonts w:ascii="Tahoma" w:hAnsi="Tahoma" w:cs="Tahoma"/>
          <w:sz w:val="22"/>
          <w:szCs w:val="22"/>
          <w:rtl/>
        </w:rPr>
        <w:t>התשע"</w:t>
      </w:r>
      <w:r w:rsidR="001A2AB7">
        <w:rPr>
          <w:rFonts w:ascii="Tahoma" w:hAnsi="Tahoma" w:cs="Tahoma" w:hint="cs"/>
          <w:sz w:val="22"/>
          <w:szCs w:val="22"/>
          <w:rtl/>
        </w:rPr>
        <w:t>ט</w:t>
      </w:r>
      <w:r w:rsidRPr="00A10996">
        <w:rPr>
          <w:rFonts w:ascii="Tahoma" w:hAnsi="Tahoma" w:cs="Tahoma"/>
          <w:sz w:val="22"/>
          <w:szCs w:val="22"/>
          <w:rtl/>
        </w:rPr>
        <w:t xml:space="preserve">, </w:t>
      </w:r>
      <w:r w:rsidR="004710FF">
        <w:rPr>
          <w:rFonts w:ascii="Tahoma" w:hAnsi="Tahoma" w:cs="Tahoma" w:hint="cs"/>
          <w:sz w:val="22"/>
          <w:szCs w:val="22"/>
          <w:rtl/>
        </w:rPr>
        <w:t>אפריל</w:t>
      </w:r>
      <w:r w:rsidRPr="00A10996">
        <w:rPr>
          <w:rFonts w:ascii="Tahoma" w:hAnsi="Tahoma" w:cs="Tahoma"/>
          <w:sz w:val="22"/>
          <w:szCs w:val="22"/>
          <w:rtl/>
        </w:rPr>
        <w:t xml:space="preserve"> 201</w:t>
      </w:r>
      <w:r w:rsidR="001A2AB7">
        <w:rPr>
          <w:rFonts w:ascii="Tahoma" w:hAnsi="Tahoma" w:cs="Tahoma" w:hint="cs"/>
          <w:sz w:val="22"/>
          <w:szCs w:val="22"/>
          <w:rtl/>
        </w:rPr>
        <w:t>9</w:t>
      </w:r>
    </w:p>
    <w:p w:rsidR="00B73F67" w:rsidRPr="007D0D3E" w:rsidP="00B25183">
      <w:pPr>
        <w:spacing w:after="0" w:line="240" w:lineRule="auto"/>
        <w:rPr>
          <w:rFonts w:ascii="Tahoma" w:hAnsi="Tahoma" w:cs="Tahoma"/>
          <w:sz w:val="22"/>
          <w:szCs w:val="22"/>
          <w:rtl/>
        </w:rPr>
        <w:sectPr w:rsidSect="00410B08">
          <w:pgSz w:w="11906" w:h="16838" w:code="9"/>
          <w:pgMar w:top="3402" w:right="1701" w:bottom="2835" w:left="1701" w:header="1559" w:footer="709" w:gutter="0"/>
          <w:cols w:space="708"/>
          <w:titlePg/>
          <w:bidi/>
          <w:rtlGutter/>
          <w:docGrid w:linePitch="360"/>
        </w:sectPr>
      </w:pPr>
    </w:p>
    <w:p w:rsidR="00A10996" w:rsidRPr="00170230" w:rsidP="00C931E6">
      <w:pPr>
        <w:spacing w:before="8000" w:after="0" w:line="240" w:lineRule="auto"/>
        <w:jc w:val="center"/>
        <w:rPr>
          <w:rFonts w:ascii="Tahoma" w:hAnsi="Tahoma" w:cs="Tahoma"/>
          <w:sz w:val="16"/>
          <w:szCs w:val="20"/>
          <w:rtl/>
        </w:rPr>
      </w:pPr>
      <w:r w:rsidRPr="00170230">
        <w:rPr>
          <w:rFonts w:ascii="Tahoma" w:hAnsi="Tahoma" w:cs="Tahoma"/>
          <w:sz w:val="16"/>
          <w:szCs w:val="20"/>
          <w:rtl/>
        </w:rPr>
        <w:t xml:space="preserve">מס' קטלוגי </w:t>
      </w:r>
      <w:r w:rsidR="005C76A4">
        <w:rPr>
          <w:rFonts w:ascii="Tahoma" w:hAnsi="Tahoma" w:cs="Tahoma"/>
          <w:sz w:val="16"/>
          <w:szCs w:val="20"/>
        </w:rPr>
        <w:t>00</w:t>
      </w:r>
      <w:r w:rsidR="00C931E6">
        <w:rPr>
          <w:rFonts w:ascii="Tahoma" w:hAnsi="Tahoma" w:cs="Tahoma"/>
          <w:sz w:val="16"/>
          <w:szCs w:val="20"/>
        </w:rPr>
        <w:t>6</w:t>
      </w:r>
      <w:r w:rsidRPr="00170230">
        <w:rPr>
          <w:rFonts w:ascii="Tahoma" w:hAnsi="Tahoma" w:cs="Tahoma"/>
          <w:sz w:val="16"/>
          <w:szCs w:val="20"/>
          <w:rtl/>
        </w:rPr>
        <w:t>-</w:t>
      </w:r>
      <w:r w:rsidR="009B1CAD">
        <w:rPr>
          <w:rFonts w:ascii="Tahoma" w:hAnsi="Tahoma" w:cs="Tahoma"/>
          <w:sz w:val="16"/>
          <w:szCs w:val="20"/>
        </w:rPr>
        <w:t>201</w:t>
      </w:r>
      <w:r w:rsidR="001A2AB7">
        <w:rPr>
          <w:rFonts w:ascii="Tahoma" w:hAnsi="Tahoma" w:cs="Tahoma"/>
          <w:sz w:val="16"/>
          <w:szCs w:val="20"/>
        </w:rPr>
        <w:t>9</w:t>
      </w:r>
    </w:p>
    <w:p w:rsidR="005C76A4" w:rsidRPr="005C76A4" w:rsidP="005C76A4">
      <w:pPr>
        <w:spacing w:after="0" w:line="240" w:lineRule="auto"/>
        <w:jc w:val="center"/>
        <w:rPr>
          <w:rFonts w:ascii="Tahoma" w:hAnsi="Tahoma" w:cs="Tahoma"/>
          <w:sz w:val="16"/>
          <w:szCs w:val="16"/>
        </w:rPr>
      </w:pPr>
      <w:r w:rsidRPr="005C76A4">
        <w:rPr>
          <w:rFonts w:ascii="Tahoma" w:hAnsi="Tahoma" w:cs="Tahoma"/>
          <w:sz w:val="16"/>
          <w:szCs w:val="16"/>
        </w:rPr>
        <w:t>ISSN: 0793-1948</w:t>
      </w:r>
      <w:r w:rsidRPr="005C76A4">
        <w:rPr>
          <w:rFonts w:ascii="Tahoma" w:hAnsi="Tahoma" w:cs="Tahoma"/>
          <w:sz w:val="16"/>
          <w:szCs w:val="16"/>
          <w:rtl/>
        </w:rPr>
        <w:t xml:space="preserve"> </w:t>
      </w:r>
    </w:p>
    <w:p w:rsidR="00A10996" w:rsidRPr="00170230" w:rsidP="00A10996">
      <w:pPr>
        <w:spacing w:after="0" w:line="240" w:lineRule="auto"/>
        <w:jc w:val="center"/>
        <w:rPr>
          <w:rFonts w:ascii="Tahoma" w:hAnsi="Tahoma" w:cs="Tahoma"/>
          <w:sz w:val="20"/>
          <w:szCs w:val="20"/>
        </w:rPr>
      </w:pPr>
    </w:p>
    <w:p w:rsidR="009A7B8A" w:rsidP="00A10996">
      <w:pPr>
        <w:spacing w:after="0" w:line="240" w:lineRule="auto"/>
        <w:jc w:val="center"/>
        <w:rPr>
          <w:rFonts w:ascii="Tahoma" w:hAnsi="Tahoma" w:cs="Tahoma"/>
          <w:sz w:val="18"/>
          <w:szCs w:val="18"/>
          <w:rtl/>
        </w:rPr>
      </w:pPr>
      <w:r>
        <w:rPr>
          <w:rFonts w:ascii="Tahoma" w:hAnsi="Tahoma" w:cs="Tahoma" w:hint="cs"/>
          <w:sz w:val="18"/>
          <w:szCs w:val="18"/>
          <w:rtl/>
        </w:rPr>
        <w:t>ניתן להוריד גרסה אלקטרונית של דוח זה</w:t>
      </w:r>
    </w:p>
    <w:p w:rsidR="00A10996" w:rsidRPr="00170230" w:rsidP="00A10996">
      <w:pPr>
        <w:spacing w:after="0" w:line="240" w:lineRule="auto"/>
        <w:jc w:val="center"/>
        <w:rPr>
          <w:rFonts w:ascii="Tahoma" w:hAnsi="Tahoma" w:cs="Tahoma"/>
          <w:sz w:val="18"/>
          <w:szCs w:val="18"/>
          <w:rtl/>
        </w:rPr>
      </w:pPr>
      <w:r>
        <w:rPr>
          <w:rFonts w:ascii="Tahoma" w:hAnsi="Tahoma" w:cs="Tahoma" w:hint="cs"/>
          <w:sz w:val="18"/>
          <w:szCs w:val="18"/>
          <w:rtl/>
        </w:rPr>
        <w:t>מאתר האינטרנט של</w:t>
      </w:r>
      <w:r w:rsidRPr="00170230">
        <w:rPr>
          <w:rFonts w:ascii="Tahoma" w:hAnsi="Tahoma" w:cs="Tahoma"/>
          <w:sz w:val="18"/>
          <w:szCs w:val="18"/>
          <w:rtl/>
        </w:rPr>
        <w:t xml:space="preserve"> משרד מבקר המדינה</w:t>
      </w:r>
    </w:p>
    <w:p w:rsidR="00A10996" w:rsidRPr="00170230" w:rsidP="00A10996">
      <w:pPr>
        <w:spacing w:after="0" w:line="240" w:lineRule="auto"/>
        <w:jc w:val="center"/>
        <w:rPr>
          <w:rFonts w:ascii="Tahoma" w:hAnsi="Tahoma" w:cs="Tahoma"/>
          <w:sz w:val="20"/>
          <w:szCs w:val="20"/>
          <w:rtl/>
        </w:rPr>
      </w:pPr>
      <w:r w:rsidRPr="00170230">
        <w:rPr>
          <w:rFonts w:ascii="Tahoma" w:hAnsi="Tahoma" w:cs="Tahoma"/>
          <w:sz w:val="20"/>
          <w:szCs w:val="20"/>
        </w:rPr>
        <w:t>www.mevaker.gov.il</w:t>
      </w:r>
    </w:p>
    <w:p w:rsidR="00A10996" w:rsidRPr="00170230" w:rsidP="00A10996">
      <w:pPr>
        <w:spacing w:after="0" w:line="240" w:lineRule="auto"/>
        <w:jc w:val="center"/>
        <w:rPr>
          <w:rFonts w:ascii="Tahoma" w:hAnsi="Tahoma" w:cs="Tahoma"/>
          <w:sz w:val="20"/>
          <w:szCs w:val="20"/>
          <w:rtl/>
        </w:rPr>
      </w:pPr>
    </w:p>
    <w:p w:rsidR="006C5F46" w:rsidP="00237E1A">
      <w:pPr>
        <w:spacing w:after="0" w:line="240" w:lineRule="auto"/>
        <w:jc w:val="center"/>
        <w:rPr>
          <w:rFonts w:ascii="Tahoma" w:hAnsi="Tahoma" w:cs="Tahoma"/>
          <w:sz w:val="18"/>
          <w:szCs w:val="18"/>
        </w:rPr>
      </w:pPr>
      <w:r w:rsidRPr="00170230">
        <w:rPr>
          <w:rFonts w:ascii="Tahoma" w:hAnsi="Tahoma" w:cs="Tahoma"/>
          <w:sz w:val="18"/>
          <w:szCs w:val="18"/>
          <w:rtl/>
        </w:rPr>
        <w:t xml:space="preserve">סדר: </w:t>
      </w:r>
      <w:r w:rsidRPr="00170230">
        <w:rPr>
          <w:rFonts w:ascii="Tahoma" w:hAnsi="Tahoma" w:cs="Tahoma"/>
          <w:sz w:val="18"/>
          <w:szCs w:val="18"/>
          <w:rtl/>
        </w:rPr>
        <w:t>אונית</w:t>
      </w:r>
      <w:r w:rsidRPr="00170230">
        <w:rPr>
          <w:rFonts w:ascii="Tahoma" w:hAnsi="Tahoma" w:cs="Tahoma"/>
          <w:sz w:val="18"/>
          <w:szCs w:val="18"/>
          <w:rtl/>
        </w:rPr>
        <w:t xml:space="preserve"> שירותי מחשב בע"מ</w:t>
      </w:r>
    </w:p>
    <w:p w:rsidR="00DF0855" w:rsidRPr="00237E1A" w:rsidP="00237E1A">
      <w:pPr>
        <w:spacing w:after="0" w:line="240" w:lineRule="auto"/>
        <w:jc w:val="center"/>
        <w:rPr>
          <w:rFonts w:ascii="Tahoma" w:hAnsi="Tahoma" w:cs="Tahoma"/>
          <w:sz w:val="18"/>
          <w:szCs w:val="18"/>
          <w:rtl/>
        </w:rPr>
        <w:sectPr w:rsidSect="00410B08">
          <w:pgSz w:w="11906" w:h="16838" w:code="9"/>
          <w:pgMar w:top="3402" w:right="1701" w:bottom="2835" w:left="1701" w:header="1559" w:footer="709" w:gutter="0"/>
          <w:cols w:space="708"/>
          <w:titlePg/>
          <w:bidi/>
          <w:rtlGutter/>
          <w:docGrid w:linePitch="360"/>
        </w:sectPr>
      </w:pPr>
    </w:p>
    <w:p w:rsidR="00D70CA7" w:rsidRPr="00D70CA7" w:rsidP="004710FF">
      <w:pPr>
        <w:pStyle w:val="KOT3A"/>
        <w:spacing w:before="3600"/>
        <w:outlineLvl w:val="0"/>
        <w:rPr>
          <w:rFonts w:ascii="Tahoma" w:hAnsi="Tahoma" w:cs="Tahoma"/>
          <w:color w:val="2A2AA6"/>
          <w:sz w:val="20"/>
          <w:szCs w:val="24"/>
          <w:rtl/>
        </w:rPr>
      </w:pPr>
      <w:r w:rsidRPr="00D70CA7">
        <w:rPr>
          <w:rFonts w:ascii="Tahoma" w:hAnsi="Tahoma" w:cs="Tahoma"/>
          <w:color w:val="2A2AA6"/>
          <w:sz w:val="20"/>
          <w:szCs w:val="24"/>
          <w:rtl/>
        </w:rPr>
        <w:t>פתח דבר</w:t>
      </w:r>
    </w:p>
    <w:p w:rsidR="004710FF" w:rsidRPr="004710FF" w:rsidP="004710FF">
      <w:pPr>
        <w:spacing w:line="340" w:lineRule="exact"/>
        <w:jc w:val="both"/>
        <w:rPr>
          <w:rFonts w:ascii="Tahoma" w:hAnsi="Tahoma" w:cs="Tahoma"/>
          <w:sz w:val="18"/>
          <w:szCs w:val="18"/>
          <w:rtl/>
        </w:rPr>
      </w:pPr>
      <w:r w:rsidRPr="004710FF">
        <w:rPr>
          <w:rFonts w:ascii="Tahoma" w:hAnsi="Tahoma" w:cs="Tahoma" w:hint="eastAsia"/>
          <w:b/>
          <w:bCs/>
          <w:sz w:val="20"/>
          <w:szCs w:val="20"/>
          <w:rtl/>
        </w:rPr>
        <w:t>טקס</w:t>
      </w:r>
      <w:r w:rsidRPr="004710FF">
        <w:rPr>
          <w:rFonts w:ascii="Tahoma" w:hAnsi="Tahoma" w:cs="Tahoma"/>
          <w:b/>
          <w:bCs/>
          <w:sz w:val="20"/>
          <w:szCs w:val="20"/>
          <w:rtl/>
        </w:rPr>
        <w:t xml:space="preserve"> </w:t>
      </w:r>
      <w:r w:rsidRPr="004710FF">
        <w:rPr>
          <w:rFonts w:ascii="Tahoma" w:hAnsi="Tahoma" w:cs="Tahoma" w:hint="eastAsia"/>
          <w:b/>
          <w:bCs/>
          <w:sz w:val="20"/>
          <w:szCs w:val="20"/>
          <w:rtl/>
        </w:rPr>
        <w:t>הדלקת</w:t>
      </w:r>
      <w:r w:rsidRPr="004710FF">
        <w:rPr>
          <w:rFonts w:ascii="Tahoma" w:hAnsi="Tahoma" w:cs="Tahoma"/>
          <w:b/>
          <w:bCs/>
          <w:sz w:val="20"/>
          <w:szCs w:val="20"/>
          <w:rtl/>
        </w:rPr>
        <w:t xml:space="preserve"> </w:t>
      </w:r>
      <w:r w:rsidRPr="004710FF">
        <w:rPr>
          <w:rFonts w:ascii="Tahoma" w:hAnsi="Tahoma" w:cs="Tahoma" w:hint="eastAsia"/>
          <w:b/>
          <w:bCs/>
          <w:sz w:val="20"/>
          <w:szCs w:val="20"/>
          <w:rtl/>
        </w:rPr>
        <w:t>המשואות</w:t>
      </w:r>
      <w:r w:rsidRPr="004710FF">
        <w:rPr>
          <w:rFonts w:ascii="Tahoma" w:hAnsi="Tahoma" w:cs="Tahoma"/>
          <w:sz w:val="20"/>
          <w:szCs w:val="20"/>
          <w:rtl/>
        </w:rPr>
        <w:t xml:space="preserve"> </w:t>
      </w:r>
      <w:r w:rsidRPr="004710FF">
        <w:rPr>
          <w:rFonts w:ascii="Tahoma" w:hAnsi="Tahoma" w:cs="Tahoma" w:hint="eastAsia"/>
          <w:sz w:val="18"/>
          <w:szCs w:val="18"/>
          <w:rtl/>
        </w:rPr>
        <w:t>המתקיים</w:t>
      </w:r>
      <w:r w:rsidRPr="004710FF">
        <w:rPr>
          <w:rFonts w:ascii="Tahoma" w:hAnsi="Tahoma" w:cs="Tahoma"/>
          <w:sz w:val="18"/>
          <w:szCs w:val="18"/>
          <w:rtl/>
        </w:rPr>
        <w:t xml:space="preserve"> </w:t>
      </w:r>
      <w:r w:rsidRPr="004710FF">
        <w:rPr>
          <w:rFonts w:ascii="Tahoma" w:hAnsi="Tahoma" w:cs="Tahoma" w:hint="eastAsia"/>
          <w:sz w:val="18"/>
          <w:szCs w:val="18"/>
          <w:rtl/>
        </w:rPr>
        <w:t>מידי</w:t>
      </w:r>
      <w:r w:rsidRPr="004710FF">
        <w:rPr>
          <w:rFonts w:ascii="Tahoma" w:hAnsi="Tahoma" w:cs="Tahoma"/>
          <w:sz w:val="18"/>
          <w:szCs w:val="18"/>
          <w:rtl/>
        </w:rPr>
        <w:t xml:space="preserve"> </w:t>
      </w:r>
      <w:r w:rsidRPr="004710FF">
        <w:rPr>
          <w:rFonts w:ascii="Tahoma" w:hAnsi="Tahoma" w:cs="Tahoma" w:hint="eastAsia"/>
          <w:sz w:val="18"/>
          <w:szCs w:val="18"/>
          <w:rtl/>
        </w:rPr>
        <w:t>שנה</w:t>
      </w:r>
      <w:r w:rsidRPr="004710FF">
        <w:rPr>
          <w:rFonts w:ascii="Tahoma" w:hAnsi="Tahoma" w:cs="Tahoma"/>
          <w:sz w:val="18"/>
          <w:szCs w:val="18"/>
          <w:rtl/>
        </w:rPr>
        <w:t xml:space="preserve">, </w:t>
      </w:r>
      <w:r w:rsidRPr="004710FF">
        <w:rPr>
          <w:rFonts w:ascii="Tahoma" w:hAnsi="Tahoma" w:cs="Tahoma" w:hint="eastAsia"/>
          <w:sz w:val="18"/>
          <w:szCs w:val="18"/>
          <w:rtl/>
        </w:rPr>
        <w:t>משנת</w:t>
      </w:r>
      <w:r w:rsidRPr="004710FF">
        <w:rPr>
          <w:rFonts w:ascii="Tahoma" w:hAnsi="Tahoma" w:cs="Tahoma"/>
          <w:sz w:val="18"/>
          <w:szCs w:val="18"/>
          <w:rtl/>
        </w:rPr>
        <w:t xml:space="preserve"> 1950, </w:t>
      </w:r>
      <w:r w:rsidRPr="004710FF">
        <w:rPr>
          <w:rFonts w:ascii="Tahoma" w:hAnsi="Tahoma" w:cs="Tahoma" w:hint="eastAsia"/>
          <w:sz w:val="18"/>
          <w:szCs w:val="18"/>
          <w:rtl/>
        </w:rPr>
        <w:t>בהר</w:t>
      </w:r>
      <w:r w:rsidRPr="004710FF">
        <w:rPr>
          <w:rFonts w:ascii="Tahoma" w:hAnsi="Tahoma" w:cs="Tahoma"/>
          <w:sz w:val="18"/>
          <w:szCs w:val="18"/>
          <w:rtl/>
        </w:rPr>
        <w:t xml:space="preserve"> </w:t>
      </w:r>
      <w:r w:rsidRPr="004710FF">
        <w:rPr>
          <w:rFonts w:ascii="Tahoma" w:hAnsi="Tahoma" w:cs="Tahoma" w:hint="eastAsia"/>
          <w:sz w:val="18"/>
          <w:szCs w:val="18"/>
          <w:rtl/>
        </w:rPr>
        <w:t>הרצל</w:t>
      </w:r>
      <w:r w:rsidRPr="004710FF">
        <w:rPr>
          <w:rFonts w:ascii="Tahoma" w:hAnsi="Tahoma" w:cs="Tahoma"/>
          <w:sz w:val="18"/>
          <w:szCs w:val="18"/>
          <w:rtl/>
        </w:rPr>
        <w:t xml:space="preserve"> </w:t>
      </w:r>
      <w:r w:rsidRPr="004710FF">
        <w:rPr>
          <w:rFonts w:ascii="Tahoma" w:hAnsi="Tahoma" w:cs="Tahoma" w:hint="eastAsia"/>
          <w:sz w:val="18"/>
          <w:szCs w:val="18"/>
          <w:rtl/>
        </w:rPr>
        <w:t>בירושלים</w:t>
      </w:r>
      <w:r w:rsidRPr="004710FF">
        <w:rPr>
          <w:rFonts w:ascii="Tahoma" w:hAnsi="Tahoma" w:cs="Tahoma"/>
          <w:sz w:val="18"/>
          <w:szCs w:val="18"/>
          <w:rtl/>
        </w:rPr>
        <w:t xml:space="preserve">, </w:t>
      </w:r>
      <w:r w:rsidRPr="004710FF">
        <w:rPr>
          <w:rFonts w:ascii="Tahoma" w:hAnsi="Tahoma" w:cs="Tahoma" w:hint="eastAsia"/>
          <w:sz w:val="18"/>
          <w:szCs w:val="18"/>
          <w:rtl/>
        </w:rPr>
        <w:t>הוא</w:t>
      </w:r>
      <w:r w:rsidRPr="004710FF">
        <w:rPr>
          <w:rFonts w:ascii="Tahoma" w:hAnsi="Tahoma" w:cs="Tahoma"/>
          <w:sz w:val="18"/>
          <w:szCs w:val="18"/>
          <w:rtl/>
        </w:rPr>
        <w:t xml:space="preserve"> </w:t>
      </w:r>
      <w:r w:rsidRPr="004710FF">
        <w:rPr>
          <w:rFonts w:ascii="Tahoma" w:hAnsi="Tahoma" w:cs="Tahoma" w:hint="eastAsia"/>
          <w:sz w:val="18"/>
          <w:szCs w:val="18"/>
          <w:rtl/>
        </w:rPr>
        <w:t>הטקס</w:t>
      </w:r>
      <w:r w:rsidRPr="004710FF">
        <w:rPr>
          <w:rFonts w:ascii="Tahoma" w:hAnsi="Tahoma" w:cs="Tahoma"/>
          <w:sz w:val="18"/>
          <w:szCs w:val="18"/>
          <w:rtl/>
        </w:rPr>
        <w:t xml:space="preserve"> </w:t>
      </w:r>
      <w:r w:rsidRPr="004710FF">
        <w:rPr>
          <w:rFonts w:ascii="Tahoma" w:hAnsi="Tahoma" w:cs="Tahoma" w:hint="eastAsia"/>
          <w:sz w:val="18"/>
          <w:szCs w:val="18"/>
          <w:rtl/>
        </w:rPr>
        <w:t>הממלכתי</w:t>
      </w:r>
      <w:r w:rsidRPr="004710FF">
        <w:rPr>
          <w:rFonts w:ascii="Tahoma" w:hAnsi="Tahoma" w:cs="Tahoma"/>
          <w:sz w:val="18"/>
          <w:szCs w:val="18"/>
          <w:rtl/>
        </w:rPr>
        <w:t xml:space="preserve"> </w:t>
      </w:r>
      <w:r w:rsidRPr="004710FF">
        <w:rPr>
          <w:rFonts w:ascii="Tahoma" w:hAnsi="Tahoma" w:cs="Tahoma" w:hint="eastAsia"/>
          <w:sz w:val="18"/>
          <w:szCs w:val="18"/>
          <w:rtl/>
        </w:rPr>
        <w:t>הרשמי</w:t>
      </w:r>
      <w:r w:rsidRPr="004710FF">
        <w:rPr>
          <w:rFonts w:ascii="Tahoma" w:hAnsi="Tahoma" w:cs="Tahoma"/>
          <w:sz w:val="18"/>
          <w:szCs w:val="18"/>
          <w:rtl/>
        </w:rPr>
        <w:t xml:space="preserve"> </w:t>
      </w:r>
      <w:r w:rsidRPr="004710FF">
        <w:rPr>
          <w:rFonts w:ascii="Tahoma" w:hAnsi="Tahoma" w:cs="Tahoma" w:hint="eastAsia"/>
          <w:sz w:val="18"/>
          <w:szCs w:val="18"/>
          <w:rtl/>
        </w:rPr>
        <w:t>המציין</w:t>
      </w:r>
      <w:r w:rsidRPr="004710FF">
        <w:rPr>
          <w:rFonts w:ascii="Tahoma" w:hAnsi="Tahoma" w:cs="Tahoma"/>
          <w:sz w:val="18"/>
          <w:szCs w:val="18"/>
          <w:rtl/>
        </w:rPr>
        <w:t xml:space="preserve"> </w:t>
      </w:r>
      <w:r w:rsidRPr="004710FF">
        <w:rPr>
          <w:rFonts w:ascii="Tahoma" w:hAnsi="Tahoma" w:cs="Tahoma" w:hint="eastAsia"/>
          <w:sz w:val="18"/>
          <w:szCs w:val="18"/>
          <w:rtl/>
        </w:rPr>
        <w:t>את</w:t>
      </w:r>
      <w:r w:rsidRPr="004710FF">
        <w:rPr>
          <w:rFonts w:ascii="Tahoma" w:hAnsi="Tahoma" w:cs="Tahoma"/>
          <w:sz w:val="18"/>
          <w:szCs w:val="18"/>
          <w:rtl/>
        </w:rPr>
        <w:t xml:space="preserve"> </w:t>
      </w:r>
      <w:r w:rsidRPr="004710FF">
        <w:rPr>
          <w:rFonts w:ascii="Tahoma" w:hAnsi="Tahoma" w:cs="Tahoma" w:hint="eastAsia"/>
          <w:sz w:val="18"/>
          <w:szCs w:val="18"/>
          <w:rtl/>
        </w:rPr>
        <w:t>סיום</w:t>
      </w:r>
      <w:r w:rsidRPr="004710FF">
        <w:rPr>
          <w:rFonts w:ascii="Tahoma" w:hAnsi="Tahoma" w:cs="Tahoma"/>
          <w:sz w:val="18"/>
          <w:szCs w:val="18"/>
          <w:rtl/>
        </w:rPr>
        <w:t xml:space="preserve"> </w:t>
      </w:r>
      <w:r w:rsidRPr="004710FF">
        <w:rPr>
          <w:rFonts w:ascii="Tahoma" w:hAnsi="Tahoma" w:cs="Tahoma" w:hint="eastAsia"/>
          <w:sz w:val="18"/>
          <w:szCs w:val="18"/>
          <w:rtl/>
        </w:rPr>
        <w:t>יום</w:t>
      </w:r>
      <w:r w:rsidRPr="004710FF">
        <w:rPr>
          <w:rFonts w:ascii="Tahoma" w:hAnsi="Tahoma" w:cs="Tahoma"/>
          <w:sz w:val="18"/>
          <w:szCs w:val="18"/>
          <w:rtl/>
        </w:rPr>
        <w:t xml:space="preserve"> </w:t>
      </w:r>
      <w:r w:rsidRPr="004710FF">
        <w:rPr>
          <w:rFonts w:ascii="Tahoma" w:hAnsi="Tahoma" w:cs="Tahoma" w:hint="eastAsia"/>
          <w:sz w:val="18"/>
          <w:szCs w:val="18"/>
          <w:rtl/>
        </w:rPr>
        <w:t>הזיכרון</w:t>
      </w:r>
      <w:r w:rsidRPr="004710FF">
        <w:rPr>
          <w:rFonts w:ascii="Tahoma" w:hAnsi="Tahoma" w:cs="Tahoma"/>
          <w:sz w:val="18"/>
          <w:szCs w:val="18"/>
          <w:rtl/>
        </w:rPr>
        <w:t xml:space="preserve"> </w:t>
      </w:r>
      <w:r w:rsidRPr="004710FF">
        <w:rPr>
          <w:rFonts w:ascii="Tahoma" w:hAnsi="Tahoma" w:cs="Tahoma" w:hint="eastAsia"/>
          <w:sz w:val="18"/>
          <w:szCs w:val="18"/>
          <w:rtl/>
        </w:rPr>
        <w:t>לחללי</w:t>
      </w:r>
      <w:r w:rsidRPr="004710FF">
        <w:rPr>
          <w:rFonts w:ascii="Tahoma" w:hAnsi="Tahoma" w:cs="Tahoma"/>
          <w:sz w:val="18"/>
          <w:szCs w:val="18"/>
          <w:rtl/>
        </w:rPr>
        <w:t xml:space="preserve"> </w:t>
      </w:r>
      <w:r w:rsidRPr="004710FF">
        <w:rPr>
          <w:rFonts w:ascii="Tahoma" w:hAnsi="Tahoma" w:cs="Tahoma" w:hint="eastAsia"/>
          <w:sz w:val="18"/>
          <w:szCs w:val="18"/>
          <w:rtl/>
        </w:rPr>
        <w:t>מערכות</w:t>
      </w:r>
      <w:r w:rsidRPr="004710FF">
        <w:rPr>
          <w:rFonts w:ascii="Tahoma" w:hAnsi="Tahoma" w:cs="Tahoma"/>
          <w:sz w:val="18"/>
          <w:szCs w:val="18"/>
          <w:rtl/>
        </w:rPr>
        <w:t xml:space="preserve"> </w:t>
      </w:r>
      <w:r w:rsidRPr="004710FF">
        <w:rPr>
          <w:rFonts w:ascii="Tahoma" w:hAnsi="Tahoma" w:cs="Tahoma" w:hint="eastAsia"/>
          <w:sz w:val="18"/>
          <w:szCs w:val="18"/>
          <w:rtl/>
        </w:rPr>
        <w:t>ישראל</w:t>
      </w:r>
      <w:r w:rsidRPr="004710FF">
        <w:rPr>
          <w:rFonts w:ascii="Tahoma" w:hAnsi="Tahoma" w:cs="Tahoma"/>
          <w:sz w:val="18"/>
          <w:szCs w:val="18"/>
          <w:rtl/>
        </w:rPr>
        <w:t xml:space="preserve"> </w:t>
      </w:r>
      <w:r w:rsidRPr="004710FF">
        <w:rPr>
          <w:rFonts w:ascii="Tahoma" w:hAnsi="Tahoma" w:cs="Tahoma" w:hint="eastAsia"/>
          <w:sz w:val="18"/>
          <w:szCs w:val="18"/>
          <w:rtl/>
        </w:rPr>
        <w:t>ונפגעי</w:t>
      </w:r>
      <w:r w:rsidRPr="004710FF">
        <w:rPr>
          <w:rFonts w:ascii="Tahoma" w:hAnsi="Tahoma" w:cs="Tahoma"/>
          <w:sz w:val="18"/>
          <w:szCs w:val="18"/>
          <w:rtl/>
        </w:rPr>
        <w:t xml:space="preserve"> </w:t>
      </w:r>
      <w:r w:rsidRPr="004710FF">
        <w:rPr>
          <w:rFonts w:ascii="Tahoma" w:hAnsi="Tahoma" w:cs="Tahoma" w:hint="eastAsia"/>
          <w:sz w:val="18"/>
          <w:szCs w:val="18"/>
          <w:rtl/>
        </w:rPr>
        <w:t>פעולות</w:t>
      </w:r>
      <w:r w:rsidRPr="004710FF">
        <w:rPr>
          <w:rFonts w:ascii="Tahoma" w:hAnsi="Tahoma" w:cs="Tahoma"/>
          <w:sz w:val="18"/>
          <w:szCs w:val="18"/>
          <w:rtl/>
        </w:rPr>
        <w:t xml:space="preserve"> </w:t>
      </w:r>
      <w:r w:rsidRPr="004710FF">
        <w:rPr>
          <w:rFonts w:ascii="Tahoma" w:hAnsi="Tahoma" w:cs="Tahoma" w:hint="eastAsia"/>
          <w:sz w:val="18"/>
          <w:szCs w:val="18"/>
          <w:rtl/>
        </w:rPr>
        <w:t>האיבה</w:t>
      </w:r>
      <w:r w:rsidRPr="004710FF">
        <w:rPr>
          <w:rFonts w:ascii="Tahoma" w:hAnsi="Tahoma" w:cs="Tahoma"/>
          <w:sz w:val="18"/>
          <w:szCs w:val="18"/>
          <w:rtl/>
        </w:rPr>
        <w:t xml:space="preserve"> </w:t>
      </w:r>
      <w:r w:rsidRPr="004710FF">
        <w:rPr>
          <w:rFonts w:ascii="Tahoma" w:hAnsi="Tahoma" w:cs="Tahoma" w:hint="eastAsia"/>
          <w:sz w:val="18"/>
          <w:szCs w:val="18"/>
          <w:rtl/>
        </w:rPr>
        <w:t>והפותח</w:t>
      </w:r>
      <w:r w:rsidRPr="004710FF">
        <w:rPr>
          <w:rFonts w:ascii="Tahoma" w:hAnsi="Tahoma" w:cs="Tahoma"/>
          <w:sz w:val="18"/>
          <w:szCs w:val="18"/>
          <w:rtl/>
        </w:rPr>
        <w:t xml:space="preserve"> </w:t>
      </w:r>
      <w:r w:rsidRPr="004710FF">
        <w:rPr>
          <w:rFonts w:ascii="Tahoma" w:hAnsi="Tahoma" w:cs="Tahoma" w:hint="eastAsia"/>
          <w:sz w:val="18"/>
          <w:szCs w:val="18"/>
          <w:rtl/>
        </w:rPr>
        <w:t>את</w:t>
      </w:r>
      <w:r w:rsidRPr="004710FF">
        <w:rPr>
          <w:rFonts w:ascii="Tahoma" w:hAnsi="Tahoma" w:cs="Tahoma"/>
          <w:sz w:val="18"/>
          <w:szCs w:val="18"/>
          <w:rtl/>
        </w:rPr>
        <w:t xml:space="preserve"> </w:t>
      </w:r>
      <w:r w:rsidRPr="004710FF">
        <w:rPr>
          <w:rFonts w:ascii="Tahoma" w:hAnsi="Tahoma" w:cs="Tahoma" w:hint="eastAsia"/>
          <w:sz w:val="18"/>
          <w:szCs w:val="18"/>
          <w:rtl/>
        </w:rPr>
        <w:t>אירועי</w:t>
      </w:r>
      <w:r w:rsidRPr="004710FF">
        <w:rPr>
          <w:rFonts w:ascii="Tahoma" w:hAnsi="Tahoma" w:cs="Tahoma"/>
          <w:sz w:val="18"/>
          <w:szCs w:val="18"/>
          <w:rtl/>
        </w:rPr>
        <w:t xml:space="preserve"> </w:t>
      </w:r>
      <w:r w:rsidRPr="004710FF">
        <w:rPr>
          <w:rFonts w:ascii="Tahoma" w:hAnsi="Tahoma" w:cs="Tahoma" w:hint="eastAsia"/>
          <w:sz w:val="18"/>
          <w:szCs w:val="18"/>
          <w:rtl/>
        </w:rPr>
        <w:t>יום</w:t>
      </w:r>
      <w:r w:rsidRPr="004710FF">
        <w:rPr>
          <w:rFonts w:ascii="Tahoma" w:hAnsi="Tahoma" w:cs="Tahoma"/>
          <w:sz w:val="18"/>
          <w:szCs w:val="18"/>
          <w:rtl/>
        </w:rPr>
        <w:t xml:space="preserve"> </w:t>
      </w:r>
      <w:r w:rsidRPr="004710FF">
        <w:rPr>
          <w:rFonts w:ascii="Tahoma" w:hAnsi="Tahoma" w:cs="Tahoma" w:hint="eastAsia"/>
          <w:sz w:val="18"/>
          <w:szCs w:val="18"/>
          <w:rtl/>
        </w:rPr>
        <w:t>העצמאות</w:t>
      </w:r>
      <w:r w:rsidRPr="004710FF">
        <w:rPr>
          <w:rFonts w:ascii="Tahoma" w:hAnsi="Tahoma" w:cs="Tahoma"/>
          <w:sz w:val="18"/>
          <w:szCs w:val="18"/>
          <w:rtl/>
        </w:rPr>
        <w:t xml:space="preserve">. </w:t>
      </w:r>
      <w:r w:rsidRPr="004710FF">
        <w:rPr>
          <w:rFonts w:ascii="Tahoma" w:hAnsi="Tahoma" w:cs="Tahoma" w:hint="eastAsia"/>
          <w:sz w:val="18"/>
          <w:szCs w:val="18"/>
          <w:rtl/>
        </w:rPr>
        <w:t>הטקס</w:t>
      </w:r>
      <w:r w:rsidRPr="004710FF">
        <w:rPr>
          <w:rFonts w:ascii="Tahoma" w:hAnsi="Tahoma" w:cs="Tahoma"/>
          <w:sz w:val="18"/>
          <w:szCs w:val="18"/>
          <w:rtl/>
        </w:rPr>
        <w:t xml:space="preserve"> </w:t>
      </w:r>
      <w:r w:rsidRPr="004710FF">
        <w:rPr>
          <w:rFonts w:ascii="Tahoma" w:hAnsi="Tahoma" w:cs="Tahoma" w:hint="eastAsia"/>
          <w:sz w:val="18"/>
          <w:szCs w:val="18"/>
          <w:rtl/>
        </w:rPr>
        <w:t>מעלה</w:t>
      </w:r>
      <w:r w:rsidRPr="004710FF">
        <w:rPr>
          <w:rFonts w:ascii="Tahoma" w:hAnsi="Tahoma" w:cs="Tahoma"/>
          <w:sz w:val="18"/>
          <w:szCs w:val="18"/>
          <w:rtl/>
        </w:rPr>
        <w:t xml:space="preserve"> </w:t>
      </w:r>
      <w:r w:rsidRPr="004710FF">
        <w:rPr>
          <w:rFonts w:ascii="Tahoma" w:hAnsi="Tahoma" w:cs="Tahoma" w:hint="eastAsia"/>
          <w:sz w:val="18"/>
          <w:szCs w:val="18"/>
          <w:rtl/>
        </w:rPr>
        <w:t>על</w:t>
      </w:r>
      <w:r w:rsidRPr="004710FF">
        <w:rPr>
          <w:rFonts w:ascii="Tahoma" w:hAnsi="Tahoma" w:cs="Tahoma"/>
          <w:sz w:val="18"/>
          <w:szCs w:val="18"/>
          <w:rtl/>
        </w:rPr>
        <w:t xml:space="preserve"> </w:t>
      </w:r>
      <w:r w:rsidRPr="004710FF">
        <w:rPr>
          <w:rFonts w:ascii="Tahoma" w:hAnsi="Tahoma" w:cs="Tahoma" w:hint="eastAsia"/>
          <w:sz w:val="18"/>
          <w:szCs w:val="18"/>
          <w:rtl/>
        </w:rPr>
        <w:t>נס</w:t>
      </w:r>
      <w:r w:rsidRPr="004710FF">
        <w:rPr>
          <w:rFonts w:ascii="Tahoma" w:hAnsi="Tahoma" w:cs="Tahoma"/>
          <w:sz w:val="18"/>
          <w:szCs w:val="18"/>
          <w:rtl/>
        </w:rPr>
        <w:t xml:space="preserve"> </w:t>
      </w:r>
      <w:r w:rsidRPr="004710FF">
        <w:rPr>
          <w:rFonts w:ascii="Tahoma" w:hAnsi="Tahoma" w:cs="Tahoma" w:hint="eastAsia"/>
          <w:sz w:val="18"/>
          <w:szCs w:val="18"/>
          <w:rtl/>
        </w:rPr>
        <w:t>את</w:t>
      </w:r>
      <w:r w:rsidRPr="004710FF">
        <w:rPr>
          <w:rFonts w:ascii="Tahoma" w:hAnsi="Tahoma" w:cs="Tahoma"/>
          <w:sz w:val="18"/>
          <w:szCs w:val="18"/>
          <w:rtl/>
        </w:rPr>
        <w:t xml:space="preserve"> </w:t>
      </w:r>
      <w:r w:rsidRPr="004710FF">
        <w:rPr>
          <w:rFonts w:ascii="Tahoma" w:hAnsi="Tahoma" w:cs="Tahoma" w:hint="eastAsia"/>
          <w:sz w:val="18"/>
          <w:szCs w:val="18"/>
          <w:rtl/>
        </w:rPr>
        <w:t>הישגי</w:t>
      </w:r>
      <w:r w:rsidRPr="004710FF">
        <w:rPr>
          <w:rFonts w:ascii="Tahoma" w:hAnsi="Tahoma" w:cs="Tahoma"/>
          <w:sz w:val="18"/>
          <w:szCs w:val="18"/>
          <w:rtl/>
        </w:rPr>
        <w:t xml:space="preserve"> </w:t>
      </w:r>
      <w:r w:rsidRPr="004710FF">
        <w:rPr>
          <w:rFonts w:ascii="Tahoma" w:hAnsi="Tahoma" w:cs="Tahoma" w:hint="eastAsia"/>
          <w:sz w:val="18"/>
          <w:szCs w:val="18"/>
          <w:rtl/>
        </w:rPr>
        <w:t>המדינה</w:t>
      </w:r>
      <w:r w:rsidRPr="004710FF">
        <w:rPr>
          <w:rFonts w:ascii="Tahoma" w:hAnsi="Tahoma" w:cs="Tahoma"/>
          <w:sz w:val="18"/>
          <w:szCs w:val="18"/>
          <w:rtl/>
        </w:rPr>
        <w:t xml:space="preserve"> </w:t>
      </w:r>
      <w:r w:rsidRPr="004710FF">
        <w:rPr>
          <w:rFonts w:ascii="Tahoma" w:hAnsi="Tahoma" w:cs="Tahoma" w:hint="eastAsia"/>
          <w:sz w:val="18"/>
          <w:szCs w:val="18"/>
          <w:rtl/>
        </w:rPr>
        <w:t>ואזרחיה</w:t>
      </w:r>
      <w:r w:rsidRPr="004710FF">
        <w:rPr>
          <w:rFonts w:ascii="Tahoma" w:hAnsi="Tahoma" w:cs="Tahoma"/>
          <w:sz w:val="18"/>
          <w:szCs w:val="18"/>
          <w:rtl/>
        </w:rPr>
        <w:t xml:space="preserve">, </w:t>
      </w:r>
      <w:r w:rsidRPr="004710FF">
        <w:rPr>
          <w:rFonts w:ascii="Tahoma" w:hAnsi="Tahoma" w:cs="Tahoma" w:hint="eastAsia"/>
          <w:sz w:val="18"/>
          <w:szCs w:val="18"/>
          <w:rtl/>
        </w:rPr>
        <w:t>וכן</w:t>
      </w:r>
      <w:r w:rsidRPr="004710FF">
        <w:rPr>
          <w:rFonts w:ascii="Tahoma" w:hAnsi="Tahoma" w:cs="Tahoma"/>
          <w:sz w:val="18"/>
          <w:szCs w:val="18"/>
          <w:rtl/>
        </w:rPr>
        <w:t xml:space="preserve"> </w:t>
      </w:r>
      <w:r w:rsidRPr="004710FF">
        <w:rPr>
          <w:rFonts w:ascii="Tahoma" w:hAnsi="Tahoma" w:cs="Tahoma" w:hint="eastAsia"/>
          <w:sz w:val="18"/>
          <w:szCs w:val="18"/>
          <w:rtl/>
        </w:rPr>
        <w:t>את</w:t>
      </w:r>
      <w:r w:rsidRPr="004710FF">
        <w:rPr>
          <w:rFonts w:ascii="Tahoma" w:hAnsi="Tahoma" w:cs="Tahoma"/>
          <w:sz w:val="18"/>
          <w:szCs w:val="18"/>
          <w:rtl/>
        </w:rPr>
        <w:t xml:space="preserve"> </w:t>
      </w:r>
      <w:r w:rsidRPr="004710FF">
        <w:rPr>
          <w:rFonts w:ascii="Tahoma" w:hAnsi="Tahoma" w:cs="Tahoma" w:hint="eastAsia"/>
          <w:sz w:val="18"/>
          <w:szCs w:val="18"/>
          <w:rtl/>
        </w:rPr>
        <w:t>אחדות</w:t>
      </w:r>
      <w:r w:rsidRPr="004710FF">
        <w:rPr>
          <w:rFonts w:ascii="Tahoma" w:hAnsi="Tahoma" w:cs="Tahoma"/>
          <w:sz w:val="18"/>
          <w:szCs w:val="18"/>
          <w:rtl/>
        </w:rPr>
        <w:t xml:space="preserve"> </w:t>
      </w:r>
      <w:r w:rsidRPr="004710FF">
        <w:rPr>
          <w:rFonts w:ascii="Tahoma" w:hAnsi="Tahoma" w:cs="Tahoma" w:hint="eastAsia"/>
          <w:sz w:val="18"/>
          <w:szCs w:val="18"/>
          <w:rtl/>
        </w:rPr>
        <w:t>העם</w:t>
      </w:r>
      <w:r w:rsidRPr="004710FF">
        <w:rPr>
          <w:rFonts w:ascii="Tahoma" w:hAnsi="Tahoma" w:cs="Tahoma"/>
          <w:sz w:val="18"/>
          <w:szCs w:val="18"/>
          <w:rtl/>
        </w:rPr>
        <w:t>.</w:t>
      </w:r>
    </w:p>
    <w:p w:rsidR="009D00C2" w:rsidRPr="009D00C2" w:rsidP="009D00C2">
      <w:pPr>
        <w:spacing w:line="340" w:lineRule="exact"/>
        <w:jc w:val="both"/>
        <w:rPr>
          <w:rFonts w:ascii="Tahoma" w:hAnsi="Tahoma" w:cs="Tahoma"/>
          <w:sz w:val="18"/>
          <w:szCs w:val="18"/>
          <w:rtl/>
        </w:rPr>
      </w:pPr>
      <w:r w:rsidRPr="009D00C2">
        <w:rPr>
          <w:rFonts w:ascii="Tahoma" w:hAnsi="Tahoma" w:cs="Tahoma" w:hint="eastAsia"/>
          <w:sz w:val="18"/>
          <w:szCs w:val="18"/>
          <w:rtl/>
        </w:rPr>
        <w:t>הטקס</w:t>
      </w:r>
      <w:r w:rsidRPr="009D00C2">
        <w:rPr>
          <w:rFonts w:ascii="Tahoma" w:hAnsi="Tahoma" w:cs="Tahoma"/>
          <w:sz w:val="18"/>
          <w:szCs w:val="18"/>
          <w:rtl/>
        </w:rPr>
        <w:t xml:space="preserve"> </w:t>
      </w:r>
      <w:r w:rsidRPr="009D00C2">
        <w:rPr>
          <w:rFonts w:ascii="Tahoma" w:hAnsi="Tahoma" w:cs="Tahoma" w:hint="eastAsia"/>
          <w:sz w:val="18"/>
          <w:szCs w:val="18"/>
          <w:rtl/>
        </w:rPr>
        <w:t>לציון</w:t>
      </w:r>
      <w:r w:rsidRPr="009D00C2">
        <w:rPr>
          <w:rFonts w:ascii="Tahoma" w:hAnsi="Tahoma" w:cs="Tahoma"/>
          <w:sz w:val="18"/>
          <w:szCs w:val="18"/>
          <w:rtl/>
        </w:rPr>
        <w:t xml:space="preserve"> 70 </w:t>
      </w:r>
      <w:r w:rsidRPr="009D00C2">
        <w:rPr>
          <w:rFonts w:ascii="Tahoma" w:hAnsi="Tahoma" w:cs="Tahoma" w:hint="eastAsia"/>
          <w:sz w:val="18"/>
          <w:szCs w:val="18"/>
          <w:rtl/>
        </w:rPr>
        <w:t>שנות</w:t>
      </w:r>
      <w:r w:rsidRPr="009D00C2">
        <w:rPr>
          <w:rFonts w:ascii="Tahoma" w:hAnsi="Tahoma" w:cs="Tahoma"/>
          <w:sz w:val="18"/>
          <w:szCs w:val="18"/>
          <w:rtl/>
        </w:rPr>
        <w:t xml:space="preserve"> </w:t>
      </w:r>
      <w:r w:rsidRPr="009D00C2">
        <w:rPr>
          <w:rFonts w:ascii="Tahoma" w:hAnsi="Tahoma" w:cs="Tahoma" w:hint="eastAsia"/>
          <w:sz w:val="18"/>
          <w:szCs w:val="18"/>
          <w:rtl/>
        </w:rPr>
        <w:t>עצמאות</w:t>
      </w:r>
      <w:r w:rsidRPr="009D00C2">
        <w:rPr>
          <w:rFonts w:ascii="Tahoma" w:hAnsi="Tahoma" w:cs="Tahoma"/>
          <w:sz w:val="18"/>
          <w:szCs w:val="18"/>
          <w:rtl/>
        </w:rPr>
        <w:t xml:space="preserve"> </w:t>
      </w:r>
      <w:r w:rsidRPr="009D00C2">
        <w:rPr>
          <w:rFonts w:ascii="Tahoma" w:hAnsi="Tahoma" w:cs="Tahoma" w:hint="eastAsia"/>
          <w:sz w:val="18"/>
          <w:szCs w:val="18"/>
          <w:rtl/>
        </w:rPr>
        <w:t>למדינה</w:t>
      </w:r>
      <w:r w:rsidRPr="009D00C2">
        <w:rPr>
          <w:rFonts w:ascii="Tahoma" w:hAnsi="Tahoma" w:cs="Tahoma"/>
          <w:sz w:val="18"/>
          <w:szCs w:val="18"/>
          <w:rtl/>
        </w:rPr>
        <w:t xml:space="preserve"> </w:t>
      </w:r>
      <w:r w:rsidRPr="009D00C2">
        <w:rPr>
          <w:rFonts w:ascii="Tahoma" w:hAnsi="Tahoma" w:cs="Tahoma" w:hint="eastAsia"/>
          <w:sz w:val="18"/>
          <w:szCs w:val="18"/>
          <w:rtl/>
        </w:rPr>
        <w:t>היה</w:t>
      </w:r>
      <w:r w:rsidRPr="009D00C2">
        <w:rPr>
          <w:rFonts w:ascii="Tahoma" w:hAnsi="Tahoma" w:cs="Tahoma"/>
          <w:sz w:val="18"/>
          <w:szCs w:val="18"/>
          <w:rtl/>
        </w:rPr>
        <w:t xml:space="preserve"> </w:t>
      </w:r>
      <w:r w:rsidRPr="009D00C2">
        <w:rPr>
          <w:rFonts w:ascii="Tahoma" w:hAnsi="Tahoma" w:cs="Tahoma" w:hint="eastAsia"/>
          <w:sz w:val="18"/>
          <w:szCs w:val="18"/>
          <w:rtl/>
        </w:rPr>
        <w:t>חגיגי</w:t>
      </w:r>
      <w:r w:rsidRPr="009D00C2">
        <w:rPr>
          <w:rFonts w:ascii="Tahoma" w:hAnsi="Tahoma" w:cs="Tahoma"/>
          <w:sz w:val="18"/>
          <w:szCs w:val="18"/>
          <w:rtl/>
        </w:rPr>
        <w:t xml:space="preserve"> </w:t>
      </w:r>
      <w:r w:rsidRPr="009D00C2">
        <w:rPr>
          <w:rFonts w:ascii="Tahoma" w:hAnsi="Tahoma" w:cs="Tahoma" w:hint="eastAsia"/>
          <w:sz w:val="18"/>
          <w:szCs w:val="18"/>
          <w:rtl/>
        </w:rPr>
        <w:t>במיוחד</w:t>
      </w:r>
      <w:r w:rsidRPr="009D00C2">
        <w:rPr>
          <w:rFonts w:ascii="Tahoma" w:hAnsi="Tahoma" w:cs="Tahoma"/>
          <w:sz w:val="18"/>
          <w:szCs w:val="18"/>
          <w:rtl/>
        </w:rPr>
        <w:t xml:space="preserve">, </w:t>
      </w:r>
      <w:r w:rsidRPr="009D00C2">
        <w:rPr>
          <w:rFonts w:ascii="Tahoma" w:hAnsi="Tahoma" w:cs="Tahoma" w:hint="eastAsia"/>
          <w:sz w:val="18"/>
          <w:szCs w:val="18"/>
          <w:rtl/>
        </w:rPr>
        <w:t>והוא</w:t>
      </w:r>
      <w:r w:rsidRPr="009D00C2">
        <w:rPr>
          <w:rFonts w:ascii="Tahoma" w:hAnsi="Tahoma" w:cs="Tahoma"/>
          <w:sz w:val="18"/>
          <w:szCs w:val="18"/>
          <w:rtl/>
        </w:rPr>
        <w:t xml:space="preserve"> </w:t>
      </w:r>
      <w:r w:rsidRPr="009D00C2">
        <w:rPr>
          <w:rFonts w:ascii="Tahoma" w:hAnsi="Tahoma" w:cs="Tahoma" w:hint="eastAsia"/>
          <w:sz w:val="18"/>
          <w:szCs w:val="18"/>
          <w:rtl/>
        </w:rPr>
        <w:t>נחוג</w:t>
      </w:r>
      <w:r w:rsidRPr="009D00C2">
        <w:rPr>
          <w:rFonts w:ascii="Tahoma" w:hAnsi="Tahoma" w:cs="Tahoma"/>
          <w:sz w:val="18"/>
          <w:szCs w:val="18"/>
          <w:rtl/>
        </w:rPr>
        <w:t xml:space="preserve"> </w:t>
      </w:r>
      <w:r w:rsidRPr="009D00C2">
        <w:rPr>
          <w:rFonts w:ascii="Tahoma" w:hAnsi="Tahoma" w:cs="Tahoma" w:hint="eastAsia"/>
          <w:sz w:val="18"/>
          <w:szCs w:val="18"/>
          <w:rtl/>
        </w:rPr>
        <w:t>במתכונת</w:t>
      </w:r>
      <w:r w:rsidRPr="009D00C2">
        <w:rPr>
          <w:rFonts w:ascii="Tahoma" w:hAnsi="Tahoma" w:cs="Tahoma"/>
          <w:sz w:val="18"/>
          <w:szCs w:val="18"/>
          <w:rtl/>
        </w:rPr>
        <w:t xml:space="preserve"> </w:t>
      </w:r>
      <w:r w:rsidRPr="009D00C2">
        <w:rPr>
          <w:rFonts w:ascii="Tahoma" w:hAnsi="Tahoma" w:cs="Tahoma" w:hint="eastAsia"/>
          <w:sz w:val="18"/>
          <w:szCs w:val="18"/>
          <w:rtl/>
        </w:rPr>
        <w:t>מורחבת</w:t>
      </w:r>
      <w:r w:rsidRPr="009D00C2">
        <w:rPr>
          <w:rFonts w:ascii="Tahoma" w:hAnsi="Tahoma" w:cs="Tahoma"/>
          <w:sz w:val="18"/>
          <w:szCs w:val="18"/>
          <w:rtl/>
        </w:rPr>
        <w:t xml:space="preserve"> </w:t>
      </w:r>
      <w:r w:rsidRPr="009D00C2">
        <w:rPr>
          <w:rFonts w:ascii="Tahoma" w:hAnsi="Tahoma" w:cs="Tahoma" w:hint="eastAsia"/>
          <w:sz w:val="18"/>
          <w:szCs w:val="18"/>
          <w:rtl/>
        </w:rPr>
        <w:t>ומטבע</w:t>
      </w:r>
      <w:r w:rsidRPr="009D00C2">
        <w:rPr>
          <w:rFonts w:ascii="Tahoma" w:hAnsi="Tahoma" w:cs="Tahoma"/>
          <w:sz w:val="18"/>
          <w:szCs w:val="18"/>
          <w:rtl/>
        </w:rPr>
        <w:t xml:space="preserve"> </w:t>
      </w:r>
      <w:r w:rsidRPr="009D00C2">
        <w:rPr>
          <w:rFonts w:ascii="Tahoma" w:hAnsi="Tahoma" w:cs="Tahoma" w:hint="eastAsia"/>
          <w:sz w:val="18"/>
          <w:szCs w:val="18"/>
          <w:rtl/>
        </w:rPr>
        <w:t>הדברים</w:t>
      </w:r>
      <w:r w:rsidRPr="009D00C2">
        <w:rPr>
          <w:rFonts w:ascii="Tahoma" w:hAnsi="Tahoma" w:cs="Tahoma"/>
          <w:sz w:val="18"/>
          <w:szCs w:val="18"/>
          <w:rtl/>
        </w:rPr>
        <w:t xml:space="preserve"> </w:t>
      </w:r>
      <w:r w:rsidRPr="009D00C2">
        <w:rPr>
          <w:rFonts w:ascii="Tahoma" w:hAnsi="Tahoma" w:cs="Tahoma" w:hint="eastAsia"/>
          <w:sz w:val="18"/>
          <w:szCs w:val="18"/>
          <w:rtl/>
        </w:rPr>
        <w:t>עורר</w:t>
      </w:r>
      <w:r w:rsidRPr="009D00C2">
        <w:rPr>
          <w:rFonts w:ascii="Tahoma" w:hAnsi="Tahoma" w:cs="Tahoma"/>
          <w:sz w:val="18"/>
          <w:szCs w:val="18"/>
          <w:rtl/>
        </w:rPr>
        <w:t xml:space="preserve"> </w:t>
      </w:r>
      <w:r w:rsidRPr="009D00C2">
        <w:rPr>
          <w:rFonts w:ascii="Tahoma" w:hAnsi="Tahoma" w:cs="Tahoma" w:hint="eastAsia"/>
          <w:sz w:val="18"/>
          <w:szCs w:val="18"/>
          <w:rtl/>
        </w:rPr>
        <w:t>עניין</w:t>
      </w:r>
      <w:r w:rsidRPr="009D00C2">
        <w:rPr>
          <w:rFonts w:ascii="Tahoma" w:hAnsi="Tahoma" w:cs="Tahoma"/>
          <w:sz w:val="18"/>
          <w:szCs w:val="18"/>
          <w:rtl/>
        </w:rPr>
        <w:t xml:space="preserve"> </w:t>
      </w:r>
      <w:r w:rsidRPr="009D00C2">
        <w:rPr>
          <w:rFonts w:ascii="Tahoma" w:hAnsi="Tahoma" w:cs="Tahoma" w:hint="eastAsia"/>
          <w:sz w:val="18"/>
          <w:szCs w:val="18"/>
          <w:rtl/>
        </w:rPr>
        <w:t>רב</w:t>
      </w:r>
      <w:r w:rsidRPr="009D00C2">
        <w:rPr>
          <w:rFonts w:ascii="Tahoma" w:hAnsi="Tahoma" w:cs="Tahoma"/>
          <w:sz w:val="18"/>
          <w:szCs w:val="18"/>
          <w:rtl/>
        </w:rPr>
        <w:t xml:space="preserve"> </w:t>
      </w:r>
      <w:r w:rsidRPr="009D00C2">
        <w:rPr>
          <w:rFonts w:ascii="Tahoma" w:hAnsi="Tahoma" w:cs="Tahoma" w:hint="eastAsia"/>
          <w:sz w:val="18"/>
          <w:szCs w:val="18"/>
          <w:rtl/>
        </w:rPr>
        <w:t>בקרב</w:t>
      </w:r>
      <w:r w:rsidRPr="009D00C2">
        <w:rPr>
          <w:rFonts w:ascii="Tahoma" w:hAnsi="Tahoma" w:cs="Tahoma"/>
          <w:sz w:val="18"/>
          <w:szCs w:val="18"/>
          <w:rtl/>
        </w:rPr>
        <w:t xml:space="preserve"> </w:t>
      </w:r>
      <w:r w:rsidRPr="009D00C2">
        <w:rPr>
          <w:rFonts w:ascii="Tahoma" w:hAnsi="Tahoma" w:cs="Tahoma" w:hint="eastAsia"/>
          <w:sz w:val="18"/>
          <w:szCs w:val="18"/>
          <w:rtl/>
        </w:rPr>
        <w:t>הציבור</w:t>
      </w:r>
      <w:r w:rsidRPr="009D00C2">
        <w:rPr>
          <w:rFonts w:ascii="Tahoma" w:hAnsi="Tahoma" w:cs="Tahoma"/>
          <w:sz w:val="18"/>
          <w:szCs w:val="18"/>
          <w:rtl/>
        </w:rPr>
        <w:t xml:space="preserve">. </w:t>
      </w:r>
      <w:r w:rsidRPr="009D00C2">
        <w:rPr>
          <w:rFonts w:ascii="Tahoma" w:hAnsi="Tahoma" w:cs="Tahoma" w:hint="eastAsia"/>
          <w:sz w:val="18"/>
          <w:szCs w:val="18"/>
          <w:rtl/>
        </w:rPr>
        <w:t>אזרחים</w:t>
      </w:r>
      <w:r w:rsidRPr="009D00C2">
        <w:rPr>
          <w:rFonts w:ascii="Tahoma" w:hAnsi="Tahoma" w:cs="Tahoma"/>
          <w:sz w:val="18"/>
          <w:szCs w:val="18"/>
          <w:rtl/>
        </w:rPr>
        <w:t xml:space="preserve"> </w:t>
      </w:r>
      <w:r w:rsidRPr="009D00C2">
        <w:rPr>
          <w:rFonts w:ascii="Tahoma" w:hAnsi="Tahoma" w:cs="Tahoma" w:hint="eastAsia"/>
          <w:sz w:val="18"/>
          <w:szCs w:val="18"/>
          <w:rtl/>
        </w:rPr>
        <w:t>רבים</w:t>
      </w:r>
      <w:r w:rsidRPr="009D00C2">
        <w:rPr>
          <w:rFonts w:ascii="Tahoma" w:hAnsi="Tahoma" w:cs="Tahoma"/>
          <w:sz w:val="18"/>
          <w:szCs w:val="18"/>
          <w:rtl/>
        </w:rPr>
        <w:t xml:space="preserve"> </w:t>
      </w:r>
      <w:r w:rsidRPr="009D00C2">
        <w:rPr>
          <w:rFonts w:ascii="Tahoma" w:hAnsi="Tahoma" w:cs="Tahoma" w:hint="eastAsia"/>
          <w:sz w:val="18"/>
          <w:szCs w:val="18"/>
          <w:rtl/>
        </w:rPr>
        <w:t>אף</w:t>
      </w:r>
      <w:r w:rsidRPr="009D00C2">
        <w:rPr>
          <w:rFonts w:ascii="Tahoma" w:hAnsi="Tahoma" w:cs="Tahoma"/>
          <w:sz w:val="18"/>
          <w:szCs w:val="18"/>
          <w:rtl/>
        </w:rPr>
        <w:t xml:space="preserve"> </w:t>
      </w:r>
      <w:r w:rsidRPr="009D00C2">
        <w:rPr>
          <w:rFonts w:ascii="Tahoma" w:hAnsi="Tahoma" w:cs="Tahoma" w:hint="eastAsia"/>
          <w:sz w:val="18"/>
          <w:szCs w:val="18"/>
          <w:rtl/>
        </w:rPr>
        <w:t>ביקשו</w:t>
      </w:r>
      <w:r w:rsidRPr="009D00C2">
        <w:rPr>
          <w:rFonts w:ascii="Tahoma" w:hAnsi="Tahoma" w:cs="Tahoma"/>
          <w:sz w:val="18"/>
          <w:szCs w:val="18"/>
          <w:rtl/>
        </w:rPr>
        <w:t xml:space="preserve"> </w:t>
      </w:r>
      <w:r w:rsidRPr="009D00C2">
        <w:rPr>
          <w:rFonts w:ascii="Tahoma" w:hAnsi="Tahoma" w:cs="Tahoma" w:hint="eastAsia"/>
          <w:sz w:val="18"/>
          <w:szCs w:val="18"/>
          <w:rtl/>
        </w:rPr>
        <w:t>להיות</w:t>
      </w:r>
      <w:r w:rsidRPr="009D00C2">
        <w:rPr>
          <w:rFonts w:ascii="Tahoma" w:hAnsi="Tahoma" w:cs="Tahoma"/>
          <w:sz w:val="18"/>
          <w:szCs w:val="18"/>
          <w:rtl/>
        </w:rPr>
        <w:t xml:space="preserve"> </w:t>
      </w:r>
      <w:r w:rsidRPr="009D00C2">
        <w:rPr>
          <w:rFonts w:ascii="Tahoma" w:hAnsi="Tahoma" w:cs="Tahoma" w:hint="eastAsia"/>
          <w:sz w:val="18"/>
          <w:szCs w:val="18"/>
          <w:rtl/>
        </w:rPr>
        <w:t>נוכחים</w:t>
      </w:r>
      <w:r w:rsidRPr="009D00C2">
        <w:rPr>
          <w:rFonts w:ascii="Tahoma" w:hAnsi="Tahoma" w:cs="Tahoma"/>
          <w:sz w:val="18"/>
          <w:szCs w:val="18"/>
          <w:rtl/>
        </w:rPr>
        <w:t xml:space="preserve"> </w:t>
      </w:r>
      <w:r w:rsidRPr="009D00C2">
        <w:rPr>
          <w:rFonts w:ascii="Tahoma" w:hAnsi="Tahoma" w:cs="Tahoma" w:hint="eastAsia"/>
          <w:sz w:val="18"/>
          <w:szCs w:val="18"/>
          <w:rtl/>
        </w:rPr>
        <w:t>בטקס</w:t>
      </w:r>
      <w:r w:rsidRPr="009D00C2">
        <w:rPr>
          <w:rFonts w:ascii="Tahoma" w:hAnsi="Tahoma" w:cs="Tahoma"/>
          <w:sz w:val="18"/>
          <w:szCs w:val="18"/>
          <w:rtl/>
        </w:rPr>
        <w:t xml:space="preserve"> </w:t>
      </w:r>
      <w:r w:rsidRPr="009D00C2">
        <w:rPr>
          <w:rFonts w:ascii="Tahoma" w:hAnsi="Tahoma" w:cs="Tahoma" w:hint="eastAsia"/>
          <w:sz w:val="18"/>
          <w:szCs w:val="18"/>
          <w:rtl/>
        </w:rPr>
        <w:t>עצמו</w:t>
      </w:r>
      <w:r w:rsidRPr="009D00C2">
        <w:rPr>
          <w:rFonts w:ascii="Tahoma" w:hAnsi="Tahoma" w:cs="Tahoma"/>
          <w:sz w:val="18"/>
          <w:szCs w:val="18"/>
          <w:rtl/>
        </w:rPr>
        <w:t xml:space="preserve"> </w:t>
      </w:r>
      <w:r w:rsidRPr="009D00C2">
        <w:rPr>
          <w:rFonts w:ascii="Tahoma" w:hAnsi="Tahoma" w:cs="Tahoma" w:hint="eastAsia"/>
          <w:sz w:val="18"/>
          <w:szCs w:val="18"/>
          <w:rtl/>
        </w:rPr>
        <w:t>ולמצער</w:t>
      </w:r>
      <w:r w:rsidRPr="009D00C2">
        <w:rPr>
          <w:rFonts w:ascii="Tahoma" w:hAnsi="Tahoma" w:cs="Tahoma"/>
          <w:sz w:val="18"/>
          <w:szCs w:val="18"/>
          <w:rtl/>
        </w:rPr>
        <w:t xml:space="preserve"> </w:t>
      </w:r>
      <w:r w:rsidRPr="009D00C2">
        <w:rPr>
          <w:rFonts w:ascii="Tahoma" w:hAnsi="Tahoma" w:cs="Tahoma" w:hint="eastAsia"/>
          <w:sz w:val="18"/>
          <w:szCs w:val="18"/>
          <w:rtl/>
        </w:rPr>
        <w:t>בחזרות</w:t>
      </w:r>
      <w:r w:rsidRPr="009D00C2">
        <w:rPr>
          <w:rFonts w:ascii="Tahoma" w:hAnsi="Tahoma" w:cs="Tahoma"/>
          <w:sz w:val="18"/>
          <w:szCs w:val="18"/>
          <w:rtl/>
        </w:rPr>
        <w:t xml:space="preserve"> </w:t>
      </w:r>
      <w:r w:rsidRPr="009D00C2">
        <w:rPr>
          <w:rFonts w:ascii="Tahoma" w:hAnsi="Tahoma" w:cs="Tahoma" w:hint="eastAsia"/>
          <w:sz w:val="18"/>
          <w:szCs w:val="18"/>
          <w:rtl/>
        </w:rPr>
        <w:t>הגנרליות</w:t>
      </w:r>
      <w:r w:rsidRPr="009D00C2">
        <w:rPr>
          <w:rFonts w:ascii="Tahoma" w:hAnsi="Tahoma" w:cs="Tahoma"/>
          <w:sz w:val="18"/>
          <w:szCs w:val="18"/>
          <w:rtl/>
        </w:rPr>
        <w:t xml:space="preserve"> </w:t>
      </w:r>
      <w:r w:rsidRPr="009D00C2">
        <w:rPr>
          <w:rFonts w:ascii="Tahoma" w:hAnsi="Tahoma" w:cs="Tahoma" w:hint="eastAsia"/>
          <w:sz w:val="18"/>
          <w:szCs w:val="18"/>
          <w:rtl/>
        </w:rPr>
        <w:t>שקדמו</w:t>
      </w:r>
      <w:r w:rsidRPr="009D00C2">
        <w:rPr>
          <w:rFonts w:ascii="Tahoma" w:hAnsi="Tahoma" w:cs="Tahoma"/>
          <w:sz w:val="18"/>
          <w:szCs w:val="18"/>
          <w:rtl/>
        </w:rPr>
        <w:t xml:space="preserve"> </w:t>
      </w:r>
      <w:r w:rsidRPr="009D00C2">
        <w:rPr>
          <w:rFonts w:ascii="Tahoma" w:hAnsi="Tahoma" w:cs="Tahoma" w:hint="eastAsia"/>
          <w:sz w:val="18"/>
          <w:szCs w:val="18"/>
          <w:rtl/>
        </w:rPr>
        <w:t>לו</w:t>
      </w:r>
      <w:r w:rsidRPr="009D00C2">
        <w:rPr>
          <w:rFonts w:ascii="Tahoma" w:hAnsi="Tahoma" w:cs="Tahoma"/>
          <w:sz w:val="18"/>
          <w:szCs w:val="18"/>
          <w:rtl/>
        </w:rPr>
        <w:t xml:space="preserve">. </w:t>
      </w:r>
      <w:r w:rsidRPr="009D00C2">
        <w:rPr>
          <w:rFonts w:ascii="Tahoma" w:hAnsi="Tahoma" w:cs="Tahoma" w:hint="eastAsia"/>
          <w:sz w:val="18"/>
          <w:szCs w:val="18"/>
          <w:rtl/>
        </w:rPr>
        <w:t>במשרד</w:t>
      </w:r>
      <w:r w:rsidRPr="009D00C2">
        <w:rPr>
          <w:rFonts w:ascii="Tahoma" w:hAnsi="Tahoma" w:cs="Tahoma"/>
          <w:sz w:val="18"/>
          <w:szCs w:val="18"/>
          <w:rtl/>
        </w:rPr>
        <w:t xml:space="preserve"> </w:t>
      </w:r>
      <w:r w:rsidRPr="009D00C2">
        <w:rPr>
          <w:rFonts w:ascii="Tahoma" w:hAnsi="Tahoma" w:cs="Tahoma" w:hint="eastAsia"/>
          <w:sz w:val="18"/>
          <w:szCs w:val="18"/>
          <w:rtl/>
        </w:rPr>
        <w:t>מבקר</w:t>
      </w:r>
      <w:r w:rsidRPr="009D00C2">
        <w:rPr>
          <w:rFonts w:ascii="Tahoma" w:hAnsi="Tahoma" w:cs="Tahoma"/>
          <w:sz w:val="18"/>
          <w:szCs w:val="18"/>
          <w:rtl/>
        </w:rPr>
        <w:t xml:space="preserve"> </w:t>
      </w:r>
      <w:r w:rsidRPr="009D00C2">
        <w:rPr>
          <w:rFonts w:ascii="Tahoma" w:hAnsi="Tahoma" w:cs="Tahoma" w:hint="eastAsia"/>
          <w:sz w:val="18"/>
          <w:szCs w:val="18"/>
          <w:rtl/>
        </w:rPr>
        <w:t>המדינה</w:t>
      </w:r>
      <w:r w:rsidRPr="009D00C2">
        <w:rPr>
          <w:rFonts w:ascii="Tahoma" w:hAnsi="Tahoma" w:cs="Tahoma"/>
          <w:sz w:val="18"/>
          <w:szCs w:val="18"/>
          <w:rtl/>
        </w:rPr>
        <w:t xml:space="preserve"> </w:t>
      </w:r>
      <w:r w:rsidRPr="009D00C2">
        <w:rPr>
          <w:rFonts w:ascii="Tahoma" w:hAnsi="Tahoma" w:cs="Tahoma" w:hint="eastAsia"/>
          <w:sz w:val="18"/>
          <w:szCs w:val="18"/>
          <w:rtl/>
        </w:rPr>
        <w:t>התקבלו</w:t>
      </w:r>
      <w:r w:rsidRPr="009D00C2">
        <w:rPr>
          <w:rFonts w:ascii="Tahoma" w:hAnsi="Tahoma" w:cs="Tahoma"/>
          <w:sz w:val="18"/>
          <w:szCs w:val="18"/>
          <w:rtl/>
        </w:rPr>
        <w:t xml:space="preserve"> </w:t>
      </w:r>
      <w:r w:rsidRPr="009D00C2">
        <w:rPr>
          <w:rFonts w:ascii="Tahoma" w:hAnsi="Tahoma" w:cs="Tahoma" w:hint="eastAsia"/>
          <w:sz w:val="18"/>
          <w:szCs w:val="18"/>
          <w:rtl/>
        </w:rPr>
        <w:t>תלונות</w:t>
      </w:r>
      <w:r w:rsidRPr="009D00C2">
        <w:rPr>
          <w:rFonts w:ascii="Tahoma" w:hAnsi="Tahoma" w:cs="Tahoma"/>
          <w:sz w:val="18"/>
          <w:szCs w:val="18"/>
          <w:rtl/>
        </w:rPr>
        <w:t xml:space="preserve"> </w:t>
      </w:r>
      <w:r w:rsidRPr="009D00C2">
        <w:rPr>
          <w:rFonts w:ascii="Tahoma" w:hAnsi="Tahoma" w:cs="Tahoma" w:hint="eastAsia"/>
          <w:sz w:val="18"/>
          <w:szCs w:val="18"/>
          <w:rtl/>
        </w:rPr>
        <w:t>הנוגעות</w:t>
      </w:r>
      <w:r w:rsidRPr="009D00C2">
        <w:rPr>
          <w:rFonts w:ascii="Tahoma" w:hAnsi="Tahoma" w:cs="Tahoma"/>
          <w:sz w:val="18"/>
          <w:szCs w:val="18"/>
          <w:rtl/>
        </w:rPr>
        <w:t xml:space="preserve"> </w:t>
      </w:r>
      <w:r w:rsidRPr="009D00C2">
        <w:rPr>
          <w:rFonts w:ascii="Tahoma" w:hAnsi="Tahoma" w:cs="Tahoma" w:hint="eastAsia"/>
          <w:sz w:val="18"/>
          <w:szCs w:val="18"/>
          <w:rtl/>
        </w:rPr>
        <w:t>לאופן</w:t>
      </w:r>
      <w:r w:rsidRPr="009D00C2">
        <w:rPr>
          <w:rFonts w:ascii="Tahoma" w:hAnsi="Tahoma" w:cs="Tahoma"/>
          <w:sz w:val="18"/>
          <w:szCs w:val="18"/>
          <w:rtl/>
        </w:rPr>
        <w:t xml:space="preserve"> </w:t>
      </w:r>
      <w:r w:rsidRPr="009D00C2">
        <w:rPr>
          <w:rFonts w:ascii="Tahoma" w:hAnsi="Tahoma" w:cs="Tahoma" w:hint="eastAsia"/>
          <w:sz w:val="18"/>
          <w:szCs w:val="18"/>
          <w:rtl/>
        </w:rPr>
        <w:t>הקצאת</w:t>
      </w:r>
      <w:r w:rsidRPr="009D00C2">
        <w:rPr>
          <w:rFonts w:ascii="Tahoma" w:hAnsi="Tahoma" w:cs="Tahoma"/>
          <w:sz w:val="18"/>
          <w:szCs w:val="18"/>
          <w:rtl/>
        </w:rPr>
        <w:t xml:space="preserve"> </w:t>
      </w:r>
      <w:r w:rsidRPr="009D00C2">
        <w:rPr>
          <w:rFonts w:ascii="Tahoma" w:hAnsi="Tahoma" w:cs="Tahoma" w:hint="eastAsia"/>
          <w:sz w:val="18"/>
          <w:szCs w:val="18"/>
          <w:rtl/>
        </w:rPr>
        <w:t>ההזמנות</w:t>
      </w:r>
      <w:r w:rsidRPr="009D00C2">
        <w:rPr>
          <w:rFonts w:ascii="Tahoma" w:hAnsi="Tahoma" w:cs="Tahoma"/>
          <w:sz w:val="18"/>
          <w:szCs w:val="18"/>
          <w:rtl/>
        </w:rPr>
        <w:t xml:space="preserve"> </w:t>
      </w:r>
      <w:r w:rsidRPr="009D00C2">
        <w:rPr>
          <w:rFonts w:ascii="Tahoma" w:hAnsi="Tahoma" w:cs="Tahoma" w:hint="eastAsia"/>
          <w:sz w:val="18"/>
          <w:szCs w:val="18"/>
          <w:rtl/>
        </w:rPr>
        <w:t>לטקס</w:t>
      </w:r>
      <w:r w:rsidRPr="009D00C2">
        <w:rPr>
          <w:rFonts w:ascii="Tahoma" w:hAnsi="Tahoma" w:cs="Tahoma"/>
          <w:sz w:val="18"/>
          <w:szCs w:val="18"/>
          <w:rtl/>
        </w:rPr>
        <w:t xml:space="preserve">, </w:t>
      </w:r>
      <w:r w:rsidRPr="009D00C2">
        <w:rPr>
          <w:rFonts w:ascii="Tahoma" w:hAnsi="Tahoma" w:cs="Tahoma" w:hint="eastAsia"/>
          <w:sz w:val="18"/>
          <w:szCs w:val="18"/>
          <w:rtl/>
        </w:rPr>
        <w:t>ובעקבות</w:t>
      </w:r>
      <w:r w:rsidRPr="009D00C2">
        <w:rPr>
          <w:rFonts w:ascii="Tahoma" w:hAnsi="Tahoma" w:cs="Tahoma"/>
          <w:sz w:val="18"/>
          <w:szCs w:val="18"/>
          <w:rtl/>
        </w:rPr>
        <w:t xml:space="preserve"> </w:t>
      </w:r>
      <w:r w:rsidRPr="009D00C2">
        <w:rPr>
          <w:rFonts w:ascii="Tahoma" w:hAnsi="Tahoma" w:cs="Tahoma" w:hint="eastAsia"/>
          <w:sz w:val="18"/>
          <w:szCs w:val="18"/>
          <w:rtl/>
        </w:rPr>
        <w:t>כך</w:t>
      </w:r>
      <w:r w:rsidRPr="009D00C2">
        <w:rPr>
          <w:rFonts w:ascii="Tahoma" w:hAnsi="Tahoma" w:cs="Tahoma"/>
          <w:sz w:val="18"/>
          <w:szCs w:val="18"/>
          <w:rtl/>
        </w:rPr>
        <w:t xml:space="preserve"> </w:t>
      </w:r>
      <w:r w:rsidRPr="009D00C2">
        <w:rPr>
          <w:rFonts w:ascii="Tahoma" w:hAnsi="Tahoma" w:cs="Tahoma" w:hint="eastAsia"/>
          <w:sz w:val="18"/>
          <w:szCs w:val="18"/>
          <w:rtl/>
        </w:rPr>
        <w:t>הוריתי</w:t>
      </w:r>
      <w:r w:rsidRPr="009D00C2">
        <w:rPr>
          <w:rFonts w:ascii="Tahoma" w:hAnsi="Tahoma" w:cs="Tahoma"/>
          <w:sz w:val="18"/>
          <w:szCs w:val="18"/>
          <w:rtl/>
        </w:rPr>
        <w:t xml:space="preserve"> </w:t>
      </w:r>
      <w:r w:rsidRPr="009D00C2">
        <w:rPr>
          <w:rFonts w:ascii="Tahoma" w:hAnsi="Tahoma" w:cs="Tahoma" w:hint="eastAsia"/>
          <w:sz w:val="18"/>
          <w:szCs w:val="18"/>
          <w:rtl/>
        </w:rPr>
        <w:t>להתחיל</w:t>
      </w:r>
      <w:r w:rsidRPr="009D00C2">
        <w:rPr>
          <w:rFonts w:ascii="Tahoma" w:hAnsi="Tahoma" w:cs="Tahoma"/>
          <w:sz w:val="18"/>
          <w:szCs w:val="18"/>
          <w:rtl/>
        </w:rPr>
        <w:t xml:space="preserve"> </w:t>
      </w:r>
      <w:r w:rsidRPr="009D00C2">
        <w:rPr>
          <w:rFonts w:ascii="Tahoma" w:hAnsi="Tahoma" w:cs="Tahoma" w:hint="eastAsia"/>
          <w:sz w:val="18"/>
          <w:szCs w:val="18"/>
          <w:rtl/>
        </w:rPr>
        <w:t>בביצוע</w:t>
      </w:r>
      <w:r w:rsidRPr="009D00C2">
        <w:rPr>
          <w:rFonts w:ascii="Tahoma" w:hAnsi="Tahoma" w:cs="Tahoma"/>
          <w:sz w:val="18"/>
          <w:szCs w:val="18"/>
          <w:rtl/>
        </w:rPr>
        <w:t xml:space="preserve"> </w:t>
      </w:r>
      <w:r w:rsidRPr="009D00C2">
        <w:rPr>
          <w:rFonts w:ascii="Tahoma" w:hAnsi="Tahoma" w:cs="Tahoma" w:hint="eastAsia"/>
          <w:sz w:val="18"/>
          <w:szCs w:val="18"/>
          <w:rtl/>
        </w:rPr>
        <w:t>ביקורת</w:t>
      </w:r>
      <w:r w:rsidRPr="009D00C2">
        <w:rPr>
          <w:rFonts w:ascii="Tahoma" w:hAnsi="Tahoma" w:cs="Tahoma"/>
          <w:sz w:val="18"/>
          <w:szCs w:val="18"/>
          <w:rtl/>
        </w:rPr>
        <w:t xml:space="preserve"> </w:t>
      </w:r>
      <w:r w:rsidRPr="009D00C2">
        <w:rPr>
          <w:rFonts w:ascii="Tahoma" w:hAnsi="Tahoma" w:cs="Tahoma" w:hint="eastAsia"/>
          <w:sz w:val="18"/>
          <w:szCs w:val="18"/>
          <w:rtl/>
        </w:rPr>
        <w:t>בעניין</w:t>
      </w:r>
      <w:r w:rsidRPr="009D00C2">
        <w:rPr>
          <w:rFonts w:ascii="Tahoma" w:hAnsi="Tahoma" w:cs="Tahoma"/>
          <w:sz w:val="18"/>
          <w:szCs w:val="18"/>
          <w:rtl/>
        </w:rPr>
        <w:t xml:space="preserve"> </w:t>
      </w:r>
      <w:r w:rsidRPr="009D00C2">
        <w:rPr>
          <w:rFonts w:ascii="Tahoma" w:hAnsi="Tahoma" w:cs="Tahoma" w:hint="eastAsia"/>
          <w:sz w:val="18"/>
          <w:szCs w:val="18"/>
          <w:rtl/>
        </w:rPr>
        <w:t>בלא</w:t>
      </w:r>
      <w:r w:rsidRPr="009D00C2">
        <w:rPr>
          <w:rFonts w:ascii="Tahoma" w:hAnsi="Tahoma" w:cs="Tahoma"/>
          <w:sz w:val="18"/>
          <w:szCs w:val="18"/>
          <w:rtl/>
        </w:rPr>
        <w:t xml:space="preserve"> </w:t>
      </w:r>
      <w:r w:rsidRPr="009D00C2">
        <w:rPr>
          <w:rFonts w:ascii="Tahoma" w:hAnsi="Tahoma" w:cs="Tahoma" w:hint="eastAsia"/>
          <w:sz w:val="18"/>
          <w:szCs w:val="18"/>
          <w:rtl/>
        </w:rPr>
        <w:t>דיחוי</w:t>
      </w:r>
      <w:r w:rsidRPr="009D00C2">
        <w:rPr>
          <w:rFonts w:ascii="Tahoma" w:hAnsi="Tahoma" w:cs="Tahoma"/>
          <w:sz w:val="18"/>
          <w:szCs w:val="18"/>
          <w:rtl/>
        </w:rPr>
        <w:t xml:space="preserve">. </w:t>
      </w:r>
      <w:r w:rsidRPr="009D00C2">
        <w:rPr>
          <w:rFonts w:ascii="Tahoma" w:hAnsi="Tahoma" w:cs="Tahoma" w:hint="eastAsia"/>
          <w:sz w:val="18"/>
          <w:szCs w:val="18"/>
          <w:rtl/>
        </w:rPr>
        <w:t>זאת</w:t>
      </w:r>
      <w:r w:rsidRPr="009D00C2">
        <w:rPr>
          <w:rFonts w:ascii="Tahoma" w:hAnsi="Tahoma" w:cs="Tahoma"/>
          <w:sz w:val="18"/>
          <w:szCs w:val="18"/>
          <w:rtl/>
        </w:rPr>
        <w:t xml:space="preserve"> </w:t>
      </w:r>
      <w:r w:rsidRPr="009D00C2">
        <w:rPr>
          <w:rFonts w:ascii="Tahoma" w:hAnsi="Tahoma" w:cs="Tahoma" w:hint="eastAsia"/>
          <w:sz w:val="18"/>
          <w:szCs w:val="18"/>
          <w:rtl/>
        </w:rPr>
        <w:t>על</w:t>
      </w:r>
      <w:r w:rsidRPr="009D00C2">
        <w:rPr>
          <w:rFonts w:ascii="Tahoma" w:hAnsi="Tahoma" w:cs="Tahoma"/>
          <w:sz w:val="18"/>
          <w:szCs w:val="18"/>
          <w:rtl/>
        </w:rPr>
        <w:t xml:space="preserve"> </w:t>
      </w:r>
      <w:r w:rsidRPr="009D00C2">
        <w:rPr>
          <w:rFonts w:ascii="Tahoma" w:hAnsi="Tahoma" w:cs="Tahoma" w:hint="eastAsia"/>
          <w:sz w:val="18"/>
          <w:szCs w:val="18"/>
          <w:rtl/>
        </w:rPr>
        <w:t>מנת</w:t>
      </w:r>
      <w:r w:rsidRPr="009D00C2">
        <w:rPr>
          <w:rFonts w:ascii="Tahoma" w:hAnsi="Tahoma" w:cs="Tahoma"/>
          <w:sz w:val="18"/>
          <w:szCs w:val="18"/>
          <w:rtl/>
        </w:rPr>
        <w:t xml:space="preserve"> </w:t>
      </w:r>
      <w:r w:rsidRPr="009D00C2">
        <w:rPr>
          <w:rFonts w:ascii="Tahoma" w:hAnsi="Tahoma" w:cs="Tahoma" w:hint="eastAsia"/>
          <w:sz w:val="18"/>
          <w:szCs w:val="18"/>
          <w:rtl/>
        </w:rPr>
        <w:t>שיהיה</w:t>
      </w:r>
      <w:r w:rsidRPr="009D00C2">
        <w:rPr>
          <w:rFonts w:ascii="Tahoma" w:hAnsi="Tahoma" w:cs="Tahoma"/>
          <w:sz w:val="18"/>
          <w:szCs w:val="18"/>
          <w:rtl/>
        </w:rPr>
        <w:t xml:space="preserve"> </w:t>
      </w:r>
      <w:r w:rsidRPr="009D00C2">
        <w:rPr>
          <w:rFonts w:ascii="Tahoma" w:hAnsi="Tahoma" w:cs="Tahoma" w:hint="eastAsia"/>
          <w:sz w:val="18"/>
          <w:szCs w:val="18"/>
          <w:rtl/>
        </w:rPr>
        <w:t>סיפק</w:t>
      </w:r>
      <w:r w:rsidRPr="009D00C2">
        <w:rPr>
          <w:rFonts w:ascii="Tahoma" w:hAnsi="Tahoma" w:cs="Tahoma"/>
          <w:sz w:val="18"/>
          <w:szCs w:val="18"/>
          <w:rtl/>
        </w:rPr>
        <w:t xml:space="preserve"> </w:t>
      </w:r>
      <w:r w:rsidRPr="009D00C2">
        <w:rPr>
          <w:rFonts w:ascii="Tahoma" w:hAnsi="Tahoma" w:cs="Tahoma" w:hint="eastAsia"/>
          <w:sz w:val="18"/>
          <w:szCs w:val="18"/>
          <w:rtl/>
        </w:rPr>
        <w:t>בידינו</w:t>
      </w:r>
      <w:r w:rsidRPr="009D00C2">
        <w:rPr>
          <w:rFonts w:ascii="Tahoma" w:hAnsi="Tahoma" w:cs="Tahoma"/>
          <w:sz w:val="18"/>
          <w:szCs w:val="18"/>
          <w:rtl/>
        </w:rPr>
        <w:t xml:space="preserve"> </w:t>
      </w:r>
      <w:r w:rsidRPr="009D00C2">
        <w:rPr>
          <w:rFonts w:ascii="Tahoma" w:hAnsi="Tahoma" w:cs="Tahoma" w:hint="eastAsia"/>
          <w:sz w:val="18"/>
          <w:szCs w:val="18"/>
          <w:rtl/>
        </w:rPr>
        <w:t>לפרסם</w:t>
      </w:r>
      <w:r w:rsidRPr="009D00C2">
        <w:rPr>
          <w:rFonts w:ascii="Tahoma" w:hAnsi="Tahoma" w:cs="Tahoma"/>
          <w:sz w:val="18"/>
          <w:szCs w:val="18"/>
          <w:rtl/>
        </w:rPr>
        <w:t xml:space="preserve"> </w:t>
      </w:r>
      <w:r w:rsidRPr="009D00C2">
        <w:rPr>
          <w:rFonts w:ascii="Tahoma" w:hAnsi="Tahoma" w:cs="Tahoma" w:hint="eastAsia"/>
          <w:sz w:val="18"/>
          <w:szCs w:val="18"/>
          <w:rtl/>
        </w:rPr>
        <w:t>את</w:t>
      </w:r>
      <w:r w:rsidRPr="009D00C2">
        <w:rPr>
          <w:rFonts w:ascii="Tahoma" w:hAnsi="Tahoma" w:cs="Tahoma"/>
          <w:sz w:val="18"/>
          <w:szCs w:val="18"/>
          <w:rtl/>
        </w:rPr>
        <w:t xml:space="preserve"> </w:t>
      </w:r>
      <w:r w:rsidRPr="009D00C2">
        <w:rPr>
          <w:rFonts w:ascii="Tahoma" w:hAnsi="Tahoma" w:cs="Tahoma" w:hint="eastAsia"/>
          <w:sz w:val="18"/>
          <w:szCs w:val="18"/>
          <w:rtl/>
        </w:rPr>
        <w:t>הדוח</w:t>
      </w:r>
      <w:r w:rsidRPr="009D00C2">
        <w:rPr>
          <w:rFonts w:ascii="Tahoma" w:hAnsi="Tahoma" w:cs="Tahoma"/>
          <w:sz w:val="18"/>
          <w:szCs w:val="18"/>
          <w:rtl/>
        </w:rPr>
        <w:t xml:space="preserve"> </w:t>
      </w:r>
      <w:r w:rsidRPr="009D00C2">
        <w:rPr>
          <w:rFonts w:ascii="Tahoma" w:hAnsi="Tahoma" w:cs="Tahoma" w:hint="eastAsia"/>
          <w:sz w:val="18"/>
          <w:szCs w:val="18"/>
          <w:rtl/>
        </w:rPr>
        <w:t>עוד</w:t>
      </w:r>
      <w:r w:rsidRPr="009D00C2">
        <w:rPr>
          <w:rFonts w:ascii="Tahoma" w:hAnsi="Tahoma" w:cs="Tahoma"/>
          <w:sz w:val="18"/>
          <w:szCs w:val="18"/>
          <w:rtl/>
        </w:rPr>
        <w:t xml:space="preserve"> </w:t>
      </w:r>
      <w:r w:rsidRPr="009D00C2">
        <w:rPr>
          <w:rFonts w:ascii="Tahoma" w:hAnsi="Tahoma" w:cs="Tahoma" w:hint="eastAsia"/>
          <w:sz w:val="18"/>
          <w:szCs w:val="18"/>
          <w:rtl/>
        </w:rPr>
        <w:t>לפני</w:t>
      </w:r>
      <w:r w:rsidRPr="009D00C2">
        <w:rPr>
          <w:rFonts w:ascii="Tahoma" w:hAnsi="Tahoma" w:cs="Tahoma"/>
          <w:sz w:val="18"/>
          <w:szCs w:val="18"/>
          <w:rtl/>
        </w:rPr>
        <w:t xml:space="preserve"> </w:t>
      </w:r>
      <w:r w:rsidRPr="009D00C2">
        <w:rPr>
          <w:rFonts w:ascii="Tahoma" w:hAnsi="Tahoma" w:cs="Tahoma" w:hint="eastAsia"/>
          <w:sz w:val="18"/>
          <w:szCs w:val="18"/>
          <w:rtl/>
        </w:rPr>
        <w:t>יום</w:t>
      </w:r>
      <w:r w:rsidRPr="009D00C2">
        <w:rPr>
          <w:rFonts w:ascii="Tahoma" w:hAnsi="Tahoma" w:cs="Tahoma"/>
          <w:sz w:val="18"/>
          <w:szCs w:val="18"/>
          <w:rtl/>
        </w:rPr>
        <w:t xml:space="preserve"> </w:t>
      </w:r>
      <w:r w:rsidRPr="009D00C2">
        <w:rPr>
          <w:rFonts w:ascii="Tahoma" w:hAnsi="Tahoma" w:cs="Tahoma" w:hint="eastAsia"/>
          <w:sz w:val="18"/>
          <w:szCs w:val="18"/>
          <w:rtl/>
        </w:rPr>
        <w:t>העצמאות</w:t>
      </w:r>
      <w:r w:rsidRPr="009D00C2">
        <w:rPr>
          <w:rFonts w:ascii="Tahoma" w:hAnsi="Tahoma" w:cs="Tahoma"/>
          <w:sz w:val="18"/>
          <w:szCs w:val="18"/>
          <w:rtl/>
        </w:rPr>
        <w:t xml:space="preserve"> </w:t>
      </w:r>
      <w:r w:rsidRPr="009D00C2">
        <w:rPr>
          <w:rFonts w:ascii="Tahoma" w:hAnsi="Tahoma" w:cs="Tahoma" w:hint="eastAsia"/>
          <w:sz w:val="18"/>
          <w:szCs w:val="18"/>
          <w:rtl/>
        </w:rPr>
        <w:t>ה</w:t>
      </w:r>
      <w:r w:rsidRPr="009D00C2">
        <w:rPr>
          <w:rFonts w:ascii="Tahoma" w:hAnsi="Tahoma" w:cs="Tahoma"/>
          <w:sz w:val="18"/>
          <w:szCs w:val="18"/>
          <w:rtl/>
        </w:rPr>
        <w:t xml:space="preserve">-71 </w:t>
      </w:r>
      <w:r w:rsidRPr="009D00C2">
        <w:rPr>
          <w:rFonts w:ascii="Tahoma" w:hAnsi="Tahoma" w:cs="Tahoma" w:hint="eastAsia"/>
          <w:sz w:val="18"/>
          <w:szCs w:val="18"/>
          <w:rtl/>
        </w:rPr>
        <w:t>כדי</w:t>
      </w:r>
      <w:r w:rsidRPr="009D00C2">
        <w:rPr>
          <w:rFonts w:ascii="Tahoma" w:hAnsi="Tahoma" w:cs="Tahoma"/>
          <w:sz w:val="18"/>
          <w:szCs w:val="18"/>
          <w:rtl/>
        </w:rPr>
        <w:t xml:space="preserve"> </w:t>
      </w:r>
      <w:r w:rsidRPr="009D00C2">
        <w:rPr>
          <w:rFonts w:ascii="Tahoma" w:hAnsi="Tahoma" w:cs="Tahoma" w:hint="eastAsia"/>
          <w:sz w:val="18"/>
          <w:szCs w:val="18"/>
          <w:rtl/>
        </w:rPr>
        <w:t>שהמלצותיי</w:t>
      </w:r>
      <w:r w:rsidRPr="009D00C2">
        <w:rPr>
          <w:rFonts w:ascii="Tahoma" w:hAnsi="Tahoma" w:cs="Tahoma"/>
          <w:sz w:val="18"/>
          <w:szCs w:val="18"/>
          <w:rtl/>
        </w:rPr>
        <w:t xml:space="preserve"> </w:t>
      </w:r>
      <w:r w:rsidRPr="009D00C2">
        <w:rPr>
          <w:rFonts w:ascii="Tahoma" w:hAnsi="Tahoma" w:cs="Tahoma" w:hint="eastAsia"/>
          <w:sz w:val="18"/>
          <w:szCs w:val="18"/>
          <w:rtl/>
        </w:rPr>
        <w:t>לתיקון</w:t>
      </w:r>
      <w:r w:rsidRPr="009D00C2">
        <w:rPr>
          <w:rFonts w:ascii="Tahoma" w:hAnsi="Tahoma" w:cs="Tahoma"/>
          <w:sz w:val="18"/>
          <w:szCs w:val="18"/>
          <w:rtl/>
        </w:rPr>
        <w:t xml:space="preserve"> </w:t>
      </w:r>
      <w:r w:rsidRPr="009D00C2">
        <w:rPr>
          <w:rFonts w:ascii="Tahoma" w:hAnsi="Tahoma" w:cs="Tahoma" w:hint="eastAsia"/>
          <w:sz w:val="18"/>
          <w:szCs w:val="18"/>
          <w:rtl/>
        </w:rPr>
        <w:t>הליקויים</w:t>
      </w:r>
      <w:r w:rsidRPr="009D00C2">
        <w:rPr>
          <w:rFonts w:ascii="Tahoma" w:hAnsi="Tahoma" w:cs="Tahoma"/>
          <w:sz w:val="18"/>
          <w:szCs w:val="18"/>
          <w:rtl/>
        </w:rPr>
        <w:t xml:space="preserve"> </w:t>
      </w:r>
      <w:r w:rsidRPr="009D00C2">
        <w:rPr>
          <w:rFonts w:ascii="Tahoma" w:hAnsi="Tahoma" w:cs="Tahoma" w:hint="eastAsia"/>
          <w:sz w:val="18"/>
          <w:szCs w:val="18"/>
          <w:rtl/>
        </w:rPr>
        <w:t>ייושמו</w:t>
      </w:r>
      <w:r w:rsidRPr="009D00C2">
        <w:rPr>
          <w:rFonts w:ascii="Tahoma" w:hAnsi="Tahoma" w:cs="Tahoma"/>
          <w:sz w:val="18"/>
          <w:szCs w:val="18"/>
          <w:rtl/>
        </w:rPr>
        <w:t xml:space="preserve"> </w:t>
      </w:r>
      <w:r w:rsidRPr="009D00C2">
        <w:rPr>
          <w:rFonts w:ascii="Tahoma" w:hAnsi="Tahoma" w:cs="Tahoma" w:hint="eastAsia"/>
          <w:sz w:val="18"/>
          <w:szCs w:val="18"/>
          <w:rtl/>
        </w:rPr>
        <w:t>החל</w:t>
      </w:r>
      <w:r w:rsidRPr="009D00C2">
        <w:rPr>
          <w:rFonts w:ascii="Tahoma" w:hAnsi="Tahoma" w:cs="Tahoma"/>
          <w:sz w:val="18"/>
          <w:szCs w:val="18"/>
          <w:rtl/>
        </w:rPr>
        <w:t xml:space="preserve"> </w:t>
      </w:r>
      <w:r w:rsidRPr="009D00C2">
        <w:rPr>
          <w:rFonts w:ascii="Tahoma" w:hAnsi="Tahoma" w:cs="Tahoma" w:hint="eastAsia"/>
          <w:sz w:val="18"/>
          <w:szCs w:val="18"/>
          <w:rtl/>
        </w:rPr>
        <w:t>מטקס</w:t>
      </w:r>
      <w:r w:rsidRPr="009D00C2">
        <w:rPr>
          <w:rFonts w:ascii="Tahoma" w:hAnsi="Tahoma" w:cs="Tahoma"/>
          <w:sz w:val="18"/>
          <w:szCs w:val="18"/>
          <w:rtl/>
        </w:rPr>
        <w:t xml:space="preserve"> </w:t>
      </w:r>
      <w:r w:rsidRPr="009D00C2">
        <w:rPr>
          <w:rFonts w:ascii="Tahoma" w:hAnsi="Tahoma" w:cs="Tahoma" w:hint="eastAsia"/>
          <w:sz w:val="18"/>
          <w:szCs w:val="18"/>
          <w:rtl/>
        </w:rPr>
        <w:t>זה</w:t>
      </w:r>
      <w:r w:rsidRPr="009D00C2">
        <w:rPr>
          <w:rFonts w:ascii="Tahoma" w:hAnsi="Tahoma" w:cs="Tahoma"/>
          <w:sz w:val="18"/>
          <w:szCs w:val="18"/>
          <w:rtl/>
        </w:rPr>
        <w:t>.</w:t>
      </w:r>
    </w:p>
    <w:p w:rsidR="004710FF" w:rsidRPr="004710FF" w:rsidP="009D00C2">
      <w:pPr>
        <w:spacing w:line="340" w:lineRule="exact"/>
        <w:jc w:val="both"/>
        <w:rPr>
          <w:rFonts w:ascii="Tahoma" w:hAnsi="Tahoma" w:cs="Tahoma"/>
          <w:sz w:val="18"/>
          <w:szCs w:val="18"/>
          <w:rtl/>
        </w:rPr>
      </w:pPr>
      <w:r w:rsidRPr="009D00C2">
        <w:rPr>
          <w:rFonts w:ascii="Tahoma" w:hAnsi="Tahoma" w:cs="Tahoma" w:hint="eastAsia"/>
          <w:sz w:val="18"/>
          <w:szCs w:val="18"/>
          <w:rtl/>
        </w:rPr>
        <w:t>במוקד</w:t>
      </w:r>
      <w:r w:rsidRPr="009D00C2">
        <w:rPr>
          <w:rFonts w:ascii="Tahoma" w:hAnsi="Tahoma" w:cs="Tahoma"/>
          <w:sz w:val="18"/>
          <w:szCs w:val="18"/>
          <w:rtl/>
        </w:rPr>
        <w:t xml:space="preserve"> </w:t>
      </w:r>
      <w:r w:rsidRPr="009D00C2">
        <w:rPr>
          <w:rFonts w:ascii="Tahoma" w:hAnsi="Tahoma" w:cs="Tahoma" w:hint="eastAsia"/>
          <w:sz w:val="18"/>
          <w:szCs w:val="18"/>
          <w:rtl/>
        </w:rPr>
        <w:t>ביקורת</w:t>
      </w:r>
      <w:r w:rsidRPr="009D00C2">
        <w:rPr>
          <w:rFonts w:ascii="Tahoma" w:hAnsi="Tahoma" w:cs="Tahoma"/>
          <w:sz w:val="18"/>
          <w:szCs w:val="18"/>
          <w:rtl/>
        </w:rPr>
        <w:t xml:space="preserve"> </w:t>
      </w:r>
      <w:r w:rsidRPr="009D00C2">
        <w:rPr>
          <w:rFonts w:ascii="Tahoma" w:hAnsi="Tahoma" w:cs="Tahoma" w:hint="eastAsia"/>
          <w:sz w:val="18"/>
          <w:szCs w:val="18"/>
          <w:rtl/>
        </w:rPr>
        <w:t>זאת</w:t>
      </w:r>
      <w:r w:rsidRPr="009D00C2">
        <w:rPr>
          <w:rFonts w:ascii="Tahoma" w:hAnsi="Tahoma" w:cs="Tahoma"/>
          <w:sz w:val="18"/>
          <w:szCs w:val="18"/>
          <w:rtl/>
        </w:rPr>
        <w:t xml:space="preserve"> </w:t>
      </w:r>
      <w:r w:rsidRPr="009D00C2">
        <w:rPr>
          <w:rFonts w:ascii="Tahoma" w:hAnsi="Tahoma" w:cs="Tahoma" w:hint="eastAsia"/>
          <w:sz w:val="18"/>
          <w:szCs w:val="18"/>
          <w:rtl/>
        </w:rPr>
        <w:t>עמדו</w:t>
      </w:r>
      <w:r w:rsidRPr="009D00C2">
        <w:rPr>
          <w:rFonts w:ascii="Tahoma" w:hAnsi="Tahoma" w:cs="Tahoma"/>
          <w:sz w:val="18"/>
          <w:szCs w:val="18"/>
          <w:rtl/>
        </w:rPr>
        <w:t xml:space="preserve"> </w:t>
      </w:r>
      <w:r w:rsidRPr="009D00C2">
        <w:rPr>
          <w:rFonts w:ascii="Tahoma" w:hAnsi="Tahoma" w:cs="Tahoma" w:hint="eastAsia"/>
          <w:sz w:val="18"/>
          <w:szCs w:val="18"/>
          <w:rtl/>
        </w:rPr>
        <w:t>ההליכים</w:t>
      </w:r>
      <w:r w:rsidRPr="009D00C2">
        <w:rPr>
          <w:rFonts w:ascii="Tahoma" w:hAnsi="Tahoma" w:cs="Tahoma"/>
          <w:sz w:val="18"/>
          <w:szCs w:val="18"/>
          <w:rtl/>
        </w:rPr>
        <w:t xml:space="preserve"> </w:t>
      </w:r>
      <w:r w:rsidRPr="009D00C2">
        <w:rPr>
          <w:rFonts w:ascii="Tahoma" w:hAnsi="Tahoma" w:cs="Tahoma" w:hint="eastAsia"/>
          <w:sz w:val="18"/>
          <w:szCs w:val="18"/>
          <w:rtl/>
        </w:rPr>
        <w:t>המינהליים</w:t>
      </w:r>
      <w:r w:rsidRPr="009D00C2">
        <w:rPr>
          <w:rFonts w:ascii="Tahoma" w:hAnsi="Tahoma" w:cs="Tahoma"/>
          <w:sz w:val="18"/>
          <w:szCs w:val="18"/>
          <w:rtl/>
        </w:rPr>
        <w:t xml:space="preserve"> </w:t>
      </w:r>
      <w:r w:rsidRPr="009D00C2">
        <w:rPr>
          <w:rFonts w:ascii="Tahoma" w:hAnsi="Tahoma" w:cs="Tahoma" w:hint="eastAsia"/>
          <w:sz w:val="18"/>
          <w:szCs w:val="18"/>
          <w:rtl/>
        </w:rPr>
        <w:t>של</w:t>
      </w:r>
      <w:r w:rsidRPr="009D00C2">
        <w:rPr>
          <w:rFonts w:ascii="Tahoma" w:hAnsi="Tahoma" w:cs="Tahoma"/>
          <w:sz w:val="18"/>
          <w:szCs w:val="18"/>
          <w:rtl/>
        </w:rPr>
        <w:t xml:space="preserve"> </w:t>
      </w:r>
      <w:r w:rsidRPr="009D00C2">
        <w:rPr>
          <w:rFonts w:ascii="Tahoma" w:hAnsi="Tahoma" w:cs="Tahoma" w:hint="eastAsia"/>
          <w:sz w:val="18"/>
          <w:szCs w:val="18"/>
          <w:rtl/>
        </w:rPr>
        <w:t>בחירת</w:t>
      </w:r>
      <w:r w:rsidRPr="009D00C2">
        <w:rPr>
          <w:rFonts w:ascii="Tahoma" w:hAnsi="Tahoma" w:cs="Tahoma"/>
          <w:sz w:val="18"/>
          <w:szCs w:val="18"/>
          <w:rtl/>
        </w:rPr>
        <w:t xml:space="preserve"> </w:t>
      </w:r>
      <w:r w:rsidRPr="009D00C2">
        <w:rPr>
          <w:rFonts w:ascii="Tahoma" w:hAnsi="Tahoma" w:cs="Tahoma" w:hint="eastAsia"/>
          <w:sz w:val="18"/>
          <w:szCs w:val="18"/>
          <w:rtl/>
        </w:rPr>
        <w:t>מדליקי</w:t>
      </w:r>
      <w:r w:rsidRPr="009D00C2">
        <w:rPr>
          <w:rFonts w:ascii="Tahoma" w:hAnsi="Tahoma" w:cs="Tahoma"/>
          <w:sz w:val="18"/>
          <w:szCs w:val="18"/>
          <w:rtl/>
        </w:rPr>
        <w:t xml:space="preserve"> </w:t>
      </w:r>
      <w:r w:rsidRPr="009D00C2">
        <w:rPr>
          <w:rFonts w:ascii="Tahoma" w:hAnsi="Tahoma" w:cs="Tahoma" w:hint="eastAsia"/>
          <w:sz w:val="18"/>
          <w:szCs w:val="18"/>
          <w:rtl/>
        </w:rPr>
        <w:t>המשואות</w:t>
      </w:r>
      <w:r w:rsidRPr="009D00C2">
        <w:rPr>
          <w:rFonts w:ascii="Tahoma" w:hAnsi="Tahoma" w:cs="Tahoma"/>
          <w:sz w:val="18"/>
          <w:szCs w:val="18"/>
          <w:rtl/>
        </w:rPr>
        <w:t xml:space="preserve"> </w:t>
      </w:r>
      <w:r w:rsidRPr="009D00C2">
        <w:rPr>
          <w:rFonts w:ascii="Tahoma" w:hAnsi="Tahoma" w:cs="Tahoma" w:hint="eastAsia"/>
          <w:sz w:val="18"/>
          <w:szCs w:val="18"/>
          <w:rtl/>
        </w:rPr>
        <w:t>בטקס</w:t>
      </w:r>
      <w:r w:rsidRPr="009D00C2">
        <w:rPr>
          <w:rFonts w:ascii="Tahoma" w:hAnsi="Tahoma" w:cs="Tahoma"/>
          <w:sz w:val="18"/>
          <w:szCs w:val="18"/>
          <w:rtl/>
        </w:rPr>
        <w:t xml:space="preserve"> </w:t>
      </w:r>
      <w:r w:rsidRPr="009D00C2">
        <w:rPr>
          <w:rFonts w:ascii="Tahoma" w:hAnsi="Tahoma" w:cs="Tahoma" w:hint="eastAsia"/>
          <w:sz w:val="18"/>
          <w:szCs w:val="18"/>
          <w:rtl/>
        </w:rPr>
        <w:t>לציון</w:t>
      </w:r>
      <w:r w:rsidRPr="009D00C2">
        <w:rPr>
          <w:rFonts w:ascii="Tahoma" w:hAnsi="Tahoma" w:cs="Tahoma"/>
          <w:sz w:val="18"/>
          <w:szCs w:val="18"/>
          <w:rtl/>
        </w:rPr>
        <w:t xml:space="preserve"> 70 </w:t>
      </w:r>
      <w:r w:rsidRPr="009D00C2">
        <w:rPr>
          <w:rFonts w:ascii="Tahoma" w:hAnsi="Tahoma" w:cs="Tahoma" w:hint="eastAsia"/>
          <w:sz w:val="18"/>
          <w:szCs w:val="18"/>
          <w:rtl/>
        </w:rPr>
        <w:t>שנה</w:t>
      </w:r>
      <w:r w:rsidRPr="009D00C2">
        <w:rPr>
          <w:rFonts w:ascii="Tahoma" w:hAnsi="Tahoma" w:cs="Tahoma"/>
          <w:sz w:val="18"/>
          <w:szCs w:val="18"/>
          <w:rtl/>
        </w:rPr>
        <w:t xml:space="preserve"> </w:t>
      </w:r>
      <w:r w:rsidRPr="009D00C2">
        <w:rPr>
          <w:rFonts w:ascii="Tahoma" w:hAnsi="Tahoma" w:cs="Tahoma" w:hint="eastAsia"/>
          <w:sz w:val="18"/>
          <w:szCs w:val="18"/>
          <w:rtl/>
        </w:rPr>
        <w:t>למדינת</w:t>
      </w:r>
      <w:r w:rsidRPr="009D00C2">
        <w:rPr>
          <w:rFonts w:ascii="Tahoma" w:hAnsi="Tahoma" w:cs="Tahoma"/>
          <w:sz w:val="18"/>
          <w:szCs w:val="18"/>
          <w:rtl/>
        </w:rPr>
        <w:t xml:space="preserve"> </w:t>
      </w:r>
      <w:r w:rsidRPr="009D00C2">
        <w:rPr>
          <w:rFonts w:ascii="Tahoma" w:hAnsi="Tahoma" w:cs="Tahoma" w:hint="eastAsia"/>
          <w:sz w:val="18"/>
          <w:szCs w:val="18"/>
          <w:rtl/>
        </w:rPr>
        <w:t>ישראל</w:t>
      </w:r>
      <w:r w:rsidRPr="009D00C2">
        <w:rPr>
          <w:rFonts w:ascii="Tahoma" w:hAnsi="Tahoma" w:cs="Tahoma"/>
          <w:sz w:val="18"/>
          <w:szCs w:val="18"/>
          <w:rtl/>
        </w:rPr>
        <w:t xml:space="preserve"> </w:t>
      </w:r>
      <w:r w:rsidRPr="009D00C2">
        <w:rPr>
          <w:rFonts w:ascii="Tahoma" w:hAnsi="Tahoma" w:cs="Tahoma" w:hint="eastAsia"/>
          <w:sz w:val="18"/>
          <w:szCs w:val="18"/>
          <w:rtl/>
        </w:rPr>
        <w:t>ואופן</w:t>
      </w:r>
      <w:r w:rsidRPr="009D00C2">
        <w:rPr>
          <w:rFonts w:ascii="Tahoma" w:hAnsi="Tahoma" w:cs="Tahoma"/>
          <w:sz w:val="18"/>
          <w:szCs w:val="18"/>
          <w:rtl/>
        </w:rPr>
        <w:t xml:space="preserve"> </w:t>
      </w:r>
      <w:r w:rsidRPr="009D00C2">
        <w:rPr>
          <w:rFonts w:ascii="Tahoma" w:hAnsi="Tahoma" w:cs="Tahoma" w:hint="eastAsia"/>
          <w:sz w:val="18"/>
          <w:szCs w:val="18"/>
          <w:rtl/>
        </w:rPr>
        <w:t>חלוקת</w:t>
      </w:r>
      <w:r w:rsidRPr="009D00C2">
        <w:rPr>
          <w:rFonts w:ascii="Tahoma" w:hAnsi="Tahoma" w:cs="Tahoma"/>
          <w:sz w:val="18"/>
          <w:szCs w:val="18"/>
          <w:rtl/>
        </w:rPr>
        <w:t xml:space="preserve"> </w:t>
      </w:r>
      <w:r w:rsidRPr="009D00C2">
        <w:rPr>
          <w:rFonts w:ascii="Tahoma" w:hAnsi="Tahoma" w:cs="Tahoma" w:hint="eastAsia"/>
          <w:sz w:val="18"/>
          <w:szCs w:val="18"/>
          <w:rtl/>
        </w:rPr>
        <w:t>ההזמנות</w:t>
      </w:r>
      <w:r w:rsidRPr="009D00C2">
        <w:rPr>
          <w:rFonts w:ascii="Tahoma" w:hAnsi="Tahoma" w:cs="Tahoma"/>
          <w:sz w:val="18"/>
          <w:szCs w:val="18"/>
          <w:rtl/>
        </w:rPr>
        <w:t xml:space="preserve"> </w:t>
      </w:r>
      <w:r w:rsidRPr="009D00C2">
        <w:rPr>
          <w:rFonts w:ascii="Tahoma" w:hAnsi="Tahoma" w:cs="Tahoma" w:hint="eastAsia"/>
          <w:sz w:val="18"/>
          <w:szCs w:val="18"/>
          <w:rtl/>
        </w:rPr>
        <w:t>לטקס</w:t>
      </w:r>
      <w:r w:rsidRPr="009D00C2">
        <w:rPr>
          <w:rFonts w:ascii="Tahoma" w:hAnsi="Tahoma" w:cs="Tahoma"/>
          <w:sz w:val="18"/>
          <w:szCs w:val="18"/>
          <w:rtl/>
        </w:rPr>
        <w:t xml:space="preserve"> </w:t>
      </w:r>
      <w:r w:rsidRPr="009D00C2">
        <w:rPr>
          <w:rFonts w:ascii="Tahoma" w:hAnsi="Tahoma" w:cs="Tahoma" w:hint="eastAsia"/>
          <w:sz w:val="18"/>
          <w:szCs w:val="18"/>
          <w:rtl/>
        </w:rPr>
        <w:t>ולחזרות</w:t>
      </w:r>
      <w:r w:rsidRPr="009D00C2">
        <w:rPr>
          <w:rFonts w:ascii="Tahoma" w:hAnsi="Tahoma" w:cs="Tahoma"/>
          <w:sz w:val="18"/>
          <w:szCs w:val="18"/>
          <w:rtl/>
        </w:rPr>
        <w:t xml:space="preserve"> </w:t>
      </w:r>
      <w:r w:rsidRPr="009D00C2">
        <w:rPr>
          <w:rFonts w:ascii="Tahoma" w:hAnsi="Tahoma" w:cs="Tahoma" w:hint="eastAsia"/>
          <w:sz w:val="18"/>
          <w:szCs w:val="18"/>
          <w:rtl/>
        </w:rPr>
        <w:t>הגנרליות</w:t>
      </w:r>
      <w:r w:rsidRPr="009D00C2">
        <w:rPr>
          <w:rFonts w:ascii="Tahoma" w:hAnsi="Tahoma" w:cs="Tahoma"/>
          <w:sz w:val="18"/>
          <w:szCs w:val="18"/>
          <w:rtl/>
        </w:rPr>
        <w:t xml:space="preserve"> </w:t>
      </w:r>
      <w:r w:rsidRPr="009D00C2">
        <w:rPr>
          <w:rFonts w:ascii="Tahoma" w:hAnsi="Tahoma" w:cs="Tahoma" w:hint="eastAsia"/>
          <w:sz w:val="18"/>
          <w:szCs w:val="18"/>
          <w:rtl/>
        </w:rPr>
        <w:t>שקדמו</w:t>
      </w:r>
      <w:r w:rsidRPr="009D00C2">
        <w:rPr>
          <w:rFonts w:ascii="Tahoma" w:hAnsi="Tahoma" w:cs="Tahoma"/>
          <w:sz w:val="18"/>
          <w:szCs w:val="18"/>
          <w:rtl/>
        </w:rPr>
        <w:t xml:space="preserve"> </w:t>
      </w:r>
      <w:r w:rsidRPr="009D00C2">
        <w:rPr>
          <w:rFonts w:ascii="Tahoma" w:hAnsi="Tahoma" w:cs="Tahoma" w:hint="eastAsia"/>
          <w:sz w:val="18"/>
          <w:szCs w:val="18"/>
          <w:rtl/>
        </w:rPr>
        <w:t>לו</w:t>
      </w:r>
      <w:r w:rsidRPr="009D00C2">
        <w:rPr>
          <w:rFonts w:ascii="Tahoma" w:hAnsi="Tahoma" w:cs="Tahoma"/>
          <w:sz w:val="18"/>
          <w:szCs w:val="18"/>
          <w:rtl/>
        </w:rPr>
        <w:t xml:space="preserve">. </w:t>
      </w:r>
      <w:r w:rsidRPr="009D00C2">
        <w:rPr>
          <w:rFonts w:ascii="Tahoma" w:hAnsi="Tahoma" w:cs="Tahoma" w:hint="eastAsia"/>
          <w:sz w:val="18"/>
          <w:szCs w:val="18"/>
          <w:rtl/>
        </w:rPr>
        <w:t>עניין</w:t>
      </w:r>
      <w:r w:rsidRPr="009D00C2">
        <w:rPr>
          <w:rFonts w:ascii="Tahoma" w:hAnsi="Tahoma" w:cs="Tahoma"/>
          <w:sz w:val="18"/>
          <w:szCs w:val="18"/>
          <w:rtl/>
        </w:rPr>
        <w:t xml:space="preserve"> </w:t>
      </w:r>
      <w:r w:rsidRPr="009D00C2">
        <w:rPr>
          <w:rFonts w:ascii="Tahoma" w:hAnsi="Tahoma" w:cs="Tahoma" w:hint="eastAsia"/>
          <w:sz w:val="18"/>
          <w:szCs w:val="18"/>
          <w:rtl/>
        </w:rPr>
        <w:t>רגיש</w:t>
      </w:r>
      <w:r w:rsidRPr="009D00C2">
        <w:rPr>
          <w:rFonts w:ascii="Tahoma" w:hAnsi="Tahoma" w:cs="Tahoma"/>
          <w:sz w:val="18"/>
          <w:szCs w:val="18"/>
          <w:rtl/>
        </w:rPr>
        <w:t xml:space="preserve"> </w:t>
      </w:r>
      <w:r w:rsidRPr="009D00C2">
        <w:rPr>
          <w:rFonts w:ascii="Tahoma" w:hAnsi="Tahoma" w:cs="Tahoma" w:hint="eastAsia"/>
          <w:sz w:val="18"/>
          <w:szCs w:val="18"/>
          <w:rtl/>
        </w:rPr>
        <w:t>ומעורר</w:t>
      </w:r>
      <w:r w:rsidRPr="009D00C2">
        <w:rPr>
          <w:rFonts w:ascii="Tahoma" w:hAnsi="Tahoma" w:cs="Tahoma"/>
          <w:sz w:val="18"/>
          <w:szCs w:val="18"/>
          <w:rtl/>
        </w:rPr>
        <w:t xml:space="preserve"> </w:t>
      </w:r>
      <w:r w:rsidRPr="009D00C2">
        <w:rPr>
          <w:rFonts w:ascii="Tahoma" w:hAnsi="Tahoma" w:cs="Tahoma" w:hint="eastAsia"/>
          <w:sz w:val="18"/>
          <w:szCs w:val="18"/>
          <w:rtl/>
        </w:rPr>
        <w:t>טענות</w:t>
      </w:r>
      <w:r w:rsidRPr="009D00C2">
        <w:rPr>
          <w:rFonts w:ascii="Tahoma" w:hAnsi="Tahoma" w:cs="Tahoma"/>
          <w:sz w:val="18"/>
          <w:szCs w:val="18"/>
          <w:rtl/>
        </w:rPr>
        <w:t xml:space="preserve"> </w:t>
      </w:r>
      <w:r w:rsidRPr="009D00C2">
        <w:rPr>
          <w:rFonts w:ascii="Tahoma" w:hAnsi="Tahoma" w:cs="Tahoma" w:hint="eastAsia"/>
          <w:sz w:val="18"/>
          <w:szCs w:val="18"/>
          <w:rtl/>
        </w:rPr>
        <w:t>מן</w:t>
      </w:r>
      <w:r w:rsidRPr="009D00C2">
        <w:rPr>
          <w:rFonts w:ascii="Tahoma" w:hAnsi="Tahoma" w:cs="Tahoma"/>
          <w:sz w:val="18"/>
          <w:szCs w:val="18"/>
          <w:rtl/>
        </w:rPr>
        <w:t xml:space="preserve"> </w:t>
      </w:r>
      <w:r w:rsidRPr="009D00C2">
        <w:rPr>
          <w:rFonts w:ascii="Tahoma" w:hAnsi="Tahoma" w:cs="Tahoma" w:hint="eastAsia"/>
          <w:sz w:val="18"/>
          <w:szCs w:val="18"/>
          <w:rtl/>
        </w:rPr>
        <w:t>הציבור</w:t>
      </w:r>
      <w:r w:rsidRPr="009D00C2">
        <w:rPr>
          <w:rFonts w:ascii="Tahoma" w:hAnsi="Tahoma" w:cs="Tahoma"/>
          <w:sz w:val="18"/>
          <w:szCs w:val="18"/>
          <w:rtl/>
        </w:rPr>
        <w:t xml:space="preserve">. </w:t>
      </w:r>
      <w:r w:rsidRPr="009D00C2">
        <w:rPr>
          <w:rFonts w:ascii="Tahoma" w:hAnsi="Tahoma" w:cs="Tahoma" w:hint="eastAsia"/>
          <w:sz w:val="18"/>
          <w:szCs w:val="18"/>
          <w:rtl/>
        </w:rPr>
        <w:t>הביקורת</w:t>
      </w:r>
      <w:r w:rsidRPr="009D00C2">
        <w:rPr>
          <w:rFonts w:ascii="Tahoma" w:hAnsi="Tahoma" w:cs="Tahoma"/>
          <w:sz w:val="18"/>
          <w:szCs w:val="18"/>
          <w:rtl/>
        </w:rPr>
        <w:t xml:space="preserve"> </w:t>
      </w:r>
      <w:r w:rsidRPr="009D00C2">
        <w:rPr>
          <w:rFonts w:ascii="Tahoma" w:hAnsi="Tahoma" w:cs="Tahoma" w:hint="eastAsia"/>
          <w:sz w:val="18"/>
          <w:szCs w:val="18"/>
          <w:rtl/>
        </w:rPr>
        <w:t>העלתה</w:t>
      </w:r>
      <w:r w:rsidRPr="009D00C2">
        <w:rPr>
          <w:rFonts w:ascii="Tahoma" w:hAnsi="Tahoma" w:cs="Tahoma"/>
          <w:sz w:val="18"/>
          <w:szCs w:val="18"/>
          <w:rtl/>
        </w:rPr>
        <w:t xml:space="preserve"> </w:t>
      </w:r>
      <w:r w:rsidRPr="009D00C2">
        <w:rPr>
          <w:rFonts w:ascii="Tahoma" w:hAnsi="Tahoma" w:cs="Tahoma" w:hint="eastAsia"/>
          <w:sz w:val="18"/>
          <w:szCs w:val="18"/>
          <w:rtl/>
        </w:rPr>
        <w:t>כי</w:t>
      </w:r>
      <w:r w:rsidRPr="009D00C2">
        <w:rPr>
          <w:rFonts w:ascii="Tahoma" w:hAnsi="Tahoma" w:cs="Tahoma"/>
          <w:sz w:val="18"/>
          <w:szCs w:val="18"/>
          <w:rtl/>
        </w:rPr>
        <w:t xml:space="preserve"> </w:t>
      </w:r>
      <w:r w:rsidRPr="009D00C2">
        <w:rPr>
          <w:rFonts w:ascii="Tahoma" w:hAnsi="Tahoma" w:cs="Tahoma" w:hint="eastAsia"/>
          <w:sz w:val="18"/>
          <w:szCs w:val="18"/>
          <w:rtl/>
        </w:rPr>
        <w:t>הליך</w:t>
      </w:r>
      <w:r w:rsidRPr="009D00C2">
        <w:rPr>
          <w:rFonts w:ascii="Tahoma" w:hAnsi="Tahoma" w:cs="Tahoma"/>
          <w:sz w:val="18"/>
          <w:szCs w:val="18"/>
          <w:rtl/>
        </w:rPr>
        <w:t xml:space="preserve"> </w:t>
      </w:r>
      <w:r w:rsidRPr="009D00C2">
        <w:rPr>
          <w:rFonts w:ascii="Tahoma" w:hAnsi="Tahoma" w:cs="Tahoma" w:hint="eastAsia"/>
          <w:sz w:val="18"/>
          <w:szCs w:val="18"/>
          <w:rtl/>
        </w:rPr>
        <w:t>בחירת</w:t>
      </w:r>
      <w:r w:rsidRPr="009D00C2">
        <w:rPr>
          <w:rFonts w:ascii="Tahoma" w:hAnsi="Tahoma" w:cs="Tahoma"/>
          <w:sz w:val="18"/>
          <w:szCs w:val="18"/>
          <w:rtl/>
        </w:rPr>
        <w:t xml:space="preserve"> </w:t>
      </w:r>
      <w:r w:rsidRPr="009D00C2">
        <w:rPr>
          <w:rFonts w:ascii="Tahoma" w:hAnsi="Tahoma" w:cs="Tahoma" w:hint="eastAsia"/>
          <w:sz w:val="18"/>
          <w:szCs w:val="18"/>
          <w:rtl/>
        </w:rPr>
        <w:t>מדליקי</w:t>
      </w:r>
      <w:r w:rsidRPr="009D00C2">
        <w:rPr>
          <w:rFonts w:ascii="Tahoma" w:hAnsi="Tahoma" w:cs="Tahoma"/>
          <w:sz w:val="18"/>
          <w:szCs w:val="18"/>
          <w:rtl/>
        </w:rPr>
        <w:t xml:space="preserve"> </w:t>
      </w:r>
      <w:r w:rsidRPr="009D00C2">
        <w:rPr>
          <w:rFonts w:ascii="Tahoma" w:hAnsi="Tahoma" w:cs="Tahoma" w:hint="eastAsia"/>
          <w:sz w:val="18"/>
          <w:szCs w:val="18"/>
          <w:rtl/>
        </w:rPr>
        <w:t>המשואות</w:t>
      </w:r>
      <w:r w:rsidRPr="009D00C2">
        <w:rPr>
          <w:rFonts w:ascii="Tahoma" w:hAnsi="Tahoma" w:cs="Tahoma"/>
          <w:sz w:val="18"/>
          <w:szCs w:val="18"/>
          <w:rtl/>
        </w:rPr>
        <w:t xml:space="preserve"> </w:t>
      </w:r>
      <w:r w:rsidRPr="009D00C2">
        <w:rPr>
          <w:rFonts w:ascii="Tahoma" w:hAnsi="Tahoma" w:cs="Tahoma" w:hint="eastAsia"/>
          <w:sz w:val="18"/>
          <w:szCs w:val="18"/>
          <w:rtl/>
        </w:rPr>
        <w:t>בוצע</w:t>
      </w:r>
      <w:r w:rsidRPr="009D00C2">
        <w:rPr>
          <w:rFonts w:ascii="Tahoma" w:hAnsi="Tahoma" w:cs="Tahoma"/>
          <w:sz w:val="18"/>
          <w:szCs w:val="18"/>
          <w:rtl/>
        </w:rPr>
        <w:t xml:space="preserve"> </w:t>
      </w:r>
      <w:r w:rsidRPr="009D00C2">
        <w:rPr>
          <w:rFonts w:ascii="Tahoma" w:hAnsi="Tahoma" w:cs="Tahoma" w:hint="eastAsia"/>
          <w:sz w:val="18"/>
          <w:szCs w:val="18"/>
          <w:rtl/>
        </w:rPr>
        <w:t>בחלקו</w:t>
      </w:r>
      <w:r w:rsidRPr="009D00C2">
        <w:rPr>
          <w:rFonts w:ascii="Tahoma" w:hAnsi="Tahoma" w:cs="Tahoma"/>
          <w:sz w:val="18"/>
          <w:szCs w:val="18"/>
          <w:rtl/>
        </w:rPr>
        <w:t xml:space="preserve"> </w:t>
      </w:r>
      <w:r w:rsidRPr="009D00C2">
        <w:rPr>
          <w:rFonts w:ascii="Tahoma" w:hAnsi="Tahoma" w:cs="Tahoma" w:hint="eastAsia"/>
          <w:sz w:val="18"/>
          <w:szCs w:val="18"/>
          <w:rtl/>
        </w:rPr>
        <w:t>באופן</w:t>
      </w:r>
      <w:r w:rsidRPr="009D00C2">
        <w:rPr>
          <w:rFonts w:ascii="Tahoma" w:hAnsi="Tahoma" w:cs="Tahoma"/>
          <w:sz w:val="18"/>
          <w:szCs w:val="18"/>
          <w:rtl/>
        </w:rPr>
        <w:t xml:space="preserve"> </w:t>
      </w:r>
      <w:r w:rsidRPr="009D00C2">
        <w:rPr>
          <w:rFonts w:ascii="Tahoma" w:hAnsi="Tahoma" w:cs="Tahoma" w:hint="eastAsia"/>
          <w:sz w:val="18"/>
          <w:szCs w:val="18"/>
          <w:rtl/>
        </w:rPr>
        <w:t>החורג</w:t>
      </w:r>
      <w:r w:rsidRPr="009D00C2">
        <w:rPr>
          <w:rFonts w:ascii="Tahoma" w:hAnsi="Tahoma" w:cs="Tahoma"/>
          <w:sz w:val="18"/>
          <w:szCs w:val="18"/>
          <w:rtl/>
        </w:rPr>
        <w:t xml:space="preserve"> </w:t>
      </w:r>
      <w:r w:rsidRPr="009D00C2">
        <w:rPr>
          <w:rFonts w:ascii="Tahoma" w:hAnsi="Tahoma" w:cs="Tahoma" w:hint="eastAsia"/>
          <w:sz w:val="18"/>
          <w:szCs w:val="18"/>
          <w:rtl/>
        </w:rPr>
        <w:t>מהתקנון</w:t>
      </w:r>
      <w:r w:rsidRPr="009D00C2">
        <w:rPr>
          <w:rFonts w:ascii="Tahoma" w:hAnsi="Tahoma" w:cs="Tahoma"/>
          <w:sz w:val="18"/>
          <w:szCs w:val="18"/>
          <w:rtl/>
        </w:rPr>
        <w:t xml:space="preserve"> </w:t>
      </w:r>
      <w:r w:rsidRPr="009D00C2">
        <w:rPr>
          <w:rFonts w:ascii="Tahoma" w:hAnsi="Tahoma" w:cs="Tahoma" w:hint="eastAsia"/>
          <w:sz w:val="18"/>
          <w:szCs w:val="18"/>
          <w:rtl/>
        </w:rPr>
        <w:t>לבחירת</w:t>
      </w:r>
      <w:r w:rsidRPr="009D00C2">
        <w:rPr>
          <w:rFonts w:ascii="Tahoma" w:hAnsi="Tahoma" w:cs="Tahoma"/>
          <w:sz w:val="18"/>
          <w:szCs w:val="18"/>
          <w:rtl/>
        </w:rPr>
        <w:t xml:space="preserve"> </w:t>
      </w:r>
      <w:r w:rsidRPr="009D00C2">
        <w:rPr>
          <w:rFonts w:ascii="Tahoma" w:hAnsi="Tahoma" w:cs="Tahoma" w:hint="eastAsia"/>
          <w:sz w:val="18"/>
          <w:szCs w:val="18"/>
          <w:rtl/>
        </w:rPr>
        <w:t>מדליקי</w:t>
      </w:r>
      <w:r w:rsidRPr="009D00C2">
        <w:rPr>
          <w:rFonts w:ascii="Tahoma" w:hAnsi="Tahoma" w:cs="Tahoma"/>
          <w:sz w:val="18"/>
          <w:szCs w:val="18"/>
          <w:rtl/>
        </w:rPr>
        <w:t xml:space="preserve"> </w:t>
      </w:r>
      <w:r w:rsidRPr="009D00C2">
        <w:rPr>
          <w:rFonts w:ascii="Tahoma" w:hAnsi="Tahoma" w:cs="Tahoma" w:hint="eastAsia"/>
          <w:sz w:val="18"/>
          <w:szCs w:val="18"/>
          <w:rtl/>
        </w:rPr>
        <w:t>המשואות</w:t>
      </w:r>
      <w:r w:rsidRPr="009D00C2">
        <w:rPr>
          <w:rFonts w:ascii="Tahoma" w:hAnsi="Tahoma" w:cs="Tahoma"/>
          <w:sz w:val="18"/>
          <w:szCs w:val="18"/>
          <w:rtl/>
        </w:rPr>
        <w:t xml:space="preserve">, </w:t>
      </w:r>
      <w:r w:rsidRPr="009D00C2">
        <w:rPr>
          <w:rFonts w:ascii="Tahoma" w:hAnsi="Tahoma" w:cs="Tahoma" w:hint="eastAsia"/>
          <w:sz w:val="18"/>
          <w:szCs w:val="18"/>
          <w:rtl/>
        </w:rPr>
        <w:t>וכי</w:t>
      </w:r>
      <w:r w:rsidRPr="009D00C2">
        <w:rPr>
          <w:rFonts w:ascii="Tahoma" w:hAnsi="Tahoma" w:cs="Tahoma"/>
          <w:sz w:val="18"/>
          <w:szCs w:val="18"/>
          <w:rtl/>
        </w:rPr>
        <w:t xml:space="preserve"> </w:t>
      </w:r>
      <w:r w:rsidRPr="009D00C2">
        <w:rPr>
          <w:rFonts w:ascii="Tahoma" w:hAnsi="Tahoma" w:cs="Tahoma" w:hint="eastAsia"/>
          <w:sz w:val="18"/>
          <w:szCs w:val="18"/>
          <w:rtl/>
        </w:rPr>
        <w:t>גם</w:t>
      </w:r>
      <w:r w:rsidRPr="009D00C2">
        <w:rPr>
          <w:rFonts w:ascii="Tahoma" w:hAnsi="Tahoma" w:cs="Tahoma"/>
          <w:sz w:val="18"/>
          <w:szCs w:val="18"/>
          <w:rtl/>
        </w:rPr>
        <w:t xml:space="preserve"> </w:t>
      </w:r>
      <w:r w:rsidRPr="009D00C2">
        <w:rPr>
          <w:rFonts w:ascii="Tahoma" w:hAnsi="Tahoma" w:cs="Tahoma" w:hint="eastAsia"/>
          <w:sz w:val="18"/>
          <w:szCs w:val="18"/>
          <w:rtl/>
        </w:rPr>
        <w:t>אופן</w:t>
      </w:r>
      <w:r w:rsidRPr="009D00C2">
        <w:rPr>
          <w:rFonts w:ascii="Tahoma" w:hAnsi="Tahoma" w:cs="Tahoma"/>
          <w:sz w:val="18"/>
          <w:szCs w:val="18"/>
          <w:rtl/>
        </w:rPr>
        <w:t xml:space="preserve"> </w:t>
      </w:r>
      <w:r w:rsidRPr="009D00C2">
        <w:rPr>
          <w:rFonts w:ascii="Tahoma" w:hAnsi="Tahoma" w:cs="Tahoma" w:hint="eastAsia"/>
          <w:sz w:val="18"/>
          <w:szCs w:val="18"/>
          <w:rtl/>
        </w:rPr>
        <w:t>הקצאת</w:t>
      </w:r>
      <w:r w:rsidRPr="009D00C2">
        <w:rPr>
          <w:rFonts w:ascii="Tahoma" w:hAnsi="Tahoma" w:cs="Tahoma"/>
          <w:sz w:val="18"/>
          <w:szCs w:val="18"/>
          <w:rtl/>
        </w:rPr>
        <w:t xml:space="preserve"> </w:t>
      </w:r>
      <w:r w:rsidRPr="009D00C2">
        <w:rPr>
          <w:rFonts w:ascii="Tahoma" w:hAnsi="Tahoma" w:cs="Tahoma" w:hint="eastAsia"/>
          <w:sz w:val="18"/>
          <w:szCs w:val="18"/>
          <w:rtl/>
        </w:rPr>
        <w:t>ההזמנות</w:t>
      </w:r>
      <w:r w:rsidRPr="009D00C2">
        <w:rPr>
          <w:rFonts w:ascii="Tahoma" w:hAnsi="Tahoma" w:cs="Tahoma"/>
          <w:sz w:val="18"/>
          <w:szCs w:val="18"/>
          <w:rtl/>
        </w:rPr>
        <w:t xml:space="preserve"> </w:t>
      </w:r>
      <w:r w:rsidRPr="009D00C2">
        <w:rPr>
          <w:rFonts w:ascii="Tahoma" w:hAnsi="Tahoma" w:cs="Tahoma" w:hint="eastAsia"/>
          <w:sz w:val="18"/>
          <w:szCs w:val="18"/>
          <w:rtl/>
        </w:rPr>
        <w:t>היה</w:t>
      </w:r>
      <w:r w:rsidRPr="009D00C2">
        <w:rPr>
          <w:rFonts w:ascii="Tahoma" w:hAnsi="Tahoma" w:cs="Tahoma"/>
          <w:sz w:val="18"/>
          <w:szCs w:val="18"/>
          <w:rtl/>
        </w:rPr>
        <w:t xml:space="preserve"> </w:t>
      </w:r>
      <w:r w:rsidRPr="009D00C2">
        <w:rPr>
          <w:rFonts w:ascii="Tahoma" w:hAnsi="Tahoma" w:cs="Tahoma" w:hint="eastAsia"/>
          <w:sz w:val="18"/>
          <w:szCs w:val="18"/>
          <w:rtl/>
        </w:rPr>
        <w:t>לקוי</w:t>
      </w:r>
      <w:r w:rsidRPr="009D00C2">
        <w:rPr>
          <w:rFonts w:ascii="Tahoma" w:hAnsi="Tahoma" w:cs="Tahoma"/>
          <w:sz w:val="18"/>
          <w:szCs w:val="18"/>
          <w:rtl/>
        </w:rPr>
        <w:t xml:space="preserve"> </w:t>
      </w:r>
      <w:r w:rsidRPr="009D00C2">
        <w:rPr>
          <w:rFonts w:ascii="Tahoma" w:hAnsi="Tahoma" w:cs="Tahoma" w:hint="eastAsia"/>
          <w:sz w:val="18"/>
          <w:szCs w:val="18"/>
          <w:rtl/>
        </w:rPr>
        <w:t>ולא</w:t>
      </w:r>
      <w:r w:rsidRPr="009D00C2">
        <w:rPr>
          <w:rFonts w:ascii="Tahoma" w:hAnsi="Tahoma" w:cs="Tahoma"/>
          <w:sz w:val="18"/>
          <w:szCs w:val="18"/>
          <w:rtl/>
        </w:rPr>
        <w:t xml:space="preserve"> </w:t>
      </w:r>
      <w:r w:rsidRPr="009D00C2">
        <w:rPr>
          <w:rFonts w:ascii="Tahoma" w:hAnsi="Tahoma" w:cs="Tahoma" w:hint="eastAsia"/>
          <w:sz w:val="18"/>
          <w:szCs w:val="18"/>
          <w:rtl/>
        </w:rPr>
        <w:t>התיישב</w:t>
      </w:r>
      <w:r w:rsidRPr="009D00C2">
        <w:rPr>
          <w:rFonts w:ascii="Tahoma" w:hAnsi="Tahoma" w:cs="Tahoma"/>
          <w:sz w:val="18"/>
          <w:szCs w:val="18"/>
          <w:rtl/>
        </w:rPr>
        <w:t xml:space="preserve"> </w:t>
      </w:r>
      <w:r w:rsidRPr="009D00C2">
        <w:rPr>
          <w:rFonts w:ascii="Tahoma" w:hAnsi="Tahoma" w:cs="Tahoma" w:hint="eastAsia"/>
          <w:sz w:val="18"/>
          <w:szCs w:val="18"/>
          <w:rtl/>
        </w:rPr>
        <w:t>עם</w:t>
      </w:r>
      <w:r w:rsidRPr="009D00C2">
        <w:rPr>
          <w:rFonts w:ascii="Tahoma" w:hAnsi="Tahoma" w:cs="Tahoma"/>
          <w:sz w:val="18"/>
          <w:szCs w:val="18"/>
          <w:rtl/>
        </w:rPr>
        <w:t xml:space="preserve"> </w:t>
      </w:r>
      <w:r w:rsidRPr="009D00C2">
        <w:rPr>
          <w:rFonts w:ascii="Tahoma" w:hAnsi="Tahoma" w:cs="Tahoma" w:hint="eastAsia"/>
          <w:sz w:val="18"/>
          <w:szCs w:val="18"/>
          <w:rtl/>
        </w:rPr>
        <w:t>כללי</w:t>
      </w:r>
      <w:r w:rsidRPr="009D00C2">
        <w:rPr>
          <w:rFonts w:ascii="Tahoma" w:hAnsi="Tahoma" w:cs="Tahoma"/>
          <w:sz w:val="18"/>
          <w:szCs w:val="18"/>
          <w:rtl/>
        </w:rPr>
        <w:t xml:space="preserve"> </w:t>
      </w:r>
      <w:r w:rsidRPr="009D00C2">
        <w:rPr>
          <w:rFonts w:ascii="Tahoma" w:hAnsi="Tahoma" w:cs="Tahoma" w:hint="eastAsia"/>
          <w:sz w:val="18"/>
          <w:szCs w:val="18"/>
          <w:rtl/>
        </w:rPr>
        <w:t>מינהל</w:t>
      </w:r>
      <w:r w:rsidRPr="009D00C2">
        <w:rPr>
          <w:rFonts w:ascii="Tahoma" w:hAnsi="Tahoma" w:cs="Tahoma"/>
          <w:sz w:val="18"/>
          <w:szCs w:val="18"/>
          <w:rtl/>
        </w:rPr>
        <w:t xml:space="preserve"> </w:t>
      </w:r>
      <w:r w:rsidRPr="009D00C2">
        <w:rPr>
          <w:rFonts w:ascii="Tahoma" w:hAnsi="Tahoma" w:cs="Tahoma" w:hint="eastAsia"/>
          <w:sz w:val="18"/>
          <w:szCs w:val="18"/>
          <w:rtl/>
        </w:rPr>
        <w:t>תקין</w:t>
      </w:r>
      <w:r w:rsidRPr="009D00C2">
        <w:rPr>
          <w:rFonts w:ascii="Tahoma" w:hAnsi="Tahoma" w:cs="Tahoma"/>
          <w:sz w:val="18"/>
          <w:szCs w:val="18"/>
          <w:rtl/>
        </w:rPr>
        <w:t xml:space="preserve">. </w:t>
      </w:r>
      <w:r w:rsidRPr="009D00C2">
        <w:rPr>
          <w:rFonts w:ascii="Tahoma" w:hAnsi="Tahoma" w:cs="Tahoma" w:hint="eastAsia"/>
          <w:sz w:val="18"/>
          <w:szCs w:val="18"/>
          <w:rtl/>
        </w:rPr>
        <w:t>ההזמנות</w:t>
      </w:r>
      <w:r w:rsidRPr="009D00C2">
        <w:rPr>
          <w:rFonts w:ascii="Tahoma" w:hAnsi="Tahoma" w:cs="Tahoma"/>
          <w:sz w:val="18"/>
          <w:szCs w:val="18"/>
          <w:rtl/>
        </w:rPr>
        <w:t xml:space="preserve"> </w:t>
      </w:r>
      <w:r w:rsidRPr="009D00C2">
        <w:rPr>
          <w:rFonts w:ascii="Tahoma" w:hAnsi="Tahoma" w:cs="Tahoma" w:hint="eastAsia"/>
          <w:sz w:val="18"/>
          <w:szCs w:val="18"/>
          <w:rtl/>
        </w:rPr>
        <w:t>לא</w:t>
      </w:r>
      <w:r w:rsidRPr="009D00C2">
        <w:rPr>
          <w:rFonts w:ascii="Tahoma" w:hAnsi="Tahoma" w:cs="Tahoma"/>
          <w:sz w:val="18"/>
          <w:szCs w:val="18"/>
          <w:rtl/>
        </w:rPr>
        <w:t xml:space="preserve"> </w:t>
      </w:r>
      <w:r w:rsidRPr="009D00C2">
        <w:rPr>
          <w:rFonts w:ascii="Tahoma" w:hAnsi="Tahoma" w:cs="Tahoma" w:hint="eastAsia"/>
          <w:sz w:val="18"/>
          <w:szCs w:val="18"/>
          <w:rtl/>
        </w:rPr>
        <w:t>חולקו</w:t>
      </w:r>
      <w:r w:rsidRPr="009D00C2">
        <w:rPr>
          <w:rFonts w:ascii="Tahoma" w:hAnsi="Tahoma" w:cs="Tahoma"/>
          <w:sz w:val="18"/>
          <w:szCs w:val="18"/>
          <w:rtl/>
        </w:rPr>
        <w:t xml:space="preserve"> </w:t>
      </w:r>
      <w:r w:rsidRPr="009D00C2">
        <w:rPr>
          <w:rFonts w:ascii="Tahoma" w:hAnsi="Tahoma" w:cs="Tahoma" w:hint="eastAsia"/>
          <w:sz w:val="18"/>
          <w:szCs w:val="18"/>
          <w:rtl/>
        </w:rPr>
        <w:t>באופן</w:t>
      </w:r>
      <w:r w:rsidRPr="009D00C2">
        <w:rPr>
          <w:rFonts w:ascii="Tahoma" w:hAnsi="Tahoma" w:cs="Tahoma"/>
          <w:sz w:val="18"/>
          <w:szCs w:val="18"/>
          <w:rtl/>
        </w:rPr>
        <w:t xml:space="preserve"> </w:t>
      </w:r>
      <w:r w:rsidRPr="009D00C2">
        <w:rPr>
          <w:rFonts w:ascii="Tahoma" w:hAnsi="Tahoma" w:cs="Tahoma" w:hint="eastAsia"/>
          <w:sz w:val="18"/>
          <w:szCs w:val="18"/>
          <w:rtl/>
        </w:rPr>
        <w:t>מוסדר</w:t>
      </w:r>
      <w:r w:rsidRPr="009D00C2">
        <w:rPr>
          <w:rFonts w:ascii="Tahoma" w:hAnsi="Tahoma" w:cs="Tahoma"/>
          <w:sz w:val="18"/>
          <w:szCs w:val="18"/>
          <w:rtl/>
        </w:rPr>
        <w:t xml:space="preserve"> </w:t>
      </w:r>
      <w:r w:rsidRPr="009D00C2">
        <w:rPr>
          <w:rFonts w:ascii="Tahoma" w:hAnsi="Tahoma" w:cs="Tahoma" w:hint="eastAsia"/>
          <w:sz w:val="18"/>
          <w:szCs w:val="18"/>
          <w:rtl/>
        </w:rPr>
        <w:t>ובהתאם</w:t>
      </w:r>
      <w:r w:rsidRPr="009D00C2">
        <w:rPr>
          <w:rFonts w:ascii="Tahoma" w:hAnsi="Tahoma" w:cs="Tahoma"/>
          <w:sz w:val="18"/>
          <w:szCs w:val="18"/>
          <w:rtl/>
        </w:rPr>
        <w:t xml:space="preserve"> </w:t>
      </w:r>
      <w:r w:rsidRPr="009D00C2">
        <w:rPr>
          <w:rFonts w:ascii="Tahoma" w:hAnsi="Tahoma" w:cs="Tahoma" w:hint="eastAsia"/>
          <w:sz w:val="18"/>
          <w:szCs w:val="18"/>
          <w:rtl/>
        </w:rPr>
        <w:t>לכללים</w:t>
      </w:r>
      <w:r w:rsidRPr="009D00C2">
        <w:rPr>
          <w:rFonts w:ascii="Tahoma" w:hAnsi="Tahoma" w:cs="Tahoma"/>
          <w:sz w:val="18"/>
          <w:szCs w:val="18"/>
          <w:rtl/>
        </w:rPr>
        <w:t xml:space="preserve"> </w:t>
      </w:r>
      <w:r w:rsidRPr="009D00C2">
        <w:rPr>
          <w:rFonts w:ascii="Tahoma" w:hAnsi="Tahoma" w:cs="Tahoma" w:hint="eastAsia"/>
          <w:sz w:val="18"/>
          <w:szCs w:val="18"/>
          <w:rtl/>
        </w:rPr>
        <w:t>מחייבים</w:t>
      </w:r>
      <w:r w:rsidRPr="009D00C2">
        <w:rPr>
          <w:rFonts w:ascii="Tahoma" w:hAnsi="Tahoma" w:cs="Tahoma"/>
          <w:sz w:val="18"/>
          <w:szCs w:val="18"/>
          <w:rtl/>
        </w:rPr>
        <w:t xml:space="preserve"> </w:t>
      </w:r>
      <w:r w:rsidRPr="009D00C2">
        <w:rPr>
          <w:rFonts w:ascii="Tahoma" w:hAnsi="Tahoma" w:cs="Tahoma" w:hint="eastAsia"/>
          <w:sz w:val="18"/>
          <w:szCs w:val="18"/>
          <w:rtl/>
        </w:rPr>
        <w:t>אלא</w:t>
      </w:r>
      <w:r w:rsidRPr="009D00C2">
        <w:rPr>
          <w:rFonts w:ascii="Tahoma" w:hAnsi="Tahoma" w:cs="Tahoma"/>
          <w:sz w:val="18"/>
          <w:szCs w:val="18"/>
          <w:rtl/>
        </w:rPr>
        <w:t xml:space="preserve"> </w:t>
      </w:r>
      <w:r w:rsidRPr="009D00C2">
        <w:rPr>
          <w:rFonts w:ascii="Tahoma" w:hAnsi="Tahoma" w:cs="Tahoma" w:hint="eastAsia"/>
          <w:sz w:val="18"/>
          <w:szCs w:val="18"/>
          <w:rtl/>
        </w:rPr>
        <w:t>על</w:t>
      </w:r>
      <w:r w:rsidRPr="009D00C2">
        <w:rPr>
          <w:rFonts w:ascii="Tahoma" w:hAnsi="Tahoma" w:cs="Tahoma"/>
          <w:sz w:val="18"/>
          <w:szCs w:val="18"/>
          <w:rtl/>
        </w:rPr>
        <w:t xml:space="preserve"> </w:t>
      </w:r>
      <w:r w:rsidRPr="009D00C2">
        <w:rPr>
          <w:rFonts w:ascii="Tahoma" w:hAnsi="Tahoma" w:cs="Tahoma" w:hint="eastAsia"/>
          <w:sz w:val="18"/>
          <w:szCs w:val="18"/>
          <w:rtl/>
        </w:rPr>
        <w:t>פי</w:t>
      </w:r>
      <w:r w:rsidRPr="009D00C2">
        <w:rPr>
          <w:rFonts w:ascii="Tahoma" w:hAnsi="Tahoma" w:cs="Tahoma"/>
          <w:sz w:val="18"/>
          <w:szCs w:val="18"/>
          <w:rtl/>
        </w:rPr>
        <w:t xml:space="preserve"> </w:t>
      </w:r>
      <w:r w:rsidRPr="009D00C2">
        <w:rPr>
          <w:rFonts w:ascii="Tahoma" w:hAnsi="Tahoma" w:cs="Tahoma" w:hint="eastAsia"/>
          <w:sz w:val="18"/>
          <w:szCs w:val="18"/>
          <w:rtl/>
        </w:rPr>
        <w:t>נוהג</w:t>
      </w:r>
      <w:r w:rsidRPr="009D00C2">
        <w:rPr>
          <w:rFonts w:ascii="Tahoma" w:hAnsi="Tahoma" w:cs="Tahoma"/>
          <w:sz w:val="18"/>
          <w:szCs w:val="18"/>
          <w:rtl/>
        </w:rPr>
        <w:t xml:space="preserve"> </w:t>
      </w:r>
      <w:r w:rsidRPr="009D00C2">
        <w:rPr>
          <w:rFonts w:ascii="Tahoma" w:hAnsi="Tahoma" w:cs="Tahoma" w:hint="eastAsia"/>
          <w:sz w:val="18"/>
          <w:szCs w:val="18"/>
          <w:rtl/>
        </w:rPr>
        <w:t>רב</w:t>
      </w:r>
      <w:r w:rsidRPr="009D00C2">
        <w:rPr>
          <w:rFonts w:ascii="Tahoma" w:hAnsi="Tahoma" w:cs="Tahoma"/>
          <w:sz w:val="18"/>
          <w:szCs w:val="18"/>
          <w:rtl/>
        </w:rPr>
        <w:t>-</w:t>
      </w:r>
      <w:r w:rsidRPr="009D00C2">
        <w:rPr>
          <w:rFonts w:ascii="Tahoma" w:hAnsi="Tahoma" w:cs="Tahoma" w:hint="eastAsia"/>
          <w:sz w:val="18"/>
          <w:szCs w:val="18"/>
          <w:rtl/>
        </w:rPr>
        <w:t>שנים</w:t>
      </w:r>
      <w:r w:rsidRPr="009D00C2">
        <w:rPr>
          <w:rFonts w:ascii="Tahoma" w:hAnsi="Tahoma" w:cs="Tahoma"/>
          <w:sz w:val="18"/>
          <w:szCs w:val="18"/>
          <w:rtl/>
        </w:rPr>
        <w:t xml:space="preserve">, </w:t>
      </w:r>
      <w:r w:rsidRPr="009D00C2">
        <w:rPr>
          <w:rFonts w:ascii="Tahoma" w:hAnsi="Tahoma" w:cs="Tahoma" w:hint="eastAsia"/>
          <w:sz w:val="18"/>
          <w:szCs w:val="18"/>
          <w:rtl/>
        </w:rPr>
        <w:t>וחלקן</w:t>
      </w:r>
      <w:r w:rsidRPr="009D00C2">
        <w:rPr>
          <w:rFonts w:ascii="Tahoma" w:hAnsi="Tahoma" w:cs="Tahoma"/>
          <w:sz w:val="18"/>
          <w:szCs w:val="18"/>
          <w:rtl/>
        </w:rPr>
        <w:t xml:space="preserve"> </w:t>
      </w:r>
      <w:r w:rsidRPr="009D00C2">
        <w:rPr>
          <w:rFonts w:ascii="Tahoma" w:hAnsi="Tahoma" w:cs="Tahoma" w:hint="eastAsia"/>
          <w:sz w:val="18"/>
          <w:szCs w:val="18"/>
          <w:rtl/>
        </w:rPr>
        <w:t>הוקצו</w:t>
      </w:r>
      <w:r w:rsidRPr="009D00C2">
        <w:rPr>
          <w:rFonts w:ascii="Tahoma" w:hAnsi="Tahoma" w:cs="Tahoma"/>
          <w:sz w:val="18"/>
          <w:szCs w:val="18"/>
          <w:rtl/>
        </w:rPr>
        <w:t xml:space="preserve"> </w:t>
      </w:r>
      <w:r w:rsidRPr="009D00C2">
        <w:rPr>
          <w:rFonts w:ascii="Tahoma" w:hAnsi="Tahoma" w:cs="Tahoma" w:hint="eastAsia"/>
          <w:sz w:val="18"/>
          <w:szCs w:val="18"/>
          <w:rtl/>
        </w:rPr>
        <w:t>לבעלי</w:t>
      </w:r>
      <w:r w:rsidRPr="009D00C2">
        <w:rPr>
          <w:rFonts w:ascii="Tahoma" w:hAnsi="Tahoma" w:cs="Tahoma"/>
          <w:sz w:val="18"/>
          <w:szCs w:val="18"/>
          <w:rtl/>
        </w:rPr>
        <w:t xml:space="preserve"> </w:t>
      </w:r>
      <w:r w:rsidRPr="009D00C2">
        <w:rPr>
          <w:rFonts w:ascii="Tahoma" w:hAnsi="Tahoma" w:cs="Tahoma" w:hint="eastAsia"/>
          <w:sz w:val="18"/>
          <w:szCs w:val="18"/>
          <w:rtl/>
        </w:rPr>
        <w:t>תפקידים</w:t>
      </w:r>
      <w:r w:rsidRPr="009D00C2">
        <w:rPr>
          <w:rFonts w:ascii="Tahoma" w:hAnsi="Tahoma" w:cs="Tahoma"/>
          <w:sz w:val="18"/>
          <w:szCs w:val="18"/>
          <w:rtl/>
        </w:rPr>
        <w:t xml:space="preserve">, </w:t>
      </w:r>
      <w:r w:rsidRPr="009D00C2">
        <w:rPr>
          <w:rFonts w:ascii="Tahoma" w:hAnsi="Tahoma" w:cs="Tahoma" w:hint="eastAsia"/>
          <w:sz w:val="18"/>
          <w:szCs w:val="18"/>
          <w:rtl/>
        </w:rPr>
        <w:t>יודעי</w:t>
      </w:r>
      <w:r w:rsidRPr="009D00C2">
        <w:rPr>
          <w:rFonts w:ascii="Tahoma" w:hAnsi="Tahoma" w:cs="Tahoma"/>
          <w:sz w:val="18"/>
          <w:szCs w:val="18"/>
          <w:rtl/>
        </w:rPr>
        <w:t xml:space="preserve"> </w:t>
      </w:r>
      <w:r w:rsidRPr="009D00C2">
        <w:rPr>
          <w:rFonts w:ascii="Tahoma" w:hAnsi="Tahoma" w:cs="Tahoma" w:hint="eastAsia"/>
          <w:sz w:val="18"/>
          <w:szCs w:val="18"/>
          <w:rtl/>
        </w:rPr>
        <w:t>דבר</w:t>
      </w:r>
      <w:r w:rsidRPr="009D00C2">
        <w:rPr>
          <w:rFonts w:ascii="Tahoma" w:hAnsi="Tahoma" w:cs="Tahoma"/>
          <w:sz w:val="18"/>
          <w:szCs w:val="18"/>
          <w:rtl/>
        </w:rPr>
        <w:t xml:space="preserve"> </w:t>
      </w:r>
      <w:r w:rsidRPr="009D00C2">
        <w:rPr>
          <w:rFonts w:ascii="Tahoma" w:hAnsi="Tahoma" w:cs="Tahoma" w:hint="eastAsia"/>
          <w:sz w:val="18"/>
          <w:szCs w:val="18"/>
          <w:rtl/>
        </w:rPr>
        <w:t>ומקורביהם</w:t>
      </w:r>
      <w:r w:rsidRPr="009D00C2">
        <w:rPr>
          <w:rFonts w:ascii="Tahoma" w:hAnsi="Tahoma" w:cs="Tahoma"/>
          <w:sz w:val="18"/>
          <w:szCs w:val="18"/>
          <w:rtl/>
        </w:rPr>
        <w:t xml:space="preserve">, </w:t>
      </w:r>
      <w:r w:rsidRPr="009D00C2">
        <w:rPr>
          <w:rFonts w:ascii="Tahoma" w:hAnsi="Tahoma" w:cs="Tahoma" w:hint="eastAsia"/>
          <w:sz w:val="18"/>
          <w:szCs w:val="18"/>
          <w:rtl/>
        </w:rPr>
        <w:t>על</w:t>
      </w:r>
      <w:r w:rsidRPr="009D00C2">
        <w:rPr>
          <w:rFonts w:ascii="Tahoma" w:hAnsi="Tahoma" w:cs="Tahoma"/>
          <w:sz w:val="18"/>
          <w:szCs w:val="18"/>
          <w:rtl/>
        </w:rPr>
        <w:t xml:space="preserve"> </w:t>
      </w:r>
      <w:r w:rsidRPr="009D00C2">
        <w:rPr>
          <w:rFonts w:ascii="Tahoma" w:hAnsi="Tahoma" w:cs="Tahoma" w:hint="eastAsia"/>
          <w:sz w:val="18"/>
          <w:szCs w:val="18"/>
          <w:rtl/>
        </w:rPr>
        <w:t>חשבון</w:t>
      </w:r>
      <w:r w:rsidRPr="009D00C2">
        <w:rPr>
          <w:rFonts w:ascii="Tahoma" w:hAnsi="Tahoma" w:cs="Tahoma"/>
          <w:sz w:val="18"/>
          <w:szCs w:val="18"/>
          <w:rtl/>
        </w:rPr>
        <w:t xml:space="preserve"> </w:t>
      </w:r>
      <w:r w:rsidRPr="009D00C2">
        <w:rPr>
          <w:rFonts w:ascii="Tahoma" w:hAnsi="Tahoma" w:cs="Tahoma" w:hint="eastAsia"/>
          <w:sz w:val="18"/>
          <w:szCs w:val="18"/>
          <w:rtl/>
        </w:rPr>
        <w:t>הציבור</w:t>
      </w:r>
      <w:r w:rsidRPr="009D00C2">
        <w:rPr>
          <w:rFonts w:ascii="Tahoma" w:hAnsi="Tahoma" w:cs="Tahoma"/>
          <w:sz w:val="18"/>
          <w:szCs w:val="18"/>
          <w:rtl/>
        </w:rPr>
        <w:t xml:space="preserve"> </w:t>
      </w:r>
      <w:r w:rsidRPr="009D00C2">
        <w:rPr>
          <w:rFonts w:ascii="Tahoma" w:hAnsi="Tahoma" w:cs="Tahoma" w:hint="eastAsia"/>
          <w:sz w:val="18"/>
          <w:szCs w:val="18"/>
          <w:rtl/>
        </w:rPr>
        <w:t>הרחב</w:t>
      </w:r>
      <w:r w:rsidRPr="009D00C2">
        <w:rPr>
          <w:rFonts w:ascii="Tahoma" w:hAnsi="Tahoma" w:cs="Tahoma"/>
          <w:sz w:val="18"/>
          <w:szCs w:val="18"/>
          <w:rtl/>
        </w:rPr>
        <w:t xml:space="preserve">. </w:t>
      </w:r>
      <w:r w:rsidRPr="009D00C2">
        <w:rPr>
          <w:rFonts w:ascii="Tahoma" w:hAnsi="Tahoma" w:cs="Tahoma" w:hint="eastAsia"/>
          <w:sz w:val="18"/>
          <w:szCs w:val="18"/>
          <w:rtl/>
        </w:rPr>
        <w:t>מפליאה</w:t>
      </w:r>
      <w:r w:rsidRPr="009D00C2">
        <w:rPr>
          <w:rFonts w:ascii="Tahoma" w:hAnsi="Tahoma" w:cs="Tahoma"/>
          <w:sz w:val="18"/>
          <w:szCs w:val="18"/>
          <w:rtl/>
        </w:rPr>
        <w:t xml:space="preserve"> </w:t>
      </w:r>
      <w:r w:rsidRPr="009D00C2">
        <w:rPr>
          <w:rFonts w:ascii="Tahoma" w:hAnsi="Tahoma" w:cs="Tahoma" w:hint="eastAsia"/>
          <w:sz w:val="18"/>
          <w:szCs w:val="18"/>
          <w:rtl/>
        </w:rPr>
        <w:t>העובדה</w:t>
      </w:r>
      <w:r w:rsidRPr="009D00C2">
        <w:rPr>
          <w:rFonts w:ascii="Tahoma" w:hAnsi="Tahoma" w:cs="Tahoma"/>
          <w:sz w:val="18"/>
          <w:szCs w:val="18"/>
          <w:rtl/>
        </w:rPr>
        <w:t xml:space="preserve"> </w:t>
      </w:r>
      <w:r w:rsidRPr="009D00C2">
        <w:rPr>
          <w:rFonts w:ascii="Tahoma" w:hAnsi="Tahoma" w:cs="Tahoma" w:hint="eastAsia"/>
          <w:sz w:val="18"/>
          <w:szCs w:val="18"/>
          <w:rtl/>
        </w:rPr>
        <w:t>שבחלוף</w:t>
      </w:r>
      <w:r w:rsidRPr="009D00C2">
        <w:rPr>
          <w:rFonts w:ascii="Tahoma" w:hAnsi="Tahoma" w:cs="Tahoma"/>
          <w:sz w:val="18"/>
          <w:szCs w:val="18"/>
          <w:rtl/>
        </w:rPr>
        <w:t xml:space="preserve"> 70 </w:t>
      </w:r>
      <w:r w:rsidRPr="009D00C2">
        <w:rPr>
          <w:rFonts w:ascii="Tahoma" w:hAnsi="Tahoma" w:cs="Tahoma" w:hint="eastAsia"/>
          <w:sz w:val="18"/>
          <w:szCs w:val="18"/>
          <w:rtl/>
        </w:rPr>
        <w:t>שנה</w:t>
      </w:r>
      <w:r w:rsidRPr="009D00C2">
        <w:rPr>
          <w:rFonts w:ascii="Tahoma" w:hAnsi="Tahoma" w:cs="Tahoma"/>
          <w:sz w:val="18"/>
          <w:szCs w:val="18"/>
          <w:rtl/>
        </w:rPr>
        <w:t xml:space="preserve"> </w:t>
      </w:r>
      <w:r w:rsidRPr="009D00C2">
        <w:rPr>
          <w:rFonts w:ascii="Tahoma" w:hAnsi="Tahoma" w:cs="Tahoma" w:hint="eastAsia"/>
          <w:sz w:val="18"/>
          <w:szCs w:val="18"/>
          <w:rtl/>
        </w:rPr>
        <w:t>ממועד</w:t>
      </w:r>
      <w:r w:rsidRPr="009D00C2">
        <w:rPr>
          <w:rFonts w:ascii="Tahoma" w:hAnsi="Tahoma" w:cs="Tahoma"/>
          <w:sz w:val="18"/>
          <w:szCs w:val="18"/>
          <w:rtl/>
        </w:rPr>
        <w:t xml:space="preserve"> </w:t>
      </w:r>
      <w:r w:rsidRPr="009D00C2">
        <w:rPr>
          <w:rFonts w:ascii="Tahoma" w:hAnsi="Tahoma" w:cs="Tahoma" w:hint="eastAsia"/>
          <w:sz w:val="18"/>
          <w:szCs w:val="18"/>
          <w:rtl/>
        </w:rPr>
        <w:t>קום</w:t>
      </w:r>
      <w:r w:rsidRPr="009D00C2">
        <w:rPr>
          <w:rFonts w:ascii="Tahoma" w:hAnsi="Tahoma" w:cs="Tahoma"/>
          <w:sz w:val="18"/>
          <w:szCs w:val="18"/>
          <w:rtl/>
        </w:rPr>
        <w:t xml:space="preserve"> </w:t>
      </w:r>
      <w:r w:rsidRPr="009D00C2">
        <w:rPr>
          <w:rFonts w:ascii="Tahoma" w:hAnsi="Tahoma" w:cs="Tahoma" w:hint="eastAsia"/>
          <w:sz w:val="18"/>
          <w:szCs w:val="18"/>
          <w:rtl/>
        </w:rPr>
        <w:t>המדינה</w:t>
      </w:r>
      <w:r w:rsidRPr="009D00C2">
        <w:rPr>
          <w:rFonts w:ascii="Tahoma" w:hAnsi="Tahoma" w:cs="Tahoma"/>
          <w:sz w:val="18"/>
          <w:szCs w:val="18"/>
          <w:rtl/>
        </w:rPr>
        <w:t xml:space="preserve"> </w:t>
      </w:r>
      <w:r w:rsidRPr="009D00C2">
        <w:rPr>
          <w:rFonts w:ascii="Tahoma" w:hAnsi="Tahoma" w:cs="Tahoma" w:hint="eastAsia"/>
          <w:sz w:val="18"/>
          <w:szCs w:val="18"/>
          <w:rtl/>
        </w:rPr>
        <w:t>עדיין</w:t>
      </w:r>
      <w:r w:rsidRPr="009D00C2">
        <w:rPr>
          <w:rFonts w:ascii="Tahoma" w:hAnsi="Tahoma" w:cs="Tahoma"/>
          <w:sz w:val="18"/>
          <w:szCs w:val="18"/>
          <w:rtl/>
        </w:rPr>
        <w:t xml:space="preserve"> </w:t>
      </w:r>
      <w:r w:rsidRPr="009D00C2">
        <w:rPr>
          <w:rFonts w:ascii="Tahoma" w:hAnsi="Tahoma" w:cs="Tahoma" w:hint="eastAsia"/>
          <w:sz w:val="18"/>
          <w:szCs w:val="18"/>
          <w:rtl/>
        </w:rPr>
        <w:t>לא</w:t>
      </w:r>
      <w:r w:rsidRPr="009D00C2">
        <w:rPr>
          <w:rFonts w:ascii="Tahoma" w:hAnsi="Tahoma" w:cs="Tahoma"/>
          <w:sz w:val="18"/>
          <w:szCs w:val="18"/>
          <w:rtl/>
        </w:rPr>
        <w:t xml:space="preserve"> </w:t>
      </w:r>
      <w:r w:rsidRPr="009D00C2">
        <w:rPr>
          <w:rFonts w:ascii="Tahoma" w:hAnsi="Tahoma" w:cs="Tahoma" w:hint="eastAsia"/>
          <w:sz w:val="18"/>
          <w:szCs w:val="18"/>
          <w:rtl/>
        </w:rPr>
        <w:t>נקבעו</w:t>
      </w:r>
      <w:r w:rsidRPr="009D00C2">
        <w:rPr>
          <w:rFonts w:ascii="Tahoma" w:hAnsi="Tahoma" w:cs="Tahoma"/>
          <w:sz w:val="18"/>
          <w:szCs w:val="18"/>
          <w:rtl/>
        </w:rPr>
        <w:t xml:space="preserve"> </w:t>
      </w:r>
      <w:r w:rsidRPr="009D00C2">
        <w:rPr>
          <w:rFonts w:ascii="Tahoma" w:hAnsi="Tahoma" w:cs="Tahoma" w:hint="eastAsia"/>
          <w:sz w:val="18"/>
          <w:szCs w:val="18"/>
          <w:rtl/>
        </w:rPr>
        <w:t>כללים</w:t>
      </w:r>
      <w:r w:rsidRPr="009D00C2">
        <w:rPr>
          <w:rFonts w:ascii="Tahoma" w:hAnsi="Tahoma" w:cs="Tahoma"/>
          <w:sz w:val="18"/>
          <w:szCs w:val="18"/>
          <w:rtl/>
        </w:rPr>
        <w:t xml:space="preserve"> </w:t>
      </w:r>
      <w:r w:rsidRPr="009D00C2">
        <w:rPr>
          <w:rFonts w:ascii="Tahoma" w:hAnsi="Tahoma" w:cs="Tahoma" w:hint="eastAsia"/>
          <w:sz w:val="18"/>
          <w:szCs w:val="18"/>
          <w:rtl/>
        </w:rPr>
        <w:t>להקצאת</w:t>
      </w:r>
      <w:r w:rsidRPr="009D00C2">
        <w:rPr>
          <w:rFonts w:ascii="Tahoma" w:hAnsi="Tahoma" w:cs="Tahoma"/>
          <w:sz w:val="18"/>
          <w:szCs w:val="18"/>
          <w:rtl/>
        </w:rPr>
        <w:t xml:space="preserve"> </w:t>
      </w:r>
      <w:r w:rsidRPr="009D00C2">
        <w:rPr>
          <w:rFonts w:ascii="Tahoma" w:hAnsi="Tahoma" w:cs="Tahoma" w:hint="eastAsia"/>
          <w:sz w:val="18"/>
          <w:szCs w:val="18"/>
          <w:rtl/>
        </w:rPr>
        <w:t>ההזמנות</w:t>
      </w:r>
      <w:r w:rsidRPr="009D00C2">
        <w:rPr>
          <w:rFonts w:ascii="Tahoma" w:hAnsi="Tahoma" w:cs="Tahoma"/>
          <w:sz w:val="18"/>
          <w:szCs w:val="18"/>
          <w:rtl/>
        </w:rPr>
        <w:t>.</w:t>
      </w:r>
    </w:p>
    <w:p w:rsidR="00B95650" w:rsidP="00E05647">
      <w:pPr>
        <w:spacing w:line="340" w:lineRule="exact"/>
        <w:jc w:val="both"/>
        <w:rPr>
          <w:rFonts w:ascii="Tahoma" w:hAnsi="Tahoma" w:cs="Tahoma"/>
          <w:sz w:val="18"/>
          <w:szCs w:val="18"/>
          <w:rtl/>
        </w:rPr>
      </w:pPr>
      <w:r w:rsidRPr="004710FF">
        <w:rPr>
          <w:rFonts w:ascii="Tahoma" w:hAnsi="Tahoma" w:cs="Tahoma" w:hint="eastAsia"/>
          <w:sz w:val="18"/>
          <w:szCs w:val="18"/>
          <w:rtl/>
        </w:rPr>
        <w:t>טיוטת</w:t>
      </w:r>
      <w:r w:rsidRPr="004710FF">
        <w:rPr>
          <w:rFonts w:ascii="Tahoma" w:hAnsi="Tahoma" w:cs="Tahoma"/>
          <w:sz w:val="18"/>
          <w:szCs w:val="18"/>
          <w:rtl/>
        </w:rPr>
        <w:t xml:space="preserve"> </w:t>
      </w:r>
      <w:r w:rsidRPr="004710FF">
        <w:rPr>
          <w:rFonts w:ascii="Tahoma" w:hAnsi="Tahoma" w:cs="Tahoma" w:hint="eastAsia"/>
          <w:sz w:val="18"/>
          <w:szCs w:val="18"/>
          <w:rtl/>
        </w:rPr>
        <w:t>דוח</w:t>
      </w:r>
      <w:r w:rsidRPr="004710FF">
        <w:rPr>
          <w:rFonts w:ascii="Tahoma" w:hAnsi="Tahoma" w:cs="Tahoma"/>
          <w:sz w:val="18"/>
          <w:szCs w:val="18"/>
          <w:rtl/>
        </w:rPr>
        <w:t xml:space="preserve"> </w:t>
      </w:r>
      <w:r w:rsidRPr="004710FF">
        <w:rPr>
          <w:rFonts w:ascii="Tahoma" w:hAnsi="Tahoma" w:cs="Tahoma" w:hint="eastAsia"/>
          <w:sz w:val="18"/>
          <w:szCs w:val="18"/>
          <w:rtl/>
        </w:rPr>
        <w:t>הביקורת</w:t>
      </w:r>
      <w:r w:rsidRPr="004710FF">
        <w:rPr>
          <w:rFonts w:ascii="Tahoma" w:hAnsi="Tahoma" w:cs="Tahoma"/>
          <w:sz w:val="18"/>
          <w:szCs w:val="18"/>
          <w:rtl/>
        </w:rPr>
        <w:t xml:space="preserve"> </w:t>
      </w:r>
      <w:r w:rsidRPr="004710FF">
        <w:rPr>
          <w:rFonts w:ascii="Tahoma" w:hAnsi="Tahoma" w:cs="Tahoma" w:hint="eastAsia"/>
          <w:sz w:val="18"/>
          <w:szCs w:val="18"/>
          <w:rtl/>
        </w:rPr>
        <w:t>נשלחה</w:t>
      </w:r>
      <w:r w:rsidRPr="004710FF">
        <w:rPr>
          <w:rFonts w:ascii="Tahoma" w:hAnsi="Tahoma" w:cs="Tahoma"/>
          <w:sz w:val="18"/>
          <w:szCs w:val="18"/>
          <w:rtl/>
        </w:rPr>
        <w:t xml:space="preserve"> </w:t>
      </w:r>
      <w:r w:rsidRPr="004710FF">
        <w:rPr>
          <w:rFonts w:ascii="Tahoma" w:hAnsi="Tahoma" w:cs="Tahoma" w:hint="eastAsia"/>
          <w:sz w:val="18"/>
          <w:szCs w:val="18"/>
          <w:rtl/>
        </w:rPr>
        <w:t>למשרד</w:t>
      </w:r>
      <w:r w:rsidRPr="004710FF">
        <w:rPr>
          <w:rFonts w:ascii="Tahoma" w:hAnsi="Tahoma" w:cs="Tahoma"/>
          <w:sz w:val="18"/>
          <w:szCs w:val="18"/>
          <w:rtl/>
        </w:rPr>
        <w:t xml:space="preserve"> </w:t>
      </w:r>
      <w:r w:rsidRPr="004710FF">
        <w:rPr>
          <w:rFonts w:ascii="Tahoma" w:hAnsi="Tahoma" w:cs="Tahoma" w:hint="eastAsia"/>
          <w:sz w:val="18"/>
          <w:szCs w:val="18"/>
          <w:rtl/>
        </w:rPr>
        <w:t>התרבות</w:t>
      </w:r>
      <w:r w:rsidR="00F768BE">
        <w:rPr>
          <w:rFonts w:ascii="Tahoma" w:hAnsi="Tahoma" w:cs="Tahoma" w:hint="cs"/>
          <w:sz w:val="18"/>
          <w:szCs w:val="18"/>
          <w:rtl/>
        </w:rPr>
        <w:t xml:space="preserve"> והספורט (להלן </w:t>
      </w:r>
      <w:r w:rsidR="00E05647">
        <w:rPr>
          <w:rFonts w:ascii="Tahoma" w:hAnsi="Tahoma" w:cs="Tahoma" w:hint="cs"/>
          <w:sz w:val="18"/>
          <w:szCs w:val="18"/>
          <w:rtl/>
        </w:rPr>
        <w:t>-</w:t>
      </w:r>
      <w:r w:rsidR="00F768BE">
        <w:rPr>
          <w:rFonts w:ascii="Tahoma" w:hAnsi="Tahoma" w:cs="Tahoma" w:hint="cs"/>
          <w:sz w:val="18"/>
          <w:szCs w:val="18"/>
          <w:rtl/>
        </w:rPr>
        <w:t xml:space="preserve"> משרד התרבות)</w:t>
      </w:r>
      <w:r w:rsidRPr="004710FF">
        <w:rPr>
          <w:rFonts w:ascii="Tahoma" w:hAnsi="Tahoma" w:cs="Tahoma"/>
          <w:sz w:val="18"/>
          <w:szCs w:val="18"/>
          <w:rtl/>
        </w:rPr>
        <w:t xml:space="preserve"> </w:t>
      </w:r>
      <w:r w:rsidRPr="004710FF">
        <w:rPr>
          <w:rFonts w:ascii="Tahoma" w:hAnsi="Tahoma" w:cs="Tahoma" w:hint="eastAsia"/>
          <w:sz w:val="18"/>
          <w:szCs w:val="18"/>
          <w:rtl/>
        </w:rPr>
        <w:t>בסוף</w:t>
      </w:r>
      <w:r w:rsidRPr="004710FF">
        <w:rPr>
          <w:rFonts w:ascii="Tahoma" w:hAnsi="Tahoma" w:cs="Tahoma"/>
          <w:sz w:val="18"/>
          <w:szCs w:val="18"/>
          <w:rtl/>
        </w:rPr>
        <w:t xml:space="preserve"> </w:t>
      </w:r>
      <w:r w:rsidRPr="004710FF">
        <w:rPr>
          <w:rFonts w:ascii="Tahoma" w:hAnsi="Tahoma" w:cs="Tahoma" w:hint="eastAsia"/>
          <w:sz w:val="18"/>
          <w:szCs w:val="18"/>
          <w:rtl/>
        </w:rPr>
        <w:t>ינואר</w:t>
      </w:r>
      <w:r w:rsidRPr="004710FF">
        <w:rPr>
          <w:rFonts w:ascii="Tahoma" w:hAnsi="Tahoma" w:cs="Tahoma"/>
          <w:sz w:val="18"/>
          <w:szCs w:val="18"/>
          <w:rtl/>
        </w:rPr>
        <w:t xml:space="preserve"> 2019. </w:t>
      </w:r>
      <w:r w:rsidRPr="004710FF">
        <w:rPr>
          <w:rFonts w:ascii="Tahoma" w:hAnsi="Tahoma" w:cs="Tahoma" w:hint="eastAsia"/>
          <w:sz w:val="18"/>
          <w:szCs w:val="18"/>
          <w:rtl/>
        </w:rPr>
        <w:t>משרד</w:t>
      </w:r>
      <w:r w:rsidRPr="004710FF">
        <w:rPr>
          <w:rFonts w:ascii="Tahoma" w:hAnsi="Tahoma" w:cs="Tahoma"/>
          <w:sz w:val="18"/>
          <w:szCs w:val="18"/>
          <w:rtl/>
        </w:rPr>
        <w:t xml:space="preserve"> </w:t>
      </w:r>
      <w:r w:rsidRPr="004710FF">
        <w:rPr>
          <w:rFonts w:ascii="Tahoma" w:hAnsi="Tahoma" w:cs="Tahoma" w:hint="eastAsia"/>
          <w:sz w:val="18"/>
          <w:szCs w:val="18"/>
          <w:rtl/>
        </w:rPr>
        <w:t>התרבות</w:t>
      </w:r>
      <w:r w:rsidRPr="004710FF">
        <w:rPr>
          <w:rFonts w:ascii="Tahoma" w:hAnsi="Tahoma" w:cs="Tahoma"/>
          <w:sz w:val="18"/>
          <w:szCs w:val="18"/>
          <w:rtl/>
        </w:rPr>
        <w:t xml:space="preserve"> </w:t>
      </w:r>
      <w:r w:rsidRPr="004710FF">
        <w:rPr>
          <w:rFonts w:ascii="Tahoma" w:hAnsi="Tahoma" w:cs="Tahoma" w:hint="eastAsia"/>
          <w:sz w:val="18"/>
          <w:szCs w:val="18"/>
          <w:rtl/>
        </w:rPr>
        <w:t>הודיע</w:t>
      </w:r>
      <w:r w:rsidRPr="004710FF">
        <w:rPr>
          <w:rFonts w:ascii="Tahoma" w:hAnsi="Tahoma" w:cs="Tahoma"/>
          <w:sz w:val="18"/>
          <w:szCs w:val="18"/>
          <w:rtl/>
        </w:rPr>
        <w:t xml:space="preserve"> </w:t>
      </w:r>
      <w:r w:rsidRPr="004710FF">
        <w:rPr>
          <w:rFonts w:ascii="Tahoma" w:hAnsi="Tahoma" w:cs="Tahoma" w:hint="eastAsia"/>
          <w:sz w:val="18"/>
          <w:szCs w:val="18"/>
          <w:rtl/>
        </w:rPr>
        <w:t>כי</w:t>
      </w:r>
      <w:r w:rsidRPr="004710FF">
        <w:rPr>
          <w:rFonts w:ascii="Tahoma" w:hAnsi="Tahoma" w:cs="Tahoma"/>
          <w:sz w:val="18"/>
          <w:szCs w:val="18"/>
          <w:rtl/>
        </w:rPr>
        <w:t xml:space="preserve"> </w:t>
      </w:r>
      <w:r w:rsidRPr="004710FF">
        <w:rPr>
          <w:rFonts w:ascii="Tahoma" w:hAnsi="Tahoma" w:cs="Tahoma" w:hint="eastAsia"/>
          <w:sz w:val="18"/>
          <w:szCs w:val="18"/>
          <w:rtl/>
        </w:rPr>
        <w:t>יפעל</w:t>
      </w:r>
      <w:r w:rsidRPr="004710FF">
        <w:rPr>
          <w:rFonts w:ascii="Tahoma" w:hAnsi="Tahoma" w:cs="Tahoma"/>
          <w:sz w:val="18"/>
          <w:szCs w:val="18"/>
          <w:rtl/>
        </w:rPr>
        <w:t xml:space="preserve"> </w:t>
      </w:r>
      <w:r w:rsidRPr="004710FF">
        <w:rPr>
          <w:rFonts w:ascii="Tahoma" w:hAnsi="Tahoma" w:cs="Tahoma" w:hint="eastAsia"/>
          <w:sz w:val="18"/>
          <w:szCs w:val="18"/>
          <w:rtl/>
        </w:rPr>
        <w:t>לתיקון</w:t>
      </w:r>
      <w:r w:rsidRPr="004710FF">
        <w:rPr>
          <w:rFonts w:ascii="Tahoma" w:hAnsi="Tahoma" w:cs="Tahoma"/>
          <w:sz w:val="18"/>
          <w:szCs w:val="18"/>
          <w:rtl/>
        </w:rPr>
        <w:t xml:space="preserve"> </w:t>
      </w:r>
      <w:r w:rsidRPr="004710FF">
        <w:rPr>
          <w:rFonts w:ascii="Tahoma" w:hAnsi="Tahoma" w:cs="Tahoma" w:hint="eastAsia"/>
          <w:sz w:val="18"/>
          <w:szCs w:val="18"/>
          <w:rtl/>
        </w:rPr>
        <w:t>התקנון</w:t>
      </w:r>
      <w:r w:rsidRPr="004710FF">
        <w:rPr>
          <w:rFonts w:ascii="Tahoma" w:hAnsi="Tahoma" w:cs="Tahoma"/>
          <w:sz w:val="18"/>
          <w:szCs w:val="18"/>
          <w:rtl/>
        </w:rPr>
        <w:t xml:space="preserve"> </w:t>
      </w:r>
      <w:r w:rsidRPr="004710FF">
        <w:rPr>
          <w:rFonts w:ascii="Tahoma" w:hAnsi="Tahoma" w:cs="Tahoma" w:hint="eastAsia"/>
          <w:sz w:val="18"/>
          <w:szCs w:val="18"/>
          <w:rtl/>
        </w:rPr>
        <w:t>לבחירת</w:t>
      </w:r>
      <w:r w:rsidRPr="004710FF">
        <w:rPr>
          <w:rFonts w:ascii="Tahoma" w:hAnsi="Tahoma" w:cs="Tahoma"/>
          <w:sz w:val="18"/>
          <w:szCs w:val="18"/>
          <w:rtl/>
        </w:rPr>
        <w:t xml:space="preserve"> </w:t>
      </w:r>
      <w:r w:rsidRPr="004710FF">
        <w:rPr>
          <w:rFonts w:ascii="Tahoma" w:hAnsi="Tahoma" w:cs="Tahoma" w:hint="eastAsia"/>
          <w:sz w:val="18"/>
          <w:szCs w:val="18"/>
          <w:rtl/>
        </w:rPr>
        <w:t>מדליקי</w:t>
      </w:r>
      <w:r w:rsidRPr="004710FF">
        <w:rPr>
          <w:rFonts w:ascii="Tahoma" w:hAnsi="Tahoma" w:cs="Tahoma"/>
          <w:sz w:val="18"/>
          <w:szCs w:val="18"/>
          <w:rtl/>
        </w:rPr>
        <w:t xml:space="preserve"> </w:t>
      </w:r>
      <w:r w:rsidRPr="004710FF">
        <w:rPr>
          <w:rFonts w:ascii="Tahoma" w:hAnsi="Tahoma" w:cs="Tahoma" w:hint="eastAsia"/>
          <w:sz w:val="18"/>
          <w:szCs w:val="18"/>
          <w:rtl/>
        </w:rPr>
        <w:t>המשואות</w:t>
      </w:r>
      <w:r w:rsidRPr="004710FF">
        <w:rPr>
          <w:rFonts w:ascii="Tahoma" w:hAnsi="Tahoma" w:cs="Tahoma"/>
          <w:sz w:val="18"/>
          <w:szCs w:val="18"/>
          <w:rtl/>
        </w:rPr>
        <w:t xml:space="preserve"> </w:t>
      </w:r>
      <w:r w:rsidRPr="004710FF">
        <w:rPr>
          <w:rFonts w:ascii="Tahoma" w:hAnsi="Tahoma" w:cs="Tahoma" w:hint="eastAsia"/>
          <w:sz w:val="18"/>
          <w:szCs w:val="18"/>
          <w:rtl/>
        </w:rPr>
        <w:t>ולהקמת</w:t>
      </w:r>
      <w:r w:rsidRPr="004710FF">
        <w:rPr>
          <w:rFonts w:ascii="Tahoma" w:hAnsi="Tahoma" w:cs="Tahoma"/>
          <w:sz w:val="18"/>
          <w:szCs w:val="18"/>
          <w:rtl/>
        </w:rPr>
        <w:t xml:space="preserve"> </w:t>
      </w:r>
      <w:r w:rsidRPr="004710FF">
        <w:rPr>
          <w:rFonts w:ascii="Tahoma" w:hAnsi="Tahoma" w:cs="Tahoma" w:hint="eastAsia"/>
          <w:sz w:val="18"/>
          <w:szCs w:val="18"/>
          <w:rtl/>
        </w:rPr>
        <w:t>ועדה</w:t>
      </w:r>
      <w:r w:rsidRPr="004710FF">
        <w:rPr>
          <w:rFonts w:ascii="Tahoma" w:hAnsi="Tahoma" w:cs="Tahoma"/>
          <w:sz w:val="18"/>
          <w:szCs w:val="18"/>
          <w:rtl/>
        </w:rPr>
        <w:t xml:space="preserve"> </w:t>
      </w:r>
      <w:r w:rsidRPr="004710FF">
        <w:rPr>
          <w:rFonts w:ascii="Tahoma" w:hAnsi="Tahoma" w:cs="Tahoma" w:hint="eastAsia"/>
          <w:sz w:val="18"/>
          <w:szCs w:val="18"/>
          <w:rtl/>
        </w:rPr>
        <w:t>ציבורית</w:t>
      </w:r>
      <w:r w:rsidRPr="004710FF">
        <w:rPr>
          <w:rFonts w:ascii="Tahoma" w:hAnsi="Tahoma" w:cs="Tahoma"/>
          <w:sz w:val="18"/>
          <w:szCs w:val="18"/>
          <w:rtl/>
        </w:rPr>
        <w:t xml:space="preserve"> </w:t>
      </w:r>
      <w:r w:rsidRPr="004710FF">
        <w:rPr>
          <w:rFonts w:ascii="Tahoma" w:hAnsi="Tahoma" w:cs="Tahoma" w:hint="eastAsia"/>
          <w:sz w:val="18"/>
          <w:szCs w:val="18"/>
          <w:rtl/>
        </w:rPr>
        <w:t>אשר</w:t>
      </w:r>
      <w:r w:rsidRPr="004710FF">
        <w:rPr>
          <w:rFonts w:ascii="Tahoma" w:hAnsi="Tahoma" w:cs="Tahoma"/>
          <w:sz w:val="18"/>
          <w:szCs w:val="18"/>
          <w:rtl/>
        </w:rPr>
        <w:t xml:space="preserve"> </w:t>
      </w:r>
      <w:r w:rsidRPr="004710FF">
        <w:rPr>
          <w:rFonts w:ascii="Tahoma" w:hAnsi="Tahoma" w:cs="Tahoma" w:hint="eastAsia"/>
          <w:sz w:val="18"/>
          <w:szCs w:val="18"/>
          <w:rtl/>
        </w:rPr>
        <w:t>תבחן</w:t>
      </w:r>
      <w:r w:rsidRPr="004710FF">
        <w:rPr>
          <w:rFonts w:ascii="Tahoma" w:hAnsi="Tahoma" w:cs="Tahoma"/>
          <w:sz w:val="18"/>
          <w:szCs w:val="18"/>
          <w:rtl/>
        </w:rPr>
        <w:t xml:space="preserve"> </w:t>
      </w:r>
      <w:r w:rsidRPr="004710FF">
        <w:rPr>
          <w:rFonts w:ascii="Tahoma" w:hAnsi="Tahoma" w:cs="Tahoma" w:hint="eastAsia"/>
          <w:sz w:val="18"/>
          <w:szCs w:val="18"/>
          <w:rtl/>
        </w:rPr>
        <w:t>היבטים</w:t>
      </w:r>
      <w:r w:rsidRPr="004710FF">
        <w:rPr>
          <w:rFonts w:ascii="Tahoma" w:hAnsi="Tahoma" w:cs="Tahoma"/>
          <w:sz w:val="18"/>
          <w:szCs w:val="18"/>
          <w:rtl/>
        </w:rPr>
        <w:t xml:space="preserve"> </w:t>
      </w:r>
      <w:r w:rsidRPr="004710FF">
        <w:rPr>
          <w:rFonts w:ascii="Tahoma" w:hAnsi="Tahoma" w:cs="Tahoma" w:hint="eastAsia"/>
          <w:sz w:val="18"/>
          <w:szCs w:val="18"/>
          <w:rtl/>
        </w:rPr>
        <w:t>ערכיים</w:t>
      </w:r>
      <w:r w:rsidRPr="004710FF">
        <w:rPr>
          <w:rFonts w:ascii="Tahoma" w:hAnsi="Tahoma" w:cs="Tahoma"/>
          <w:sz w:val="18"/>
          <w:szCs w:val="18"/>
          <w:rtl/>
        </w:rPr>
        <w:t xml:space="preserve"> </w:t>
      </w:r>
      <w:r w:rsidRPr="004710FF">
        <w:rPr>
          <w:rFonts w:ascii="Tahoma" w:hAnsi="Tahoma" w:cs="Tahoma" w:hint="eastAsia"/>
          <w:sz w:val="18"/>
          <w:szCs w:val="18"/>
          <w:rtl/>
        </w:rPr>
        <w:t>ומוסדיים</w:t>
      </w:r>
      <w:r w:rsidRPr="004710FF">
        <w:rPr>
          <w:rFonts w:ascii="Tahoma" w:hAnsi="Tahoma" w:cs="Tahoma"/>
          <w:sz w:val="18"/>
          <w:szCs w:val="18"/>
          <w:rtl/>
        </w:rPr>
        <w:t xml:space="preserve"> </w:t>
      </w:r>
      <w:r w:rsidRPr="004710FF">
        <w:rPr>
          <w:rFonts w:ascii="Tahoma" w:hAnsi="Tahoma" w:cs="Tahoma" w:hint="eastAsia"/>
          <w:sz w:val="18"/>
          <w:szCs w:val="18"/>
          <w:rtl/>
        </w:rPr>
        <w:t>באופן</w:t>
      </w:r>
      <w:r w:rsidRPr="004710FF">
        <w:rPr>
          <w:rFonts w:ascii="Tahoma" w:hAnsi="Tahoma" w:cs="Tahoma"/>
          <w:sz w:val="18"/>
          <w:szCs w:val="18"/>
          <w:rtl/>
        </w:rPr>
        <w:t xml:space="preserve"> </w:t>
      </w:r>
      <w:r w:rsidRPr="004710FF">
        <w:rPr>
          <w:rFonts w:ascii="Tahoma" w:hAnsi="Tahoma" w:cs="Tahoma" w:hint="eastAsia"/>
          <w:sz w:val="18"/>
          <w:szCs w:val="18"/>
          <w:rtl/>
        </w:rPr>
        <w:t>חלוקת</w:t>
      </w:r>
      <w:r w:rsidRPr="004710FF">
        <w:rPr>
          <w:rFonts w:ascii="Tahoma" w:hAnsi="Tahoma" w:cs="Tahoma"/>
          <w:sz w:val="18"/>
          <w:szCs w:val="18"/>
          <w:rtl/>
        </w:rPr>
        <w:t xml:space="preserve"> </w:t>
      </w:r>
      <w:r w:rsidRPr="004710FF">
        <w:rPr>
          <w:rFonts w:ascii="Tahoma" w:hAnsi="Tahoma" w:cs="Tahoma" w:hint="eastAsia"/>
          <w:sz w:val="18"/>
          <w:szCs w:val="18"/>
          <w:rtl/>
        </w:rPr>
        <w:t>ההזמנות</w:t>
      </w:r>
      <w:r w:rsidRPr="004710FF">
        <w:rPr>
          <w:rFonts w:ascii="Tahoma" w:hAnsi="Tahoma" w:cs="Tahoma"/>
          <w:sz w:val="18"/>
          <w:szCs w:val="18"/>
          <w:rtl/>
        </w:rPr>
        <w:t xml:space="preserve"> </w:t>
      </w:r>
      <w:r w:rsidRPr="004710FF">
        <w:rPr>
          <w:rFonts w:ascii="Tahoma" w:hAnsi="Tahoma" w:cs="Tahoma" w:hint="eastAsia"/>
          <w:sz w:val="18"/>
          <w:szCs w:val="18"/>
          <w:rtl/>
        </w:rPr>
        <w:t>לטקס</w:t>
      </w:r>
      <w:r w:rsidRPr="004710FF">
        <w:rPr>
          <w:rFonts w:ascii="Tahoma" w:hAnsi="Tahoma" w:cs="Tahoma"/>
          <w:sz w:val="18"/>
          <w:szCs w:val="18"/>
          <w:rtl/>
        </w:rPr>
        <w:t xml:space="preserve"> </w:t>
      </w:r>
      <w:r w:rsidRPr="004710FF">
        <w:rPr>
          <w:rFonts w:ascii="Tahoma" w:hAnsi="Tahoma" w:cs="Tahoma" w:hint="eastAsia"/>
          <w:sz w:val="18"/>
          <w:szCs w:val="18"/>
          <w:rtl/>
        </w:rPr>
        <w:t>הדלקת</w:t>
      </w:r>
      <w:r w:rsidRPr="004710FF">
        <w:rPr>
          <w:rFonts w:ascii="Tahoma" w:hAnsi="Tahoma" w:cs="Tahoma"/>
          <w:sz w:val="18"/>
          <w:szCs w:val="18"/>
          <w:rtl/>
        </w:rPr>
        <w:t xml:space="preserve"> </w:t>
      </w:r>
      <w:r w:rsidRPr="004710FF">
        <w:rPr>
          <w:rFonts w:ascii="Tahoma" w:hAnsi="Tahoma" w:cs="Tahoma" w:hint="eastAsia"/>
          <w:sz w:val="18"/>
          <w:szCs w:val="18"/>
          <w:rtl/>
        </w:rPr>
        <w:t>המשואות</w:t>
      </w:r>
      <w:r w:rsidRPr="004710FF">
        <w:rPr>
          <w:rFonts w:ascii="Tahoma" w:hAnsi="Tahoma" w:cs="Tahoma"/>
          <w:sz w:val="18"/>
          <w:szCs w:val="18"/>
          <w:rtl/>
        </w:rPr>
        <w:t xml:space="preserve"> </w:t>
      </w:r>
      <w:r w:rsidRPr="004710FF">
        <w:rPr>
          <w:rFonts w:ascii="Tahoma" w:hAnsi="Tahoma" w:cs="Tahoma" w:hint="eastAsia"/>
          <w:sz w:val="18"/>
          <w:szCs w:val="18"/>
          <w:rtl/>
        </w:rPr>
        <w:t>ולטקסים</w:t>
      </w:r>
      <w:r w:rsidRPr="004710FF">
        <w:rPr>
          <w:rFonts w:ascii="Tahoma" w:hAnsi="Tahoma" w:cs="Tahoma"/>
          <w:sz w:val="18"/>
          <w:szCs w:val="18"/>
          <w:rtl/>
        </w:rPr>
        <w:t xml:space="preserve"> </w:t>
      </w:r>
      <w:r w:rsidRPr="004710FF">
        <w:rPr>
          <w:rFonts w:ascii="Tahoma" w:hAnsi="Tahoma" w:cs="Tahoma" w:hint="eastAsia"/>
          <w:sz w:val="18"/>
          <w:szCs w:val="18"/>
          <w:rtl/>
        </w:rPr>
        <w:t>רשמיים</w:t>
      </w:r>
      <w:r w:rsidRPr="004710FF">
        <w:rPr>
          <w:rFonts w:ascii="Tahoma" w:hAnsi="Tahoma" w:cs="Tahoma"/>
          <w:sz w:val="18"/>
          <w:szCs w:val="18"/>
          <w:rtl/>
        </w:rPr>
        <w:t xml:space="preserve"> </w:t>
      </w:r>
      <w:r w:rsidRPr="004710FF">
        <w:rPr>
          <w:rFonts w:ascii="Tahoma" w:hAnsi="Tahoma" w:cs="Tahoma" w:hint="eastAsia"/>
          <w:sz w:val="18"/>
          <w:szCs w:val="18"/>
          <w:rtl/>
        </w:rPr>
        <w:t>אחרים</w:t>
      </w:r>
      <w:r w:rsidRPr="004710FF">
        <w:rPr>
          <w:rFonts w:ascii="Tahoma" w:hAnsi="Tahoma" w:cs="Tahoma"/>
          <w:sz w:val="18"/>
          <w:szCs w:val="18"/>
          <w:rtl/>
        </w:rPr>
        <w:t xml:space="preserve"> </w:t>
      </w:r>
      <w:r w:rsidRPr="004710FF">
        <w:rPr>
          <w:rFonts w:ascii="Tahoma" w:hAnsi="Tahoma" w:cs="Tahoma" w:hint="eastAsia"/>
          <w:sz w:val="18"/>
          <w:szCs w:val="18"/>
          <w:rtl/>
        </w:rPr>
        <w:t>ותמליץ</w:t>
      </w:r>
      <w:r w:rsidRPr="004710FF">
        <w:rPr>
          <w:rFonts w:ascii="Tahoma" w:hAnsi="Tahoma" w:cs="Tahoma"/>
          <w:sz w:val="18"/>
          <w:szCs w:val="18"/>
          <w:rtl/>
        </w:rPr>
        <w:t xml:space="preserve"> </w:t>
      </w:r>
      <w:r w:rsidRPr="004710FF">
        <w:rPr>
          <w:rFonts w:ascii="Tahoma" w:hAnsi="Tahoma" w:cs="Tahoma" w:hint="eastAsia"/>
          <w:sz w:val="18"/>
          <w:szCs w:val="18"/>
          <w:rtl/>
        </w:rPr>
        <w:t>על</w:t>
      </w:r>
      <w:r w:rsidRPr="004710FF">
        <w:rPr>
          <w:rFonts w:ascii="Tahoma" w:hAnsi="Tahoma" w:cs="Tahoma"/>
          <w:sz w:val="18"/>
          <w:szCs w:val="18"/>
          <w:rtl/>
        </w:rPr>
        <w:t xml:space="preserve"> </w:t>
      </w:r>
      <w:r w:rsidRPr="004710FF">
        <w:rPr>
          <w:rFonts w:ascii="Tahoma" w:hAnsi="Tahoma" w:cs="Tahoma" w:hint="eastAsia"/>
          <w:sz w:val="18"/>
          <w:szCs w:val="18"/>
          <w:rtl/>
        </w:rPr>
        <w:t>מתכונת</w:t>
      </w:r>
      <w:r w:rsidRPr="004710FF">
        <w:rPr>
          <w:rFonts w:ascii="Tahoma" w:hAnsi="Tahoma" w:cs="Tahoma"/>
          <w:sz w:val="18"/>
          <w:szCs w:val="18"/>
          <w:rtl/>
        </w:rPr>
        <w:t xml:space="preserve"> </w:t>
      </w:r>
      <w:r w:rsidRPr="004710FF">
        <w:rPr>
          <w:rFonts w:ascii="Tahoma" w:hAnsi="Tahoma" w:cs="Tahoma" w:hint="eastAsia"/>
          <w:sz w:val="18"/>
          <w:szCs w:val="18"/>
          <w:rtl/>
        </w:rPr>
        <w:t>ראויה</w:t>
      </w:r>
      <w:r w:rsidRPr="004710FF">
        <w:rPr>
          <w:rFonts w:ascii="Tahoma" w:hAnsi="Tahoma" w:cs="Tahoma"/>
          <w:sz w:val="18"/>
          <w:szCs w:val="18"/>
          <w:rtl/>
        </w:rPr>
        <w:t xml:space="preserve"> </w:t>
      </w:r>
      <w:r w:rsidRPr="004710FF">
        <w:rPr>
          <w:rFonts w:ascii="Tahoma" w:hAnsi="Tahoma" w:cs="Tahoma" w:hint="eastAsia"/>
          <w:sz w:val="18"/>
          <w:szCs w:val="18"/>
          <w:rtl/>
        </w:rPr>
        <w:t>והוגנת</w:t>
      </w:r>
      <w:r w:rsidRPr="004710FF">
        <w:rPr>
          <w:rFonts w:ascii="Tahoma" w:hAnsi="Tahoma" w:cs="Tahoma"/>
          <w:sz w:val="18"/>
          <w:szCs w:val="18"/>
          <w:rtl/>
        </w:rPr>
        <w:t xml:space="preserve"> </w:t>
      </w:r>
      <w:r w:rsidRPr="004710FF">
        <w:rPr>
          <w:rFonts w:ascii="Tahoma" w:hAnsi="Tahoma" w:cs="Tahoma" w:hint="eastAsia"/>
          <w:sz w:val="18"/>
          <w:szCs w:val="18"/>
          <w:rtl/>
        </w:rPr>
        <w:t>לחלוקתן</w:t>
      </w:r>
      <w:r w:rsidRPr="004710FF">
        <w:rPr>
          <w:rFonts w:ascii="Tahoma" w:hAnsi="Tahoma" w:cs="Tahoma"/>
          <w:sz w:val="18"/>
          <w:szCs w:val="18"/>
          <w:rtl/>
        </w:rPr>
        <w:t xml:space="preserve">. </w:t>
      </w:r>
      <w:r w:rsidRPr="004710FF">
        <w:rPr>
          <w:rFonts w:ascii="Tahoma" w:hAnsi="Tahoma" w:cs="Tahoma" w:hint="eastAsia"/>
          <w:sz w:val="18"/>
          <w:szCs w:val="18"/>
          <w:rtl/>
        </w:rPr>
        <w:t>יש</w:t>
      </w:r>
      <w:r w:rsidRPr="004710FF">
        <w:rPr>
          <w:rFonts w:ascii="Tahoma" w:hAnsi="Tahoma" w:cs="Tahoma"/>
          <w:sz w:val="18"/>
          <w:szCs w:val="18"/>
          <w:rtl/>
        </w:rPr>
        <w:t xml:space="preserve"> </w:t>
      </w:r>
      <w:r w:rsidRPr="004710FF">
        <w:rPr>
          <w:rFonts w:ascii="Tahoma" w:hAnsi="Tahoma" w:cs="Tahoma" w:hint="eastAsia"/>
          <w:sz w:val="18"/>
          <w:szCs w:val="18"/>
          <w:rtl/>
        </w:rPr>
        <w:t>מקום</w:t>
      </w:r>
      <w:r w:rsidRPr="004710FF">
        <w:rPr>
          <w:rFonts w:ascii="Tahoma" w:hAnsi="Tahoma" w:cs="Tahoma"/>
          <w:sz w:val="18"/>
          <w:szCs w:val="18"/>
          <w:rtl/>
        </w:rPr>
        <w:t xml:space="preserve"> </w:t>
      </w:r>
      <w:r w:rsidRPr="004710FF">
        <w:rPr>
          <w:rFonts w:ascii="Tahoma" w:hAnsi="Tahoma" w:cs="Tahoma" w:hint="eastAsia"/>
          <w:sz w:val="18"/>
          <w:szCs w:val="18"/>
          <w:rtl/>
        </w:rPr>
        <w:t>שמשרד</w:t>
      </w:r>
      <w:r w:rsidRPr="004710FF">
        <w:rPr>
          <w:rFonts w:ascii="Tahoma" w:hAnsi="Tahoma" w:cs="Tahoma"/>
          <w:sz w:val="18"/>
          <w:szCs w:val="18"/>
          <w:rtl/>
        </w:rPr>
        <w:t xml:space="preserve"> </w:t>
      </w:r>
      <w:r w:rsidRPr="004710FF">
        <w:rPr>
          <w:rFonts w:ascii="Tahoma" w:hAnsi="Tahoma" w:cs="Tahoma" w:hint="eastAsia"/>
          <w:sz w:val="18"/>
          <w:szCs w:val="18"/>
          <w:rtl/>
        </w:rPr>
        <w:t>התרבות</w:t>
      </w:r>
      <w:r w:rsidRPr="004710FF">
        <w:rPr>
          <w:rFonts w:ascii="Tahoma" w:hAnsi="Tahoma" w:cs="Tahoma"/>
          <w:sz w:val="18"/>
          <w:szCs w:val="18"/>
          <w:rtl/>
        </w:rPr>
        <w:t xml:space="preserve"> </w:t>
      </w:r>
      <w:r w:rsidRPr="004710FF">
        <w:rPr>
          <w:rFonts w:ascii="Tahoma" w:hAnsi="Tahoma" w:cs="Tahoma" w:hint="eastAsia"/>
          <w:sz w:val="18"/>
          <w:szCs w:val="18"/>
          <w:rtl/>
        </w:rPr>
        <w:t>ישלים</w:t>
      </w:r>
      <w:r w:rsidRPr="004710FF">
        <w:rPr>
          <w:rFonts w:ascii="Tahoma" w:hAnsi="Tahoma" w:cs="Tahoma"/>
          <w:sz w:val="18"/>
          <w:szCs w:val="18"/>
          <w:rtl/>
        </w:rPr>
        <w:t xml:space="preserve"> </w:t>
      </w:r>
      <w:r w:rsidRPr="004710FF">
        <w:rPr>
          <w:rFonts w:ascii="Tahoma" w:hAnsi="Tahoma" w:cs="Tahoma" w:hint="eastAsia"/>
          <w:sz w:val="18"/>
          <w:szCs w:val="18"/>
          <w:rtl/>
        </w:rPr>
        <w:t>פעולות</w:t>
      </w:r>
      <w:r w:rsidRPr="004710FF">
        <w:rPr>
          <w:rFonts w:ascii="Tahoma" w:hAnsi="Tahoma" w:cs="Tahoma"/>
          <w:sz w:val="18"/>
          <w:szCs w:val="18"/>
          <w:rtl/>
        </w:rPr>
        <w:t xml:space="preserve"> </w:t>
      </w:r>
      <w:r w:rsidRPr="004710FF">
        <w:rPr>
          <w:rFonts w:ascii="Tahoma" w:hAnsi="Tahoma" w:cs="Tahoma" w:hint="eastAsia"/>
          <w:sz w:val="18"/>
          <w:szCs w:val="18"/>
          <w:rtl/>
        </w:rPr>
        <w:t>אלה</w:t>
      </w:r>
      <w:r w:rsidRPr="004710FF">
        <w:rPr>
          <w:rFonts w:ascii="Tahoma" w:hAnsi="Tahoma" w:cs="Tahoma"/>
          <w:sz w:val="18"/>
          <w:szCs w:val="18"/>
          <w:rtl/>
        </w:rPr>
        <w:t xml:space="preserve"> </w:t>
      </w:r>
      <w:r w:rsidRPr="004710FF">
        <w:rPr>
          <w:rFonts w:ascii="Tahoma" w:hAnsi="Tahoma" w:cs="Tahoma" w:hint="eastAsia"/>
          <w:sz w:val="18"/>
          <w:szCs w:val="18"/>
          <w:rtl/>
        </w:rPr>
        <w:t>ללא</w:t>
      </w:r>
      <w:r w:rsidRPr="004710FF">
        <w:rPr>
          <w:rFonts w:ascii="Tahoma" w:hAnsi="Tahoma" w:cs="Tahoma"/>
          <w:sz w:val="18"/>
          <w:szCs w:val="18"/>
          <w:rtl/>
        </w:rPr>
        <w:t xml:space="preserve"> </w:t>
      </w:r>
      <w:r w:rsidRPr="004710FF">
        <w:rPr>
          <w:rFonts w:ascii="Tahoma" w:hAnsi="Tahoma" w:cs="Tahoma" w:hint="eastAsia"/>
          <w:sz w:val="18"/>
          <w:szCs w:val="18"/>
          <w:rtl/>
        </w:rPr>
        <w:t>דיחוי</w:t>
      </w:r>
      <w:r w:rsidRPr="004710FF">
        <w:rPr>
          <w:rFonts w:ascii="Tahoma" w:hAnsi="Tahoma" w:cs="Tahoma"/>
          <w:sz w:val="18"/>
          <w:szCs w:val="18"/>
          <w:rtl/>
        </w:rPr>
        <w:t>.</w:t>
      </w:r>
    </w:p>
    <w:p w:rsidR="00237E1A" w:rsidRPr="00170230" w:rsidP="00237E1A">
      <w:pPr>
        <w:tabs>
          <w:tab w:val="center" w:pos="4535"/>
        </w:tabs>
        <w:spacing w:before="360" w:line="240" w:lineRule="atLeast"/>
        <w:rPr>
          <w:rFonts w:ascii="Tahoma" w:hAnsi="Tahoma" w:cs="Tahoma"/>
          <w:sz w:val="20"/>
          <w:szCs w:val="18"/>
          <w:rtl/>
        </w:rPr>
      </w:pPr>
      <w:r>
        <w:rPr>
          <w:rFonts w:ascii="Tahoma" w:hAnsi="Tahoma" w:cs="Tahoma"/>
          <w:sz w:val="20"/>
          <w:szCs w:val="18"/>
        </w:rPr>
        <w:tab/>
      </w:r>
      <w:r w:rsidR="00D630C6">
        <w:rPr>
          <w:rFonts w:ascii="Tahoma" w:hAnsi="Tahoma" w:cs="Tahoma"/>
          <w:noProof/>
          <w:sz w:val="20"/>
          <w:szCs w:val="18"/>
          <w:rtl/>
        </w:rPr>
        <w:drawing>
          <wp:inline distT="0" distB="0" distL="0" distR="0">
            <wp:extent cx="1351509" cy="720000"/>
            <wp:effectExtent l="0" t="0" r="1270" b="444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10714" name="חתימה - יוסף שפירא.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237E1A" w:rsidRPr="00D70CA7" w:rsidP="00237E1A">
      <w:pPr>
        <w:widowControl w:val="0"/>
        <w:tabs>
          <w:tab w:val="center" w:pos="4535"/>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w:t>
      </w:r>
      <w:r w:rsidRPr="00D70CA7">
        <w:rPr>
          <w:rFonts w:ascii="Tahoma" w:hAnsi="Tahoma" w:cs="Tahoma"/>
          <w:b/>
          <w:bCs/>
          <w:sz w:val="18"/>
          <w:szCs w:val="18"/>
          <w:rtl/>
          <w:lang w:eastAsia="he-IL"/>
        </w:rPr>
        <w:t>בדימ</w:t>
      </w:r>
      <w:r w:rsidRPr="00D70CA7">
        <w:rPr>
          <w:rFonts w:ascii="Tahoma" w:hAnsi="Tahoma" w:cs="Tahoma"/>
          <w:b/>
          <w:bCs/>
          <w:sz w:val="18"/>
          <w:szCs w:val="18"/>
          <w:rtl/>
          <w:lang w:eastAsia="he-IL"/>
        </w:rPr>
        <w:t>')</w:t>
      </w:r>
    </w:p>
    <w:p w:rsidR="00237E1A" w:rsidRPr="00CE5221" w:rsidP="00237E1A">
      <w:pPr>
        <w:pStyle w:val="BalloonText"/>
        <w:widowControl w:val="0"/>
        <w:tabs>
          <w:tab w:val="center" w:pos="4535"/>
        </w:tabs>
        <w:spacing w:line="280" w:lineRule="exact"/>
        <w:rPr>
          <w:rFonts w:ascii="Tahoma" w:hAnsi="Tahoma" w:cs="Tahoma"/>
          <w:rtl/>
          <w:lang w:eastAsia="he-IL"/>
        </w:rPr>
      </w:pPr>
      <w:r w:rsidRPr="00CE5221">
        <w:rPr>
          <w:rFonts w:ascii="Tahoma" w:hAnsi="Tahoma" w:cs="Tahoma"/>
          <w:rtl/>
          <w:lang w:eastAsia="he-IL"/>
        </w:rPr>
        <w:tab/>
        <w:t>מבקר המדינה</w:t>
      </w:r>
    </w:p>
    <w:p w:rsidR="00237E1A" w:rsidRPr="00D70CA7" w:rsidP="00237E1A">
      <w:pPr>
        <w:widowControl w:val="0"/>
        <w:tabs>
          <w:tab w:val="center" w:pos="4535"/>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237E1A" w:rsidRPr="00D9505F" w:rsidP="004710FF">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 xml:space="preserve">ירושלים, </w:t>
      </w:r>
      <w:r>
        <w:rPr>
          <w:rFonts w:ascii="Tahoma" w:hAnsi="Tahoma" w:cs="Tahoma"/>
          <w:sz w:val="16"/>
          <w:szCs w:val="16"/>
        </w:rPr>
        <w:tab/>
      </w:r>
      <w:r w:rsidR="004710FF">
        <w:rPr>
          <w:rFonts w:ascii="Tahoma" w:hAnsi="Tahoma" w:cs="Tahoma" w:hint="cs"/>
          <w:sz w:val="16"/>
          <w:szCs w:val="16"/>
          <w:rtl/>
        </w:rPr>
        <w:t>ניסן</w:t>
      </w:r>
      <w:r>
        <w:rPr>
          <w:rFonts w:ascii="Tahoma" w:hAnsi="Tahoma" w:cs="Tahoma" w:hint="cs"/>
          <w:sz w:val="16"/>
          <w:szCs w:val="16"/>
          <w:rtl/>
        </w:rPr>
        <w:t xml:space="preserve"> </w:t>
      </w:r>
      <w:r>
        <w:rPr>
          <w:rFonts w:ascii="Tahoma" w:hAnsi="Tahoma" w:cs="Tahoma" w:hint="cs"/>
          <w:sz w:val="16"/>
          <w:szCs w:val="16"/>
          <w:rtl/>
        </w:rPr>
        <w:t>התשע"ט</w:t>
      </w:r>
    </w:p>
    <w:p w:rsidR="00237E1A" w:rsidP="004710FF">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ab/>
      </w:r>
      <w:r w:rsidR="004710FF">
        <w:rPr>
          <w:rFonts w:ascii="Tahoma" w:hAnsi="Tahoma" w:cs="Tahoma" w:hint="cs"/>
          <w:sz w:val="16"/>
          <w:szCs w:val="16"/>
          <w:rtl/>
        </w:rPr>
        <w:t>אפריל</w:t>
      </w:r>
      <w:r>
        <w:rPr>
          <w:rFonts w:ascii="Tahoma" w:hAnsi="Tahoma" w:cs="Tahoma" w:hint="cs"/>
          <w:sz w:val="16"/>
          <w:szCs w:val="16"/>
          <w:rtl/>
        </w:rPr>
        <w:t xml:space="preserve"> 2019</w:t>
      </w:r>
    </w:p>
    <w:p w:rsidR="001A2AB7" w:rsidP="00237E1A">
      <w:pPr>
        <w:ind w:right="284"/>
        <w:jc w:val="both"/>
        <w:rPr>
          <w:rFonts w:ascii="Tahoma" w:hAnsi="Tahoma" w:cs="Tahoma"/>
          <w:sz w:val="18"/>
          <w:szCs w:val="18"/>
          <w:rtl/>
        </w:rPr>
      </w:pPr>
      <w:r>
        <w:rPr>
          <w:rFonts w:ascii="Tahoma" w:hAnsi="Tahoma" w:cs="Tahoma"/>
          <w:sz w:val="18"/>
          <w:szCs w:val="18"/>
          <w:rtl/>
        </w:rPr>
        <w:br w:type="page"/>
      </w:r>
    </w:p>
    <w:p w:rsidR="004119B4" w:rsidRPr="004119B4" w:rsidP="00660AC7">
      <w:pPr>
        <w:pageBreakBefore/>
        <w:spacing w:before="3600" w:after="180" w:line="380" w:lineRule="exact"/>
        <w:outlineLvl w:val="0"/>
        <w:rPr>
          <w:rFonts w:ascii="Tahoma" w:hAnsi="Tahoma" w:cs="Tahoma"/>
          <w:b/>
          <w:bCs/>
          <w:color w:val="2A2AA6"/>
          <w:sz w:val="28"/>
          <w:szCs w:val="28"/>
          <w:rtl/>
          <w:lang w:bidi="ar-SA"/>
        </w:rPr>
      </w:pPr>
      <w:r w:rsidRPr="004119B4">
        <w:rPr>
          <w:rFonts w:ascii="Tahoma" w:hAnsi="Tahoma" w:cs="Tahoma"/>
          <w:b/>
          <w:bCs/>
          <w:color w:val="2A2AA6"/>
          <w:sz w:val="28"/>
          <w:szCs w:val="28"/>
          <w:rtl/>
          <w:lang w:bidi="ar-SA"/>
        </w:rPr>
        <w:t>المقدّمة</w:t>
      </w:r>
    </w:p>
    <w:p w:rsidR="00221A0F" w:rsidRPr="00221A0F" w:rsidP="00221A0F">
      <w:pPr>
        <w:jc w:val="both"/>
        <w:rPr>
          <w:rFonts w:ascii="Tahoma" w:hAnsi="Tahoma" w:cs="Tahoma"/>
          <w:b/>
          <w:sz w:val="18"/>
          <w:szCs w:val="18"/>
          <w:rtl/>
          <w:lang w:bidi="ar-SA"/>
        </w:rPr>
      </w:pPr>
      <w:bookmarkStart w:id="5" w:name="_GoBack"/>
      <w:r w:rsidRPr="00221A0F">
        <w:rPr>
          <w:rFonts w:ascii="Tahoma" w:hAnsi="Tahoma" w:cs="Tahoma"/>
          <w:b/>
          <w:sz w:val="18"/>
          <w:szCs w:val="18"/>
          <w:rtl/>
          <w:lang w:bidi="ar-SA"/>
        </w:rPr>
        <w:t xml:space="preserve">مراسم إشعال المشاعل التي تجري </w:t>
      </w:r>
      <w:bookmarkEnd w:id="5"/>
      <w:r w:rsidRPr="00221A0F">
        <w:rPr>
          <w:rFonts w:ascii="Tahoma" w:hAnsi="Tahoma" w:cs="Tahoma"/>
          <w:b/>
          <w:sz w:val="18"/>
          <w:szCs w:val="18"/>
          <w:rtl/>
          <w:lang w:bidi="ar-SA"/>
        </w:rPr>
        <w:t xml:space="preserve">سنويًّا منذ عام </w:t>
      </w:r>
      <w:r w:rsidRPr="00221A0F">
        <w:rPr>
          <w:rFonts w:ascii="Tahoma" w:hAnsi="Tahoma" w:cs="Tahoma"/>
          <w:b/>
          <w:sz w:val="18"/>
          <w:szCs w:val="18"/>
          <w:rtl/>
        </w:rPr>
        <w:t xml:space="preserve">1950 </w:t>
      </w:r>
      <w:r w:rsidRPr="00221A0F">
        <w:rPr>
          <w:rFonts w:ascii="Tahoma" w:hAnsi="Tahoma" w:cs="Tahoma"/>
          <w:b/>
          <w:sz w:val="18"/>
          <w:szCs w:val="18"/>
          <w:rtl/>
          <w:lang w:bidi="ar-SA"/>
        </w:rPr>
        <w:t xml:space="preserve">في جبل </w:t>
      </w:r>
      <w:r w:rsidRPr="00221A0F">
        <w:rPr>
          <w:rFonts w:ascii="Tahoma" w:hAnsi="Tahoma" w:cs="Tahoma"/>
          <w:b/>
          <w:sz w:val="18"/>
          <w:szCs w:val="18"/>
          <w:rtl/>
          <w:lang w:bidi="ar-SA"/>
        </w:rPr>
        <w:t>هرتسل</w:t>
      </w:r>
      <w:r w:rsidRPr="00221A0F">
        <w:rPr>
          <w:rFonts w:ascii="Tahoma" w:hAnsi="Tahoma" w:cs="Tahoma"/>
          <w:b/>
          <w:sz w:val="18"/>
          <w:szCs w:val="18"/>
          <w:rtl/>
          <w:lang w:bidi="ar-SA"/>
        </w:rPr>
        <w:t xml:space="preserve"> في أورشليم القدس، هي المراسم الرسميّة التي تشير إلى نهاية يوم ذكرى شهداء معارك إسرائيل والمصابين من جرّاء الأعمال العدائيّة. </w:t>
      </w:r>
      <w:r w:rsidRPr="00221A0F">
        <w:rPr>
          <w:rFonts w:ascii="Tahoma" w:hAnsi="Tahoma" w:cs="Tahoma"/>
          <w:b/>
          <w:sz w:val="18"/>
          <w:szCs w:val="18"/>
          <w:rtl/>
          <w:lang w:bidi="ar-SA"/>
        </w:rPr>
        <w:t>كما</w:t>
      </w:r>
      <w:r w:rsidRPr="00221A0F">
        <w:rPr>
          <w:rFonts w:ascii="Tahoma" w:hAnsi="Tahoma" w:cs="Tahoma"/>
          <w:b/>
          <w:sz w:val="18"/>
          <w:szCs w:val="18"/>
          <w:rtl/>
          <w:lang w:bidi="ar-SA"/>
        </w:rPr>
        <w:t xml:space="preserve"> أنّها تفتتح الاحتفالات بعيد الاستقلال. تؤكّد هذه المراسم على إنجازات الدولة ومواطنيها إضافة إلى وحدة الشعب. </w:t>
      </w:r>
    </w:p>
    <w:p w:rsidR="00221A0F" w:rsidRPr="00221A0F" w:rsidP="00221A0F">
      <w:pPr>
        <w:jc w:val="both"/>
        <w:rPr>
          <w:rFonts w:ascii="Tahoma" w:hAnsi="Tahoma" w:cs="Tahoma"/>
          <w:b/>
          <w:sz w:val="18"/>
          <w:szCs w:val="18"/>
          <w:rtl/>
          <w:lang w:bidi="ar-SA"/>
        </w:rPr>
      </w:pPr>
      <w:r w:rsidRPr="00221A0F">
        <w:rPr>
          <w:rFonts w:ascii="Tahoma" w:hAnsi="Tahoma" w:cs="Tahoma"/>
          <w:b/>
          <w:sz w:val="18"/>
          <w:szCs w:val="18"/>
          <w:rtl/>
          <w:lang w:bidi="ar-SA"/>
        </w:rPr>
        <w:t xml:space="preserve">كانت مراسم الاحتفال بمرور </w:t>
      </w:r>
      <w:r w:rsidRPr="00221A0F">
        <w:rPr>
          <w:rFonts w:ascii="Tahoma" w:hAnsi="Tahoma" w:cs="Tahoma"/>
          <w:b/>
          <w:sz w:val="18"/>
          <w:szCs w:val="18"/>
          <w:rtl/>
        </w:rPr>
        <w:t xml:space="preserve">70 </w:t>
      </w:r>
      <w:r w:rsidRPr="00221A0F">
        <w:rPr>
          <w:rFonts w:ascii="Tahoma" w:hAnsi="Tahoma" w:cs="Tahoma"/>
          <w:b/>
          <w:sz w:val="18"/>
          <w:szCs w:val="18"/>
          <w:rtl/>
          <w:lang w:bidi="ar-SA"/>
        </w:rPr>
        <w:t xml:space="preserve">سنة على استقلال الدولة احتفاليّة بشكل خاصّ، وجرت على نطاق واسع وأثارت، </w:t>
      </w:r>
      <w:r w:rsidRPr="00221A0F">
        <w:rPr>
          <w:rFonts w:ascii="Tahoma" w:hAnsi="Tahoma" w:cs="Tahoma"/>
          <w:b/>
          <w:sz w:val="18"/>
          <w:szCs w:val="18"/>
          <w:rtl/>
          <w:lang w:bidi="ar-SA"/>
        </w:rPr>
        <w:t>بطبيعة</w:t>
      </w:r>
      <w:r w:rsidRPr="00221A0F">
        <w:rPr>
          <w:rFonts w:ascii="Tahoma" w:hAnsi="Tahoma" w:cs="Tahoma"/>
          <w:b/>
          <w:sz w:val="18"/>
          <w:szCs w:val="18"/>
          <w:rtl/>
          <w:lang w:bidi="ar-SA"/>
        </w:rPr>
        <w:t xml:space="preserve"> الحال، اهتمامًا كبيرًا لدى الجمهور. كما أنّ الكثيرين من المواطنين رغبوا في أن يكونوا حاضرين في المراسم نفسها أو على الأقلّ في </w:t>
      </w:r>
      <w:r w:rsidRPr="00221A0F">
        <w:rPr>
          <w:rFonts w:ascii="Tahoma" w:hAnsi="Tahoma" w:cs="Tahoma"/>
          <w:b/>
          <w:sz w:val="18"/>
          <w:szCs w:val="18"/>
          <w:rtl/>
          <w:lang w:bidi="ar-SA"/>
        </w:rPr>
        <w:t>البروڤات</w:t>
      </w:r>
      <w:r w:rsidRPr="00221A0F">
        <w:rPr>
          <w:rFonts w:ascii="Tahoma" w:hAnsi="Tahoma" w:cs="Tahoma"/>
          <w:b/>
          <w:sz w:val="18"/>
          <w:szCs w:val="18"/>
          <w:rtl/>
          <w:lang w:bidi="ar-SA"/>
        </w:rPr>
        <w:t xml:space="preserve"> التي سبقتها. وصلت مراقب الدولة شكاوى تتعلّق بطريقة تخصيص الدعوات لحضور المراسم، وفي أعقاب ذلك أمرت بإجراء رقابة في هذا الموضوع. أكّدت في تعليماتي على ضرورة نشر التقرير قبل عيد الاستقلال الـ </w:t>
      </w:r>
      <w:r w:rsidRPr="00221A0F">
        <w:rPr>
          <w:rFonts w:ascii="Tahoma" w:hAnsi="Tahoma" w:cs="Tahoma"/>
          <w:b/>
          <w:sz w:val="18"/>
          <w:szCs w:val="18"/>
          <w:rtl/>
        </w:rPr>
        <w:t xml:space="preserve">71 </w:t>
      </w:r>
      <w:r w:rsidRPr="00221A0F">
        <w:rPr>
          <w:rFonts w:ascii="Tahoma" w:hAnsi="Tahoma" w:cs="Tahoma"/>
          <w:b/>
          <w:sz w:val="18"/>
          <w:szCs w:val="18"/>
          <w:rtl/>
          <w:lang w:bidi="ar-SA"/>
        </w:rPr>
        <w:t xml:space="preserve">وذلك لإصلاح ملاحظاتي </w:t>
      </w:r>
      <w:r w:rsidRPr="00221A0F">
        <w:rPr>
          <w:rFonts w:ascii="Tahoma" w:hAnsi="Tahoma" w:cs="Tahoma"/>
          <w:b/>
          <w:sz w:val="18"/>
          <w:szCs w:val="18"/>
          <w:rtl/>
          <w:lang w:bidi="ar-SA"/>
        </w:rPr>
        <w:t>وتذويت</w:t>
      </w:r>
      <w:r w:rsidRPr="00221A0F">
        <w:rPr>
          <w:rFonts w:ascii="Tahoma" w:hAnsi="Tahoma" w:cs="Tahoma"/>
          <w:b/>
          <w:sz w:val="18"/>
          <w:szCs w:val="18"/>
          <w:rtl/>
          <w:lang w:bidi="ar-SA"/>
        </w:rPr>
        <w:t xml:space="preserve"> التصليحات بدءًا من هذه المراسم. </w:t>
      </w:r>
    </w:p>
    <w:p w:rsidR="00221A0F" w:rsidRPr="00221A0F" w:rsidP="00221A0F">
      <w:pPr>
        <w:jc w:val="both"/>
        <w:rPr>
          <w:rFonts w:ascii="Tahoma" w:hAnsi="Tahoma" w:cs="Tahoma"/>
          <w:b/>
          <w:sz w:val="18"/>
          <w:szCs w:val="18"/>
          <w:rtl/>
          <w:lang w:bidi="ar-SA"/>
        </w:rPr>
      </w:pPr>
      <w:r w:rsidRPr="00221A0F">
        <w:rPr>
          <w:rFonts w:ascii="Tahoma" w:hAnsi="Tahoma" w:cs="Tahoma"/>
          <w:b/>
          <w:sz w:val="18"/>
          <w:szCs w:val="18"/>
          <w:rtl/>
          <w:lang w:bidi="ar-SA"/>
        </w:rPr>
        <w:t xml:space="preserve">تمحورت هذه الرقابة حول الإجراءات الإداريّة لاختيار الأشخاص الذي سيشعلون المشاعل في مراسم الاحتفال بمرور </w:t>
      </w:r>
      <w:r w:rsidRPr="00221A0F">
        <w:rPr>
          <w:rFonts w:ascii="Tahoma" w:hAnsi="Tahoma" w:cs="Tahoma"/>
          <w:b/>
          <w:sz w:val="18"/>
          <w:szCs w:val="18"/>
          <w:rtl/>
        </w:rPr>
        <w:t xml:space="preserve">70 </w:t>
      </w:r>
      <w:r w:rsidRPr="00221A0F">
        <w:rPr>
          <w:rFonts w:ascii="Tahoma" w:hAnsi="Tahoma" w:cs="Tahoma"/>
          <w:b/>
          <w:sz w:val="18"/>
          <w:szCs w:val="18"/>
          <w:rtl/>
          <w:lang w:bidi="ar-SA"/>
        </w:rPr>
        <w:t xml:space="preserve">سنة على قيام دولة إسرائيل وطريقة توزيع الدعوات لهذه المراسم </w:t>
      </w:r>
      <w:r w:rsidRPr="00221A0F">
        <w:rPr>
          <w:rFonts w:ascii="Tahoma" w:hAnsi="Tahoma" w:cs="Tahoma"/>
          <w:b/>
          <w:sz w:val="18"/>
          <w:szCs w:val="18"/>
          <w:rtl/>
          <w:lang w:bidi="ar-SA"/>
        </w:rPr>
        <w:t>والبروڤات</w:t>
      </w:r>
      <w:r w:rsidRPr="00221A0F">
        <w:rPr>
          <w:rFonts w:ascii="Tahoma" w:hAnsi="Tahoma" w:cs="Tahoma"/>
          <w:b/>
          <w:sz w:val="18"/>
          <w:szCs w:val="18"/>
          <w:rtl/>
          <w:lang w:bidi="ar-SA"/>
        </w:rPr>
        <w:t xml:space="preserve"> التي سبقتها. إنّ هذا الموضوع حسّاس ويثير الكثير الادّعاءات في أوساط الجمهور. بيّنت الرقابة أنّ إجراء اختيار مشعلي المشاعل تمّ في جانب منه بطريقة فيها تجاوز لنظام اختيار مُشعلي المشاعل وأنّ طريقة تخصيص الدعوات كانت منقوصة ولا تتّسق مع قواعد الإدارة السليمة. لم تُزّع الدعوات بطريقة منظّمة ووفق قواعد مُلزمة، بل بناءً على عادة متعارف عليها منذ سنوات عديدة، وبعضها خُصّص لذوي مناصب وأصحاب شأن ومقرّبيهم، على حساب الجمهور. ممّا يثير الاستهجان أنّه حتّى بعد مرور </w:t>
      </w:r>
      <w:r w:rsidRPr="00221A0F">
        <w:rPr>
          <w:rFonts w:ascii="Tahoma" w:hAnsi="Tahoma" w:cs="Tahoma"/>
          <w:b/>
          <w:sz w:val="18"/>
          <w:szCs w:val="18"/>
          <w:rtl/>
        </w:rPr>
        <w:t xml:space="preserve">70 </w:t>
      </w:r>
      <w:r w:rsidRPr="00221A0F">
        <w:rPr>
          <w:rFonts w:ascii="Tahoma" w:hAnsi="Tahoma" w:cs="Tahoma"/>
          <w:b/>
          <w:sz w:val="18"/>
          <w:szCs w:val="18"/>
          <w:rtl/>
          <w:lang w:bidi="ar-SA"/>
        </w:rPr>
        <w:t xml:space="preserve">عامًا على قيام الدولة، لم تُحدّد بعدُ قواعد لتخصيص الدعوات. </w:t>
      </w:r>
    </w:p>
    <w:p w:rsidR="00221A0F" w:rsidRPr="00221A0F" w:rsidP="00221A0F">
      <w:pPr>
        <w:jc w:val="both"/>
        <w:rPr>
          <w:rFonts w:ascii="Tahoma" w:hAnsi="Tahoma" w:cs="Tahoma"/>
          <w:b/>
          <w:sz w:val="18"/>
          <w:szCs w:val="18"/>
          <w:rtl/>
          <w:lang w:bidi="ar-SA"/>
        </w:rPr>
      </w:pPr>
      <w:r w:rsidRPr="00221A0F">
        <w:rPr>
          <w:rFonts w:ascii="Tahoma" w:hAnsi="Tahoma" w:cs="Tahoma"/>
          <w:b/>
          <w:sz w:val="18"/>
          <w:szCs w:val="18"/>
          <w:rtl/>
          <w:lang w:bidi="ar-SA"/>
        </w:rPr>
        <w:t>أُرسلت مسوّدة هدا التقرير إلى وزارة القافة في نهاية كانون الثاني</w:t>
      </w:r>
      <w:r w:rsidRPr="00221A0F">
        <w:rPr>
          <w:rFonts w:ascii="Tahoma" w:hAnsi="Tahoma" w:cs="Tahoma"/>
          <w:b/>
          <w:sz w:val="18"/>
          <w:szCs w:val="18"/>
          <w:rtl/>
        </w:rPr>
        <w:t xml:space="preserve"> 2019.</w:t>
      </w:r>
      <w:r w:rsidRPr="00221A0F">
        <w:rPr>
          <w:rFonts w:ascii="Tahoma" w:hAnsi="Tahoma" w:cs="Tahoma"/>
          <w:b/>
          <w:sz w:val="18"/>
          <w:szCs w:val="18"/>
          <w:rtl/>
          <w:lang w:bidi="ar-SA"/>
        </w:rPr>
        <w:t xml:space="preserve"> أعلنت وزارة الثقافة أنّها ستعمل على تعديل النظام لاختيار مُشعلي المشاعل وتشكيل لجنة عامّة تفحص جوانب قيميّة ومؤسّساتيّة في طريقة توزيع الدعوات لمراسم إشعال المشاعل والمراسم الرسميّة الأخرى وتوصي بطريقة لائقة ونزيهة لتوزيعها. وعليه، ينبغي على وزارة الثقافة إتمام هذه الخطوات من دون تأجيل. </w:t>
      </w:r>
    </w:p>
    <w:p w:rsidR="00B07CDA" w:rsidRPr="004710FF" w:rsidP="004710FF">
      <w:pPr>
        <w:jc w:val="both"/>
        <w:rPr>
          <w:rFonts w:ascii="Tahoma" w:hAnsi="Tahoma" w:cs="Tahoma"/>
          <w:b/>
          <w:sz w:val="18"/>
          <w:szCs w:val="18"/>
          <w:rtl/>
          <w:lang w:bidi="ar-SA"/>
        </w:rPr>
      </w:pPr>
    </w:p>
    <w:p w:rsidR="00660AC7" w:rsidRPr="00170230" w:rsidP="00660AC7">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5"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317685" name="חתימה - יוסף שפירא.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C126AB" w:rsidRPr="009B7FD5" w:rsidP="00091821">
      <w:pPr>
        <w:widowControl w:val="0"/>
        <w:tabs>
          <w:tab w:val="center" w:pos="4535"/>
        </w:tabs>
        <w:spacing w:after="0" w:line="280" w:lineRule="exact"/>
        <w:rPr>
          <w:rFonts w:ascii="Tahoma" w:hAnsi="Tahoma" w:cs="Tahoma"/>
          <w:b/>
          <w:bCs/>
          <w:sz w:val="20"/>
          <w:szCs w:val="20"/>
          <w:rtl/>
          <w:lang w:bidi="ar-AE"/>
        </w:rPr>
      </w:pPr>
      <w:r w:rsidRPr="00D70CA7">
        <w:rPr>
          <w:rFonts w:ascii="Tahoma" w:hAnsi="Tahoma" w:cs="Tahoma"/>
          <w:b/>
          <w:bCs/>
          <w:sz w:val="18"/>
          <w:szCs w:val="18"/>
          <w:lang w:bidi="ar-SA"/>
        </w:rPr>
        <w:tab/>
      </w:r>
      <w:r w:rsidRPr="009B7FD5">
        <w:rPr>
          <w:rFonts w:ascii="Tahoma" w:hAnsi="Tahoma" w:cs="Tahoma"/>
          <w:b/>
          <w:bCs/>
          <w:sz w:val="20"/>
          <w:szCs w:val="20"/>
          <w:rtl/>
          <w:lang w:bidi="ar-SA"/>
        </w:rPr>
        <w:t xml:space="preserve">يوسف حاييم شفيرا, قاض </w:t>
      </w:r>
      <w:r w:rsidRPr="009B7FD5">
        <w:rPr>
          <w:rFonts w:ascii="Tahoma" w:hAnsi="Tahoma" w:cs="Tahoma"/>
          <w:b/>
          <w:bCs/>
          <w:sz w:val="20"/>
          <w:szCs w:val="20"/>
          <w:rtl/>
          <w:lang w:bidi="ar-AE"/>
        </w:rPr>
        <w:t>(متقاعد)</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مراقب</w:t>
      </w:r>
      <w:r w:rsidRPr="009B7FD5">
        <w:rPr>
          <w:rFonts w:ascii="Tahoma" w:hAnsi="Tahoma" w:cs="Tahoma"/>
          <w:sz w:val="20"/>
          <w:szCs w:val="20"/>
          <w:rtl/>
          <w:lang w:bidi="ar-SA"/>
        </w:rPr>
        <w:t xml:space="preserve"> الدولة</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ومندوب</w:t>
      </w:r>
      <w:r w:rsidRPr="009B7FD5">
        <w:rPr>
          <w:rFonts w:ascii="Tahoma" w:hAnsi="Tahoma" w:cs="Tahoma"/>
          <w:sz w:val="20"/>
          <w:szCs w:val="20"/>
          <w:rtl/>
          <w:lang w:bidi="ar-SA"/>
        </w:rPr>
        <w:t xml:space="preserve"> شكاوى الجمهور</w:t>
      </w:r>
    </w:p>
    <w:p w:rsidR="003C726F" w:rsidRPr="00221A0F" w:rsidP="00221A0F">
      <w:pPr>
        <w:widowControl w:val="0"/>
        <w:tabs>
          <w:tab w:val="center" w:pos="4746"/>
        </w:tabs>
        <w:spacing w:after="0" w:line="280" w:lineRule="exact"/>
        <w:rPr>
          <w:rFonts w:ascii="Tahoma" w:hAnsi="Tahoma" w:cs="Tahoma"/>
          <w:sz w:val="20"/>
          <w:szCs w:val="20"/>
          <w:rtl/>
        </w:rPr>
      </w:pPr>
      <w:r w:rsidRPr="00221A0F">
        <w:rPr>
          <w:rFonts w:ascii="Tahoma" w:hAnsi="Tahoma" w:cs="Tahoma"/>
          <w:sz w:val="20"/>
          <w:szCs w:val="20"/>
          <w:rtl/>
          <w:lang w:bidi="ar-SA"/>
        </w:rPr>
        <w:t>أورشليم</w:t>
      </w:r>
      <w:r w:rsidRPr="00221A0F">
        <w:rPr>
          <w:rFonts w:ascii="Tahoma" w:hAnsi="Tahoma" w:cs="Tahoma"/>
          <w:sz w:val="20"/>
          <w:szCs w:val="20"/>
          <w:rtl/>
          <w:lang w:bidi="ar-SA"/>
        </w:rPr>
        <w:t xml:space="preserve"> القدس، نيسان</w:t>
      </w:r>
      <w:r w:rsidRPr="00221A0F">
        <w:rPr>
          <w:rFonts w:ascii="Tahoma" w:hAnsi="Tahoma" w:cs="Tahoma"/>
          <w:sz w:val="20"/>
          <w:szCs w:val="20"/>
          <w:rtl/>
        </w:rPr>
        <w:t xml:space="preserve"> 2019</w:t>
      </w:r>
    </w:p>
    <w:p w:rsidR="000F4E51" w:rsidP="007B5426">
      <w:pPr>
        <w:rPr>
          <w:rtl/>
        </w:rPr>
      </w:pPr>
      <w:bookmarkEnd w:id="0"/>
      <w:bookmarkEnd w:id="1"/>
      <w:bookmarkEnd w:id="2"/>
      <w:bookmarkEnd w:id="3"/>
      <w:bookmarkEnd w:id="4"/>
    </w:p>
    <w:sectPr w:rsidSect="00EE5E4A">
      <w:headerReference w:type="even" r:id="rId9"/>
      <w:headerReference w:type="default" r:id="rId10"/>
      <w:headerReference w:type="first" r:id="rId11"/>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EE5E4A">
      <w:rPr>
        <w:rFonts w:ascii="Arial Bold" w:hAnsi="Arial Bold" w:cs="Tahoma"/>
        <w:noProof/>
        <w:sz w:val="16"/>
        <w:szCs w:val="16"/>
        <w:rtl/>
      </w:rPr>
      <w:t>11</w:t>
    </w:r>
    <w:r w:rsidRPr="000536D4">
      <w:rPr>
        <w:rFonts w:ascii="Arial Bold" w:hAnsi="Arial Bold" w:cs="Tahoma"/>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D70CA7" w:rsidP="004710FF">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4710FF" w:rsidR="004710FF">
      <w:rPr>
        <w:rFonts w:ascii="Arial Bold" w:hAnsi="Arial Bold" w:eastAsiaTheme="majorEastAsia" w:cs="Tahoma" w:hint="eastAsia"/>
        <w:noProof/>
        <w:color w:val="0B5294" w:themeColor="accent1" w:themeShade="BF"/>
        <w:sz w:val="16"/>
        <w:szCs w:val="16"/>
        <w:rtl/>
      </w:rPr>
      <w:t>טקס</w:t>
    </w:r>
    <w:r w:rsidRPr="004710FF" w:rsidR="004710FF">
      <w:rPr>
        <w:rFonts w:ascii="Arial Bold" w:hAnsi="Arial Bold" w:eastAsiaTheme="majorEastAsia" w:cs="Tahoma"/>
        <w:noProof/>
        <w:color w:val="0B5294" w:themeColor="accent1" w:themeShade="BF"/>
        <w:sz w:val="16"/>
        <w:szCs w:val="16"/>
        <w:rtl/>
      </w:rPr>
      <w:t xml:space="preserve"> </w:t>
    </w:r>
    <w:r w:rsidRPr="004710FF" w:rsidR="004710FF">
      <w:rPr>
        <w:rFonts w:ascii="Arial Bold" w:hAnsi="Arial Bold" w:eastAsiaTheme="majorEastAsia" w:cs="Tahoma" w:hint="eastAsia"/>
        <w:noProof/>
        <w:color w:val="0B5294" w:themeColor="accent1" w:themeShade="BF"/>
        <w:sz w:val="16"/>
        <w:szCs w:val="16"/>
        <w:rtl/>
      </w:rPr>
      <w:t>הדלקת</w:t>
    </w:r>
    <w:r w:rsidRPr="004710FF" w:rsidR="004710FF">
      <w:rPr>
        <w:rFonts w:ascii="Arial Bold" w:hAnsi="Arial Bold" w:eastAsiaTheme="majorEastAsia" w:cs="Tahoma"/>
        <w:noProof/>
        <w:color w:val="0B5294" w:themeColor="accent1" w:themeShade="BF"/>
        <w:sz w:val="16"/>
        <w:szCs w:val="16"/>
        <w:rtl/>
      </w:rPr>
      <w:t xml:space="preserve"> </w:t>
    </w:r>
    <w:r w:rsidRPr="004710FF" w:rsidR="004710FF">
      <w:rPr>
        <w:rFonts w:ascii="Arial Bold" w:hAnsi="Arial Bold" w:eastAsiaTheme="majorEastAsia" w:cs="Tahoma" w:hint="eastAsia"/>
        <w:noProof/>
        <w:color w:val="0B5294" w:themeColor="accent1" w:themeShade="BF"/>
        <w:sz w:val="16"/>
        <w:szCs w:val="16"/>
        <w:rtl/>
      </w:rPr>
      <w:t>המשואות</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25pt" o:bullet="t">
        <v:imagedata r:id="rId1" o:title=""/>
      </v:shape>
    </w:pict>
  </w:numPicBullet>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69D4907"/>
    <w:multiLevelType w:val="hybridMultilevel"/>
    <w:tmpl w:val="24FA095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906BA"/>
    <w:multiLevelType w:val="hybridMultilevel"/>
    <w:tmpl w:val="DA9060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20"/>
  </w:num>
  <w:num w:numId="4">
    <w:abstractNumId w:val="5"/>
  </w:num>
  <w:num w:numId="5">
    <w:abstractNumId w:val="19"/>
  </w:num>
  <w:num w:numId="6">
    <w:abstractNumId w:val="3"/>
  </w:num>
  <w:num w:numId="7">
    <w:abstractNumId w:val="22"/>
  </w:num>
  <w:num w:numId="8">
    <w:abstractNumId w:val="23"/>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8"/>
  </w:num>
  <w:num w:numId="37">
    <w:abstractNumId w:val="21"/>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245"/>
    <w:rsid w:val="0002729A"/>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2C43"/>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544"/>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87862"/>
    <w:rsid w:val="00090AB0"/>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C35"/>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AAD"/>
    <w:rsid w:val="000F0D79"/>
    <w:rsid w:val="000F3B27"/>
    <w:rsid w:val="000F4951"/>
    <w:rsid w:val="000F4997"/>
    <w:rsid w:val="000F49B9"/>
    <w:rsid w:val="000F4C6C"/>
    <w:rsid w:val="000F4E31"/>
    <w:rsid w:val="000F4E51"/>
    <w:rsid w:val="000F51B7"/>
    <w:rsid w:val="000F68CD"/>
    <w:rsid w:val="000F69B0"/>
    <w:rsid w:val="000F6B40"/>
    <w:rsid w:val="000F6DCF"/>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11E"/>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3F6A"/>
    <w:rsid w:val="00204132"/>
    <w:rsid w:val="00204FD5"/>
    <w:rsid w:val="00205F03"/>
    <w:rsid w:val="00206427"/>
    <w:rsid w:val="00206924"/>
    <w:rsid w:val="00206B50"/>
    <w:rsid w:val="0020737B"/>
    <w:rsid w:val="00207C31"/>
    <w:rsid w:val="002110A0"/>
    <w:rsid w:val="00211542"/>
    <w:rsid w:val="002115E2"/>
    <w:rsid w:val="00211890"/>
    <w:rsid w:val="00211CD5"/>
    <w:rsid w:val="00212C70"/>
    <w:rsid w:val="00212CC9"/>
    <w:rsid w:val="002164D6"/>
    <w:rsid w:val="00216564"/>
    <w:rsid w:val="00216CE4"/>
    <w:rsid w:val="00216E18"/>
    <w:rsid w:val="00217002"/>
    <w:rsid w:val="00217551"/>
    <w:rsid w:val="00217D25"/>
    <w:rsid w:val="00220150"/>
    <w:rsid w:val="00220B1E"/>
    <w:rsid w:val="00221A0F"/>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B6D56"/>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363"/>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2B9"/>
    <w:rsid w:val="00333FB0"/>
    <w:rsid w:val="00334BBC"/>
    <w:rsid w:val="003353AE"/>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317B"/>
    <w:rsid w:val="003C3AD5"/>
    <w:rsid w:val="003C4D6C"/>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B8A"/>
    <w:rsid w:val="00403F22"/>
    <w:rsid w:val="00404D52"/>
    <w:rsid w:val="00405C49"/>
    <w:rsid w:val="00406125"/>
    <w:rsid w:val="00406649"/>
    <w:rsid w:val="00406A0E"/>
    <w:rsid w:val="004101F3"/>
    <w:rsid w:val="00410B08"/>
    <w:rsid w:val="004113F4"/>
    <w:rsid w:val="004119B4"/>
    <w:rsid w:val="00411D15"/>
    <w:rsid w:val="00412094"/>
    <w:rsid w:val="004128AD"/>
    <w:rsid w:val="00412B8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4E5D"/>
    <w:rsid w:val="004660F8"/>
    <w:rsid w:val="0046631D"/>
    <w:rsid w:val="0046700E"/>
    <w:rsid w:val="00467F06"/>
    <w:rsid w:val="0047067D"/>
    <w:rsid w:val="00470F05"/>
    <w:rsid w:val="004710FF"/>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413"/>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90F"/>
    <w:rsid w:val="00561B31"/>
    <w:rsid w:val="00562733"/>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295"/>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54"/>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371AC"/>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405F"/>
    <w:rsid w:val="0081431F"/>
    <w:rsid w:val="00814592"/>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10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AF7"/>
    <w:rsid w:val="008E405A"/>
    <w:rsid w:val="008E6033"/>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75E4"/>
    <w:rsid w:val="00917AF0"/>
    <w:rsid w:val="00917C5F"/>
    <w:rsid w:val="00920A37"/>
    <w:rsid w:val="00920ACC"/>
    <w:rsid w:val="00920F8A"/>
    <w:rsid w:val="009228A5"/>
    <w:rsid w:val="00922D49"/>
    <w:rsid w:val="00922E7F"/>
    <w:rsid w:val="00923EFB"/>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3BF8"/>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34C9"/>
    <w:rsid w:val="00953EF6"/>
    <w:rsid w:val="0095402B"/>
    <w:rsid w:val="0095462E"/>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52BE"/>
    <w:rsid w:val="0097535C"/>
    <w:rsid w:val="00975A23"/>
    <w:rsid w:val="009761D3"/>
    <w:rsid w:val="009762F4"/>
    <w:rsid w:val="00976F28"/>
    <w:rsid w:val="0097737E"/>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29DF"/>
    <w:rsid w:val="009C3181"/>
    <w:rsid w:val="009C555E"/>
    <w:rsid w:val="009C7936"/>
    <w:rsid w:val="009C7B49"/>
    <w:rsid w:val="009D0074"/>
    <w:rsid w:val="009D00C2"/>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E31"/>
    <w:rsid w:val="00A6114C"/>
    <w:rsid w:val="00A6310F"/>
    <w:rsid w:val="00A63741"/>
    <w:rsid w:val="00A63E2A"/>
    <w:rsid w:val="00A6494D"/>
    <w:rsid w:val="00A64AFA"/>
    <w:rsid w:val="00A64BC4"/>
    <w:rsid w:val="00A64E0C"/>
    <w:rsid w:val="00A64FFB"/>
    <w:rsid w:val="00A65B5B"/>
    <w:rsid w:val="00A65E42"/>
    <w:rsid w:val="00A66E3D"/>
    <w:rsid w:val="00A67C77"/>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5F34"/>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87630"/>
    <w:rsid w:val="00B90C3E"/>
    <w:rsid w:val="00B914C7"/>
    <w:rsid w:val="00B9160E"/>
    <w:rsid w:val="00B9248D"/>
    <w:rsid w:val="00B92AC7"/>
    <w:rsid w:val="00B93A27"/>
    <w:rsid w:val="00B95615"/>
    <w:rsid w:val="00B95650"/>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000"/>
    <w:rsid w:val="00BB0D0A"/>
    <w:rsid w:val="00BB0DD3"/>
    <w:rsid w:val="00BB143A"/>
    <w:rsid w:val="00BB162C"/>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3CF"/>
    <w:rsid w:val="00C244FC"/>
    <w:rsid w:val="00C24A39"/>
    <w:rsid w:val="00C257A6"/>
    <w:rsid w:val="00C257E1"/>
    <w:rsid w:val="00C25ABF"/>
    <w:rsid w:val="00C2611D"/>
    <w:rsid w:val="00C3070D"/>
    <w:rsid w:val="00C308C8"/>
    <w:rsid w:val="00C316CA"/>
    <w:rsid w:val="00C31D0F"/>
    <w:rsid w:val="00C320E7"/>
    <w:rsid w:val="00C353BF"/>
    <w:rsid w:val="00C35EE4"/>
    <w:rsid w:val="00C4085B"/>
    <w:rsid w:val="00C409CD"/>
    <w:rsid w:val="00C41220"/>
    <w:rsid w:val="00C41706"/>
    <w:rsid w:val="00C43499"/>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31E6"/>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7D22"/>
    <w:rsid w:val="00D21745"/>
    <w:rsid w:val="00D2288A"/>
    <w:rsid w:val="00D228C5"/>
    <w:rsid w:val="00D228EE"/>
    <w:rsid w:val="00D2438E"/>
    <w:rsid w:val="00D255A3"/>
    <w:rsid w:val="00D25F82"/>
    <w:rsid w:val="00D27368"/>
    <w:rsid w:val="00D3198F"/>
    <w:rsid w:val="00D31CB3"/>
    <w:rsid w:val="00D33D8A"/>
    <w:rsid w:val="00D343EC"/>
    <w:rsid w:val="00D35787"/>
    <w:rsid w:val="00D36F92"/>
    <w:rsid w:val="00D373E5"/>
    <w:rsid w:val="00D37527"/>
    <w:rsid w:val="00D3772C"/>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855"/>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647"/>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BC0"/>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5E4A"/>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8BE"/>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6779"/>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image" Target="media/image3.png"/><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image" Target="media/image2.png"/><Relationship Id="rId17" Type="http://schemas.openxmlformats.org/officeDocument/2006/relationships/customXml" Target="../customXml/item4.xml"/><Relationship Id="rId2" Type="http://schemas.openxmlformats.org/officeDocument/2006/relationships/webSettings" Target="webSettings.xml"/><Relationship Id="rId16"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header" Target="header4.xml"/><Relationship Id="rId6" Type="http://schemas.openxmlformats.org/officeDocument/2006/relationships/image" Target="media/image1.png"/><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header" Target="header2.xml"/></Relationships>
</file>

<file path=word/_rels/numbering.xml.rels>&#65279;<?xml version="1.0" encoding="utf-8" standalone="yes"?><Relationships xmlns="http://schemas.openxmlformats.org/package/2006/relationships"><Relationship Id="rId1" Type="http://schemas.openxmlformats.org/officeDocument/2006/relationships/image" Target="media/image4.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2F2279-E43C-4276-9C28-7772C5DD9E26}">
  <ds:schemaRefs>
    <ds:schemaRef ds:uri="http://schemas.openxmlformats.org/officeDocument/2006/bibliography"/>
  </ds:schemaRefs>
</ds:datastoreItem>
</file>

<file path=customXml/itemProps2.xml><?xml version="1.0" encoding="utf-8"?>
<ds:datastoreItem xmlns:ds="http://schemas.openxmlformats.org/officeDocument/2006/customXml" ds:itemID="{B1BF12CE-BAC8-44C5-BFEE-470943016E46}"/>
</file>

<file path=customXml/itemProps3.xml><?xml version="1.0" encoding="utf-8"?>
<ds:datastoreItem xmlns:ds="http://schemas.openxmlformats.org/officeDocument/2006/customXml" ds:itemID="{CEE83BEA-C22E-44C2-94FE-FC50C0197A9D}"/>
</file>

<file path=customXml/itemProps4.xml><?xml version="1.0" encoding="utf-8"?>
<ds:datastoreItem xmlns:ds="http://schemas.openxmlformats.org/officeDocument/2006/customXml" ds:itemID="{56A422D1-27B0-4C34-A00C-E5D2CEF1A97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