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charts/chart/colors1.xml" ContentType="application/vnd.ms-office.chartcolorstyle+xml"/>
  <Override PartName="/word/charts/chart/colors10.xml" ContentType="application/vnd.ms-office.chartcolorstyle+xml"/>
  <Override PartName="/word/charts/chart/colors11.xml" ContentType="application/vnd.ms-office.chartcolorstyle+xml"/>
  <Override PartName="/word/charts/chart/colors12.xml" ContentType="application/vnd.ms-office.chartcolorstyle+xml"/>
  <Override PartName="/word/charts/chart/colors13.xml" ContentType="application/vnd.ms-office.chartcolorstyle+xml"/>
  <Override PartName="/word/charts/chart/colors14.xml" ContentType="application/vnd.ms-office.chartcolorstyle+xml"/>
  <Override PartName="/word/charts/chart/colors15.xml" ContentType="application/vnd.ms-office.chartcolorstyle+xml"/>
  <Override PartName="/word/charts/chart/colors16.xml" ContentType="application/vnd.ms-office.chartcolorstyle+xml"/>
  <Override PartName="/word/charts/chart/colors17.xml" ContentType="application/vnd.ms-office.chartcolorstyle+xml"/>
  <Override PartName="/word/charts/chart/colors18.xml" ContentType="application/vnd.ms-office.chartcolorstyle+xml"/>
  <Override PartName="/word/charts/chart/colors19.xml" ContentType="application/vnd.ms-office.chartcolorstyle+xml"/>
  <Override PartName="/word/charts/chart/colors2.xml" ContentType="application/vnd.ms-office.chartcolorstyle+xml"/>
  <Override PartName="/word/charts/chart/colors20.xml" ContentType="application/vnd.ms-office.chartcolorstyle+xml"/>
  <Override PartName="/word/charts/chart/colors21.xml" ContentType="application/vnd.ms-office.chartcolorstyle+xml"/>
  <Override PartName="/word/charts/chart/colors22.xml" ContentType="application/vnd.ms-office.chartcolorstyle+xml"/>
  <Override PartName="/word/charts/chart/colors23.xml" ContentType="application/vnd.ms-office.chartcolorstyle+xml"/>
  <Override PartName="/word/charts/chart/colors24.xml" ContentType="application/vnd.ms-office.chartcolorstyle+xml"/>
  <Override PartName="/word/charts/chart/colors25.xml" ContentType="application/vnd.ms-office.chartcolorstyle+xml"/>
  <Override PartName="/word/charts/chart/colors26.xml" ContentType="application/vnd.ms-office.chartcolorstyle+xml"/>
  <Override PartName="/word/charts/chart/colors27.xml" ContentType="application/vnd.ms-office.chartcolorstyle+xml"/>
  <Override PartName="/word/charts/chart/colors28.xml" ContentType="application/vnd.ms-office.chartcolorstyle+xml"/>
  <Override PartName="/word/charts/chart/colors29.xml" ContentType="application/vnd.ms-office.chartcolorstyle+xml"/>
  <Override PartName="/word/charts/chart/colors3.xml" ContentType="application/vnd.ms-office.chartcolorstyle+xml"/>
  <Override PartName="/word/charts/chart/colors30.xml" ContentType="application/vnd.ms-office.chartcolorstyle+xml"/>
  <Override PartName="/word/charts/chart/colors31.xml" ContentType="application/vnd.ms-office.chartcolorstyle+xml"/>
  <Override PartName="/word/charts/chart/colors32.xml" ContentType="application/vnd.ms-office.chartcolorstyle+xml"/>
  <Override PartName="/word/charts/chart/colors4.xml" ContentType="application/vnd.ms-office.chartcolorstyle+xml"/>
  <Override PartName="/word/charts/chart/colors5.xml" ContentType="application/vnd.ms-office.chartcolorstyle+xml"/>
  <Override PartName="/word/charts/chart/colors6.xml" ContentType="application/vnd.ms-office.chartcolorstyle+xml"/>
  <Override PartName="/word/charts/chart/colors7.xml" ContentType="application/vnd.ms-office.chartcolorstyle+xml"/>
  <Override PartName="/word/charts/chart/colors8.xml" ContentType="application/vnd.ms-office.chartcolorstyle+xml"/>
  <Override PartName="/word/charts/chart/colors9.xml" ContentType="application/vnd.ms-office.chartcolorstyle+xml"/>
  <Override PartName="/word/charts/chart/style1.xml" ContentType="application/vnd.ms-office.chartstyle+xml"/>
  <Override PartName="/word/charts/chart/style10.xml" ContentType="application/vnd.ms-office.chartstyle+xml"/>
  <Override PartName="/word/charts/chart/style11.xml" ContentType="application/vnd.ms-office.chartstyle+xml"/>
  <Override PartName="/word/charts/chart/style12.xml" ContentType="application/vnd.ms-office.chartstyle+xml"/>
  <Override PartName="/word/charts/chart/style13.xml" ContentType="application/vnd.ms-office.chartstyle+xml"/>
  <Override PartName="/word/charts/chart/style14.xml" ContentType="application/vnd.ms-office.chartstyle+xml"/>
  <Override PartName="/word/charts/chart/style15.xml" ContentType="application/vnd.ms-office.chartstyle+xml"/>
  <Override PartName="/word/charts/chart/style16.xml" ContentType="application/vnd.ms-office.chartstyle+xml"/>
  <Override PartName="/word/charts/chart/style17.xml" ContentType="application/vnd.ms-office.chartstyle+xml"/>
  <Override PartName="/word/charts/chart/style18.xml" ContentType="application/vnd.ms-office.chartstyle+xml"/>
  <Override PartName="/word/charts/chart/style19.xml" ContentType="application/vnd.ms-office.chartstyle+xml"/>
  <Override PartName="/word/charts/chart/style2.xml" ContentType="application/vnd.ms-office.chartstyle+xml"/>
  <Override PartName="/word/charts/chart/style20.xml" ContentType="application/vnd.ms-office.chartstyle+xml"/>
  <Override PartName="/word/charts/chart/style21.xml" ContentType="application/vnd.ms-office.chartstyle+xml"/>
  <Override PartName="/word/charts/chart/style22.xml" ContentType="application/vnd.ms-office.chartstyle+xml"/>
  <Override PartName="/word/charts/chart/style23.xml" ContentType="application/vnd.ms-office.chartstyle+xml"/>
  <Override PartName="/word/charts/chart/style24.xml" ContentType="application/vnd.ms-office.chartstyle+xml"/>
  <Override PartName="/word/charts/chart/style25.xml" ContentType="application/vnd.ms-office.chartstyle+xml"/>
  <Override PartName="/word/charts/chart/style26.xml" ContentType="application/vnd.ms-office.chartstyle+xml"/>
  <Override PartName="/word/charts/chart/style27.xml" ContentType="application/vnd.ms-office.chartstyle+xml"/>
  <Override PartName="/word/charts/chart/style28.xml" ContentType="application/vnd.ms-office.chartstyle+xml"/>
  <Override PartName="/word/charts/chart/style29.xml" ContentType="application/vnd.ms-office.chartstyle+xml"/>
  <Override PartName="/word/charts/chart/style3.xml" ContentType="application/vnd.ms-office.chartstyle+xml"/>
  <Override PartName="/word/charts/chart/style30.xml" ContentType="application/vnd.ms-office.chartstyle+xml"/>
  <Override PartName="/word/charts/chart/style31.xml" ContentType="application/vnd.ms-office.chartstyle+xml"/>
  <Override PartName="/word/charts/chart/style32.xml" ContentType="application/vnd.ms-office.chartstyle+xml"/>
  <Override PartName="/word/charts/chart/style4.xml" ContentType="application/vnd.ms-office.chartstyle+xml"/>
  <Override PartName="/word/charts/chart/style5.xml" ContentType="application/vnd.ms-office.chartstyle+xml"/>
  <Override PartName="/word/charts/chart/style6.xml" ContentType="application/vnd.ms-office.chartstyle+xml"/>
  <Override PartName="/word/charts/chart/style7.xml" ContentType="application/vnd.ms-office.chartstyle+xml"/>
  <Override PartName="/word/charts/chart/style8.xml" ContentType="application/vnd.ms-office.chartstyle+xml"/>
  <Override PartName="/word/charts/chart/style9.xml" ContentType="application/vnd.ms-office.chartstyle+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embeddings/Microsoft_Excel_Worksheet1.xlsx" ContentType="application/vnd.openxmlformats-officedocument.spreadsheetml.sheet"/>
  <Override PartName="/word/embeddings/Microsoft_Excel_Worksheet10.xlsx" ContentType="application/vnd.openxmlformats-officedocument.spreadsheetml.sheet"/>
  <Override PartName="/word/embeddings/Microsoft_Excel_Worksheet11.xlsx" ContentType="application/vnd.openxmlformats-officedocument.spreadsheetml.sheet"/>
  <Override PartName="/word/embeddings/Microsoft_Excel_Worksheet12.xlsx" ContentType="application/vnd.openxmlformats-officedocument.spreadsheetml.sheet"/>
  <Override PartName="/word/embeddings/Microsoft_Excel_Worksheet13.xlsx" ContentType="application/vnd.openxmlformats-officedocument.spreadsheetml.sheet"/>
  <Override PartName="/word/embeddings/Microsoft_Excel_Worksheet14.xlsx" ContentType="application/vnd.openxmlformats-officedocument.spreadsheetml.sheet"/>
  <Override PartName="/word/embeddings/Microsoft_Excel_Worksheet15.xlsx" ContentType="application/vnd.openxmlformats-officedocument.spreadsheetml.sheet"/>
  <Override PartName="/word/embeddings/Microsoft_Excel_Worksheet16.xlsx" ContentType="application/vnd.openxmlformats-officedocument.spreadsheetml.sheet"/>
  <Override PartName="/word/embeddings/Microsoft_Excel_Worksheet17.xlsx" ContentType="application/vnd.openxmlformats-officedocument.spreadsheetml.sheet"/>
  <Override PartName="/word/embeddings/Microsoft_Excel_Worksheet18.xlsx" ContentType="application/vnd.openxmlformats-officedocument.spreadsheetml.sheet"/>
  <Override PartName="/word/embeddings/Microsoft_Excel_Worksheet19.xlsx" ContentType="application/vnd.openxmlformats-officedocument.spreadsheetml.sheet"/>
  <Override PartName="/word/embeddings/Microsoft_Excel_Worksheet2.xlsx" ContentType="application/vnd.openxmlformats-officedocument.spreadsheetml.sheet"/>
  <Override PartName="/word/embeddings/Microsoft_Excel_Worksheet20.xlsx" ContentType="application/vnd.openxmlformats-officedocument.spreadsheetml.sheet"/>
  <Override PartName="/word/embeddings/Microsoft_Excel_Worksheet21.xlsx" ContentType="application/vnd.openxmlformats-officedocument.spreadsheetml.sheet"/>
  <Override PartName="/word/embeddings/Microsoft_Excel_Worksheet22.xlsx" ContentType="application/vnd.openxmlformats-officedocument.spreadsheetml.sheet"/>
  <Override PartName="/word/embeddings/Microsoft_Excel_Worksheet23.xlsx" ContentType="application/vnd.openxmlformats-officedocument.spreadsheetml.sheet"/>
  <Override PartName="/word/embeddings/Microsoft_Excel_Worksheet24.xlsx" ContentType="application/vnd.openxmlformats-officedocument.spreadsheetml.sheet"/>
  <Override PartName="/word/embeddings/Microsoft_Excel_Worksheet25.xlsx" ContentType="application/vnd.openxmlformats-officedocument.spreadsheetml.sheet"/>
  <Override PartName="/word/embeddings/Microsoft_Excel_Worksheet26.xlsx" ContentType="application/vnd.openxmlformats-officedocument.spreadsheetml.sheet"/>
  <Override PartName="/word/embeddings/Microsoft_Excel_Worksheet27.xlsx" ContentType="application/vnd.openxmlformats-officedocument.spreadsheetml.sheet"/>
  <Override PartName="/word/embeddings/Microsoft_Excel_Worksheet28.xlsx" ContentType="application/vnd.openxmlformats-officedocument.spreadsheetml.sheet"/>
  <Override PartName="/word/embeddings/Microsoft_Excel_Worksheet29.xlsx" ContentType="application/vnd.openxmlformats-officedocument.spreadsheetml.sheet"/>
  <Override PartName="/word/embeddings/Microsoft_Excel_Worksheet3.xlsx" ContentType="application/vnd.openxmlformats-officedocument.spreadsheetml.sheet"/>
  <Override PartName="/word/embeddings/Microsoft_Excel_Worksheet30.xlsx" ContentType="application/vnd.openxmlformats-officedocument.spreadsheetml.sheet"/>
  <Override PartName="/word/embeddings/Microsoft_Excel_Worksheet31.xlsx" ContentType="application/vnd.openxmlformats-officedocument.spreadsheetml.sheet"/>
  <Override PartName="/word/embeddings/Microsoft_Excel_Worksheet32.xlsx" ContentType="application/vnd.openxmlformats-officedocument.spreadsheetml.sheet"/>
  <Override PartName="/word/embeddings/Microsoft_Excel_Worksheet4.xlsx" ContentType="application/vnd.openxmlformats-officedocument.spreadsheetml.sheet"/>
  <Override PartName="/word/embeddings/Microsoft_Excel_Worksheet5.xlsx" ContentType="application/vnd.openxmlformats-officedocument.spreadsheetml.sheet"/>
  <Override PartName="/word/embeddings/Microsoft_Excel_Worksheet6.xlsx" ContentType="application/vnd.openxmlformats-officedocument.spreadsheetml.sheet"/>
  <Override PartName="/word/embeddings/Microsoft_Excel_Worksheet7.xlsx" ContentType="application/vnd.openxmlformats-officedocument.spreadsheetml.sheet"/>
  <Override PartName="/word/embeddings/Microsoft_Excel_Worksheet8.xlsx" ContentType="application/vnd.openxmlformats-officedocument.spreadsheetml.sheet"/>
  <Override PartName="/word/embeddings/Microsoft_Excel_Worksheet9.xlsx" ContentType="application/vnd.openxmlformats-officedocument.spreadsheetml.sheet"/>
  <Override PartName="/word/fontTable.xml" ContentType="application/vnd.openxmlformats-officedocument.wordprocessingml.fontTable+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02600F" w:rsidP="0002600F" w14:paraId="12D0832F" w14:textId="77777777">
      <w:pPr>
        <w:rPr>
          <w:rtl/>
        </w:rPr>
      </w:pPr>
      <w:bookmarkStart w:id="0" w:name="_Toc349122061"/>
      <w:bookmarkStart w:id="1" w:name="_Toc349136480"/>
      <w:bookmarkStart w:id="2" w:name="_Toc352831083"/>
      <w:bookmarkStart w:id="3" w:name="_Toc354324568"/>
      <w:bookmarkStart w:id="4" w:name="_Toc354661923"/>
      <w:r>
        <w:rPr>
          <w:noProof/>
          <w:rtl/>
        </w:rPr>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52800" cy="10684800"/>
            <wp:effectExtent l="0" t="0" r="0" b="254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01584" name="Picture 105"/>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p w:rsidR="0002600F" w:rsidP="00CB3DE7" w14:paraId="64454B0F" w14:textId="77777777">
      <w:pPr>
        <w:tabs>
          <w:tab w:val="left" w:pos="340"/>
        </w:tabs>
        <w:spacing w:line="264" w:lineRule="exact"/>
        <w:ind w:left="6066"/>
        <w:rPr>
          <w:rFonts w:ascii="Tahoma" w:hAnsi="Tahoma" w:cs="Tahoma"/>
          <w:b/>
          <w:bCs/>
          <w:sz w:val="24"/>
          <w:szCs w:val="24"/>
          <w:rtl/>
        </w:rPr>
        <w:sectPr w:rsidSect="0002600F">
          <w:pgSz w:w="11906" w:h="16838" w:code="9"/>
          <w:pgMar w:top="3119" w:right="1701" w:bottom="3119" w:left="1701" w:header="1559" w:footer="709" w:gutter="0"/>
          <w:pgNumType w:fmt="lowerRoman"/>
          <w:cols w:space="708"/>
          <w:titlePg/>
          <w:bidi/>
          <w:rtlGutter/>
          <w:docGrid w:linePitch="360"/>
        </w:sectPr>
      </w:pPr>
    </w:p>
    <w:p w:rsidR="00BA7047" w:rsidRPr="00170230" w:rsidP="00CB3DE7" w14:paraId="515D6600" w14:textId="77777777">
      <w:pPr>
        <w:tabs>
          <w:tab w:val="left" w:pos="340"/>
        </w:tabs>
        <w:spacing w:line="264" w:lineRule="exact"/>
        <w:ind w:left="6066"/>
        <w:rPr>
          <w:rFonts w:ascii="Tahoma" w:hAnsi="Tahoma" w:cs="Tahoma"/>
          <w:sz w:val="24"/>
          <w:szCs w:val="24"/>
          <w:rtl/>
        </w:rPr>
      </w:pPr>
      <w:r w:rsidRPr="00170230">
        <w:rPr>
          <w:rFonts w:ascii="Tahoma" w:hAnsi="Tahoma" w:cs="Tahoma"/>
          <w:b/>
          <w:bCs/>
          <w:sz w:val="24"/>
          <w:szCs w:val="24"/>
          <w:rtl/>
        </w:rPr>
        <w:t>מבקר המדינה</w:t>
      </w:r>
    </w:p>
    <w:p w:rsidR="00BA7047" w:rsidRPr="00D70CA7" w:rsidP="00CB3DE7" w14:paraId="071EE8E4" w14:textId="77777777">
      <w:pPr>
        <w:tabs>
          <w:tab w:val="left" w:pos="340"/>
        </w:tabs>
        <w:spacing w:line="300" w:lineRule="exact"/>
        <w:ind w:left="6067"/>
        <w:rPr>
          <w:rFonts w:ascii="Tahoma" w:hAnsi="Tahoma" w:cs="Tahoma"/>
          <w:sz w:val="22"/>
          <w:szCs w:val="22"/>
          <w:rtl/>
        </w:rPr>
      </w:pPr>
      <w:bookmarkStart w:id="5" w:name="_Hlk62977802"/>
      <w:r w:rsidRPr="000E6172">
        <w:rPr>
          <w:rFonts w:ascii="Tahoma" w:hAnsi="Tahoma" w:cs="Tahoma" w:hint="eastAsia"/>
          <w:sz w:val="22"/>
          <w:szCs w:val="22"/>
          <w:rtl/>
        </w:rPr>
        <w:t>דין</w:t>
      </w:r>
      <w:r w:rsidRPr="000E6172">
        <w:rPr>
          <w:rFonts w:ascii="Tahoma" w:hAnsi="Tahoma" w:cs="Tahoma"/>
          <w:sz w:val="22"/>
          <w:szCs w:val="22"/>
          <w:rtl/>
        </w:rPr>
        <w:t xml:space="preserve"> </w:t>
      </w:r>
      <w:r w:rsidRPr="000E6172">
        <w:rPr>
          <w:rFonts w:ascii="Tahoma" w:hAnsi="Tahoma" w:cs="Tahoma" w:hint="eastAsia"/>
          <w:sz w:val="22"/>
          <w:szCs w:val="22"/>
          <w:rtl/>
        </w:rPr>
        <w:t>וחשבון</w:t>
      </w:r>
      <w:r w:rsidRPr="000E6172">
        <w:rPr>
          <w:rFonts w:ascii="Tahoma" w:hAnsi="Tahoma" w:cs="Tahoma"/>
          <w:sz w:val="22"/>
          <w:szCs w:val="22"/>
          <w:rtl/>
        </w:rPr>
        <w:t xml:space="preserve"> </w:t>
      </w:r>
      <w:r w:rsidRPr="000E6172">
        <w:rPr>
          <w:rFonts w:ascii="Tahoma" w:hAnsi="Tahoma" w:cs="Tahoma" w:hint="eastAsia"/>
          <w:sz w:val="22"/>
          <w:szCs w:val="22"/>
          <w:rtl/>
        </w:rPr>
        <w:t>על</w:t>
      </w:r>
      <w:r w:rsidRPr="000E6172">
        <w:rPr>
          <w:rFonts w:ascii="Tahoma" w:hAnsi="Tahoma" w:cs="Tahoma"/>
          <w:sz w:val="22"/>
          <w:szCs w:val="22"/>
          <w:rtl/>
        </w:rPr>
        <w:t xml:space="preserve"> </w:t>
      </w:r>
      <w:r w:rsidRPr="000E6172">
        <w:rPr>
          <w:rFonts w:ascii="Tahoma" w:hAnsi="Tahoma" w:cs="Tahoma" w:hint="eastAsia"/>
          <w:sz w:val="22"/>
          <w:szCs w:val="22"/>
          <w:rtl/>
        </w:rPr>
        <w:t>תוצאות</w:t>
      </w:r>
      <w:r w:rsidRPr="000E6172">
        <w:rPr>
          <w:rFonts w:ascii="Tahoma" w:hAnsi="Tahoma" w:cs="Tahoma"/>
          <w:sz w:val="22"/>
          <w:szCs w:val="22"/>
          <w:rtl/>
        </w:rPr>
        <w:t xml:space="preserve"> </w:t>
      </w:r>
      <w:r w:rsidRPr="000E6172">
        <w:rPr>
          <w:rFonts w:ascii="Tahoma" w:hAnsi="Tahoma" w:cs="Tahoma" w:hint="eastAsia"/>
          <w:sz w:val="22"/>
          <w:szCs w:val="22"/>
          <w:rtl/>
        </w:rPr>
        <w:t>ביקורת</w:t>
      </w:r>
      <w:r w:rsidRPr="000E6172">
        <w:rPr>
          <w:rFonts w:ascii="Tahoma" w:hAnsi="Tahoma" w:cs="Tahoma"/>
          <w:sz w:val="22"/>
          <w:szCs w:val="22"/>
          <w:rtl/>
        </w:rPr>
        <w:t xml:space="preserve"> </w:t>
      </w:r>
      <w:r w:rsidRPr="000E6172">
        <w:rPr>
          <w:rFonts w:ascii="Tahoma" w:hAnsi="Tahoma" w:cs="Tahoma" w:hint="eastAsia"/>
          <w:sz w:val="22"/>
          <w:szCs w:val="22"/>
          <w:rtl/>
        </w:rPr>
        <w:t>החשבונות</w:t>
      </w:r>
      <w:r w:rsidRPr="000E6172">
        <w:rPr>
          <w:rFonts w:ascii="Tahoma" w:hAnsi="Tahoma" w:cs="Tahoma"/>
          <w:sz w:val="22"/>
          <w:szCs w:val="22"/>
          <w:rtl/>
        </w:rPr>
        <w:t xml:space="preserve"> </w:t>
      </w:r>
      <w:r w:rsidRPr="000E6172">
        <w:rPr>
          <w:rFonts w:ascii="Tahoma" w:hAnsi="Tahoma" w:cs="Tahoma" w:hint="eastAsia"/>
          <w:sz w:val="22"/>
          <w:szCs w:val="22"/>
          <w:rtl/>
        </w:rPr>
        <w:t>השוטפים</w:t>
      </w:r>
      <w:r w:rsidRPr="000E6172">
        <w:rPr>
          <w:rFonts w:ascii="Tahoma" w:hAnsi="Tahoma" w:cs="Tahoma"/>
          <w:sz w:val="22"/>
          <w:szCs w:val="22"/>
          <w:rtl/>
        </w:rPr>
        <w:t xml:space="preserve"> </w:t>
      </w:r>
      <w:r w:rsidRPr="000E6172">
        <w:rPr>
          <w:rFonts w:ascii="Tahoma" w:hAnsi="Tahoma" w:cs="Tahoma" w:hint="eastAsia"/>
          <w:sz w:val="22"/>
          <w:szCs w:val="22"/>
          <w:rtl/>
        </w:rPr>
        <w:t>של</w:t>
      </w:r>
      <w:r w:rsidRPr="000E6172">
        <w:rPr>
          <w:rFonts w:ascii="Tahoma" w:hAnsi="Tahoma" w:cs="Tahoma"/>
          <w:sz w:val="22"/>
          <w:szCs w:val="22"/>
          <w:rtl/>
        </w:rPr>
        <w:t xml:space="preserve"> </w:t>
      </w:r>
      <w:r w:rsidRPr="000E6172">
        <w:rPr>
          <w:rFonts w:ascii="Tahoma" w:hAnsi="Tahoma" w:cs="Tahoma" w:hint="eastAsia"/>
          <w:sz w:val="22"/>
          <w:szCs w:val="22"/>
          <w:rtl/>
        </w:rPr>
        <w:t>הסיעות</w:t>
      </w:r>
      <w:r w:rsidRPr="000E6172">
        <w:rPr>
          <w:rFonts w:ascii="Tahoma" w:hAnsi="Tahoma" w:cs="Tahoma"/>
          <w:sz w:val="22"/>
          <w:szCs w:val="22"/>
          <w:rtl/>
        </w:rPr>
        <w:t xml:space="preserve"> </w:t>
      </w:r>
      <w:r w:rsidRPr="000E6172">
        <w:rPr>
          <w:rFonts w:ascii="Tahoma" w:hAnsi="Tahoma" w:cs="Tahoma" w:hint="eastAsia"/>
          <w:sz w:val="22"/>
          <w:szCs w:val="22"/>
          <w:rtl/>
        </w:rPr>
        <w:t>בכנסת</w:t>
      </w:r>
      <w:r w:rsidRPr="000E6172">
        <w:rPr>
          <w:rFonts w:ascii="Tahoma" w:hAnsi="Tahoma" w:cs="Tahoma"/>
          <w:sz w:val="22"/>
          <w:szCs w:val="22"/>
          <w:rtl/>
        </w:rPr>
        <w:t xml:space="preserve"> </w:t>
      </w:r>
      <w:r w:rsidRPr="000E6172">
        <w:rPr>
          <w:rFonts w:ascii="Tahoma" w:hAnsi="Tahoma" w:cs="Tahoma" w:hint="eastAsia"/>
          <w:sz w:val="22"/>
          <w:szCs w:val="22"/>
          <w:rtl/>
        </w:rPr>
        <w:t>העשרים</w:t>
      </w:r>
      <w:r w:rsidRPr="000E6172">
        <w:rPr>
          <w:rFonts w:ascii="Tahoma" w:hAnsi="Tahoma" w:cs="Tahoma"/>
          <w:sz w:val="22"/>
          <w:szCs w:val="22"/>
          <w:rtl/>
        </w:rPr>
        <w:t xml:space="preserve"> </w:t>
      </w:r>
      <w:r w:rsidRPr="000E6172">
        <w:rPr>
          <w:rFonts w:ascii="Tahoma" w:hAnsi="Tahoma" w:cs="Tahoma" w:hint="eastAsia"/>
          <w:sz w:val="22"/>
          <w:szCs w:val="22"/>
          <w:rtl/>
        </w:rPr>
        <w:t>לתקופה</w:t>
      </w:r>
      <w:r w:rsidRPr="000E6172">
        <w:rPr>
          <w:rFonts w:ascii="Tahoma" w:hAnsi="Tahoma" w:cs="Tahoma"/>
          <w:sz w:val="22"/>
          <w:szCs w:val="22"/>
          <w:rtl/>
        </w:rPr>
        <w:t xml:space="preserve"> 1.1.18 </w:t>
      </w:r>
      <w:r w:rsidRPr="000E6172">
        <w:rPr>
          <w:rFonts w:ascii="Tahoma" w:hAnsi="Tahoma" w:cs="Tahoma" w:hint="eastAsia"/>
          <w:sz w:val="22"/>
          <w:szCs w:val="22"/>
          <w:rtl/>
        </w:rPr>
        <w:t>עד</w:t>
      </w:r>
      <w:r w:rsidRPr="000E6172">
        <w:rPr>
          <w:rFonts w:ascii="Tahoma" w:hAnsi="Tahoma" w:cs="Tahoma"/>
          <w:sz w:val="22"/>
          <w:szCs w:val="22"/>
          <w:rtl/>
        </w:rPr>
        <w:t xml:space="preserve"> 31.12.18</w:t>
      </w:r>
      <w:bookmarkEnd w:id="5"/>
    </w:p>
    <w:p w:rsidR="00BA7047" w:rsidP="00CB3DE7" w14:paraId="47D932F7" w14:textId="77777777">
      <w:pPr>
        <w:bidi w:val="0"/>
        <w:rPr>
          <w:w w:val="80"/>
        </w:rPr>
      </w:pPr>
      <w:r>
        <w:rPr>
          <w:w w:val="80"/>
        </w:rPr>
        <w:br w:type="page"/>
      </w:r>
    </w:p>
    <w:p w:rsidR="00BA7047" w:rsidRPr="0097737E" w:rsidP="00CB3DE7" w14:paraId="72851A26" w14:textId="77777777">
      <w:pPr>
        <w:rPr>
          <w:w w:val="80"/>
          <w:rtl/>
        </w:rPr>
      </w:pPr>
    </w:p>
    <w:p w:rsidR="00BA7047" w:rsidP="00CB3DE7" w14:paraId="77491DA3" w14:textId="77777777">
      <w:pPr>
        <w:rPr>
          <w:szCs w:val="22"/>
          <w:rtl/>
        </w:rPr>
        <w:sectPr w:rsidSect="0002600F">
          <w:type w:val="oddPage"/>
          <w:pgSz w:w="11906" w:h="16838" w:code="9"/>
          <w:pgMar w:top="3119" w:right="1701" w:bottom="3119" w:left="1701" w:header="1559" w:footer="709" w:gutter="0"/>
          <w:pgNumType w:start="1"/>
          <w:cols w:space="708"/>
          <w:titlePg/>
          <w:bidi/>
          <w:rtlGutter/>
          <w:docGrid w:linePitch="360"/>
        </w:sectPr>
      </w:pPr>
    </w:p>
    <w:p w:rsidR="00BA7047" w:rsidRPr="00170230" w:rsidP="00CB3DE7" w14:paraId="4B02DD8A" w14:textId="77777777">
      <w:pPr>
        <w:spacing w:line="240" w:lineRule="atLeast"/>
        <w:jc w:val="center"/>
        <w:rPr>
          <w:rFonts w:ascii="Tahoma" w:hAnsi="Tahoma" w:cs="Tahoma"/>
          <w:sz w:val="20"/>
          <w:szCs w:val="18"/>
        </w:rPr>
      </w:pPr>
      <w:r>
        <w:rPr>
          <w:rFonts w:ascii="Tahoma" w:hAnsi="Tahoma" w:cs="Tahoma"/>
          <w:noProof/>
          <w:sz w:val="20"/>
          <w:szCs w:val="18"/>
        </w:rPr>
        <w:drawing>
          <wp:inline distT="0" distB="0" distL="0" distR="0">
            <wp:extent cx="658369" cy="810770"/>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73676" name="israel-blue.1.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BA7047" w:rsidRPr="00A10996" w:rsidP="00CB3DE7" w14:paraId="47F9E38E" w14:textId="77777777">
      <w:pPr>
        <w:spacing w:before="120" w:after="0" w:line="312" w:lineRule="auto"/>
        <w:jc w:val="center"/>
        <w:rPr>
          <w:rFonts w:ascii="Tahoma" w:hAnsi="Tahoma" w:cs="Tahoma"/>
          <w:sz w:val="28"/>
          <w:szCs w:val="28"/>
          <w:rtl/>
        </w:rPr>
      </w:pPr>
      <w:r w:rsidRPr="00A10996">
        <w:rPr>
          <w:rFonts w:ascii="Tahoma" w:hAnsi="Tahoma" w:cs="Tahoma"/>
          <w:sz w:val="28"/>
          <w:szCs w:val="28"/>
          <w:rtl/>
        </w:rPr>
        <w:t>מבקר המדינה</w:t>
      </w:r>
    </w:p>
    <w:p w:rsidR="00BA7047" w:rsidP="00CB3DE7" w14:paraId="589B920E" w14:textId="77777777">
      <w:pPr>
        <w:spacing w:line="240" w:lineRule="auto"/>
        <w:jc w:val="center"/>
        <w:rPr>
          <w:noProof/>
          <w:sz w:val="22"/>
          <w:rtl/>
        </w:rPr>
      </w:pPr>
    </w:p>
    <w:p w:rsidR="00BA7047" w:rsidP="00CB3DE7" w14:paraId="633F0A43" w14:textId="77777777">
      <w:pPr>
        <w:spacing w:before="1560" w:after="0" w:line="500" w:lineRule="exact"/>
        <w:jc w:val="center"/>
        <w:outlineLvl w:val="0"/>
        <w:rPr>
          <w:rFonts w:ascii="Tahoma" w:hAnsi="Tahoma" w:cs="Tahoma"/>
          <w:b/>
          <w:bCs/>
          <w:color w:val="0B5294"/>
          <w:sz w:val="36"/>
          <w:szCs w:val="36"/>
          <w:rtl/>
          <w:lang w:eastAsia="he-IL"/>
        </w:rPr>
      </w:pPr>
      <w:r w:rsidRPr="000E6172">
        <w:rPr>
          <w:rFonts w:ascii="Tahoma" w:hAnsi="Tahoma" w:cs="Tahoma" w:hint="eastAsia"/>
          <w:b/>
          <w:bCs/>
          <w:color w:val="0B5294"/>
          <w:sz w:val="36"/>
          <w:szCs w:val="36"/>
          <w:rtl/>
          <w:lang w:eastAsia="he-IL"/>
        </w:rPr>
        <w:t>דין</w:t>
      </w:r>
      <w:r w:rsidRPr="000E6172">
        <w:rPr>
          <w:rFonts w:ascii="Tahoma" w:hAnsi="Tahoma" w:cs="Tahoma"/>
          <w:b/>
          <w:bCs/>
          <w:color w:val="0B5294"/>
          <w:sz w:val="36"/>
          <w:szCs w:val="36"/>
          <w:rtl/>
          <w:lang w:eastAsia="he-IL"/>
        </w:rPr>
        <w:t xml:space="preserve"> </w:t>
      </w:r>
      <w:r w:rsidRPr="000E6172">
        <w:rPr>
          <w:rFonts w:ascii="Tahoma" w:hAnsi="Tahoma" w:cs="Tahoma" w:hint="eastAsia"/>
          <w:b/>
          <w:bCs/>
          <w:color w:val="0B5294"/>
          <w:sz w:val="36"/>
          <w:szCs w:val="36"/>
          <w:rtl/>
          <w:lang w:eastAsia="he-IL"/>
        </w:rPr>
        <w:t>וחשבון</w:t>
      </w:r>
      <w:r w:rsidRPr="000E6172">
        <w:rPr>
          <w:rFonts w:ascii="Tahoma" w:hAnsi="Tahoma" w:cs="Tahoma"/>
          <w:b/>
          <w:bCs/>
          <w:color w:val="0B5294"/>
          <w:sz w:val="36"/>
          <w:szCs w:val="36"/>
          <w:rtl/>
          <w:lang w:eastAsia="he-IL"/>
        </w:rPr>
        <w:t xml:space="preserve"> </w:t>
      </w:r>
      <w:r w:rsidRPr="000E6172">
        <w:rPr>
          <w:rFonts w:ascii="Tahoma" w:hAnsi="Tahoma" w:cs="Tahoma" w:hint="eastAsia"/>
          <w:b/>
          <w:bCs/>
          <w:color w:val="0B5294"/>
          <w:sz w:val="36"/>
          <w:szCs w:val="36"/>
          <w:rtl/>
          <w:lang w:eastAsia="he-IL"/>
        </w:rPr>
        <w:t>על</w:t>
      </w:r>
      <w:r w:rsidRPr="000E6172">
        <w:rPr>
          <w:rFonts w:ascii="Tahoma" w:hAnsi="Tahoma" w:cs="Tahoma"/>
          <w:b/>
          <w:bCs/>
          <w:color w:val="0B5294"/>
          <w:sz w:val="36"/>
          <w:szCs w:val="36"/>
          <w:rtl/>
          <w:lang w:eastAsia="he-IL"/>
        </w:rPr>
        <w:t xml:space="preserve"> </w:t>
      </w:r>
      <w:r w:rsidRPr="000E6172">
        <w:rPr>
          <w:rFonts w:ascii="Tahoma" w:hAnsi="Tahoma" w:cs="Tahoma" w:hint="eastAsia"/>
          <w:b/>
          <w:bCs/>
          <w:color w:val="0B5294"/>
          <w:sz w:val="36"/>
          <w:szCs w:val="36"/>
          <w:rtl/>
          <w:lang w:eastAsia="he-IL"/>
        </w:rPr>
        <w:t>תוצאות</w:t>
      </w:r>
      <w:r w:rsidRPr="000E6172">
        <w:rPr>
          <w:rFonts w:ascii="Tahoma" w:hAnsi="Tahoma" w:cs="Tahoma"/>
          <w:b/>
          <w:bCs/>
          <w:color w:val="0B5294"/>
          <w:sz w:val="36"/>
          <w:szCs w:val="36"/>
          <w:rtl/>
          <w:lang w:eastAsia="he-IL"/>
        </w:rPr>
        <w:t xml:space="preserve"> </w:t>
      </w:r>
      <w:r w:rsidRPr="000E6172">
        <w:rPr>
          <w:rFonts w:ascii="Tahoma" w:hAnsi="Tahoma" w:cs="Tahoma" w:hint="eastAsia"/>
          <w:b/>
          <w:bCs/>
          <w:color w:val="0B5294"/>
          <w:sz w:val="36"/>
          <w:szCs w:val="36"/>
          <w:rtl/>
          <w:lang w:eastAsia="he-IL"/>
        </w:rPr>
        <w:t>ביקורת</w:t>
      </w:r>
      <w:r w:rsidRPr="000E6172">
        <w:rPr>
          <w:rFonts w:ascii="Tahoma" w:hAnsi="Tahoma" w:cs="Tahoma"/>
          <w:b/>
          <w:bCs/>
          <w:color w:val="0B5294"/>
          <w:sz w:val="36"/>
          <w:szCs w:val="36"/>
          <w:rtl/>
          <w:lang w:eastAsia="he-IL"/>
        </w:rPr>
        <w:t xml:space="preserve"> </w:t>
      </w:r>
      <w:r w:rsidRPr="000E6172">
        <w:rPr>
          <w:rFonts w:ascii="Tahoma" w:hAnsi="Tahoma" w:cs="Tahoma" w:hint="eastAsia"/>
          <w:b/>
          <w:bCs/>
          <w:color w:val="0B5294"/>
          <w:sz w:val="36"/>
          <w:szCs w:val="36"/>
          <w:rtl/>
          <w:lang w:eastAsia="he-IL"/>
        </w:rPr>
        <w:t>החשבונות</w:t>
      </w:r>
      <w:r w:rsidRPr="000E6172">
        <w:rPr>
          <w:rFonts w:ascii="Tahoma" w:hAnsi="Tahoma" w:cs="Tahoma"/>
          <w:b/>
          <w:bCs/>
          <w:color w:val="0B5294"/>
          <w:sz w:val="36"/>
          <w:szCs w:val="36"/>
          <w:rtl/>
          <w:lang w:eastAsia="he-IL"/>
        </w:rPr>
        <w:t xml:space="preserve"> </w:t>
      </w:r>
      <w:r w:rsidRPr="000E6172">
        <w:rPr>
          <w:rFonts w:ascii="Tahoma" w:hAnsi="Tahoma" w:cs="Tahoma" w:hint="eastAsia"/>
          <w:b/>
          <w:bCs/>
          <w:color w:val="0B5294"/>
          <w:sz w:val="36"/>
          <w:szCs w:val="36"/>
          <w:rtl/>
          <w:lang w:eastAsia="he-IL"/>
        </w:rPr>
        <w:t>השוטפים</w:t>
      </w:r>
      <w:r w:rsidRPr="000E6172">
        <w:rPr>
          <w:rFonts w:ascii="Tahoma" w:hAnsi="Tahoma" w:cs="Tahoma"/>
          <w:b/>
          <w:bCs/>
          <w:color w:val="0B5294"/>
          <w:sz w:val="36"/>
          <w:szCs w:val="36"/>
          <w:rtl/>
          <w:lang w:eastAsia="he-IL"/>
        </w:rPr>
        <w:t xml:space="preserve"> </w:t>
      </w:r>
      <w:r w:rsidRPr="000E6172">
        <w:rPr>
          <w:rFonts w:ascii="Tahoma" w:hAnsi="Tahoma" w:cs="Tahoma" w:hint="eastAsia"/>
          <w:b/>
          <w:bCs/>
          <w:color w:val="0B5294"/>
          <w:sz w:val="36"/>
          <w:szCs w:val="36"/>
          <w:rtl/>
          <w:lang w:eastAsia="he-IL"/>
        </w:rPr>
        <w:t>של</w:t>
      </w:r>
      <w:r w:rsidRPr="000E6172">
        <w:rPr>
          <w:rFonts w:ascii="Tahoma" w:hAnsi="Tahoma" w:cs="Tahoma"/>
          <w:b/>
          <w:bCs/>
          <w:color w:val="0B5294"/>
          <w:sz w:val="36"/>
          <w:szCs w:val="36"/>
          <w:rtl/>
          <w:lang w:eastAsia="he-IL"/>
        </w:rPr>
        <w:t xml:space="preserve"> </w:t>
      </w:r>
      <w:r w:rsidRPr="000E6172">
        <w:rPr>
          <w:rFonts w:ascii="Tahoma" w:hAnsi="Tahoma" w:cs="Tahoma" w:hint="eastAsia"/>
          <w:b/>
          <w:bCs/>
          <w:color w:val="0B5294"/>
          <w:sz w:val="36"/>
          <w:szCs w:val="36"/>
          <w:rtl/>
          <w:lang w:eastAsia="he-IL"/>
        </w:rPr>
        <w:t>הסיעות</w:t>
      </w:r>
      <w:r w:rsidRPr="000E6172">
        <w:rPr>
          <w:rFonts w:ascii="Tahoma" w:hAnsi="Tahoma" w:cs="Tahoma"/>
          <w:b/>
          <w:bCs/>
          <w:color w:val="0B5294"/>
          <w:sz w:val="36"/>
          <w:szCs w:val="36"/>
          <w:rtl/>
          <w:lang w:eastAsia="he-IL"/>
        </w:rPr>
        <w:t xml:space="preserve"> </w:t>
      </w:r>
      <w:r w:rsidRPr="000E6172">
        <w:rPr>
          <w:rFonts w:ascii="Tahoma" w:hAnsi="Tahoma" w:cs="Tahoma" w:hint="eastAsia"/>
          <w:b/>
          <w:bCs/>
          <w:color w:val="0B5294"/>
          <w:sz w:val="36"/>
          <w:szCs w:val="36"/>
          <w:rtl/>
          <w:lang w:eastAsia="he-IL"/>
        </w:rPr>
        <w:t>בכנסת</w:t>
      </w:r>
      <w:r w:rsidRPr="000E6172">
        <w:rPr>
          <w:rFonts w:ascii="Tahoma" w:hAnsi="Tahoma" w:cs="Tahoma"/>
          <w:b/>
          <w:bCs/>
          <w:color w:val="0B5294"/>
          <w:sz w:val="36"/>
          <w:szCs w:val="36"/>
          <w:rtl/>
          <w:lang w:eastAsia="he-IL"/>
        </w:rPr>
        <w:t xml:space="preserve"> </w:t>
      </w:r>
      <w:r w:rsidRPr="000E6172">
        <w:rPr>
          <w:rFonts w:ascii="Tahoma" w:hAnsi="Tahoma" w:cs="Tahoma" w:hint="eastAsia"/>
          <w:b/>
          <w:bCs/>
          <w:color w:val="0B5294"/>
          <w:sz w:val="36"/>
          <w:szCs w:val="36"/>
          <w:rtl/>
          <w:lang w:eastAsia="he-IL"/>
        </w:rPr>
        <w:t>העשרים</w:t>
      </w:r>
      <w:r w:rsidRPr="000E6172">
        <w:rPr>
          <w:rFonts w:ascii="Tahoma" w:hAnsi="Tahoma" w:cs="Tahoma"/>
          <w:b/>
          <w:bCs/>
          <w:color w:val="0B5294"/>
          <w:sz w:val="36"/>
          <w:szCs w:val="36"/>
          <w:rtl/>
          <w:lang w:eastAsia="he-IL"/>
        </w:rPr>
        <w:t xml:space="preserve"> </w:t>
      </w:r>
      <w:r>
        <w:rPr>
          <w:rFonts w:ascii="Tahoma" w:hAnsi="Tahoma" w:cs="Tahoma"/>
          <w:b/>
          <w:bCs/>
          <w:color w:val="0B5294"/>
          <w:sz w:val="36"/>
          <w:szCs w:val="36"/>
          <w:rtl/>
          <w:lang w:eastAsia="he-IL"/>
        </w:rPr>
        <w:br/>
      </w:r>
      <w:r w:rsidRPr="000E6172">
        <w:rPr>
          <w:rFonts w:ascii="Tahoma" w:hAnsi="Tahoma" w:cs="Tahoma" w:hint="eastAsia"/>
          <w:b/>
          <w:bCs/>
          <w:color w:val="0B5294"/>
          <w:sz w:val="36"/>
          <w:szCs w:val="36"/>
          <w:rtl/>
          <w:lang w:eastAsia="he-IL"/>
        </w:rPr>
        <w:t>לתקופה</w:t>
      </w:r>
      <w:r w:rsidRPr="000E6172">
        <w:rPr>
          <w:rFonts w:ascii="Tahoma" w:hAnsi="Tahoma" w:cs="Tahoma"/>
          <w:b/>
          <w:bCs/>
          <w:color w:val="0B5294"/>
          <w:sz w:val="36"/>
          <w:szCs w:val="36"/>
          <w:rtl/>
          <w:lang w:eastAsia="he-IL"/>
        </w:rPr>
        <w:t xml:space="preserve"> 1.1.18 </w:t>
      </w:r>
      <w:r w:rsidRPr="000E6172">
        <w:rPr>
          <w:rFonts w:ascii="Tahoma" w:hAnsi="Tahoma" w:cs="Tahoma" w:hint="eastAsia"/>
          <w:b/>
          <w:bCs/>
          <w:color w:val="0B5294"/>
          <w:sz w:val="36"/>
          <w:szCs w:val="36"/>
          <w:rtl/>
          <w:lang w:eastAsia="he-IL"/>
        </w:rPr>
        <w:t>עד</w:t>
      </w:r>
      <w:r w:rsidRPr="000E6172">
        <w:rPr>
          <w:rFonts w:ascii="Tahoma" w:hAnsi="Tahoma" w:cs="Tahoma"/>
          <w:b/>
          <w:bCs/>
          <w:color w:val="0B5294"/>
          <w:sz w:val="36"/>
          <w:szCs w:val="36"/>
          <w:rtl/>
          <w:lang w:eastAsia="he-IL"/>
        </w:rPr>
        <w:t xml:space="preserve"> 31.12.18</w:t>
      </w:r>
    </w:p>
    <w:p w:rsidR="000E6172" w:rsidRPr="000E6172" w:rsidP="00CB3DE7" w14:paraId="04798AC1" w14:textId="77777777">
      <w:pPr>
        <w:pStyle w:val="Heading6"/>
        <w:numPr>
          <w:ilvl w:val="0"/>
          <w:numId w:val="0"/>
        </w:numPr>
        <w:bidi/>
        <w:spacing w:before="360" w:after="40" w:line="400" w:lineRule="exact"/>
        <w:jc w:val="center"/>
        <w:rPr>
          <w:rFonts w:ascii="Tahoma" w:hAnsi="Tahoma" w:cs="Tahoma"/>
          <w:i w:val="0"/>
          <w:iCs w:val="0"/>
          <w:color w:val="auto"/>
          <w:sz w:val="26"/>
          <w:szCs w:val="28"/>
          <w:rtl/>
          <w:lang w:eastAsia="he-IL"/>
        </w:rPr>
      </w:pPr>
      <w:r w:rsidRPr="000E6172">
        <w:rPr>
          <w:rFonts w:ascii="Tahoma" w:hAnsi="Tahoma" w:cs="Tahoma" w:hint="eastAsia"/>
          <w:i w:val="0"/>
          <w:iCs w:val="0"/>
          <w:color w:val="auto"/>
          <w:sz w:val="26"/>
          <w:szCs w:val="28"/>
          <w:rtl/>
          <w:lang w:eastAsia="he-IL"/>
        </w:rPr>
        <w:t>לפי</w:t>
      </w:r>
      <w:r w:rsidRPr="000E6172">
        <w:rPr>
          <w:rFonts w:ascii="Tahoma" w:hAnsi="Tahoma" w:cs="Tahoma"/>
          <w:i w:val="0"/>
          <w:iCs w:val="0"/>
          <w:color w:val="auto"/>
          <w:sz w:val="26"/>
          <w:szCs w:val="28"/>
          <w:rtl/>
          <w:lang w:eastAsia="he-IL"/>
        </w:rPr>
        <w:t xml:space="preserve"> </w:t>
      </w:r>
      <w:r w:rsidRPr="000E6172">
        <w:rPr>
          <w:rFonts w:ascii="Tahoma" w:hAnsi="Tahoma" w:cs="Tahoma" w:hint="eastAsia"/>
          <w:i w:val="0"/>
          <w:iCs w:val="0"/>
          <w:color w:val="auto"/>
          <w:sz w:val="26"/>
          <w:szCs w:val="28"/>
          <w:rtl/>
          <w:lang w:eastAsia="he-IL"/>
        </w:rPr>
        <w:t>חוק</w:t>
      </w:r>
      <w:r w:rsidRPr="000E6172">
        <w:rPr>
          <w:rFonts w:ascii="Tahoma" w:hAnsi="Tahoma" w:cs="Tahoma"/>
          <w:i w:val="0"/>
          <w:iCs w:val="0"/>
          <w:color w:val="auto"/>
          <w:sz w:val="26"/>
          <w:szCs w:val="28"/>
          <w:rtl/>
          <w:lang w:eastAsia="he-IL"/>
        </w:rPr>
        <w:t xml:space="preserve"> </w:t>
      </w:r>
      <w:r w:rsidRPr="000E6172">
        <w:rPr>
          <w:rFonts w:ascii="Tahoma" w:hAnsi="Tahoma" w:cs="Tahoma" w:hint="eastAsia"/>
          <w:i w:val="0"/>
          <w:iCs w:val="0"/>
          <w:color w:val="auto"/>
          <w:sz w:val="26"/>
          <w:szCs w:val="28"/>
          <w:rtl/>
          <w:lang w:eastAsia="he-IL"/>
        </w:rPr>
        <w:t>מימון</w:t>
      </w:r>
      <w:r w:rsidRPr="000E6172">
        <w:rPr>
          <w:rFonts w:ascii="Tahoma" w:hAnsi="Tahoma" w:cs="Tahoma"/>
          <w:i w:val="0"/>
          <w:iCs w:val="0"/>
          <w:color w:val="auto"/>
          <w:sz w:val="26"/>
          <w:szCs w:val="28"/>
          <w:rtl/>
          <w:lang w:eastAsia="he-IL"/>
        </w:rPr>
        <w:t xml:space="preserve"> </w:t>
      </w:r>
      <w:r w:rsidRPr="000E6172">
        <w:rPr>
          <w:rFonts w:ascii="Tahoma" w:hAnsi="Tahoma" w:cs="Tahoma" w:hint="eastAsia"/>
          <w:i w:val="0"/>
          <w:iCs w:val="0"/>
          <w:color w:val="auto"/>
          <w:sz w:val="26"/>
          <w:szCs w:val="28"/>
          <w:rtl/>
          <w:lang w:eastAsia="he-IL"/>
        </w:rPr>
        <w:t>מפלגות</w:t>
      </w:r>
      <w:r w:rsidRPr="000E6172">
        <w:rPr>
          <w:rFonts w:ascii="Tahoma" w:hAnsi="Tahoma" w:cs="Tahoma"/>
          <w:i w:val="0"/>
          <w:iCs w:val="0"/>
          <w:color w:val="auto"/>
          <w:sz w:val="26"/>
          <w:szCs w:val="28"/>
          <w:rtl/>
          <w:lang w:eastAsia="he-IL"/>
        </w:rPr>
        <w:t xml:space="preserve">, </w:t>
      </w:r>
      <w:r w:rsidRPr="000E6172">
        <w:rPr>
          <w:rFonts w:ascii="Tahoma" w:hAnsi="Tahoma" w:cs="Tahoma" w:hint="eastAsia"/>
          <w:i w:val="0"/>
          <w:iCs w:val="0"/>
          <w:color w:val="auto"/>
          <w:sz w:val="26"/>
          <w:szCs w:val="28"/>
          <w:rtl/>
          <w:lang w:eastAsia="he-IL"/>
        </w:rPr>
        <w:t>התשל</w:t>
      </w:r>
      <w:r w:rsidRPr="000E6172">
        <w:rPr>
          <w:rFonts w:ascii="Tahoma" w:hAnsi="Tahoma" w:cs="Tahoma"/>
          <w:i w:val="0"/>
          <w:iCs w:val="0"/>
          <w:color w:val="auto"/>
          <w:sz w:val="26"/>
          <w:szCs w:val="28"/>
          <w:rtl/>
          <w:lang w:eastAsia="he-IL"/>
        </w:rPr>
        <w:t>"</w:t>
      </w:r>
      <w:r w:rsidRPr="000E6172">
        <w:rPr>
          <w:rFonts w:ascii="Tahoma" w:hAnsi="Tahoma" w:cs="Tahoma" w:hint="eastAsia"/>
          <w:i w:val="0"/>
          <w:iCs w:val="0"/>
          <w:color w:val="auto"/>
          <w:sz w:val="26"/>
          <w:szCs w:val="28"/>
          <w:rtl/>
          <w:lang w:eastAsia="he-IL"/>
        </w:rPr>
        <w:t>ג</w:t>
      </w:r>
      <w:r w:rsidRPr="000E6172">
        <w:rPr>
          <w:rFonts w:ascii="Tahoma" w:hAnsi="Tahoma" w:cs="Tahoma"/>
          <w:i w:val="0"/>
          <w:iCs w:val="0"/>
          <w:color w:val="auto"/>
          <w:sz w:val="26"/>
          <w:szCs w:val="28"/>
          <w:rtl/>
          <w:lang w:eastAsia="he-IL"/>
        </w:rPr>
        <w:t>-1973</w:t>
      </w:r>
    </w:p>
    <w:p w:rsidR="00BA7047" w:rsidP="00CB3DE7" w14:paraId="45CCBC7E" w14:textId="77777777">
      <w:pPr>
        <w:spacing w:before="3000" w:line="240" w:lineRule="atLeast"/>
        <w:jc w:val="center"/>
        <w:rPr>
          <w:rFonts w:ascii="Tahoma" w:hAnsi="Tahoma" w:cs="Tahoma"/>
          <w:sz w:val="24"/>
          <w:szCs w:val="24"/>
        </w:rPr>
      </w:pPr>
      <w:r>
        <w:rPr>
          <w:rFonts w:ascii="Tahoma" w:hAnsi="Tahoma" w:cs="Tahoma"/>
          <w:noProof/>
          <w:sz w:val="24"/>
          <w:szCs w:val="24"/>
        </w:rPr>
        <w:drawing>
          <wp:inline distT="0" distB="0" distL="0" distR="0">
            <wp:extent cx="743714" cy="490729"/>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53003" name="mevaker-semel.new-1.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43714" cy="490729"/>
                    </a:xfrm>
                    <a:prstGeom prst="rect">
                      <a:avLst/>
                    </a:prstGeom>
                  </pic:spPr>
                </pic:pic>
              </a:graphicData>
            </a:graphic>
          </wp:inline>
        </w:drawing>
      </w:r>
    </w:p>
    <w:p w:rsidR="00BA7047" w:rsidRPr="00A10996" w:rsidP="00CB3DE7" w14:paraId="5A681852" w14:textId="77777777">
      <w:pPr>
        <w:spacing w:after="0" w:line="240" w:lineRule="auto"/>
        <w:jc w:val="center"/>
        <w:rPr>
          <w:rFonts w:ascii="Tahoma" w:hAnsi="Tahoma" w:cs="Tahoma"/>
          <w:sz w:val="22"/>
          <w:szCs w:val="22"/>
          <w:rtl/>
        </w:rPr>
      </w:pPr>
      <w:r w:rsidRPr="00653DD4">
        <w:rPr>
          <w:rFonts w:ascii="Tahoma" w:hAnsi="Tahoma" w:cs="Tahoma"/>
          <w:sz w:val="22"/>
          <w:szCs w:val="22"/>
          <w:rtl/>
        </w:rPr>
        <w:t xml:space="preserve">ירושלים, </w:t>
      </w:r>
      <w:r>
        <w:rPr>
          <w:rFonts w:ascii="Tahoma" w:hAnsi="Tahoma" w:cs="Tahoma" w:hint="cs"/>
          <w:sz w:val="22"/>
          <w:szCs w:val="22"/>
          <w:rtl/>
        </w:rPr>
        <w:t>שבט</w:t>
      </w:r>
      <w:r w:rsidRPr="00653DD4">
        <w:rPr>
          <w:rFonts w:ascii="Tahoma" w:hAnsi="Tahoma" w:cs="Tahoma"/>
          <w:sz w:val="22"/>
          <w:szCs w:val="22"/>
          <w:rtl/>
        </w:rPr>
        <w:t xml:space="preserve"> </w:t>
      </w:r>
      <w:r w:rsidRPr="00653DD4">
        <w:rPr>
          <w:rFonts w:ascii="Tahoma" w:hAnsi="Tahoma" w:cs="Tahoma"/>
          <w:sz w:val="22"/>
          <w:szCs w:val="22"/>
          <w:rtl/>
        </w:rPr>
        <w:t>התש</w:t>
      </w:r>
      <w:r>
        <w:rPr>
          <w:rFonts w:ascii="Tahoma" w:hAnsi="Tahoma" w:cs="Tahoma" w:hint="cs"/>
          <w:sz w:val="22"/>
          <w:szCs w:val="22"/>
          <w:rtl/>
        </w:rPr>
        <w:t>פ</w:t>
      </w:r>
      <w:r w:rsidRPr="00653DD4">
        <w:rPr>
          <w:rFonts w:ascii="Tahoma" w:hAnsi="Tahoma" w:cs="Tahoma"/>
          <w:sz w:val="22"/>
          <w:szCs w:val="22"/>
          <w:rtl/>
        </w:rPr>
        <w:t>"</w:t>
      </w:r>
      <w:r>
        <w:rPr>
          <w:rFonts w:ascii="Tahoma" w:hAnsi="Tahoma" w:cs="Tahoma" w:hint="cs"/>
          <w:sz w:val="22"/>
          <w:szCs w:val="22"/>
          <w:rtl/>
        </w:rPr>
        <w:t>א</w:t>
      </w:r>
      <w:r w:rsidRPr="00653DD4">
        <w:rPr>
          <w:rFonts w:ascii="Tahoma" w:hAnsi="Tahoma" w:cs="Tahoma"/>
          <w:sz w:val="22"/>
          <w:szCs w:val="22"/>
          <w:rtl/>
        </w:rPr>
        <w:t xml:space="preserve">, </w:t>
      </w:r>
      <w:r w:rsidR="00570C22">
        <w:rPr>
          <w:rFonts w:ascii="Tahoma" w:hAnsi="Tahoma" w:cs="Tahoma" w:hint="cs"/>
          <w:sz w:val="22"/>
          <w:szCs w:val="22"/>
          <w:rtl/>
        </w:rPr>
        <w:t>פברואר</w:t>
      </w:r>
      <w:r w:rsidRPr="00653DD4">
        <w:rPr>
          <w:rFonts w:ascii="Tahoma" w:hAnsi="Tahoma" w:cs="Tahoma"/>
          <w:sz w:val="22"/>
          <w:szCs w:val="22"/>
          <w:rtl/>
        </w:rPr>
        <w:t xml:space="preserve"> </w:t>
      </w:r>
      <w:r>
        <w:rPr>
          <w:rFonts w:ascii="Tahoma" w:hAnsi="Tahoma" w:cs="Tahoma" w:hint="cs"/>
          <w:sz w:val="22"/>
          <w:szCs w:val="22"/>
          <w:rtl/>
        </w:rPr>
        <w:t>2021</w:t>
      </w:r>
    </w:p>
    <w:p w:rsidR="00BA7047" w:rsidRPr="0097737E" w:rsidP="00CB3DE7" w14:paraId="6679E6DE" w14:textId="77777777">
      <w:pPr>
        <w:pStyle w:val="Footer"/>
        <w:spacing w:after="120" w:line="230" w:lineRule="exact"/>
        <w:jc w:val="both"/>
        <w:rPr>
          <w:rFonts w:ascii="Tahoma" w:hAnsi="Tahoma" w:cs="Tahoma"/>
          <w:color w:val="2A2AA6"/>
          <w:szCs w:val="22"/>
          <w:rtl/>
        </w:rPr>
      </w:pPr>
    </w:p>
    <w:p w:rsidR="00BA7047" w:rsidP="00CB3DE7" w14:paraId="6D9AADC2" w14:textId="77777777">
      <w:pPr>
        <w:pStyle w:val="NAME"/>
        <w:rPr>
          <w:rtl/>
        </w:rPr>
        <w:sectPr w:rsidSect="00AF0DA2">
          <w:headerReference w:type="first" r:id="rId9"/>
          <w:pgSz w:w="11906" w:h="16838" w:code="9"/>
          <w:pgMar w:top="3402" w:right="1701" w:bottom="2835" w:left="1701" w:header="1559" w:footer="709" w:gutter="0"/>
          <w:cols w:space="708"/>
          <w:titlePg/>
          <w:bidi/>
          <w:rtlGutter/>
          <w:docGrid w:linePitch="360"/>
        </w:sectPr>
      </w:pPr>
    </w:p>
    <w:p w:rsidR="00BA7047" w:rsidRPr="00A0369D" w:rsidP="00CB3DE7" w14:paraId="6208E6E2" w14:textId="77777777">
      <w:pPr>
        <w:spacing w:before="8000" w:after="60" w:line="240" w:lineRule="auto"/>
        <w:jc w:val="center"/>
        <w:rPr>
          <w:rFonts w:ascii="Tahoma" w:hAnsi="Tahoma" w:cs="Tahoma"/>
          <w:sz w:val="16"/>
          <w:szCs w:val="20"/>
          <w:rtl/>
        </w:rPr>
      </w:pPr>
      <w:r w:rsidRPr="00A0369D">
        <w:rPr>
          <w:rFonts w:ascii="Tahoma" w:hAnsi="Tahoma" w:cs="Tahoma"/>
          <w:sz w:val="16"/>
          <w:szCs w:val="20"/>
          <w:rtl/>
        </w:rPr>
        <w:t xml:space="preserve">מס' קטלוגי </w:t>
      </w:r>
      <w:r w:rsidRPr="00A0369D" w:rsidR="00FF623A">
        <w:rPr>
          <w:rFonts w:ascii="Tahoma" w:hAnsi="Tahoma" w:cs="Tahoma" w:hint="cs"/>
          <w:sz w:val="16"/>
          <w:szCs w:val="20"/>
          <w:rtl/>
        </w:rPr>
        <w:t>2021-20</w:t>
      </w:r>
      <w:r w:rsidRPr="00A0369D" w:rsidR="000E6172">
        <w:rPr>
          <w:rFonts w:ascii="Tahoma" w:hAnsi="Tahoma" w:cs="Tahoma" w:hint="cs"/>
          <w:sz w:val="16"/>
          <w:szCs w:val="20"/>
          <w:rtl/>
        </w:rPr>
        <w:t>1</w:t>
      </w:r>
    </w:p>
    <w:p w:rsidR="00BA7047" w:rsidRPr="00FF623A" w:rsidP="00CB3DE7" w14:paraId="0A8E4C3D" w14:textId="77777777">
      <w:pPr>
        <w:spacing w:after="0" w:line="240" w:lineRule="auto"/>
        <w:jc w:val="center"/>
        <w:rPr>
          <w:rFonts w:ascii="Tahoma" w:hAnsi="Tahoma" w:cs="Tahoma"/>
          <w:sz w:val="18"/>
          <w:szCs w:val="20"/>
          <w:rtl/>
        </w:rPr>
      </w:pPr>
      <w:r w:rsidRPr="00A0369D">
        <w:rPr>
          <w:rFonts w:ascii="Tahoma" w:hAnsi="Tahoma" w:cs="Tahoma"/>
          <w:sz w:val="18"/>
          <w:szCs w:val="18"/>
        </w:rPr>
        <w:t>ISSN</w:t>
      </w:r>
      <w:r w:rsidRPr="00A0369D">
        <w:rPr>
          <w:rFonts w:ascii="Tahoma" w:hAnsi="Tahoma" w:cs="Tahoma"/>
          <w:sz w:val="18"/>
          <w:szCs w:val="20"/>
        </w:rPr>
        <w:t xml:space="preserve"> </w:t>
      </w:r>
      <w:r w:rsidRPr="00A0369D" w:rsidR="00FF623A">
        <w:rPr>
          <w:rFonts w:ascii="Tahoma" w:hAnsi="Tahoma" w:cs="Tahoma"/>
          <w:sz w:val="18"/>
          <w:szCs w:val="18"/>
        </w:rPr>
        <w:t>0793-1948</w:t>
      </w:r>
    </w:p>
    <w:p w:rsidR="00BA7047" w:rsidRPr="00170230" w:rsidP="00CB3DE7" w14:paraId="100F755D" w14:textId="77777777">
      <w:pPr>
        <w:spacing w:after="0" w:line="240" w:lineRule="auto"/>
        <w:jc w:val="center"/>
        <w:rPr>
          <w:rFonts w:ascii="Tahoma" w:hAnsi="Tahoma" w:cs="Tahoma"/>
          <w:sz w:val="20"/>
          <w:szCs w:val="20"/>
        </w:rPr>
      </w:pPr>
    </w:p>
    <w:p w:rsidR="006534BB" w:rsidP="00CB3DE7" w14:paraId="3C1622EA" w14:textId="77777777">
      <w:pPr>
        <w:spacing w:after="60" w:line="240" w:lineRule="auto"/>
        <w:jc w:val="center"/>
        <w:rPr>
          <w:rFonts w:ascii="Tahoma" w:hAnsi="Tahoma" w:cs="Tahoma"/>
          <w:sz w:val="18"/>
          <w:szCs w:val="18"/>
          <w:rtl/>
        </w:rPr>
      </w:pPr>
      <w:r w:rsidRPr="006534BB">
        <w:rPr>
          <w:rFonts w:ascii="Tahoma" w:hAnsi="Tahoma" w:cs="Tahoma"/>
          <w:sz w:val="18"/>
          <w:szCs w:val="18"/>
          <w:rtl/>
        </w:rPr>
        <w:t xml:space="preserve">דוח זה מובא גם באתר המרשתת של משרד מבקר המדינה </w:t>
      </w:r>
    </w:p>
    <w:p w:rsidR="006534BB" w:rsidRPr="006534BB" w:rsidP="00CB3DE7" w14:paraId="38463257" w14:textId="77777777">
      <w:pPr>
        <w:spacing w:after="0" w:line="240" w:lineRule="auto"/>
        <w:jc w:val="center"/>
        <w:rPr>
          <w:rFonts w:ascii="Tahoma" w:hAnsi="Tahoma" w:cs="Tahoma"/>
          <w:sz w:val="20"/>
          <w:szCs w:val="20"/>
          <w:rtl/>
        </w:rPr>
      </w:pPr>
      <w:hyperlink r:id="rId10" w:history="1">
        <w:r w:rsidRPr="006534BB">
          <w:rPr>
            <w:rStyle w:val="Hyperlink"/>
            <w:rFonts w:ascii="Tahoma" w:hAnsi="Tahoma" w:cs="Tahoma"/>
            <w:sz w:val="20"/>
            <w:szCs w:val="20"/>
          </w:rPr>
          <w:t>www.mevaker.gov.il</w:t>
        </w:r>
      </w:hyperlink>
    </w:p>
    <w:p w:rsidR="006534BB" w:rsidRPr="00757633" w:rsidP="00CB3DE7" w14:paraId="78060A72" w14:textId="77777777">
      <w:pPr>
        <w:spacing w:line="288" w:lineRule="auto"/>
        <w:jc w:val="center"/>
        <w:rPr>
          <w:rFonts w:ascii="Tahoma" w:hAnsi="Tahoma" w:cs="Tahoma"/>
          <w:spacing w:val="-2"/>
          <w:sz w:val="20"/>
          <w:szCs w:val="20"/>
          <w:rtl/>
        </w:rPr>
      </w:pPr>
    </w:p>
    <w:p w:rsidR="00BA7047" w:rsidRPr="007D72BE" w:rsidP="00CB3DE7" w14:paraId="51DBC675" w14:textId="77777777">
      <w:pPr>
        <w:pStyle w:val="KOT2"/>
        <w:rPr>
          <w:rtl/>
        </w:rPr>
      </w:pPr>
      <w:r w:rsidRPr="007D72BE">
        <w:rPr>
          <w:rtl/>
        </w:rPr>
        <w:t>תוכן העניינ</w:t>
      </w:r>
      <w:r w:rsidRPr="00BA7047">
        <w:rPr>
          <w:color w:val="0B5294"/>
          <w:rtl/>
        </w:rPr>
        <w:t>ים</w:t>
      </w:r>
    </w:p>
    <w:p w:rsidR="00BA7047" w:rsidRPr="00FF623A" w:rsidP="00CB3DE7" w14:paraId="775953C9" w14:textId="4AC4359F">
      <w:pPr>
        <w:spacing w:line="360" w:lineRule="exact"/>
        <w:ind w:right="2268"/>
        <w:rPr>
          <w:rFonts w:ascii="Tahoma" w:hAnsi="Tahoma" w:cs="Tahoma"/>
          <w:sz w:val="18"/>
          <w:szCs w:val="18"/>
          <w:rtl/>
          <w:lang w:eastAsia="he-IL"/>
        </w:rPr>
      </w:pPr>
      <w:r w:rsidRPr="00FF623A">
        <w:rPr>
          <w:rFonts w:ascii="Tahoma" w:hAnsi="Tahoma" w:cs="Tahoma" w:hint="cs"/>
          <w:sz w:val="18"/>
          <w:szCs w:val="18"/>
          <w:rtl/>
          <w:lang w:eastAsia="he-IL"/>
        </w:rPr>
        <w:t>רקע</w:t>
      </w:r>
      <w:r w:rsidR="00755FAD">
        <w:rPr>
          <w:rFonts w:ascii="Tahoma" w:hAnsi="Tahoma" w:cs="Tahoma" w:hint="cs"/>
          <w:sz w:val="18"/>
          <w:szCs w:val="18"/>
          <w:rtl/>
          <w:lang w:eastAsia="he-IL"/>
        </w:rPr>
        <w:t xml:space="preserve"> </w:t>
      </w:r>
      <w:r w:rsidRPr="00FF623A">
        <w:rPr>
          <w:rFonts w:ascii="Tahoma" w:hAnsi="Tahoma" w:cs="Tahoma" w:hint="cs"/>
          <w:sz w:val="16"/>
          <w:szCs w:val="16"/>
          <w:rtl/>
          <w:lang w:eastAsia="he-IL"/>
        </w:rPr>
        <w:t xml:space="preserve">// </w:t>
      </w:r>
      <w:r w:rsidR="00A44C59">
        <w:rPr>
          <w:rFonts w:ascii="Tahoma" w:hAnsi="Tahoma" w:cs="Tahoma" w:hint="cs"/>
          <w:sz w:val="16"/>
          <w:szCs w:val="16"/>
          <w:rtl/>
          <w:lang w:eastAsia="he-IL"/>
        </w:rPr>
        <w:t>7</w:t>
      </w:r>
    </w:p>
    <w:p w:rsidR="00BA7047" w:rsidRPr="00FF623A" w:rsidP="00CB3DE7" w14:paraId="38F04BB1" w14:textId="77777777">
      <w:pPr>
        <w:spacing w:line="360" w:lineRule="exact"/>
        <w:ind w:right="2268"/>
        <w:rPr>
          <w:rFonts w:ascii="Tahoma" w:hAnsi="Tahoma" w:cs="Tahoma"/>
          <w:sz w:val="18"/>
          <w:szCs w:val="18"/>
          <w:rtl/>
          <w:lang w:eastAsia="he-IL"/>
        </w:rPr>
      </w:pPr>
      <w:r w:rsidRPr="00FF623A">
        <w:rPr>
          <w:rFonts w:ascii="Tahoma" w:hAnsi="Tahoma" w:cs="Tahoma"/>
          <w:sz w:val="18"/>
          <w:szCs w:val="18"/>
          <w:rtl/>
          <w:lang w:eastAsia="he-IL"/>
        </w:rPr>
        <w:t>עיקרי הממצאים</w:t>
      </w:r>
      <w:r w:rsidRPr="00FF623A">
        <w:rPr>
          <w:rFonts w:ascii="Tahoma" w:hAnsi="Tahoma" w:cs="Tahoma" w:hint="cs"/>
          <w:sz w:val="16"/>
          <w:szCs w:val="16"/>
          <w:rtl/>
          <w:lang w:eastAsia="he-IL"/>
        </w:rPr>
        <w:t xml:space="preserve"> // </w:t>
      </w:r>
      <w:r w:rsidR="0002600F">
        <w:rPr>
          <w:rFonts w:ascii="Tahoma" w:hAnsi="Tahoma" w:cs="Tahoma" w:hint="cs"/>
          <w:sz w:val="16"/>
          <w:szCs w:val="16"/>
          <w:rtl/>
          <w:lang w:eastAsia="he-IL"/>
        </w:rPr>
        <w:t>8</w:t>
      </w:r>
    </w:p>
    <w:p w:rsidR="00BA7047" w:rsidRPr="00FF623A" w:rsidP="00CB3DE7" w14:paraId="7594A0EF" w14:textId="4169F1AF">
      <w:pPr>
        <w:spacing w:line="360" w:lineRule="exact"/>
        <w:ind w:right="2268"/>
        <w:rPr>
          <w:rFonts w:ascii="Tahoma" w:hAnsi="Tahoma" w:cs="Tahoma"/>
          <w:sz w:val="18"/>
          <w:szCs w:val="18"/>
          <w:rtl/>
          <w:lang w:eastAsia="he-IL"/>
        </w:rPr>
      </w:pPr>
      <w:hyperlink w:anchor="_נושאים_בעלי_היבטים" w:history="1">
        <w:r w:rsidRPr="00FF623A">
          <w:rPr>
            <w:rFonts w:ascii="Tahoma" w:hAnsi="Tahoma" w:cs="Tahoma"/>
            <w:sz w:val="18"/>
            <w:szCs w:val="18"/>
            <w:rtl/>
            <w:lang w:eastAsia="he-IL"/>
          </w:rPr>
          <w:t>נושאים בעלי היבטים עקרוניים</w:t>
        </w:r>
      </w:hyperlink>
      <w:r w:rsidRPr="00FF623A">
        <w:rPr>
          <w:rFonts w:ascii="Tahoma" w:hAnsi="Tahoma" w:cs="Tahoma" w:hint="cs"/>
          <w:sz w:val="16"/>
          <w:szCs w:val="16"/>
          <w:rtl/>
          <w:lang w:eastAsia="he-IL"/>
        </w:rPr>
        <w:t xml:space="preserve"> // </w:t>
      </w:r>
      <w:r w:rsidR="00755FAD">
        <w:rPr>
          <w:rFonts w:ascii="Tahoma" w:hAnsi="Tahoma" w:cs="Tahoma" w:hint="cs"/>
          <w:sz w:val="16"/>
          <w:szCs w:val="16"/>
          <w:rtl/>
          <w:lang w:eastAsia="he-IL"/>
        </w:rPr>
        <w:t>22</w:t>
      </w:r>
    </w:p>
    <w:p w:rsidR="00BA7047" w:rsidRPr="0002600F" w:rsidP="00CB3DE7" w14:paraId="61EEF6A5" w14:textId="379F23F5">
      <w:pPr>
        <w:spacing w:line="360" w:lineRule="exact"/>
        <w:ind w:right="2268"/>
        <w:rPr>
          <w:rFonts w:ascii="Tahoma" w:hAnsi="Tahoma" w:cs="Tahoma"/>
          <w:sz w:val="18"/>
          <w:szCs w:val="18"/>
          <w:rtl/>
          <w:lang w:eastAsia="he-IL"/>
        </w:rPr>
      </w:pPr>
      <w:r w:rsidRPr="0002600F">
        <w:rPr>
          <w:rFonts w:ascii="Tahoma" w:hAnsi="Tahoma" w:cs="Tahoma" w:hint="eastAsia"/>
          <w:sz w:val="18"/>
          <w:szCs w:val="18"/>
          <w:rtl/>
          <w:lang w:eastAsia="he-IL"/>
        </w:rPr>
        <w:t>דיווח</w:t>
      </w:r>
      <w:r w:rsidRPr="0002600F">
        <w:rPr>
          <w:rFonts w:ascii="Tahoma" w:hAnsi="Tahoma" w:cs="Tahoma"/>
          <w:sz w:val="18"/>
          <w:szCs w:val="18"/>
          <w:rtl/>
          <w:lang w:eastAsia="he-IL"/>
        </w:rPr>
        <w:t xml:space="preserve"> </w:t>
      </w:r>
      <w:r w:rsidRPr="0002600F">
        <w:rPr>
          <w:rFonts w:ascii="Tahoma" w:hAnsi="Tahoma" w:cs="Tahoma" w:hint="eastAsia"/>
          <w:sz w:val="18"/>
          <w:szCs w:val="18"/>
          <w:rtl/>
          <w:lang w:eastAsia="he-IL"/>
        </w:rPr>
        <w:t>על</w:t>
      </w:r>
      <w:r w:rsidRPr="0002600F">
        <w:rPr>
          <w:rFonts w:ascii="Tahoma" w:hAnsi="Tahoma" w:cs="Tahoma"/>
          <w:sz w:val="18"/>
          <w:szCs w:val="18"/>
          <w:rtl/>
          <w:lang w:eastAsia="he-IL"/>
        </w:rPr>
        <w:t xml:space="preserve"> </w:t>
      </w:r>
      <w:r w:rsidRPr="0002600F">
        <w:rPr>
          <w:rFonts w:ascii="Tahoma" w:hAnsi="Tahoma" w:cs="Tahoma" w:hint="eastAsia"/>
          <w:sz w:val="18"/>
          <w:szCs w:val="18"/>
          <w:rtl/>
          <w:lang w:eastAsia="he-IL"/>
        </w:rPr>
        <w:t>תוצאות</w:t>
      </w:r>
      <w:r w:rsidRPr="0002600F">
        <w:rPr>
          <w:rFonts w:ascii="Tahoma" w:hAnsi="Tahoma" w:cs="Tahoma"/>
          <w:sz w:val="18"/>
          <w:szCs w:val="18"/>
          <w:rtl/>
          <w:lang w:eastAsia="he-IL"/>
        </w:rPr>
        <w:t xml:space="preserve"> </w:t>
      </w:r>
      <w:r w:rsidRPr="0002600F">
        <w:rPr>
          <w:rFonts w:ascii="Tahoma" w:hAnsi="Tahoma" w:cs="Tahoma" w:hint="eastAsia"/>
          <w:sz w:val="18"/>
          <w:szCs w:val="18"/>
          <w:rtl/>
          <w:lang w:eastAsia="he-IL"/>
        </w:rPr>
        <w:t>ביקורת</w:t>
      </w:r>
      <w:r w:rsidRPr="0002600F">
        <w:rPr>
          <w:rFonts w:ascii="Tahoma" w:hAnsi="Tahoma" w:cs="Tahoma"/>
          <w:sz w:val="18"/>
          <w:szCs w:val="18"/>
          <w:rtl/>
          <w:lang w:eastAsia="he-IL"/>
        </w:rPr>
        <w:t xml:space="preserve"> </w:t>
      </w:r>
      <w:r w:rsidRPr="0002600F">
        <w:rPr>
          <w:rFonts w:ascii="Tahoma" w:hAnsi="Tahoma" w:cs="Tahoma" w:hint="eastAsia"/>
          <w:sz w:val="18"/>
          <w:szCs w:val="18"/>
          <w:rtl/>
          <w:lang w:eastAsia="he-IL"/>
        </w:rPr>
        <w:t>החשבונות</w:t>
      </w:r>
      <w:r w:rsidRPr="0002600F">
        <w:rPr>
          <w:rFonts w:ascii="Tahoma" w:hAnsi="Tahoma" w:cs="Tahoma"/>
          <w:sz w:val="18"/>
          <w:szCs w:val="18"/>
          <w:rtl/>
          <w:lang w:eastAsia="he-IL"/>
        </w:rPr>
        <w:t xml:space="preserve"> </w:t>
      </w:r>
      <w:r w:rsidRPr="0002600F">
        <w:rPr>
          <w:rFonts w:ascii="Tahoma" w:hAnsi="Tahoma" w:cs="Tahoma" w:hint="eastAsia"/>
          <w:sz w:val="18"/>
          <w:szCs w:val="18"/>
          <w:rtl/>
          <w:lang w:eastAsia="he-IL"/>
        </w:rPr>
        <w:t>של</w:t>
      </w:r>
      <w:r w:rsidRPr="0002600F">
        <w:rPr>
          <w:rFonts w:ascii="Tahoma" w:hAnsi="Tahoma" w:cs="Tahoma"/>
          <w:sz w:val="18"/>
          <w:szCs w:val="18"/>
          <w:rtl/>
          <w:lang w:eastAsia="he-IL"/>
        </w:rPr>
        <w:t xml:space="preserve"> </w:t>
      </w:r>
      <w:r w:rsidRPr="0002600F">
        <w:rPr>
          <w:rFonts w:ascii="Tahoma" w:hAnsi="Tahoma" w:cs="Tahoma" w:hint="eastAsia"/>
          <w:sz w:val="18"/>
          <w:szCs w:val="18"/>
          <w:rtl/>
          <w:lang w:eastAsia="he-IL"/>
        </w:rPr>
        <w:t>הסיעות</w:t>
      </w:r>
      <w:r w:rsidRPr="00FF623A">
        <w:rPr>
          <w:rFonts w:ascii="Tahoma" w:hAnsi="Tahoma" w:cs="Tahoma" w:hint="cs"/>
          <w:sz w:val="16"/>
          <w:szCs w:val="16"/>
          <w:rtl/>
          <w:lang w:eastAsia="he-IL"/>
        </w:rPr>
        <w:t xml:space="preserve"> // </w:t>
      </w:r>
      <w:r w:rsidR="00735A88">
        <w:rPr>
          <w:rFonts w:ascii="Tahoma" w:hAnsi="Tahoma" w:cs="Tahoma" w:hint="cs"/>
          <w:sz w:val="16"/>
          <w:szCs w:val="16"/>
          <w:rtl/>
          <w:lang w:eastAsia="he-IL"/>
        </w:rPr>
        <w:t>27</w:t>
      </w:r>
    </w:p>
    <w:p w:rsidR="00BA7047" w:rsidRPr="00FF623A" w:rsidP="00CB3DE7" w14:paraId="277901AB" w14:textId="2675EE03">
      <w:pPr>
        <w:spacing w:line="360" w:lineRule="exact"/>
        <w:ind w:right="2268"/>
        <w:rPr>
          <w:rFonts w:ascii="Tahoma" w:hAnsi="Tahoma" w:cs="Tahoma"/>
          <w:sz w:val="18"/>
          <w:szCs w:val="18"/>
          <w:rtl/>
          <w:lang w:eastAsia="he-IL"/>
        </w:rPr>
      </w:pPr>
      <w:r w:rsidRPr="000E6172">
        <w:rPr>
          <w:rFonts w:ascii="Tahoma" w:hAnsi="Tahoma" w:cs="Tahoma" w:hint="eastAsia"/>
          <w:sz w:val="18"/>
          <w:szCs w:val="18"/>
          <w:rtl/>
          <w:lang w:eastAsia="he-IL"/>
        </w:rPr>
        <w:t>נתונים</w:t>
      </w:r>
      <w:r w:rsidRPr="000E6172">
        <w:rPr>
          <w:rFonts w:ascii="Tahoma" w:hAnsi="Tahoma" w:cs="Tahoma"/>
          <w:sz w:val="18"/>
          <w:szCs w:val="18"/>
          <w:rtl/>
          <w:lang w:eastAsia="he-IL"/>
        </w:rPr>
        <w:t xml:space="preserve"> </w:t>
      </w:r>
      <w:r w:rsidRPr="000E6172">
        <w:rPr>
          <w:rFonts w:ascii="Tahoma" w:hAnsi="Tahoma" w:cs="Tahoma" w:hint="eastAsia"/>
          <w:sz w:val="18"/>
          <w:szCs w:val="18"/>
          <w:rtl/>
          <w:lang w:eastAsia="he-IL"/>
        </w:rPr>
        <w:t>על</w:t>
      </w:r>
      <w:r w:rsidRPr="000E6172">
        <w:rPr>
          <w:rFonts w:ascii="Tahoma" w:hAnsi="Tahoma" w:cs="Tahoma"/>
          <w:sz w:val="18"/>
          <w:szCs w:val="18"/>
          <w:rtl/>
          <w:lang w:eastAsia="he-IL"/>
        </w:rPr>
        <w:t xml:space="preserve"> </w:t>
      </w:r>
      <w:r w:rsidRPr="000E6172">
        <w:rPr>
          <w:rFonts w:ascii="Tahoma" w:hAnsi="Tahoma" w:cs="Tahoma" w:hint="eastAsia"/>
          <w:sz w:val="18"/>
          <w:szCs w:val="18"/>
          <w:rtl/>
          <w:lang w:eastAsia="he-IL"/>
        </w:rPr>
        <w:t>תרומות</w:t>
      </w:r>
      <w:r w:rsidRPr="000E6172">
        <w:rPr>
          <w:rFonts w:ascii="Tahoma" w:hAnsi="Tahoma" w:cs="Tahoma"/>
          <w:sz w:val="18"/>
          <w:szCs w:val="18"/>
          <w:rtl/>
          <w:lang w:eastAsia="he-IL"/>
        </w:rPr>
        <w:t xml:space="preserve"> </w:t>
      </w:r>
      <w:r w:rsidRPr="000E6172">
        <w:rPr>
          <w:rFonts w:ascii="Tahoma" w:hAnsi="Tahoma" w:cs="Tahoma" w:hint="eastAsia"/>
          <w:sz w:val="18"/>
          <w:szCs w:val="18"/>
          <w:rtl/>
          <w:lang w:eastAsia="he-IL"/>
        </w:rPr>
        <w:t>שקיבלו</w:t>
      </w:r>
      <w:r w:rsidRPr="000E6172">
        <w:rPr>
          <w:rFonts w:ascii="Tahoma" w:hAnsi="Tahoma" w:cs="Tahoma"/>
          <w:sz w:val="18"/>
          <w:szCs w:val="18"/>
          <w:rtl/>
          <w:lang w:eastAsia="he-IL"/>
        </w:rPr>
        <w:t xml:space="preserve"> </w:t>
      </w:r>
      <w:r w:rsidRPr="000E6172">
        <w:rPr>
          <w:rFonts w:ascii="Tahoma" w:hAnsi="Tahoma" w:cs="Tahoma" w:hint="eastAsia"/>
          <w:sz w:val="18"/>
          <w:szCs w:val="18"/>
          <w:rtl/>
          <w:lang w:eastAsia="he-IL"/>
        </w:rPr>
        <w:t>הסיעות</w:t>
      </w:r>
      <w:r w:rsidRPr="000E6172">
        <w:rPr>
          <w:rFonts w:ascii="Tahoma" w:hAnsi="Tahoma" w:cs="Tahoma"/>
          <w:sz w:val="18"/>
          <w:szCs w:val="18"/>
          <w:rtl/>
          <w:lang w:eastAsia="he-IL"/>
        </w:rPr>
        <w:t xml:space="preserve"> </w:t>
      </w:r>
      <w:r w:rsidRPr="000E6172">
        <w:rPr>
          <w:rFonts w:ascii="Tahoma" w:hAnsi="Tahoma" w:cs="Tahoma" w:hint="eastAsia"/>
          <w:sz w:val="18"/>
          <w:szCs w:val="18"/>
          <w:rtl/>
          <w:lang w:eastAsia="he-IL"/>
        </w:rPr>
        <w:t>בתקופה</w:t>
      </w:r>
      <w:r w:rsidRPr="000E6172">
        <w:rPr>
          <w:rFonts w:ascii="Tahoma" w:hAnsi="Tahoma" w:cs="Tahoma"/>
          <w:sz w:val="18"/>
          <w:szCs w:val="18"/>
          <w:rtl/>
          <w:lang w:eastAsia="he-IL"/>
        </w:rPr>
        <w:t xml:space="preserve"> </w:t>
      </w:r>
      <w:r w:rsidRPr="000E6172">
        <w:rPr>
          <w:rFonts w:ascii="Tahoma" w:hAnsi="Tahoma" w:cs="Tahoma" w:hint="eastAsia"/>
          <w:sz w:val="18"/>
          <w:szCs w:val="18"/>
          <w:rtl/>
          <w:lang w:eastAsia="he-IL"/>
        </w:rPr>
        <w:t>השוטפת</w:t>
      </w:r>
      <w:r w:rsidRPr="000E6172">
        <w:rPr>
          <w:rFonts w:ascii="Tahoma" w:hAnsi="Tahoma" w:cs="Tahoma" w:hint="cs"/>
          <w:sz w:val="18"/>
          <w:szCs w:val="18"/>
          <w:rtl/>
          <w:lang w:eastAsia="he-IL"/>
        </w:rPr>
        <w:t xml:space="preserve"> </w:t>
      </w:r>
      <w:r w:rsidRPr="00FF623A">
        <w:rPr>
          <w:rFonts w:ascii="Tahoma" w:hAnsi="Tahoma" w:cs="Tahoma" w:hint="cs"/>
          <w:sz w:val="16"/>
          <w:szCs w:val="16"/>
          <w:rtl/>
          <w:lang w:eastAsia="he-IL"/>
        </w:rPr>
        <w:t xml:space="preserve">// </w:t>
      </w:r>
      <w:r w:rsidR="00735A88">
        <w:rPr>
          <w:rFonts w:ascii="Tahoma" w:hAnsi="Tahoma" w:cs="Tahoma" w:hint="cs"/>
          <w:sz w:val="16"/>
          <w:szCs w:val="16"/>
          <w:rtl/>
          <w:lang w:eastAsia="he-IL"/>
        </w:rPr>
        <w:t>79</w:t>
      </w:r>
    </w:p>
    <w:p w:rsidR="00AC3FF3" w:rsidP="00CB3DE7" w14:paraId="6841BBE9" w14:textId="77777777">
      <w:pPr>
        <w:spacing w:line="360" w:lineRule="exact"/>
        <w:ind w:left="397" w:right="2268"/>
        <w:rPr>
          <w:rFonts w:ascii="Tahoma" w:hAnsi="Tahoma" w:cs="Tahoma"/>
          <w:b/>
          <w:bCs/>
          <w:sz w:val="18"/>
          <w:szCs w:val="18"/>
          <w:rtl/>
          <w:lang w:eastAsia="he-IL"/>
        </w:rPr>
        <w:sectPr w:rsidSect="00E40ADE">
          <w:headerReference w:type="even" r:id="rId11"/>
          <w:headerReference w:type="default" r:id="rId12"/>
          <w:pgSz w:w="11906" w:h="16838" w:code="9"/>
          <w:pgMar w:top="3119" w:right="1701" w:bottom="3119" w:left="1701" w:header="1559" w:footer="709" w:gutter="0"/>
          <w:cols w:space="708"/>
          <w:titlePg/>
          <w:bidi/>
          <w:rtlGutter/>
          <w:docGrid w:linePitch="360"/>
        </w:sectPr>
      </w:pPr>
    </w:p>
    <w:p w:rsidR="00BA7047" w:rsidRPr="008219C6" w:rsidP="00CB3DE7" w14:paraId="3CD2BBBA" w14:textId="77777777">
      <w:pPr>
        <w:spacing w:line="360" w:lineRule="exact"/>
        <w:ind w:left="397" w:right="2268"/>
        <w:rPr>
          <w:rFonts w:ascii="Tahoma" w:hAnsi="Tahoma" w:cs="Tahoma"/>
          <w:b/>
          <w:bCs/>
          <w:sz w:val="18"/>
          <w:szCs w:val="18"/>
          <w:rtl/>
          <w:lang w:eastAsia="he-IL"/>
        </w:rPr>
      </w:pPr>
    </w:p>
    <w:p w:rsidR="00E077B7" w:rsidRPr="00590929" w:rsidP="00CB3DE7" w14:paraId="7B789F7D" w14:textId="77777777">
      <w:pPr>
        <w:spacing w:line="240" w:lineRule="exact"/>
        <w:ind w:right="2268"/>
        <w:jc w:val="both"/>
        <w:rPr>
          <w:rFonts w:ascii="Tahoma" w:hAnsi="Tahoma" w:cs="Tahoma"/>
          <w:sz w:val="17"/>
          <w:szCs w:val="18"/>
          <w:rtl/>
        </w:rPr>
      </w:pPr>
    </w:p>
    <w:p w:rsidR="006C5F46" w:rsidRPr="00E077B7" w:rsidP="00CB3DE7" w14:paraId="5D8B8534" w14:textId="77777777">
      <w:pPr>
        <w:pStyle w:val="NAME"/>
        <w:rPr>
          <w:rtl/>
        </w:rPr>
        <w:sectPr w:rsidSect="00E40ADE">
          <w:pgSz w:w="11906" w:h="16838" w:code="9"/>
          <w:pgMar w:top="3119" w:right="1701" w:bottom="3119" w:left="1701" w:header="1559" w:footer="709" w:gutter="0"/>
          <w:cols w:space="708"/>
          <w:titlePg/>
          <w:bidi/>
          <w:rtlGutter/>
          <w:docGrid w:linePitch="360"/>
        </w:sectPr>
      </w:pPr>
    </w:p>
    <w:bookmarkEnd w:id="0"/>
    <w:bookmarkEnd w:id="1"/>
    <w:bookmarkEnd w:id="2"/>
    <w:bookmarkEnd w:id="3"/>
    <w:bookmarkEnd w:id="4"/>
    <w:p w:rsidR="000B7885" w:rsidRPr="00647B99" w:rsidP="00CB3DE7" w14:paraId="4C821367" w14:textId="77777777">
      <w:pPr>
        <w:pStyle w:val="KOT2"/>
        <w:pageBreakBefore w:val="0"/>
        <w:ind w:right="0"/>
        <w:outlineLvl w:val="1"/>
        <w:rPr>
          <w:rtl/>
        </w:rPr>
      </w:pPr>
      <w:r w:rsidRPr="00647B99">
        <w:rPr>
          <w:rFonts w:hint="cs"/>
          <w:rtl/>
        </w:rPr>
        <w:t>רקע</w:t>
      </w:r>
    </w:p>
    <w:p w:rsidR="000E6172" w:rsidRPr="007A406F" w:rsidP="00CB3DE7" w14:paraId="352F2565" w14:textId="77777777">
      <w:pPr>
        <w:spacing w:line="300" w:lineRule="exact"/>
        <w:jc w:val="both"/>
        <w:rPr>
          <w:rFonts w:ascii="Tahoma" w:hAnsi="Tahoma" w:cs="Tahoma"/>
          <w:sz w:val="20"/>
          <w:szCs w:val="20"/>
        </w:rPr>
      </w:pPr>
      <w:r w:rsidRPr="007A406F">
        <w:rPr>
          <w:rFonts w:ascii="Tahoma" w:hAnsi="Tahoma" w:cs="Tahoma" w:hint="eastAsia"/>
          <w:sz w:val="20"/>
          <w:szCs w:val="20"/>
          <w:rtl/>
        </w:rPr>
        <w:t>סעיף</w:t>
      </w:r>
      <w:r w:rsidRPr="007A406F">
        <w:rPr>
          <w:rFonts w:ascii="Tahoma" w:hAnsi="Tahoma" w:cs="Tahoma"/>
          <w:sz w:val="20"/>
          <w:szCs w:val="20"/>
          <w:rtl/>
        </w:rPr>
        <w:t xml:space="preserve"> 1 לחוק מימון מפלגות, התשל"ג-1973 (להלן - החוק)</w:t>
      </w:r>
      <w:r>
        <w:rPr>
          <w:rFonts w:ascii="Tahoma" w:hAnsi="Tahoma" w:cs="Tahoma" w:hint="cs"/>
          <w:sz w:val="20"/>
          <w:szCs w:val="20"/>
          <w:rtl/>
        </w:rPr>
        <w:t>,</w:t>
      </w:r>
      <w:r w:rsidRPr="007A406F">
        <w:rPr>
          <w:rFonts w:ascii="Tahoma" w:hAnsi="Tahoma" w:cs="Tahoma"/>
          <w:sz w:val="20"/>
          <w:szCs w:val="20"/>
          <w:rtl/>
        </w:rPr>
        <w:t xml:space="preserve"> </w:t>
      </w:r>
      <w:r w:rsidRPr="007A406F">
        <w:rPr>
          <w:rFonts w:ascii="Tahoma" w:hAnsi="Tahoma" w:cs="Tahoma" w:hint="eastAsia"/>
          <w:sz w:val="20"/>
          <w:szCs w:val="20"/>
          <w:rtl/>
        </w:rPr>
        <w:t>מגדיר</w:t>
      </w:r>
      <w:r w:rsidRPr="007A406F">
        <w:rPr>
          <w:rFonts w:ascii="Tahoma" w:hAnsi="Tahoma" w:cs="Tahoma"/>
          <w:sz w:val="20"/>
          <w:szCs w:val="20"/>
          <w:rtl/>
        </w:rPr>
        <w:t xml:space="preserve"> "סיעה" - "כל </w:t>
      </w:r>
      <w:r w:rsidRPr="007A406F">
        <w:rPr>
          <w:rFonts w:ascii="Tahoma" w:hAnsi="Tahoma" w:cs="Tahoma" w:hint="eastAsia"/>
          <w:sz w:val="20"/>
          <w:szCs w:val="20"/>
          <w:rtl/>
        </w:rPr>
        <w:t>אחד</w:t>
      </w:r>
      <w:r w:rsidRPr="007A406F">
        <w:rPr>
          <w:rFonts w:ascii="Tahoma" w:hAnsi="Tahoma" w:cs="Tahoma"/>
          <w:sz w:val="20"/>
          <w:szCs w:val="20"/>
          <w:rtl/>
        </w:rPr>
        <w:t xml:space="preserve"> </w:t>
      </w:r>
      <w:r w:rsidRPr="007A406F">
        <w:rPr>
          <w:rFonts w:ascii="Tahoma" w:hAnsi="Tahoma" w:cs="Tahoma" w:hint="eastAsia"/>
          <w:sz w:val="20"/>
          <w:szCs w:val="20"/>
          <w:rtl/>
        </w:rPr>
        <w:t>מאלה</w:t>
      </w:r>
      <w:r w:rsidRPr="007A406F">
        <w:rPr>
          <w:rFonts w:ascii="Tahoma" w:hAnsi="Tahoma" w:cs="Tahoma"/>
          <w:sz w:val="20"/>
          <w:szCs w:val="20"/>
          <w:rtl/>
        </w:rPr>
        <w:t xml:space="preserve">: ...(3) </w:t>
      </w:r>
      <w:r w:rsidRPr="007A406F">
        <w:rPr>
          <w:rFonts w:ascii="Tahoma" w:hAnsi="Tahoma" w:cs="Tahoma" w:hint="eastAsia"/>
          <w:sz w:val="20"/>
          <w:szCs w:val="20"/>
          <w:rtl/>
        </w:rPr>
        <w:t>צירוף</w:t>
      </w:r>
      <w:r w:rsidRPr="007A406F">
        <w:rPr>
          <w:rFonts w:ascii="Tahoma" w:hAnsi="Tahoma" w:cs="Tahoma"/>
          <w:sz w:val="20"/>
          <w:szCs w:val="20"/>
          <w:rtl/>
        </w:rPr>
        <w:t xml:space="preserve"> </w:t>
      </w:r>
      <w:r w:rsidRPr="007A406F">
        <w:rPr>
          <w:rFonts w:ascii="Tahoma" w:hAnsi="Tahoma" w:cs="Tahoma" w:hint="eastAsia"/>
          <w:sz w:val="20"/>
          <w:szCs w:val="20"/>
          <w:rtl/>
        </w:rPr>
        <w:t>של</w:t>
      </w:r>
      <w:r w:rsidRPr="007A406F">
        <w:rPr>
          <w:rFonts w:ascii="Tahoma" w:hAnsi="Tahoma" w:cs="Tahoma"/>
          <w:sz w:val="20"/>
          <w:szCs w:val="20"/>
          <w:rtl/>
        </w:rPr>
        <w:t xml:space="preserve"> </w:t>
      </w:r>
      <w:r w:rsidRPr="007A406F">
        <w:rPr>
          <w:rFonts w:ascii="Tahoma" w:hAnsi="Tahoma" w:cs="Tahoma" w:hint="eastAsia"/>
          <w:sz w:val="20"/>
          <w:szCs w:val="20"/>
          <w:rtl/>
        </w:rPr>
        <w:t>שתי</w:t>
      </w:r>
      <w:r w:rsidRPr="007A406F">
        <w:rPr>
          <w:rFonts w:ascii="Tahoma" w:hAnsi="Tahoma" w:cs="Tahoma"/>
          <w:sz w:val="20"/>
          <w:szCs w:val="20"/>
          <w:rtl/>
        </w:rPr>
        <w:t xml:space="preserve"> </w:t>
      </w:r>
      <w:r w:rsidRPr="007A406F">
        <w:rPr>
          <w:rFonts w:ascii="Tahoma" w:hAnsi="Tahoma" w:cs="Tahoma" w:hint="eastAsia"/>
          <w:sz w:val="20"/>
          <w:szCs w:val="20"/>
          <w:rtl/>
        </w:rPr>
        <w:t>מפלגות</w:t>
      </w:r>
      <w:r w:rsidRPr="007A406F">
        <w:rPr>
          <w:rFonts w:ascii="Tahoma" w:hAnsi="Tahoma" w:cs="Tahoma"/>
          <w:sz w:val="20"/>
          <w:szCs w:val="20"/>
          <w:rtl/>
        </w:rPr>
        <w:t xml:space="preserve"> </w:t>
      </w:r>
      <w:r w:rsidRPr="007A406F">
        <w:rPr>
          <w:rFonts w:ascii="Tahoma" w:hAnsi="Tahoma" w:cs="Tahoma" w:hint="eastAsia"/>
          <w:sz w:val="20"/>
          <w:szCs w:val="20"/>
          <w:rtl/>
        </w:rPr>
        <w:t>או</w:t>
      </w:r>
      <w:r w:rsidRPr="007A406F">
        <w:rPr>
          <w:rFonts w:ascii="Tahoma" w:hAnsi="Tahoma" w:cs="Tahoma"/>
          <w:sz w:val="20"/>
          <w:szCs w:val="20"/>
          <w:rtl/>
        </w:rPr>
        <w:t xml:space="preserve"> </w:t>
      </w:r>
      <w:r w:rsidRPr="007A406F">
        <w:rPr>
          <w:rFonts w:ascii="Tahoma" w:hAnsi="Tahoma" w:cs="Tahoma" w:hint="eastAsia"/>
          <w:sz w:val="20"/>
          <w:szCs w:val="20"/>
          <w:rtl/>
        </w:rPr>
        <w:t>יותר</w:t>
      </w:r>
      <w:r w:rsidRPr="007A406F">
        <w:rPr>
          <w:rFonts w:ascii="Tahoma" w:hAnsi="Tahoma" w:cs="Tahoma"/>
          <w:sz w:val="20"/>
          <w:szCs w:val="20"/>
          <w:rtl/>
        </w:rPr>
        <w:t xml:space="preserve"> </w:t>
      </w:r>
      <w:r w:rsidRPr="007A406F">
        <w:rPr>
          <w:rFonts w:ascii="Tahoma" w:hAnsi="Tahoma" w:cs="Tahoma" w:hint="eastAsia"/>
          <w:sz w:val="20"/>
          <w:szCs w:val="20"/>
          <w:rtl/>
        </w:rPr>
        <w:t>המקיימות</w:t>
      </w:r>
      <w:r w:rsidRPr="007A406F">
        <w:rPr>
          <w:rFonts w:ascii="Tahoma" w:hAnsi="Tahoma" w:cs="Tahoma"/>
          <w:sz w:val="20"/>
          <w:szCs w:val="20"/>
          <w:rtl/>
        </w:rPr>
        <w:t xml:space="preserve"> </w:t>
      </w:r>
      <w:r w:rsidRPr="007A406F">
        <w:rPr>
          <w:rFonts w:ascii="Tahoma" w:hAnsi="Tahoma" w:cs="Tahoma" w:hint="eastAsia"/>
          <w:sz w:val="20"/>
          <w:szCs w:val="20"/>
          <w:rtl/>
        </w:rPr>
        <w:t>בכנסת</w:t>
      </w:r>
      <w:r w:rsidRPr="007A406F">
        <w:rPr>
          <w:rFonts w:ascii="Tahoma" w:hAnsi="Tahoma" w:cs="Tahoma"/>
          <w:sz w:val="20"/>
          <w:szCs w:val="20"/>
          <w:rtl/>
        </w:rPr>
        <w:t xml:space="preserve"> </w:t>
      </w:r>
      <w:r w:rsidRPr="007A406F">
        <w:rPr>
          <w:rFonts w:ascii="Tahoma" w:hAnsi="Tahoma" w:cs="Tahoma" w:hint="eastAsia"/>
          <w:sz w:val="20"/>
          <w:szCs w:val="20"/>
          <w:rtl/>
        </w:rPr>
        <w:t>סיעה</w:t>
      </w:r>
      <w:r w:rsidRPr="007A406F">
        <w:rPr>
          <w:rFonts w:ascii="Tahoma" w:hAnsi="Tahoma" w:cs="Tahoma"/>
          <w:sz w:val="20"/>
          <w:szCs w:val="20"/>
          <w:rtl/>
        </w:rPr>
        <w:t xml:space="preserve"> </w:t>
      </w:r>
      <w:r w:rsidRPr="007A406F">
        <w:rPr>
          <w:rFonts w:ascii="Tahoma" w:hAnsi="Tahoma" w:cs="Tahoma" w:hint="eastAsia"/>
          <w:sz w:val="20"/>
          <w:szCs w:val="20"/>
          <w:rtl/>
        </w:rPr>
        <w:t>אחת</w:t>
      </w:r>
      <w:r w:rsidRPr="007A406F">
        <w:rPr>
          <w:rFonts w:ascii="Tahoma" w:hAnsi="Tahoma" w:cs="Tahoma"/>
          <w:sz w:val="20"/>
          <w:szCs w:val="20"/>
          <w:rtl/>
        </w:rPr>
        <w:t>".</w:t>
      </w:r>
    </w:p>
    <w:p w:rsidR="000E6172" w:rsidRPr="007A406F" w:rsidP="00CB3DE7" w14:paraId="6CBA5866" w14:textId="77777777">
      <w:pPr>
        <w:spacing w:line="300" w:lineRule="exact"/>
        <w:jc w:val="both"/>
        <w:rPr>
          <w:rFonts w:ascii="Tahoma" w:hAnsi="Tahoma" w:cs="Tahoma"/>
          <w:sz w:val="20"/>
          <w:szCs w:val="20"/>
        </w:rPr>
      </w:pPr>
      <w:r w:rsidRPr="007A406F">
        <w:rPr>
          <w:rFonts w:ascii="Tahoma" w:hAnsi="Tahoma" w:cs="Tahoma" w:hint="eastAsia"/>
          <w:sz w:val="20"/>
          <w:szCs w:val="20"/>
          <w:rtl/>
        </w:rPr>
        <w:t>סעיף</w:t>
      </w:r>
      <w:r w:rsidRPr="007A406F">
        <w:rPr>
          <w:rFonts w:ascii="Tahoma" w:hAnsi="Tahoma" w:cs="Tahoma"/>
          <w:sz w:val="20"/>
          <w:szCs w:val="20"/>
          <w:rtl/>
        </w:rPr>
        <w:t xml:space="preserve"> 12(א) לחוק קובע כי "אם סיעה היא צירוף של שתי מפלגות או יותר המקיימות בכנסת סיעה אחת, יראו אותן מפלגות בכל הנוגע למימון הוצאות שוטפות ולהלוואה לפי סעיף 7ג כאילו היו סיעות נפרדות". </w:t>
      </w:r>
    </w:p>
    <w:p w:rsidR="000E6172" w:rsidRPr="007A406F" w:rsidP="00CB3DE7" w14:paraId="43DE308C" w14:textId="77777777">
      <w:pPr>
        <w:spacing w:line="300" w:lineRule="exact"/>
        <w:jc w:val="both"/>
        <w:rPr>
          <w:rFonts w:ascii="Tahoma" w:hAnsi="Tahoma" w:cs="Tahoma"/>
          <w:sz w:val="20"/>
          <w:szCs w:val="20"/>
        </w:rPr>
      </w:pPr>
      <w:r w:rsidRPr="007A406F">
        <w:rPr>
          <w:rFonts w:ascii="Tahoma" w:hAnsi="Tahoma" w:cs="Tahoma" w:hint="eastAsia"/>
          <w:sz w:val="20"/>
          <w:szCs w:val="20"/>
          <w:rtl/>
        </w:rPr>
        <w:t>לפיכך</w:t>
      </w:r>
      <w:r w:rsidRPr="007A406F">
        <w:rPr>
          <w:rFonts w:ascii="Tahoma" w:hAnsi="Tahoma" w:cs="Tahoma"/>
          <w:sz w:val="20"/>
          <w:szCs w:val="20"/>
          <w:rtl/>
        </w:rPr>
        <w:t xml:space="preserve">, דין וחשבון זה מתייחס לכל אחת מהמפלגות המקיימות בכנסת סיעה אחת כהגדרתה בחוק, כאל סיעות נפרדות. </w:t>
      </w:r>
    </w:p>
    <w:p w:rsidR="000E6172" w:rsidRPr="004F0D6A" w:rsidP="00CB3DE7" w14:paraId="3DF94F7D" w14:textId="77777777">
      <w:pPr>
        <w:spacing w:line="300" w:lineRule="exact"/>
        <w:jc w:val="both"/>
        <w:rPr>
          <w:rFonts w:ascii="Tahoma" w:hAnsi="Tahoma" w:cs="Tahoma"/>
          <w:sz w:val="20"/>
          <w:szCs w:val="20"/>
          <w:rtl/>
        </w:rPr>
      </w:pPr>
      <w:r>
        <w:rPr>
          <w:rFonts w:ascii="Tahoma" w:hAnsi="Tahoma" w:cs="Tahoma" w:hint="cs"/>
          <w:sz w:val="20"/>
          <w:szCs w:val="20"/>
          <w:rtl/>
        </w:rPr>
        <w:t>דוח זה עוסק</w:t>
      </w:r>
      <w:r w:rsidRPr="004F0D6A">
        <w:rPr>
          <w:rFonts w:ascii="Tahoma" w:hAnsi="Tahoma" w:cs="Tahoma"/>
          <w:sz w:val="20"/>
          <w:szCs w:val="20"/>
          <w:rtl/>
        </w:rPr>
        <w:t xml:space="preserve"> </w:t>
      </w:r>
      <w:r>
        <w:rPr>
          <w:rFonts w:ascii="Tahoma" w:hAnsi="Tahoma" w:cs="Tahoma" w:hint="cs"/>
          <w:sz w:val="20"/>
          <w:szCs w:val="20"/>
          <w:rtl/>
        </w:rPr>
        <w:t>ב</w:t>
      </w:r>
      <w:r w:rsidRPr="004F0D6A">
        <w:rPr>
          <w:rFonts w:ascii="Tahoma" w:hAnsi="Tahoma" w:cs="Tahoma"/>
          <w:sz w:val="20"/>
          <w:szCs w:val="20"/>
          <w:rtl/>
        </w:rPr>
        <w:t xml:space="preserve">תוצאות ביקורת החשבונות השוטפים של 16 הסיעות בכנסת </w:t>
      </w:r>
      <w:r w:rsidRPr="004F0D6A">
        <w:rPr>
          <w:rFonts w:ascii="Tahoma" w:hAnsi="Tahoma" w:cs="Tahoma" w:hint="eastAsia"/>
          <w:sz w:val="20"/>
          <w:szCs w:val="20"/>
          <w:rtl/>
        </w:rPr>
        <w:t>העשרים</w:t>
      </w:r>
      <w:r w:rsidRPr="004F0D6A">
        <w:rPr>
          <w:rFonts w:ascii="Tahoma" w:hAnsi="Tahoma" w:cs="Tahoma"/>
          <w:sz w:val="20"/>
          <w:szCs w:val="20"/>
          <w:rtl/>
        </w:rPr>
        <w:t xml:space="preserve"> שקיבלו מימון ממלכתי </w:t>
      </w:r>
      <w:r w:rsidRPr="004F0D6A">
        <w:rPr>
          <w:rFonts w:ascii="Tahoma" w:hAnsi="Tahoma" w:cs="Tahoma" w:hint="eastAsia"/>
          <w:sz w:val="20"/>
          <w:szCs w:val="20"/>
          <w:rtl/>
        </w:rPr>
        <w:t>לכיסוי</w:t>
      </w:r>
      <w:r w:rsidRPr="004F0D6A">
        <w:rPr>
          <w:rFonts w:ascii="Tahoma" w:hAnsi="Tahoma" w:cs="Tahoma"/>
          <w:sz w:val="20"/>
          <w:szCs w:val="20"/>
          <w:rtl/>
        </w:rPr>
        <w:t xml:space="preserve"> הוצאות</w:t>
      </w:r>
      <w:r>
        <w:rPr>
          <w:rFonts w:ascii="Tahoma" w:hAnsi="Tahoma" w:cs="Tahoma" w:hint="cs"/>
          <w:sz w:val="20"/>
          <w:szCs w:val="20"/>
          <w:rtl/>
        </w:rPr>
        <w:t>יהן ה</w:t>
      </w:r>
      <w:r w:rsidRPr="004F0D6A">
        <w:rPr>
          <w:rFonts w:ascii="Tahoma" w:hAnsi="Tahoma" w:cs="Tahoma"/>
          <w:sz w:val="20"/>
          <w:szCs w:val="20"/>
          <w:rtl/>
        </w:rPr>
        <w:t>שוטפות בתקופ</w:t>
      </w:r>
      <w:r w:rsidRPr="004F0D6A">
        <w:rPr>
          <w:rFonts w:ascii="Tahoma" w:hAnsi="Tahoma" w:cs="Tahoma" w:hint="eastAsia"/>
          <w:sz w:val="20"/>
          <w:szCs w:val="20"/>
          <w:rtl/>
        </w:rPr>
        <w:t>ה</w:t>
      </w:r>
      <w:r w:rsidRPr="004F0D6A">
        <w:rPr>
          <w:rFonts w:ascii="Tahoma" w:hAnsi="Tahoma" w:cs="Tahoma"/>
          <w:sz w:val="20"/>
          <w:szCs w:val="20"/>
          <w:rtl/>
        </w:rPr>
        <w:t xml:space="preserve"> השוטפת</w:t>
      </w:r>
      <w:r>
        <w:rPr>
          <w:rFonts w:ascii="Tahoma" w:hAnsi="Tahoma" w:cs="Tahoma" w:hint="cs"/>
          <w:sz w:val="20"/>
          <w:szCs w:val="20"/>
          <w:rtl/>
        </w:rPr>
        <w:t xml:space="preserve"> 1.1.18 עד 31.12.18</w:t>
      </w:r>
      <w:r w:rsidRPr="004F0D6A">
        <w:rPr>
          <w:rFonts w:ascii="Tahoma" w:hAnsi="Tahoma" w:cs="Tahoma"/>
          <w:sz w:val="20"/>
          <w:szCs w:val="20"/>
          <w:rtl/>
        </w:rPr>
        <w:t>, ואלה הסיעות:</w:t>
      </w:r>
    </w:p>
    <w:p w:rsidR="000E6172" w:rsidRPr="000E6172" w:rsidP="00235E7E" w14:paraId="206B4614" w14:textId="77777777">
      <w:pPr>
        <w:pStyle w:val="ListParagraph"/>
        <w:numPr>
          <w:ilvl w:val="0"/>
          <w:numId w:val="5"/>
        </w:numPr>
        <w:spacing w:line="300" w:lineRule="exact"/>
        <w:ind w:left="397" w:hanging="397"/>
        <w:rPr>
          <w:szCs w:val="20"/>
        </w:rPr>
      </w:pPr>
      <w:r w:rsidRPr="000E6172">
        <w:rPr>
          <w:szCs w:val="20"/>
          <w:rtl/>
        </w:rPr>
        <w:t>אגודת החרדים - דגל התורה (להלן - דגל התורה);</w:t>
      </w:r>
    </w:p>
    <w:p w:rsidR="000E6172" w:rsidRPr="000E6172" w:rsidP="00235E7E" w14:paraId="4E6C34AC" w14:textId="77777777">
      <w:pPr>
        <w:pStyle w:val="ListParagraph"/>
        <w:numPr>
          <w:ilvl w:val="0"/>
          <w:numId w:val="5"/>
        </w:numPr>
        <w:tabs>
          <w:tab w:val="num" w:pos="927"/>
        </w:tabs>
        <w:spacing w:line="300" w:lineRule="exact"/>
        <w:ind w:left="397" w:hanging="397"/>
        <w:rPr>
          <w:szCs w:val="20"/>
        </w:rPr>
      </w:pPr>
      <w:r w:rsidRPr="000E6172">
        <w:rPr>
          <w:rFonts w:hint="eastAsia"/>
          <w:szCs w:val="20"/>
          <w:rtl/>
        </w:rPr>
        <w:t>אלתג</w:t>
      </w:r>
      <w:r w:rsidRPr="000E6172">
        <w:rPr>
          <w:szCs w:val="20"/>
          <w:rtl/>
        </w:rPr>
        <w:t>'מוע</w:t>
      </w:r>
      <w:r w:rsidRPr="000E6172">
        <w:rPr>
          <w:szCs w:val="20"/>
          <w:rtl/>
        </w:rPr>
        <w:t xml:space="preserve"> </w:t>
      </w:r>
      <w:r w:rsidRPr="000E6172">
        <w:rPr>
          <w:rFonts w:hint="eastAsia"/>
          <w:szCs w:val="20"/>
          <w:rtl/>
        </w:rPr>
        <w:t>אלווטני</w:t>
      </w:r>
      <w:r w:rsidRPr="000E6172">
        <w:rPr>
          <w:szCs w:val="20"/>
          <w:rtl/>
        </w:rPr>
        <w:t xml:space="preserve"> </w:t>
      </w:r>
      <w:r w:rsidRPr="000E6172">
        <w:rPr>
          <w:rFonts w:hint="eastAsia"/>
          <w:szCs w:val="20"/>
          <w:rtl/>
        </w:rPr>
        <w:t>אלדימוקרטי</w:t>
      </w:r>
      <w:r w:rsidRPr="000E6172">
        <w:rPr>
          <w:rFonts w:hint="cs"/>
          <w:szCs w:val="20"/>
          <w:rtl/>
        </w:rPr>
        <w:t xml:space="preserve"> </w:t>
      </w:r>
      <w:r w:rsidRPr="000E6172">
        <w:rPr>
          <w:szCs w:val="20"/>
          <w:rtl/>
        </w:rPr>
        <w:t xml:space="preserve">- </w:t>
      </w:r>
      <w:r w:rsidRPr="000E6172">
        <w:rPr>
          <w:rFonts w:hint="eastAsia"/>
          <w:szCs w:val="20"/>
          <w:rtl/>
        </w:rPr>
        <w:t>בל</w:t>
      </w:r>
      <w:r w:rsidRPr="000E6172">
        <w:rPr>
          <w:szCs w:val="20"/>
          <w:rtl/>
        </w:rPr>
        <w:t xml:space="preserve">"ד (להלן - </w:t>
      </w:r>
      <w:r w:rsidRPr="000E6172">
        <w:rPr>
          <w:rFonts w:hint="eastAsia"/>
          <w:szCs w:val="20"/>
          <w:rtl/>
        </w:rPr>
        <w:t>בל</w:t>
      </w:r>
      <w:r w:rsidRPr="000E6172">
        <w:rPr>
          <w:szCs w:val="20"/>
          <w:rtl/>
        </w:rPr>
        <w:t>"ד);</w:t>
      </w:r>
    </w:p>
    <w:p w:rsidR="000E6172" w:rsidRPr="000E6172" w:rsidP="00235E7E" w14:paraId="282D884C" w14:textId="77777777">
      <w:pPr>
        <w:pStyle w:val="ListParagraph"/>
        <w:numPr>
          <w:ilvl w:val="0"/>
          <w:numId w:val="5"/>
        </w:numPr>
        <w:tabs>
          <w:tab w:val="num" w:pos="927"/>
        </w:tabs>
        <w:spacing w:line="300" w:lineRule="exact"/>
        <w:ind w:left="397" w:hanging="397"/>
        <w:rPr>
          <w:szCs w:val="20"/>
        </w:rPr>
      </w:pPr>
      <w:r w:rsidRPr="000E6172">
        <w:rPr>
          <w:rFonts w:hint="eastAsia"/>
          <w:szCs w:val="20"/>
          <w:rtl/>
        </w:rPr>
        <w:t>האיחוד</w:t>
      </w:r>
      <w:r w:rsidRPr="000E6172">
        <w:rPr>
          <w:szCs w:val="20"/>
          <w:rtl/>
        </w:rPr>
        <w:t xml:space="preserve"> </w:t>
      </w:r>
      <w:r w:rsidRPr="000E6172">
        <w:rPr>
          <w:rFonts w:hint="eastAsia"/>
          <w:szCs w:val="20"/>
          <w:rtl/>
        </w:rPr>
        <w:t>הלאומי</w:t>
      </w:r>
      <w:r w:rsidRPr="000E6172">
        <w:rPr>
          <w:szCs w:val="20"/>
          <w:rtl/>
        </w:rPr>
        <w:t xml:space="preserve"> - </w:t>
      </w:r>
      <w:r w:rsidRPr="000E6172">
        <w:rPr>
          <w:rFonts w:hint="eastAsia"/>
          <w:szCs w:val="20"/>
          <w:rtl/>
        </w:rPr>
        <w:t>תקומה</w:t>
      </w:r>
      <w:r w:rsidRPr="000E6172">
        <w:rPr>
          <w:szCs w:val="20"/>
          <w:rtl/>
        </w:rPr>
        <w:t xml:space="preserve"> (להלן - </w:t>
      </w:r>
      <w:r w:rsidRPr="000E6172">
        <w:rPr>
          <w:rFonts w:hint="eastAsia"/>
          <w:szCs w:val="20"/>
          <w:rtl/>
        </w:rPr>
        <w:t>האיחוד</w:t>
      </w:r>
      <w:r w:rsidRPr="000E6172">
        <w:rPr>
          <w:szCs w:val="20"/>
          <w:rtl/>
        </w:rPr>
        <w:t xml:space="preserve"> </w:t>
      </w:r>
      <w:r w:rsidRPr="000E6172">
        <w:rPr>
          <w:rFonts w:hint="eastAsia"/>
          <w:szCs w:val="20"/>
          <w:rtl/>
        </w:rPr>
        <w:t>הלאומי</w:t>
      </w:r>
      <w:r w:rsidRPr="000E6172">
        <w:rPr>
          <w:szCs w:val="20"/>
          <w:rtl/>
        </w:rPr>
        <w:t>);</w:t>
      </w:r>
    </w:p>
    <w:p w:rsidR="000E6172" w:rsidRPr="000E6172" w:rsidP="00235E7E" w14:paraId="75D28EF8" w14:textId="77777777">
      <w:pPr>
        <w:pStyle w:val="ListParagraph"/>
        <w:numPr>
          <w:ilvl w:val="0"/>
          <w:numId w:val="5"/>
        </w:numPr>
        <w:tabs>
          <w:tab w:val="num" w:pos="927"/>
        </w:tabs>
        <w:spacing w:line="300" w:lineRule="exact"/>
        <w:ind w:left="397" w:hanging="397"/>
        <w:rPr>
          <w:szCs w:val="20"/>
        </w:rPr>
      </w:pPr>
      <w:r w:rsidRPr="000E6172">
        <w:rPr>
          <w:rFonts w:hint="eastAsia"/>
          <w:szCs w:val="20"/>
          <w:rtl/>
        </w:rPr>
        <w:t>הבית</w:t>
      </w:r>
      <w:r w:rsidRPr="000E6172">
        <w:rPr>
          <w:szCs w:val="20"/>
          <w:rtl/>
        </w:rPr>
        <w:t xml:space="preserve"> היהודי, מיסודה של </w:t>
      </w:r>
      <w:r w:rsidRPr="000E6172">
        <w:rPr>
          <w:rFonts w:hint="eastAsia"/>
          <w:szCs w:val="20"/>
          <w:rtl/>
        </w:rPr>
        <w:t>המפד</w:t>
      </w:r>
      <w:r w:rsidRPr="000E6172">
        <w:rPr>
          <w:szCs w:val="20"/>
          <w:rtl/>
        </w:rPr>
        <w:t>"ל</w:t>
      </w:r>
      <w:r w:rsidRPr="000E6172">
        <w:rPr>
          <w:rFonts w:hint="cs"/>
          <w:szCs w:val="20"/>
          <w:rtl/>
        </w:rPr>
        <w:t xml:space="preserve"> </w:t>
      </w:r>
      <w:r w:rsidRPr="000E6172">
        <w:rPr>
          <w:szCs w:val="20"/>
          <w:rtl/>
        </w:rPr>
        <w:t xml:space="preserve">- </w:t>
      </w:r>
      <w:r w:rsidRPr="000E6172">
        <w:rPr>
          <w:rFonts w:hint="eastAsia"/>
          <w:szCs w:val="20"/>
          <w:rtl/>
        </w:rPr>
        <w:t>המפלגה</w:t>
      </w:r>
      <w:r w:rsidRPr="000E6172">
        <w:rPr>
          <w:szCs w:val="20"/>
          <w:rtl/>
        </w:rPr>
        <w:t xml:space="preserve"> </w:t>
      </w:r>
      <w:r w:rsidRPr="000E6172">
        <w:rPr>
          <w:rFonts w:hint="eastAsia"/>
          <w:szCs w:val="20"/>
          <w:rtl/>
        </w:rPr>
        <w:t>הדתית</w:t>
      </w:r>
      <w:r w:rsidRPr="000E6172">
        <w:rPr>
          <w:szCs w:val="20"/>
          <w:rtl/>
        </w:rPr>
        <w:t xml:space="preserve"> </w:t>
      </w:r>
      <w:r w:rsidRPr="000E6172">
        <w:rPr>
          <w:rFonts w:hint="eastAsia"/>
          <w:szCs w:val="20"/>
          <w:rtl/>
        </w:rPr>
        <w:t>לאומית</w:t>
      </w:r>
      <w:r w:rsidRPr="000E6172">
        <w:rPr>
          <w:szCs w:val="20"/>
          <w:rtl/>
        </w:rPr>
        <w:t xml:space="preserve"> </w:t>
      </w:r>
      <w:r w:rsidRPr="000E6172">
        <w:rPr>
          <w:rFonts w:hint="eastAsia"/>
          <w:szCs w:val="20"/>
          <w:rtl/>
        </w:rPr>
        <w:t>המזרחי</w:t>
      </w:r>
      <w:r w:rsidRPr="000E6172">
        <w:rPr>
          <w:szCs w:val="20"/>
          <w:rtl/>
        </w:rPr>
        <w:t xml:space="preserve"> </w:t>
      </w:r>
      <w:r w:rsidRPr="000E6172">
        <w:rPr>
          <w:rFonts w:hint="eastAsia"/>
          <w:szCs w:val="20"/>
          <w:rtl/>
        </w:rPr>
        <w:t>הפועל</w:t>
      </w:r>
      <w:r w:rsidRPr="000E6172">
        <w:rPr>
          <w:szCs w:val="20"/>
          <w:rtl/>
        </w:rPr>
        <w:t xml:space="preserve"> </w:t>
      </w:r>
      <w:r w:rsidRPr="000E6172">
        <w:rPr>
          <w:rFonts w:hint="eastAsia"/>
          <w:szCs w:val="20"/>
          <w:rtl/>
        </w:rPr>
        <w:t>המזרחי</w:t>
      </w:r>
      <w:r w:rsidRPr="000E6172">
        <w:rPr>
          <w:szCs w:val="20"/>
          <w:rtl/>
        </w:rPr>
        <w:t xml:space="preserve"> </w:t>
      </w:r>
      <w:r w:rsidRPr="000E6172">
        <w:rPr>
          <w:rFonts w:hint="eastAsia"/>
          <w:szCs w:val="20"/>
          <w:rtl/>
        </w:rPr>
        <w:t>בארץ</w:t>
      </w:r>
      <w:r w:rsidRPr="000E6172">
        <w:rPr>
          <w:szCs w:val="20"/>
          <w:rtl/>
        </w:rPr>
        <w:t xml:space="preserve"> </w:t>
      </w:r>
      <w:r w:rsidRPr="000E6172">
        <w:rPr>
          <w:rFonts w:hint="eastAsia"/>
          <w:szCs w:val="20"/>
          <w:rtl/>
        </w:rPr>
        <w:t>ישראל</w:t>
      </w:r>
      <w:r w:rsidRPr="000E6172">
        <w:rPr>
          <w:szCs w:val="20"/>
          <w:rtl/>
        </w:rPr>
        <w:t xml:space="preserve"> (להלן</w:t>
      </w:r>
      <w:r w:rsidRPr="000E6172">
        <w:rPr>
          <w:rFonts w:hint="cs"/>
          <w:szCs w:val="20"/>
          <w:rtl/>
        </w:rPr>
        <w:t xml:space="preserve"> </w:t>
      </w:r>
      <w:r w:rsidRPr="000E6172">
        <w:rPr>
          <w:szCs w:val="20"/>
          <w:rtl/>
        </w:rPr>
        <w:t xml:space="preserve">- </w:t>
      </w:r>
      <w:r w:rsidRPr="000E6172">
        <w:rPr>
          <w:rFonts w:hint="eastAsia"/>
          <w:szCs w:val="20"/>
          <w:rtl/>
        </w:rPr>
        <w:t>הבית</w:t>
      </w:r>
      <w:r w:rsidRPr="000E6172">
        <w:rPr>
          <w:szCs w:val="20"/>
          <w:rtl/>
        </w:rPr>
        <w:t xml:space="preserve"> </w:t>
      </w:r>
      <w:r w:rsidRPr="000E6172">
        <w:rPr>
          <w:rFonts w:hint="eastAsia"/>
          <w:szCs w:val="20"/>
          <w:rtl/>
        </w:rPr>
        <w:t>היהודי</w:t>
      </w:r>
      <w:r w:rsidRPr="000E6172">
        <w:rPr>
          <w:szCs w:val="20"/>
          <w:rtl/>
        </w:rPr>
        <w:t>);</w:t>
      </w:r>
    </w:p>
    <w:p w:rsidR="000E6172" w:rsidRPr="000E6172" w:rsidP="00235E7E" w14:paraId="29C3A540" w14:textId="77777777">
      <w:pPr>
        <w:pStyle w:val="ListParagraph"/>
        <w:numPr>
          <w:ilvl w:val="0"/>
          <w:numId w:val="5"/>
        </w:numPr>
        <w:tabs>
          <w:tab w:val="num" w:pos="927"/>
        </w:tabs>
        <w:spacing w:line="300" w:lineRule="exact"/>
        <w:ind w:left="397" w:hanging="397"/>
        <w:rPr>
          <w:szCs w:val="20"/>
        </w:rPr>
      </w:pPr>
      <w:r w:rsidRPr="000E6172">
        <w:rPr>
          <w:szCs w:val="20"/>
          <w:rtl/>
        </w:rPr>
        <w:t>הליכוד - תנועה לאומית ליברלית (להלן - הליכוד);</w:t>
      </w:r>
    </w:p>
    <w:p w:rsidR="000E6172" w:rsidRPr="000E6172" w:rsidP="00235E7E" w14:paraId="51A7441E" w14:textId="77777777">
      <w:pPr>
        <w:pStyle w:val="ListParagraph"/>
        <w:numPr>
          <w:ilvl w:val="0"/>
          <w:numId w:val="5"/>
        </w:numPr>
        <w:tabs>
          <w:tab w:val="num" w:pos="927"/>
        </w:tabs>
        <w:spacing w:line="300" w:lineRule="exact"/>
        <w:ind w:left="397" w:hanging="397"/>
        <w:rPr>
          <w:szCs w:val="20"/>
        </w:rPr>
      </w:pPr>
      <w:r w:rsidRPr="000E6172">
        <w:rPr>
          <w:rFonts w:hint="eastAsia"/>
          <w:szCs w:val="20"/>
          <w:rtl/>
        </w:rPr>
        <w:t>הסתדרות</w:t>
      </w:r>
      <w:r w:rsidRPr="000E6172">
        <w:rPr>
          <w:szCs w:val="20"/>
          <w:rtl/>
        </w:rPr>
        <w:t xml:space="preserve"> </w:t>
      </w:r>
      <w:r w:rsidRPr="000E6172">
        <w:rPr>
          <w:rFonts w:hint="eastAsia"/>
          <w:szCs w:val="20"/>
          <w:rtl/>
        </w:rPr>
        <w:t>אגודת</w:t>
      </w:r>
      <w:r w:rsidRPr="000E6172">
        <w:rPr>
          <w:szCs w:val="20"/>
          <w:rtl/>
        </w:rPr>
        <w:t xml:space="preserve"> </w:t>
      </w:r>
      <w:r w:rsidRPr="000E6172">
        <w:rPr>
          <w:rFonts w:hint="eastAsia"/>
          <w:szCs w:val="20"/>
          <w:rtl/>
        </w:rPr>
        <w:t>ישראל</w:t>
      </w:r>
      <w:r w:rsidRPr="000E6172">
        <w:rPr>
          <w:szCs w:val="20"/>
          <w:rtl/>
        </w:rPr>
        <w:t xml:space="preserve"> </w:t>
      </w:r>
      <w:r w:rsidRPr="000E6172">
        <w:rPr>
          <w:rFonts w:hint="eastAsia"/>
          <w:szCs w:val="20"/>
          <w:rtl/>
        </w:rPr>
        <w:t>בארץ</w:t>
      </w:r>
      <w:r w:rsidRPr="000E6172">
        <w:rPr>
          <w:szCs w:val="20"/>
          <w:rtl/>
        </w:rPr>
        <w:t xml:space="preserve"> </w:t>
      </w:r>
      <w:r w:rsidRPr="000E6172">
        <w:rPr>
          <w:rFonts w:hint="eastAsia"/>
          <w:szCs w:val="20"/>
          <w:rtl/>
        </w:rPr>
        <w:t>ישראל</w:t>
      </w:r>
      <w:r w:rsidRPr="000E6172">
        <w:rPr>
          <w:szCs w:val="20"/>
          <w:rtl/>
        </w:rPr>
        <w:t xml:space="preserve"> (להלן - אגודת ישראל);</w:t>
      </w:r>
    </w:p>
    <w:p w:rsidR="000E6172" w:rsidRPr="000E6172" w:rsidP="00235E7E" w14:paraId="18ED11C3" w14:textId="77777777">
      <w:pPr>
        <w:pStyle w:val="ListParagraph"/>
        <w:numPr>
          <w:ilvl w:val="0"/>
          <w:numId w:val="5"/>
        </w:numPr>
        <w:tabs>
          <w:tab w:val="num" w:pos="927"/>
        </w:tabs>
        <w:spacing w:line="300" w:lineRule="exact"/>
        <w:ind w:left="397" w:hanging="397"/>
        <w:rPr>
          <w:szCs w:val="20"/>
        </w:rPr>
      </w:pPr>
      <w:r w:rsidRPr="000E6172">
        <w:rPr>
          <w:rFonts w:hint="cs"/>
          <w:szCs w:val="20"/>
          <w:rtl/>
        </w:rPr>
        <w:t>התנועה בראשות ציפי לבני (להלן - התנועה);</w:t>
      </w:r>
    </w:p>
    <w:p w:rsidR="000E6172" w:rsidRPr="000E6172" w:rsidP="00235E7E" w14:paraId="59CF17AA" w14:textId="77777777">
      <w:pPr>
        <w:pStyle w:val="ListParagraph"/>
        <w:numPr>
          <w:ilvl w:val="0"/>
          <w:numId w:val="5"/>
        </w:numPr>
        <w:tabs>
          <w:tab w:val="num" w:pos="927"/>
        </w:tabs>
        <w:spacing w:line="300" w:lineRule="exact"/>
        <w:ind w:left="397" w:hanging="397"/>
        <w:rPr>
          <w:szCs w:val="20"/>
        </w:rPr>
      </w:pPr>
      <w:r w:rsidRPr="000E6172">
        <w:rPr>
          <w:rFonts w:hint="eastAsia"/>
          <w:szCs w:val="20"/>
          <w:rtl/>
        </w:rPr>
        <w:t>התנועה</w:t>
      </w:r>
      <w:r w:rsidRPr="000E6172">
        <w:rPr>
          <w:szCs w:val="20"/>
          <w:rtl/>
        </w:rPr>
        <w:t xml:space="preserve"> הערבית להתחדשות (להלן</w:t>
      </w:r>
      <w:r w:rsidRPr="000E6172">
        <w:rPr>
          <w:rFonts w:hint="cs"/>
          <w:szCs w:val="20"/>
          <w:rtl/>
        </w:rPr>
        <w:t xml:space="preserve"> </w:t>
      </w:r>
      <w:r w:rsidRPr="000E6172">
        <w:rPr>
          <w:szCs w:val="20"/>
          <w:rtl/>
        </w:rPr>
        <w:t xml:space="preserve">- תע"ל); </w:t>
      </w:r>
    </w:p>
    <w:p w:rsidR="000E6172" w:rsidRPr="000E6172" w:rsidP="00235E7E" w14:paraId="78CBCCF1" w14:textId="77777777">
      <w:pPr>
        <w:pStyle w:val="ListParagraph"/>
        <w:numPr>
          <w:ilvl w:val="0"/>
          <w:numId w:val="5"/>
        </w:numPr>
        <w:tabs>
          <w:tab w:val="num" w:pos="927"/>
        </w:tabs>
        <w:spacing w:line="300" w:lineRule="exact"/>
        <w:ind w:left="397" w:hanging="397"/>
        <w:rPr>
          <w:szCs w:val="20"/>
        </w:rPr>
      </w:pPr>
      <w:r w:rsidRPr="000E6172">
        <w:rPr>
          <w:szCs w:val="20"/>
          <w:rtl/>
        </w:rPr>
        <w:t>חד"ש</w:t>
      </w:r>
      <w:r w:rsidRPr="000E6172">
        <w:rPr>
          <w:rFonts w:hint="cs"/>
          <w:szCs w:val="20"/>
          <w:rtl/>
        </w:rPr>
        <w:t xml:space="preserve"> </w:t>
      </w:r>
      <w:r w:rsidRPr="000E6172">
        <w:rPr>
          <w:szCs w:val="20"/>
          <w:rtl/>
        </w:rPr>
        <w:t>- החזית הדמוקרטית לשלום ולשוויון (המפלגה הקומוניסטית</w:t>
      </w:r>
      <w:r w:rsidR="00343F01">
        <w:rPr>
          <w:szCs w:val="20"/>
          <w:rtl/>
        </w:rPr>
        <w:t xml:space="preserve"> </w:t>
      </w:r>
      <w:r w:rsidRPr="000E6172">
        <w:rPr>
          <w:szCs w:val="20"/>
          <w:rtl/>
        </w:rPr>
        <w:t>הישראלית וחוגי ציבור יהודים וערבים) (להלן - חד"ש);</w:t>
      </w:r>
    </w:p>
    <w:p w:rsidR="000E6172" w:rsidRPr="000E6172" w:rsidP="00235E7E" w14:paraId="3D8220E1" w14:textId="77777777">
      <w:pPr>
        <w:pStyle w:val="ListParagraph"/>
        <w:numPr>
          <w:ilvl w:val="0"/>
          <w:numId w:val="5"/>
        </w:numPr>
        <w:tabs>
          <w:tab w:val="num" w:pos="453"/>
        </w:tabs>
        <w:spacing w:line="300" w:lineRule="exact"/>
        <w:ind w:left="397" w:hanging="397"/>
        <w:rPr>
          <w:szCs w:val="20"/>
        </w:rPr>
      </w:pPr>
      <w:r w:rsidRPr="000E6172">
        <w:rPr>
          <w:rFonts w:hint="eastAsia"/>
          <w:szCs w:val="20"/>
          <w:rtl/>
        </w:rPr>
        <w:t>יש</w:t>
      </w:r>
      <w:r w:rsidRPr="000E6172">
        <w:rPr>
          <w:szCs w:val="20"/>
          <w:rtl/>
        </w:rPr>
        <w:t xml:space="preserve"> </w:t>
      </w:r>
      <w:r w:rsidRPr="000E6172">
        <w:rPr>
          <w:rFonts w:hint="eastAsia"/>
          <w:szCs w:val="20"/>
          <w:rtl/>
        </w:rPr>
        <w:t>עתיד</w:t>
      </w:r>
      <w:r w:rsidRPr="000E6172">
        <w:rPr>
          <w:szCs w:val="20"/>
          <w:rtl/>
        </w:rPr>
        <w:t xml:space="preserve"> </w:t>
      </w:r>
      <w:r w:rsidRPr="000E6172">
        <w:rPr>
          <w:rFonts w:hint="eastAsia"/>
          <w:szCs w:val="20"/>
          <w:rtl/>
        </w:rPr>
        <w:t>בראשות</w:t>
      </w:r>
      <w:r w:rsidRPr="000E6172">
        <w:rPr>
          <w:szCs w:val="20"/>
          <w:rtl/>
        </w:rPr>
        <w:t xml:space="preserve"> </w:t>
      </w:r>
      <w:r w:rsidRPr="000E6172">
        <w:rPr>
          <w:rFonts w:hint="eastAsia"/>
          <w:szCs w:val="20"/>
          <w:rtl/>
        </w:rPr>
        <w:t>יאיר</w:t>
      </w:r>
      <w:r w:rsidRPr="000E6172">
        <w:rPr>
          <w:szCs w:val="20"/>
          <w:rtl/>
        </w:rPr>
        <w:t xml:space="preserve"> </w:t>
      </w:r>
      <w:r w:rsidRPr="000E6172">
        <w:rPr>
          <w:rFonts w:hint="eastAsia"/>
          <w:szCs w:val="20"/>
          <w:rtl/>
        </w:rPr>
        <w:t>לפיד</w:t>
      </w:r>
      <w:r w:rsidRPr="000E6172">
        <w:rPr>
          <w:szCs w:val="20"/>
          <w:rtl/>
        </w:rPr>
        <w:t xml:space="preserve"> (להלן - </w:t>
      </w:r>
      <w:r w:rsidRPr="000E6172">
        <w:rPr>
          <w:rFonts w:hint="eastAsia"/>
          <w:szCs w:val="20"/>
          <w:rtl/>
        </w:rPr>
        <w:t>יש</w:t>
      </w:r>
      <w:r w:rsidRPr="000E6172">
        <w:rPr>
          <w:szCs w:val="20"/>
          <w:rtl/>
        </w:rPr>
        <w:t xml:space="preserve"> </w:t>
      </w:r>
      <w:r w:rsidRPr="000E6172">
        <w:rPr>
          <w:rFonts w:hint="eastAsia"/>
          <w:szCs w:val="20"/>
          <w:rtl/>
        </w:rPr>
        <w:t>עתיד</w:t>
      </w:r>
      <w:r w:rsidRPr="000E6172">
        <w:rPr>
          <w:szCs w:val="20"/>
          <w:rtl/>
        </w:rPr>
        <w:t>);</w:t>
      </w:r>
    </w:p>
    <w:p w:rsidR="000E6172" w:rsidRPr="000E6172" w:rsidP="00235E7E" w14:paraId="44341DCC" w14:textId="77777777">
      <w:pPr>
        <w:pStyle w:val="ListParagraph"/>
        <w:numPr>
          <w:ilvl w:val="0"/>
          <w:numId w:val="5"/>
        </w:numPr>
        <w:tabs>
          <w:tab w:val="num" w:pos="453"/>
        </w:tabs>
        <w:spacing w:line="300" w:lineRule="exact"/>
        <w:ind w:left="397" w:hanging="397"/>
        <w:rPr>
          <w:szCs w:val="20"/>
        </w:rPr>
      </w:pPr>
      <w:r w:rsidRPr="000E6172">
        <w:rPr>
          <w:szCs w:val="20"/>
          <w:rtl/>
        </w:rPr>
        <w:t>ישראל ביתנו;</w:t>
      </w:r>
    </w:p>
    <w:p w:rsidR="000E6172" w:rsidRPr="000E6172" w:rsidP="00235E7E" w14:paraId="1E67EE95" w14:textId="77777777">
      <w:pPr>
        <w:pStyle w:val="ListParagraph"/>
        <w:numPr>
          <w:ilvl w:val="0"/>
          <w:numId w:val="5"/>
        </w:numPr>
        <w:tabs>
          <w:tab w:val="num" w:pos="453"/>
        </w:tabs>
        <w:spacing w:line="300" w:lineRule="exact"/>
        <w:ind w:left="397" w:hanging="397"/>
        <w:rPr>
          <w:szCs w:val="20"/>
        </w:rPr>
      </w:pPr>
      <w:r w:rsidRPr="000E6172">
        <w:rPr>
          <w:rFonts w:hint="eastAsia"/>
          <w:szCs w:val="20"/>
          <w:rtl/>
        </w:rPr>
        <w:t>כולנו</w:t>
      </w:r>
      <w:r w:rsidRPr="000E6172">
        <w:rPr>
          <w:szCs w:val="20"/>
          <w:rtl/>
        </w:rPr>
        <w:t xml:space="preserve"> </w:t>
      </w:r>
      <w:r w:rsidRPr="000E6172">
        <w:rPr>
          <w:rFonts w:hint="eastAsia"/>
          <w:szCs w:val="20"/>
          <w:rtl/>
        </w:rPr>
        <w:t>בראשות</w:t>
      </w:r>
      <w:r w:rsidRPr="000E6172">
        <w:rPr>
          <w:szCs w:val="20"/>
          <w:rtl/>
        </w:rPr>
        <w:t xml:space="preserve"> </w:t>
      </w:r>
      <w:r w:rsidRPr="000E6172">
        <w:rPr>
          <w:rFonts w:hint="eastAsia"/>
          <w:szCs w:val="20"/>
          <w:rtl/>
        </w:rPr>
        <w:t>משה</w:t>
      </w:r>
      <w:r w:rsidRPr="000E6172">
        <w:rPr>
          <w:szCs w:val="20"/>
          <w:rtl/>
        </w:rPr>
        <w:t xml:space="preserve"> </w:t>
      </w:r>
      <w:r w:rsidRPr="000E6172">
        <w:rPr>
          <w:rFonts w:hint="eastAsia"/>
          <w:szCs w:val="20"/>
          <w:rtl/>
        </w:rPr>
        <w:t>כחלון</w:t>
      </w:r>
      <w:r w:rsidRPr="000E6172">
        <w:rPr>
          <w:szCs w:val="20"/>
          <w:rtl/>
        </w:rPr>
        <w:t xml:space="preserve"> (להלן</w:t>
      </w:r>
      <w:r w:rsidRPr="000E6172">
        <w:rPr>
          <w:rFonts w:hint="cs"/>
          <w:szCs w:val="20"/>
          <w:rtl/>
        </w:rPr>
        <w:t xml:space="preserve"> </w:t>
      </w:r>
      <w:r w:rsidRPr="000E6172">
        <w:rPr>
          <w:szCs w:val="20"/>
          <w:rtl/>
        </w:rPr>
        <w:t xml:space="preserve">- </w:t>
      </w:r>
      <w:r w:rsidRPr="000E6172">
        <w:rPr>
          <w:rFonts w:hint="eastAsia"/>
          <w:szCs w:val="20"/>
          <w:rtl/>
        </w:rPr>
        <w:t>כולנו</w:t>
      </w:r>
      <w:r w:rsidRPr="000E6172">
        <w:rPr>
          <w:szCs w:val="20"/>
          <w:rtl/>
        </w:rPr>
        <w:t>);</w:t>
      </w:r>
    </w:p>
    <w:p w:rsidR="000E6172" w:rsidRPr="000E6172" w:rsidP="00235E7E" w14:paraId="14388AF2" w14:textId="77777777">
      <w:pPr>
        <w:pStyle w:val="ListParagraph"/>
        <w:numPr>
          <w:ilvl w:val="0"/>
          <w:numId w:val="5"/>
        </w:numPr>
        <w:tabs>
          <w:tab w:val="num" w:pos="453"/>
        </w:tabs>
        <w:spacing w:line="300" w:lineRule="exact"/>
        <w:ind w:left="397" w:hanging="397"/>
        <w:rPr>
          <w:szCs w:val="20"/>
        </w:rPr>
      </w:pPr>
      <w:r w:rsidRPr="000E6172">
        <w:rPr>
          <w:szCs w:val="20"/>
          <w:rtl/>
        </w:rPr>
        <w:t>מפלגת העבודה הישראלית (להלן - העבודה);</w:t>
      </w:r>
    </w:p>
    <w:p w:rsidR="000E6172" w:rsidRPr="000E6172" w:rsidP="00235E7E" w14:paraId="58371DF6" w14:textId="77777777">
      <w:pPr>
        <w:pStyle w:val="ListParagraph"/>
        <w:numPr>
          <w:ilvl w:val="0"/>
          <w:numId w:val="5"/>
        </w:numPr>
        <w:tabs>
          <w:tab w:val="num" w:pos="453"/>
        </w:tabs>
        <w:spacing w:line="300" w:lineRule="exact"/>
        <w:ind w:left="397" w:hanging="397"/>
        <w:rPr>
          <w:szCs w:val="20"/>
        </w:rPr>
      </w:pPr>
      <w:r w:rsidRPr="000E6172">
        <w:rPr>
          <w:szCs w:val="20"/>
          <w:rtl/>
        </w:rPr>
        <w:t>מרצ;</w:t>
      </w:r>
    </w:p>
    <w:p w:rsidR="000E6172" w:rsidRPr="004F0D6A" w:rsidP="00235E7E" w14:paraId="55853B1C" w14:textId="77777777">
      <w:pPr>
        <w:pStyle w:val="ListParagraph"/>
        <w:numPr>
          <w:ilvl w:val="0"/>
          <w:numId w:val="5"/>
        </w:numPr>
        <w:spacing w:line="300" w:lineRule="exact"/>
        <w:ind w:left="397" w:hanging="397"/>
        <w:rPr>
          <w:szCs w:val="20"/>
        </w:rPr>
      </w:pPr>
      <w:r w:rsidRPr="004F0D6A">
        <w:rPr>
          <w:rFonts w:hint="eastAsia"/>
          <w:szCs w:val="20"/>
          <w:rtl/>
        </w:rPr>
        <w:t>רשימת</w:t>
      </w:r>
      <w:r w:rsidRPr="004F0D6A">
        <w:rPr>
          <w:szCs w:val="20"/>
          <w:rtl/>
        </w:rPr>
        <w:t xml:space="preserve"> </w:t>
      </w:r>
      <w:r w:rsidRPr="004F0D6A">
        <w:rPr>
          <w:rFonts w:hint="eastAsia"/>
          <w:szCs w:val="20"/>
          <w:rtl/>
        </w:rPr>
        <w:t>האיחוד</w:t>
      </w:r>
      <w:r w:rsidRPr="004F0D6A">
        <w:rPr>
          <w:szCs w:val="20"/>
          <w:rtl/>
        </w:rPr>
        <w:t xml:space="preserve"> </w:t>
      </w:r>
      <w:r w:rsidRPr="004F0D6A">
        <w:rPr>
          <w:rFonts w:hint="eastAsia"/>
          <w:szCs w:val="20"/>
          <w:rtl/>
        </w:rPr>
        <w:t>הערבי</w:t>
      </w:r>
      <w:r w:rsidRPr="004F0D6A">
        <w:rPr>
          <w:szCs w:val="20"/>
          <w:rtl/>
        </w:rPr>
        <w:t xml:space="preserve"> (להלן</w:t>
      </w:r>
      <w:r>
        <w:rPr>
          <w:rFonts w:hint="cs"/>
          <w:szCs w:val="20"/>
          <w:rtl/>
        </w:rPr>
        <w:t xml:space="preserve"> </w:t>
      </w:r>
      <w:r w:rsidRPr="004F0D6A">
        <w:rPr>
          <w:szCs w:val="20"/>
          <w:rtl/>
        </w:rPr>
        <w:t xml:space="preserve">- </w:t>
      </w:r>
      <w:r w:rsidRPr="004F0D6A">
        <w:rPr>
          <w:rFonts w:hint="eastAsia"/>
          <w:szCs w:val="20"/>
          <w:rtl/>
        </w:rPr>
        <w:t>רע</w:t>
      </w:r>
      <w:r w:rsidRPr="004F0D6A">
        <w:rPr>
          <w:szCs w:val="20"/>
          <w:rtl/>
        </w:rPr>
        <w:t>"מ);</w:t>
      </w:r>
    </w:p>
    <w:p w:rsidR="000E6172" w:rsidRPr="004F0D6A" w:rsidP="00235E7E" w14:paraId="73398BB8" w14:textId="77777777">
      <w:pPr>
        <w:pStyle w:val="ListParagraph"/>
        <w:numPr>
          <w:ilvl w:val="0"/>
          <w:numId w:val="5"/>
        </w:numPr>
        <w:spacing w:line="300" w:lineRule="exact"/>
        <w:ind w:left="397" w:hanging="397"/>
        <w:rPr>
          <w:szCs w:val="20"/>
        </w:rPr>
      </w:pPr>
      <w:r w:rsidRPr="004F0D6A">
        <w:rPr>
          <w:szCs w:val="20"/>
          <w:rtl/>
        </w:rPr>
        <w:t>ש"ס - התאחדות הספרדים העולמית שומרי תורה (להלן - ש"ס)</w:t>
      </w:r>
      <w:r>
        <w:rPr>
          <w:rFonts w:hint="cs"/>
          <w:szCs w:val="20"/>
          <w:rtl/>
        </w:rPr>
        <w:t>.</w:t>
      </w:r>
    </w:p>
    <w:p w:rsidR="000B7885" w:rsidRPr="000E6172" w:rsidP="00CB3DE7" w14:paraId="01B1F6ED" w14:textId="77777777">
      <w:pPr>
        <w:spacing w:line="300" w:lineRule="exact"/>
        <w:jc w:val="both"/>
        <w:rPr>
          <w:rFonts w:ascii="Tahoma" w:hAnsi="Tahoma" w:cs="Tahoma"/>
          <w:sz w:val="20"/>
          <w:szCs w:val="20"/>
          <w:highlight w:val="yellow"/>
          <w:rtl/>
        </w:rPr>
      </w:pPr>
    </w:p>
    <w:p w:rsidR="00D6722B" w:rsidRPr="00DB679F" w:rsidP="00CB3DE7" w14:paraId="235A96ED" w14:textId="77777777">
      <w:pPr>
        <w:pStyle w:val="KOT4"/>
        <w:ind w:right="0"/>
        <w:rPr>
          <w:b/>
          <w:sz w:val="28"/>
          <w:szCs w:val="28"/>
          <w:rtl/>
        </w:rPr>
      </w:pPr>
      <w:bookmarkStart w:id="6" w:name="_Toc36045728"/>
      <w:r w:rsidRPr="00DB679F">
        <w:rPr>
          <w:rFonts w:hint="eastAsia"/>
          <w:b/>
          <w:sz w:val="28"/>
          <w:szCs w:val="28"/>
          <w:rtl/>
        </w:rPr>
        <w:t>מסירת</w:t>
      </w:r>
      <w:r w:rsidRPr="00DB679F">
        <w:rPr>
          <w:b/>
          <w:sz w:val="28"/>
          <w:szCs w:val="28"/>
          <w:rtl/>
        </w:rPr>
        <w:t xml:space="preserve"> </w:t>
      </w:r>
      <w:r w:rsidRPr="00DB679F">
        <w:rPr>
          <w:rFonts w:hint="eastAsia"/>
          <w:b/>
          <w:sz w:val="28"/>
          <w:szCs w:val="28"/>
          <w:rtl/>
        </w:rPr>
        <w:t>דוחות</w:t>
      </w:r>
      <w:r w:rsidRPr="00DB679F">
        <w:rPr>
          <w:b/>
          <w:sz w:val="28"/>
          <w:szCs w:val="28"/>
          <w:rtl/>
        </w:rPr>
        <w:t xml:space="preserve"> </w:t>
      </w:r>
      <w:r w:rsidRPr="00DB679F">
        <w:rPr>
          <w:rFonts w:hint="eastAsia"/>
          <w:b/>
          <w:sz w:val="28"/>
          <w:szCs w:val="28"/>
          <w:rtl/>
        </w:rPr>
        <w:t>כספיים</w:t>
      </w:r>
      <w:r w:rsidRPr="00DB679F">
        <w:rPr>
          <w:b/>
          <w:sz w:val="28"/>
          <w:szCs w:val="28"/>
          <w:rtl/>
        </w:rPr>
        <w:t xml:space="preserve"> </w:t>
      </w:r>
      <w:r w:rsidRPr="00DB679F">
        <w:rPr>
          <w:rFonts w:hint="eastAsia"/>
          <w:b/>
          <w:sz w:val="28"/>
          <w:szCs w:val="28"/>
          <w:rtl/>
        </w:rPr>
        <w:t>למבקר</w:t>
      </w:r>
      <w:r w:rsidRPr="00DB679F">
        <w:rPr>
          <w:b/>
          <w:sz w:val="28"/>
          <w:szCs w:val="28"/>
          <w:rtl/>
        </w:rPr>
        <w:t xml:space="preserve"> </w:t>
      </w:r>
      <w:r w:rsidRPr="00DB679F">
        <w:rPr>
          <w:rFonts w:hint="eastAsia"/>
          <w:b/>
          <w:sz w:val="28"/>
          <w:szCs w:val="28"/>
          <w:rtl/>
        </w:rPr>
        <w:t>המדינה</w:t>
      </w:r>
      <w:bookmarkEnd w:id="6"/>
    </w:p>
    <w:p w:rsidR="00D6722B" w:rsidRPr="004F0D6A" w:rsidP="00CB3DE7" w14:paraId="655CB7BF" w14:textId="77777777">
      <w:pPr>
        <w:spacing w:line="300" w:lineRule="exact"/>
        <w:jc w:val="both"/>
        <w:mirrorIndents/>
        <w:rPr>
          <w:rFonts w:ascii="Tahoma" w:hAnsi="Tahoma" w:cs="Tahoma"/>
          <w:sz w:val="20"/>
          <w:szCs w:val="20"/>
          <w:rtl/>
        </w:rPr>
      </w:pPr>
      <w:r w:rsidRPr="004F0D6A">
        <w:rPr>
          <w:rFonts w:ascii="Tahoma" w:hAnsi="Tahoma" w:cs="Tahoma"/>
          <w:sz w:val="20"/>
          <w:szCs w:val="20"/>
          <w:rtl/>
        </w:rPr>
        <w:t>לפי סעיף 10(ג) לחוק</w:t>
      </w:r>
      <w:r>
        <w:rPr>
          <w:rFonts w:ascii="Tahoma" w:hAnsi="Tahoma" w:cs="Tahoma" w:hint="cs"/>
          <w:sz w:val="20"/>
          <w:szCs w:val="20"/>
          <w:rtl/>
        </w:rPr>
        <w:t>,</w:t>
      </w:r>
      <w:r w:rsidRPr="004F0D6A">
        <w:rPr>
          <w:rFonts w:ascii="Tahoma" w:hAnsi="Tahoma" w:cs="Tahoma"/>
          <w:sz w:val="20"/>
          <w:szCs w:val="20"/>
          <w:rtl/>
        </w:rPr>
        <w:t xml:space="preserve"> "לא יאוחר מיום 1 במאי שלאחר תום כל שנת כספים ימסרו נציגיה של </w:t>
      </w:r>
      <w:r w:rsidRPr="008B3C8D">
        <w:rPr>
          <w:rFonts w:ascii="Tahoma" w:hAnsi="Tahoma" w:cs="Tahoma"/>
          <w:sz w:val="20"/>
          <w:szCs w:val="20"/>
          <w:rtl/>
        </w:rPr>
        <w:t>ה</w:t>
      </w:r>
      <w:r w:rsidRPr="000A429E">
        <w:rPr>
          <w:rFonts w:ascii="Tahoma" w:hAnsi="Tahoma" w:cs="Tahoma"/>
          <w:sz w:val="20"/>
          <w:szCs w:val="20"/>
          <w:rtl/>
        </w:rPr>
        <w:t xml:space="preserve">סיעה או רשימת </w:t>
      </w:r>
      <w:r w:rsidRPr="004F0D6A">
        <w:rPr>
          <w:rFonts w:ascii="Tahoma" w:hAnsi="Tahoma" w:cs="Tahoma" w:hint="eastAsia"/>
          <w:sz w:val="20"/>
          <w:szCs w:val="20"/>
          <w:rtl/>
        </w:rPr>
        <w:t>ה</w:t>
      </w:r>
      <w:r w:rsidRPr="004F0D6A">
        <w:rPr>
          <w:rFonts w:ascii="Tahoma" w:hAnsi="Tahoma" w:cs="Tahoma"/>
          <w:sz w:val="20"/>
          <w:szCs w:val="20"/>
          <w:rtl/>
        </w:rPr>
        <w:t xml:space="preserve">מועמדים למבקר המדינה את חשבונותיה לאותה שנה". </w:t>
      </w:r>
      <w:r>
        <w:rPr>
          <w:rFonts w:ascii="Tahoma" w:hAnsi="Tahoma" w:cs="Tahoma" w:hint="cs"/>
          <w:sz w:val="20"/>
          <w:szCs w:val="20"/>
          <w:rtl/>
        </w:rPr>
        <w:t xml:space="preserve">לפי סעיף קטן (ו) לחוק, ועדת הכספים של הכנסת רשאית להאריך את המועד להגשת החשבונות של הסיעות למבקר המדינה. לפי החוק, </w:t>
      </w:r>
      <w:r w:rsidRPr="004F0D6A">
        <w:rPr>
          <w:rFonts w:ascii="Tahoma" w:hAnsi="Tahoma" w:cs="Tahoma"/>
          <w:sz w:val="20"/>
          <w:szCs w:val="20"/>
          <w:rtl/>
        </w:rPr>
        <w:t>עד 1.5.1</w:t>
      </w:r>
      <w:r>
        <w:rPr>
          <w:rFonts w:ascii="Tahoma" w:hAnsi="Tahoma" w:cs="Tahoma" w:hint="cs"/>
          <w:sz w:val="20"/>
          <w:szCs w:val="20"/>
          <w:rtl/>
        </w:rPr>
        <w:t xml:space="preserve">9 </w:t>
      </w:r>
      <w:r w:rsidRPr="004F0D6A">
        <w:rPr>
          <w:rFonts w:ascii="Tahoma" w:hAnsi="Tahoma" w:cs="Tahoma"/>
          <w:sz w:val="20"/>
          <w:szCs w:val="20"/>
          <w:rtl/>
        </w:rPr>
        <w:t>היו הסיעות אמור</w:t>
      </w:r>
      <w:r w:rsidRPr="000A429E">
        <w:rPr>
          <w:rFonts w:ascii="Tahoma" w:hAnsi="Tahoma" w:cs="Tahoma"/>
          <w:sz w:val="20"/>
          <w:szCs w:val="20"/>
          <w:rtl/>
        </w:rPr>
        <w:t>ות</w:t>
      </w:r>
      <w:r w:rsidRPr="004F0D6A">
        <w:rPr>
          <w:rFonts w:ascii="Tahoma" w:hAnsi="Tahoma" w:cs="Tahoma"/>
          <w:sz w:val="20"/>
          <w:szCs w:val="20"/>
          <w:rtl/>
        </w:rPr>
        <w:t xml:space="preserve"> ל</w:t>
      </w:r>
      <w:r w:rsidRPr="004F0D6A">
        <w:rPr>
          <w:rFonts w:ascii="Tahoma" w:hAnsi="Tahoma" w:cs="Tahoma" w:hint="eastAsia"/>
          <w:sz w:val="20"/>
          <w:szCs w:val="20"/>
          <w:rtl/>
        </w:rPr>
        <w:t>מסור</w:t>
      </w:r>
      <w:r w:rsidRPr="008B3C8D">
        <w:rPr>
          <w:rFonts w:ascii="Tahoma" w:hAnsi="Tahoma" w:cs="Tahoma"/>
          <w:sz w:val="20"/>
          <w:szCs w:val="20"/>
          <w:rtl/>
        </w:rPr>
        <w:t xml:space="preserve"> </w:t>
      </w:r>
      <w:r w:rsidRPr="004F0D6A">
        <w:rPr>
          <w:rFonts w:ascii="Tahoma" w:hAnsi="Tahoma" w:cs="Tahoma" w:hint="eastAsia"/>
          <w:sz w:val="20"/>
          <w:szCs w:val="20"/>
          <w:rtl/>
        </w:rPr>
        <w:t>למבקר</w:t>
      </w:r>
      <w:r w:rsidRPr="004F0D6A">
        <w:rPr>
          <w:rFonts w:ascii="Tahoma" w:hAnsi="Tahoma" w:cs="Tahoma"/>
          <w:sz w:val="20"/>
          <w:szCs w:val="20"/>
          <w:rtl/>
        </w:rPr>
        <w:t xml:space="preserve"> המדינה את חשבונותיהן לתקופה </w:t>
      </w:r>
      <w:r>
        <w:rPr>
          <w:rFonts w:ascii="Tahoma" w:hAnsi="Tahoma" w:cs="Tahoma" w:hint="cs"/>
          <w:sz w:val="20"/>
          <w:szCs w:val="20"/>
          <w:rtl/>
        </w:rPr>
        <w:t>1.1.18</w:t>
      </w:r>
      <w:r w:rsidRPr="008B3C8D">
        <w:rPr>
          <w:rFonts w:ascii="Tahoma" w:hAnsi="Tahoma" w:cs="Tahoma"/>
          <w:sz w:val="20"/>
          <w:szCs w:val="20"/>
          <w:rtl/>
        </w:rPr>
        <w:t xml:space="preserve"> </w:t>
      </w:r>
      <w:r>
        <w:rPr>
          <w:rFonts w:ascii="Tahoma" w:hAnsi="Tahoma" w:cs="Tahoma" w:hint="cs"/>
          <w:sz w:val="20"/>
          <w:szCs w:val="20"/>
          <w:rtl/>
        </w:rPr>
        <w:t xml:space="preserve">עד 31.12.18 </w:t>
      </w:r>
      <w:r w:rsidRPr="008B3C8D">
        <w:rPr>
          <w:rFonts w:ascii="Tahoma" w:hAnsi="Tahoma" w:cs="Tahoma"/>
          <w:sz w:val="20"/>
          <w:szCs w:val="20"/>
          <w:rtl/>
        </w:rPr>
        <w:t>(להלן - התקופה השוטפת)</w:t>
      </w:r>
      <w:r w:rsidRPr="004F0D6A">
        <w:rPr>
          <w:rFonts w:ascii="Tahoma" w:hAnsi="Tahoma" w:cs="Tahoma"/>
          <w:sz w:val="20"/>
          <w:szCs w:val="20"/>
          <w:rtl/>
        </w:rPr>
        <w:t xml:space="preserve">. </w:t>
      </w:r>
    </w:p>
    <w:p w:rsidR="00D6722B" w:rsidP="00CB3DE7" w14:paraId="31020D54" w14:textId="77777777">
      <w:pPr>
        <w:spacing w:line="300" w:lineRule="exact"/>
        <w:jc w:val="both"/>
        <w:mirrorIndents/>
        <w:rPr>
          <w:rFonts w:ascii="Tahoma" w:hAnsi="Tahoma" w:cs="Tahoma"/>
          <w:sz w:val="20"/>
          <w:szCs w:val="20"/>
          <w:rtl/>
        </w:rPr>
      </w:pPr>
      <w:r>
        <w:rPr>
          <w:rFonts w:ascii="Tahoma" w:hAnsi="Tahoma" w:cs="Tahoma" w:hint="cs"/>
          <w:sz w:val="20"/>
          <w:szCs w:val="20"/>
          <w:rtl/>
        </w:rPr>
        <w:t xml:space="preserve">פיזורה של הכנסת העשרים והקדמת הבחירות לכנסת העשרים ואחת למרץ 2019, ופיזורה של הכנסת העשרים ואחת והקדמת הבחירות לכנסת העשרים ושתיים לספטמבר 2019, הטילו מעמסה כבדה על הסיעות שהשתתפו בבחירות האמורות. לפיכך, </w:t>
      </w:r>
      <w:r w:rsidRPr="007C2207">
        <w:rPr>
          <w:rFonts w:ascii="Tahoma" w:hAnsi="Tahoma" w:cs="Tahoma" w:hint="cs"/>
          <w:sz w:val="20"/>
          <w:szCs w:val="20"/>
          <w:rtl/>
        </w:rPr>
        <w:t xml:space="preserve">פנו </w:t>
      </w:r>
      <w:r>
        <w:rPr>
          <w:rFonts w:ascii="Tahoma" w:hAnsi="Tahoma" w:cs="Tahoma" w:hint="cs"/>
          <w:sz w:val="20"/>
          <w:szCs w:val="20"/>
          <w:rtl/>
        </w:rPr>
        <w:t xml:space="preserve">הסיעות </w:t>
      </w:r>
      <w:r w:rsidRPr="007C2207">
        <w:rPr>
          <w:rFonts w:ascii="Tahoma" w:hAnsi="Tahoma" w:cs="Tahoma" w:hint="cs"/>
          <w:sz w:val="20"/>
          <w:szCs w:val="20"/>
          <w:rtl/>
        </w:rPr>
        <w:t xml:space="preserve">לכנסת כמה פעמים בבקשות לדחיית מועד </w:t>
      </w:r>
      <w:r>
        <w:rPr>
          <w:rFonts w:ascii="Tahoma" w:hAnsi="Tahoma" w:cs="Tahoma" w:hint="cs"/>
          <w:sz w:val="20"/>
          <w:szCs w:val="20"/>
          <w:rtl/>
        </w:rPr>
        <w:t>ה</w:t>
      </w:r>
      <w:r w:rsidRPr="007C2207">
        <w:rPr>
          <w:rFonts w:ascii="Tahoma" w:hAnsi="Tahoma" w:cs="Tahoma" w:hint="cs"/>
          <w:sz w:val="20"/>
          <w:szCs w:val="20"/>
          <w:rtl/>
        </w:rPr>
        <w:t xml:space="preserve">הגשה של דוחותיהן הכספיים </w:t>
      </w:r>
      <w:r>
        <w:rPr>
          <w:rFonts w:ascii="Tahoma" w:hAnsi="Tahoma" w:cs="Tahoma" w:hint="cs"/>
          <w:sz w:val="20"/>
          <w:szCs w:val="20"/>
          <w:rtl/>
        </w:rPr>
        <w:t xml:space="preserve">לתקופה השוטפת </w:t>
      </w:r>
      <w:r w:rsidRPr="007C2207">
        <w:rPr>
          <w:rFonts w:ascii="Tahoma" w:hAnsi="Tahoma" w:cs="Tahoma" w:hint="cs"/>
          <w:sz w:val="20"/>
          <w:szCs w:val="20"/>
          <w:rtl/>
        </w:rPr>
        <w:t>למבקר המדינה, ובקשותיהן אושרו. בהחלטתה האחרונה</w:t>
      </w:r>
      <w:r>
        <w:rPr>
          <w:rFonts w:ascii="Tahoma" w:hAnsi="Tahoma" w:cs="Tahoma" w:hint="cs"/>
          <w:sz w:val="20"/>
          <w:szCs w:val="20"/>
          <w:rtl/>
        </w:rPr>
        <w:t xml:space="preserve"> מיום 30.12.19</w:t>
      </w:r>
      <w:r w:rsidRPr="007C2207">
        <w:rPr>
          <w:rFonts w:ascii="Tahoma" w:hAnsi="Tahoma" w:cs="Tahoma" w:hint="cs"/>
          <w:sz w:val="20"/>
          <w:szCs w:val="20"/>
          <w:rtl/>
        </w:rPr>
        <w:t>, ונוכח פיזור הכנסת ה</w:t>
      </w:r>
      <w:r>
        <w:rPr>
          <w:rFonts w:ascii="Tahoma" w:hAnsi="Tahoma" w:cs="Tahoma" w:hint="cs"/>
          <w:sz w:val="20"/>
          <w:szCs w:val="20"/>
          <w:rtl/>
        </w:rPr>
        <w:t>עשרים ושתיים</w:t>
      </w:r>
      <w:r w:rsidRPr="007C2207">
        <w:rPr>
          <w:rFonts w:ascii="Tahoma" w:hAnsi="Tahoma" w:cs="Tahoma" w:hint="cs"/>
          <w:sz w:val="20"/>
          <w:szCs w:val="20"/>
          <w:rtl/>
        </w:rPr>
        <w:t xml:space="preserve"> והקדמת הבחירות לכנסת</w:t>
      </w:r>
      <w:r>
        <w:rPr>
          <w:rFonts w:ascii="Tahoma" w:hAnsi="Tahoma" w:cs="Tahoma" w:hint="cs"/>
          <w:sz w:val="20"/>
          <w:szCs w:val="20"/>
          <w:rtl/>
        </w:rPr>
        <w:t xml:space="preserve"> העשרים ושלוש</w:t>
      </w:r>
      <w:r w:rsidRPr="007C2207">
        <w:rPr>
          <w:rFonts w:ascii="Tahoma" w:hAnsi="Tahoma" w:cs="Tahoma" w:hint="cs"/>
          <w:sz w:val="20"/>
          <w:szCs w:val="20"/>
          <w:rtl/>
        </w:rPr>
        <w:t xml:space="preserve">, קבעה </w:t>
      </w:r>
      <w:r>
        <w:rPr>
          <w:rFonts w:ascii="Tahoma" w:hAnsi="Tahoma" w:cs="Tahoma" w:hint="cs"/>
          <w:sz w:val="20"/>
          <w:szCs w:val="20"/>
          <w:rtl/>
        </w:rPr>
        <w:t>ועדת הכספים של הכנסת</w:t>
      </w:r>
      <w:r w:rsidRPr="007C2207">
        <w:rPr>
          <w:rFonts w:ascii="Tahoma" w:hAnsi="Tahoma" w:cs="Tahoma" w:hint="cs"/>
          <w:sz w:val="20"/>
          <w:szCs w:val="20"/>
          <w:rtl/>
        </w:rPr>
        <w:t xml:space="preserve"> כי </w:t>
      </w:r>
      <w:r>
        <w:rPr>
          <w:rFonts w:ascii="Tahoma" w:hAnsi="Tahoma" w:cs="Tahoma" w:hint="cs"/>
          <w:sz w:val="20"/>
          <w:szCs w:val="20"/>
          <w:rtl/>
        </w:rPr>
        <w:t>ה</w:t>
      </w:r>
      <w:r w:rsidRPr="007C2207">
        <w:rPr>
          <w:rFonts w:ascii="Tahoma" w:hAnsi="Tahoma" w:cs="Tahoma" w:hint="cs"/>
          <w:sz w:val="20"/>
          <w:szCs w:val="20"/>
          <w:rtl/>
        </w:rPr>
        <w:t xml:space="preserve">סיעות </w:t>
      </w:r>
      <w:r>
        <w:rPr>
          <w:rFonts w:ascii="Tahoma" w:hAnsi="Tahoma" w:cs="Tahoma" w:hint="cs"/>
          <w:sz w:val="20"/>
          <w:szCs w:val="20"/>
          <w:rtl/>
        </w:rPr>
        <w:t>י</w:t>
      </w:r>
      <w:r w:rsidRPr="007C2207">
        <w:rPr>
          <w:rFonts w:ascii="Tahoma" w:hAnsi="Tahoma" w:cs="Tahoma" w:hint="cs"/>
          <w:sz w:val="20"/>
          <w:szCs w:val="20"/>
          <w:rtl/>
        </w:rPr>
        <w:t>גישו למבקר המדינה</w:t>
      </w:r>
      <w:r w:rsidRPr="00AF14F9">
        <w:rPr>
          <w:rFonts w:ascii="Tahoma" w:hAnsi="Tahoma" w:cs="Tahoma" w:hint="cs"/>
          <w:sz w:val="20"/>
          <w:szCs w:val="20"/>
          <w:rtl/>
        </w:rPr>
        <w:t xml:space="preserve"> </w:t>
      </w:r>
      <w:r w:rsidRPr="007C2207">
        <w:rPr>
          <w:rFonts w:ascii="Tahoma" w:hAnsi="Tahoma" w:cs="Tahoma" w:hint="cs"/>
          <w:sz w:val="20"/>
          <w:szCs w:val="20"/>
          <w:rtl/>
        </w:rPr>
        <w:t>את דוחותיהן הכספיים לתקופ</w:t>
      </w:r>
      <w:r>
        <w:rPr>
          <w:rFonts w:ascii="Tahoma" w:hAnsi="Tahoma" w:cs="Tahoma" w:hint="cs"/>
          <w:sz w:val="20"/>
          <w:szCs w:val="20"/>
          <w:rtl/>
        </w:rPr>
        <w:t>ה השוטפת ב-16.2.20.</w:t>
      </w:r>
      <w:r w:rsidRPr="007C2207">
        <w:rPr>
          <w:rFonts w:ascii="Tahoma" w:hAnsi="Tahoma" w:cs="Tahoma" w:hint="cs"/>
          <w:sz w:val="20"/>
          <w:szCs w:val="20"/>
          <w:rtl/>
        </w:rPr>
        <w:t xml:space="preserve"> </w:t>
      </w:r>
    </w:p>
    <w:p w:rsidR="00D6722B" w:rsidP="00CB3DE7" w14:paraId="36C61B6B" w14:textId="77777777">
      <w:pPr>
        <w:spacing w:line="300" w:lineRule="exact"/>
        <w:jc w:val="both"/>
        <w:mirrorIndents/>
        <w:rPr>
          <w:rFonts w:eastAsiaTheme="majorEastAsia"/>
          <w:rtl/>
        </w:rPr>
      </w:pPr>
    </w:p>
    <w:p w:rsidR="00D6722B" w:rsidRPr="00D6722B" w:rsidP="00CB3DE7" w14:paraId="6916B1C8" w14:textId="77777777">
      <w:pPr>
        <w:pStyle w:val="KOT4"/>
        <w:ind w:right="0"/>
        <w:rPr>
          <w:sz w:val="28"/>
          <w:szCs w:val="28"/>
          <w:rtl/>
        </w:rPr>
      </w:pPr>
      <w:bookmarkStart w:id="7" w:name="_Toc36045730"/>
      <w:r w:rsidRPr="00D6722B">
        <w:rPr>
          <w:rFonts w:hint="eastAsia"/>
          <w:b/>
          <w:sz w:val="28"/>
          <w:szCs w:val="28"/>
          <w:rtl/>
        </w:rPr>
        <w:t>מועד</w:t>
      </w:r>
      <w:r w:rsidRPr="00D6722B">
        <w:rPr>
          <w:b/>
          <w:sz w:val="28"/>
          <w:szCs w:val="28"/>
          <w:rtl/>
        </w:rPr>
        <w:t xml:space="preserve"> </w:t>
      </w:r>
      <w:r w:rsidRPr="00D6722B">
        <w:rPr>
          <w:rFonts w:hint="eastAsia"/>
          <w:b/>
          <w:sz w:val="28"/>
          <w:szCs w:val="28"/>
          <w:rtl/>
        </w:rPr>
        <w:t>מסירת</w:t>
      </w:r>
      <w:r w:rsidRPr="00D6722B">
        <w:rPr>
          <w:b/>
          <w:sz w:val="28"/>
          <w:szCs w:val="28"/>
          <w:rtl/>
        </w:rPr>
        <w:t xml:space="preserve"> </w:t>
      </w:r>
      <w:r w:rsidRPr="00D6722B">
        <w:rPr>
          <w:rFonts w:hint="eastAsia"/>
          <w:b/>
          <w:sz w:val="28"/>
          <w:szCs w:val="28"/>
          <w:rtl/>
        </w:rPr>
        <w:t>דוח</w:t>
      </w:r>
      <w:r w:rsidRPr="00D6722B">
        <w:rPr>
          <w:b/>
          <w:sz w:val="28"/>
          <w:szCs w:val="28"/>
          <w:rtl/>
        </w:rPr>
        <w:t xml:space="preserve"> </w:t>
      </w:r>
      <w:r w:rsidRPr="00D6722B">
        <w:rPr>
          <w:rFonts w:hint="eastAsia"/>
          <w:b/>
          <w:sz w:val="28"/>
          <w:szCs w:val="28"/>
          <w:rtl/>
        </w:rPr>
        <w:t>מבקר</w:t>
      </w:r>
      <w:r w:rsidRPr="00D6722B">
        <w:rPr>
          <w:b/>
          <w:sz w:val="28"/>
          <w:szCs w:val="28"/>
          <w:rtl/>
        </w:rPr>
        <w:t xml:space="preserve"> </w:t>
      </w:r>
      <w:r w:rsidRPr="00D6722B">
        <w:rPr>
          <w:rFonts w:hint="eastAsia"/>
          <w:b/>
          <w:sz w:val="28"/>
          <w:szCs w:val="28"/>
          <w:rtl/>
        </w:rPr>
        <w:t>המדינה</w:t>
      </w:r>
      <w:bookmarkEnd w:id="7"/>
    </w:p>
    <w:p w:rsidR="00D6722B" w:rsidP="00CB3DE7" w14:paraId="26AF44A9" w14:textId="77777777">
      <w:pPr>
        <w:spacing w:line="300" w:lineRule="exact"/>
        <w:jc w:val="both"/>
        <w:mirrorIndents/>
        <w:rPr>
          <w:rFonts w:ascii="Tahoma" w:hAnsi="Tahoma" w:cs="Tahoma"/>
          <w:sz w:val="20"/>
          <w:szCs w:val="20"/>
          <w:rtl/>
        </w:rPr>
      </w:pPr>
      <w:r w:rsidRPr="006363EE">
        <w:rPr>
          <w:rFonts w:ascii="Tahoma" w:hAnsi="Tahoma" w:cs="Tahoma"/>
          <w:sz w:val="20"/>
          <w:szCs w:val="20"/>
          <w:rtl/>
        </w:rPr>
        <w:t>לפי סעיף 10(</w:t>
      </w:r>
      <w:r w:rsidRPr="004F0D6A">
        <w:rPr>
          <w:rFonts w:ascii="Tahoma" w:hAnsi="Tahoma" w:cs="Tahoma" w:hint="eastAsia"/>
          <w:sz w:val="20"/>
          <w:szCs w:val="20"/>
          <w:rtl/>
        </w:rPr>
        <w:t>ד</w:t>
      </w:r>
      <w:r w:rsidRPr="006363EE">
        <w:rPr>
          <w:rFonts w:ascii="Tahoma" w:hAnsi="Tahoma" w:cs="Tahoma"/>
          <w:sz w:val="20"/>
          <w:szCs w:val="20"/>
          <w:rtl/>
        </w:rPr>
        <w:t xml:space="preserve">) לחוק, </w:t>
      </w:r>
      <w:r w:rsidRPr="004F0D6A">
        <w:rPr>
          <w:rFonts w:ascii="Tahoma" w:hAnsi="Tahoma" w:cs="Tahoma" w:hint="eastAsia"/>
          <w:sz w:val="20"/>
          <w:szCs w:val="20"/>
          <w:rtl/>
        </w:rPr>
        <w:t>עד</w:t>
      </w:r>
      <w:r w:rsidRPr="004F0D6A">
        <w:rPr>
          <w:rFonts w:ascii="Tahoma" w:hAnsi="Tahoma" w:cs="Tahoma"/>
          <w:sz w:val="20"/>
          <w:szCs w:val="20"/>
          <w:rtl/>
        </w:rPr>
        <w:t xml:space="preserve"> 1.10.19</w:t>
      </w:r>
      <w:r>
        <w:rPr>
          <w:rFonts w:ascii="Tahoma" w:hAnsi="Tahoma" w:cs="Tahoma" w:hint="cs"/>
          <w:sz w:val="20"/>
          <w:szCs w:val="20"/>
          <w:rtl/>
        </w:rPr>
        <w:t xml:space="preserve"> </w:t>
      </w:r>
      <w:r w:rsidRPr="004F0D6A">
        <w:rPr>
          <w:rFonts w:ascii="Tahoma" w:hAnsi="Tahoma" w:cs="Tahoma" w:hint="eastAsia"/>
          <w:sz w:val="20"/>
          <w:szCs w:val="20"/>
          <w:rtl/>
        </w:rPr>
        <w:t>היה</w:t>
      </w:r>
      <w:r w:rsidRPr="004F0D6A">
        <w:rPr>
          <w:rFonts w:ascii="Tahoma" w:hAnsi="Tahoma" w:cs="Tahoma"/>
          <w:sz w:val="20"/>
          <w:szCs w:val="20"/>
          <w:rtl/>
        </w:rPr>
        <w:t xml:space="preserve"> </w:t>
      </w:r>
      <w:r w:rsidRPr="006363EE">
        <w:rPr>
          <w:rFonts w:ascii="Tahoma" w:hAnsi="Tahoma" w:cs="Tahoma"/>
          <w:sz w:val="20"/>
          <w:szCs w:val="20"/>
          <w:rtl/>
        </w:rPr>
        <w:t xml:space="preserve">על מבקר המדינה למסור ליושב ראש הכנסת דין וחשבון על תוצאות ביקורת </w:t>
      </w:r>
      <w:r w:rsidRPr="004F0D6A">
        <w:rPr>
          <w:rFonts w:ascii="Tahoma" w:hAnsi="Tahoma" w:cs="Tahoma" w:hint="eastAsia"/>
          <w:sz w:val="20"/>
          <w:szCs w:val="20"/>
          <w:rtl/>
        </w:rPr>
        <w:t>ה</w:t>
      </w:r>
      <w:r w:rsidRPr="006363EE">
        <w:rPr>
          <w:rFonts w:ascii="Tahoma" w:hAnsi="Tahoma" w:cs="Tahoma"/>
          <w:sz w:val="20"/>
          <w:szCs w:val="20"/>
          <w:rtl/>
        </w:rPr>
        <w:t xml:space="preserve">חשבונות </w:t>
      </w:r>
      <w:r w:rsidRPr="004F0D6A">
        <w:rPr>
          <w:rFonts w:ascii="Tahoma" w:hAnsi="Tahoma" w:cs="Tahoma" w:hint="eastAsia"/>
          <w:sz w:val="20"/>
          <w:szCs w:val="20"/>
          <w:rtl/>
        </w:rPr>
        <w:t>לתקופה</w:t>
      </w:r>
      <w:r w:rsidRPr="004F0D6A">
        <w:rPr>
          <w:rFonts w:ascii="Tahoma" w:hAnsi="Tahoma" w:cs="Tahoma"/>
          <w:sz w:val="20"/>
          <w:szCs w:val="20"/>
          <w:rtl/>
        </w:rPr>
        <w:t xml:space="preserve"> </w:t>
      </w:r>
      <w:r w:rsidRPr="004F0D6A">
        <w:rPr>
          <w:rFonts w:ascii="Tahoma" w:hAnsi="Tahoma" w:cs="Tahoma" w:hint="eastAsia"/>
          <w:sz w:val="20"/>
          <w:szCs w:val="20"/>
          <w:rtl/>
        </w:rPr>
        <w:t>השוטפת</w:t>
      </w:r>
      <w:r w:rsidRPr="004F0D6A">
        <w:rPr>
          <w:rFonts w:ascii="Tahoma" w:hAnsi="Tahoma" w:cs="Tahoma"/>
          <w:sz w:val="20"/>
          <w:szCs w:val="20"/>
          <w:rtl/>
        </w:rPr>
        <w:t xml:space="preserve">. </w:t>
      </w:r>
      <w:r>
        <w:rPr>
          <w:rFonts w:ascii="Tahoma" w:hAnsi="Tahoma" w:cs="Tahoma" w:hint="cs"/>
          <w:sz w:val="20"/>
          <w:szCs w:val="20"/>
          <w:rtl/>
        </w:rPr>
        <w:t xml:space="preserve">לפי סעיף קטן (ו) לחוק, ועדת הכספים רשאית </w:t>
      </w:r>
      <w:r w:rsidRPr="005C2F6E">
        <w:rPr>
          <w:rFonts w:ascii="Tahoma" w:hAnsi="Tahoma" w:cs="Tahoma" w:hint="cs"/>
          <w:sz w:val="20"/>
          <w:szCs w:val="20"/>
          <w:rtl/>
        </w:rPr>
        <w:t>להאריך</w:t>
      </w:r>
      <w:r>
        <w:rPr>
          <w:rFonts w:ascii="Tahoma" w:hAnsi="Tahoma" w:cs="Tahoma" w:hint="cs"/>
          <w:sz w:val="20"/>
          <w:szCs w:val="20"/>
          <w:rtl/>
        </w:rPr>
        <w:t>,</w:t>
      </w:r>
      <w:r w:rsidRPr="005C2F6E">
        <w:rPr>
          <w:rFonts w:ascii="Tahoma" w:hAnsi="Tahoma" w:cs="Tahoma" w:hint="cs"/>
          <w:sz w:val="20"/>
          <w:szCs w:val="20"/>
          <w:rtl/>
        </w:rPr>
        <w:t xml:space="preserve"> לבקשת מבקר המדינה</w:t>
      </w:r>
      <w:r>
        <w:rPr>
          <w:rFonts w:ascii="Tahoma" w:hAnsi="Tahoma" w:cs="Tahoma" w:hint="cs"/>
          <w:sz w:val="20"/>
          <w:szCs w:val="20"/>
          <w:rtl/>
        </w:rPr>
        <w:t>,</w:t>
      </w:r>
      <w:r w:rsidRPr="005C2F6E">
        <w:rPr>
          <w:rFonts w:ascii="Tahoma" w:hAnsi="Tahoma" w:cs="Tahoma" w:hint="cs"/>
          <w:sz w:val="20"/>
          <w:szCs w:val="20"/>
          <w:rtl/>
        </w:rPr>
        <w:t xml:space="preserve"> את מועד מסירת דוח מבקר המדינה ליושב ראש הכנסת.</w:t>
      </w:r>
    </w:p>
    <w:p w:rsidR="00D6722B" w:rsidP="00CB3DE7" w14:paraId="2CE9DCAA" w14:textId="77777777">
      <w:pPr>
        <w:spacing w:line="300" w:lineRule="exact"/>
        <w:jc w:val="both"/>
        <w:mirrorIndents/>
        <w:rPr>
          <w:rFonts w:ascii="Tahoma" w:hAnsi="Tahoma" w:cs="Tahoma"/>
          <w:sz w:val="20"/>
          <w:szCs w:val="20"/>
          <w:rtl/>
        </w:rPr>
      </w:pPr>
      <w:r w:rsidRPr="00125A9A">
        <w:rPr>
          <w:rFonts w:ascii="Tahoma" w:hAnsi="Tahoma" w:cs="Tahoma" w:hint="cs"/>
          <w:sz w:val="20"/>
          <w:szCs w:val="20"/>
          <w:rtl/>
        </w:rPr>
        <w:t>ועדת</w:t>
      </w:r>
      <w:r>
        <w:rPr>
          <w:rFonts w:ascii="Tahoma" w:hAnsi="Tahoma" w:cs="Tahoma" w:hint="cs"/>
          <w:sz w:val="20"/>
          <w:szCs w:val="20"/>
          <w:rtl/>
        </w:rPr>
        <w:t xml:space="preserve"> הכספים של הכנסת, בהמשך לפניית הסיעות כאמור לעיל, ומתוקף סמכותה, </w:t>
      </w:r>
      <w:r w:rsidRPr="00125A9A">
        <w:rPr>
          <w:rFonts w:ascii="Tahoma" w:hAnsi="Tahoma" w:cs="Tahoma" w:hint="cs"/>
          <w:sz w:val="20"/>
          <w:szCs w:val="20"/>
          <w:rtl/>
        </w:rPr>
        <w:t>האריכה</w:t>
      </w:r>
      <w:r>
        <w:rPr>
          <w:rFonts w:ascii="Tahoma" w:hAnsi="Tahoma" w:cs="Tahoma" w:hint="cs"/>
          <w:sz w:val="20"/>
          <w:szCs w:val="20"/>
          <w:rtl/>
        </w:rPr>
        <w:t xml:space="preserve"> עד 31.12.20</w:t>
      </w:r>
      <w:r w:rsidRPr="00125A9A">
        <w:rPr>
          <w:rFonts w:ascii="Tahoma" w:hAnsi="Tahoma" w:cs="Tahoma" w:hint="cs"/>
          <w:sz w:val="20"/>
          <w:szCs w:val="20"/>
          <w:rtl/>
        </w:rPr>
        <w:t xml:space="preserve"> את מועד מסירת דוח מבקר המדינה </w:t>
      </w:r>
      <w:r>
        <w:rPr>
          <w:rFonts w:ascii="Tahoma" w:hAnsi="Tahoma" w:cs="Tahoma" w:hint="cs"/>
          <w:sz w:val="20"/>
          <w:szCs w:val="20"/>
          <w:rtl/>
        </w:rPr>
        <w:t>על תוצאות ביקורת חשבונות הסיעות לתקופה השוטפת; במועד זה נמסרו תוצאות הביקורת כנדרש.</w:t>
      </w:r>
    </w:p>
    <w:p w:rsidR="00D6722B" w:rsidRPr="001E14C1" w:rsidP="00CB3DE7" w14:paraId="22C3345C" w14:textId="77777777">
      <w:pPr>
        <w:spacing w:line="300" w:lineRule="exact"/>
        <w:jc w:val="both"/>
        <w:mirrorIndents/>
        <w:rPr>
          <w:rFonts w:eastAsiaTheme="majorEastAsia"/>
          <w:b/>
          <w:bCs/>
          <w:rtl/>
        </w:rPr>
      </w:pPr>
    </w:p>
    <w:p w:rsidR="00D6722B" w:rsidRPr="00D6722B" w:rsidP="00CB3DE7" w14:paraId="35BC75A7" w14:textId="77777777">
      <w:pPr>
        <w:pStyle w:val="KOT2"/>
        <w:pageBreakBefore w:val="0"/>
        <w:ind w:right="0"/>
        <w:outlineLvl w:val="1"/>
        <w:rPr>
          <w:rtl/>
        </w:rPr>
      </w:pPr>
      <w:bookmarkStart w:id="8" w:name="_Toc36045731"/>
      <w:r w:rsidRPr="00D6722B">
        <w:rPr>
          <w:rtl/>
        </w:rPr>
        <w:t>עיקרי הממצאים</w:t>
      </w:r>
      <w:bookmarkEnd w:id="8"/>
    </w:p>
    <w:p w:rsidR="00D6722B" w:rsidRPr="004F0D6A" w:rsidP="00CB3DE7" w14:paraId="19FA6568" w14:textId="77777777">
      <w:pPr>
        <w:pStyle w:val="a3"/>
        <w:numPr>
          <w:ilvl w:val="0"/>
          <w:numId w:val="0"/>
        </w:numPr>
        <w:spacing w:after="120" w:line="300" w:lineRule="exact"/>
        <w:ind w:right="0"/>
        <w:mirrorIndents/>
        <w:rPr>
          <w:rFonts w:ascii="Tahoma" w:hAnsi="Tahoma" w:cs="Tahoma"/>
          <w:sz w:val="20"/>
          <w:szCs w:val="20"/>
          <w:rtl/>
          <w:lang w:eastAsia="en-US"/>
        </w:rPr>
      </w:pPr>
      <w:r w:rsidRPr="0040054C">
        <w:rPr>
          <w:rFonts w:ascii="Tahoma" w:hAnsi="Tahoma" w:cs="Tahoma"/>
          <w:sz w:val="20"/>
          <w:szCs w:val="20"/>
          <w:rtl/>
          <w:lang w:eastAsia="en-US"/>
        </w:rPr>
        <w:t xml:space="preserve">תוצאות ביקורת החשבונות של הסיעות </w:t>
      </w:r>
      <w:r w:rsidRPr="00852F3B">
        <w:rPr>
          <w:rFonts w:ascii="Tahoma" w:hAnsi="Tahoma" w:cs="Tahoma"/>
          <w:sz w:val="20"/>
          <w:szCs w:val="20"/>
          <w:rtl/>
          <w:lang w:eastAsia="en-US"/>
        </w:rPr>
        <w:t>נקבעו על פי הדוחות הכספיים שה</w:t>
      </w:r>
      <w:r>
        <w:rPr>
          <w:rFonts w:ascii="Tahoma" w:hAnsi="Tahoma" w:cs="Tahoma" w:hint="cs"/>
          <w:sz w:val="20"/>
          <w:szCs w:val="20"/>
          <w:rtl/>
          <w:lang w:eastAsia="en-US"/>
        </w:rPr>
        <w:t>ן</w:t>
      </w:r>
      <w:r w:rsidRPr="007A5652">
        <w:rPr>
          <w:rFonts w:ascii="Tahoma" w:hAnsi="Tahoma" w:cs="Tahoma"/>
          <w:sz w:val="20"/>
          <w:szCs w:val="20"/>
          <w:rtl/>
          <w:lang w:eastAsia="en-US"/>
        </w:rPr>
        <w:t xml:space="preserve"> מסרו; </w:t>
      </w:r>
      <w:r w:rsidRPr="007A5652">
        <w:rPr>
          <w:rFonts w:ascii="Tahoma" w:hAnsi="Tahoma" w:cs="Tahoma" w:hint="cs"/>
          <w:sz w:val="20"/>
          <w:szCs w:val="20"/>
          <w:rtl/>
          <w:lang w:eastAsia="en-US"/>
        </w:rPr>
        <w:t xml:space="preserve">על פי </w:t>
      </w:r>
      <w:r w:rsidRPr="007A5652">
        <w:rPr>
          <w:rFonts w:ascii="Tahoma" w:hAnsi="Tahoma" w:cs="Tahoma"/>
          <w:sz w:val="20"/>
          <w:szCs w:val="20"/>
          <w:rtl/>
          <w:lang w:eastAsia="en-US"/>
        </w:rPr>
        <w:t xml:space="preserve">חוות הדעת של רואי החשבון שבדקו את החשבונות שנמסרו במצורף לדוחות הכספיים; </w:t>
      </w:r>
      <w:r w:rsidRPr="00DE568C">
        <w:rPr>
          <w:rFonts w:ascii="Tahoma" w:hAnsi="Tahoma" w:cs="Tahoma" w:hint="cs"/>
          <w:sz w:val="20"/>
          <w:szCs w:val="20"/>
          <w:rtl/>
          <w:lang w:eastAsia="en-US"/>
        </w:rPr>
        <w:t xml:space="preserve">על פי </w:t>
      </w:r>
      <w:r w:rsidRPr="0073080A">
        <w:rPr>
          <w:rFonts w:ascii="Tahoma" w:hAnsi="Tahoma" w:cs="Tahoma"/>
          <w:sz w:val="20"/>
          <w:szCs w:val="20"/>
          <w:rtl/>
          <w:lang w:eastAsia="en-US"/>
        </w:rPr>
        <w:t xml:space="preserve">בדיקות ובירורים </w:t>
      </w:r>
      <w:r w:rsidRPr="0073080A">
        <w:rPr>
          <w:rFonts w:ascii="Tahoma" w:hAnsi="Tahoma" w:cs="Tahoma"/>
          <w:sz w:val="20"/>
          <w:szCs w:val="20"/>
          <w:rtl/>
          <w:lang w:eastAsia="en-US"/>
        </w:rPr>
        <w:t xml:space="preserve">משלימים שעשו עובדי משרדי; </w:t>
      </w:r>
      <w:r w:rsidRPr="0073080A">
        <w:rPr>
          <w:rFonts w:ascii="Tahoma" w:hAnsi="Tahoma" w:cs="Tahoma" w:hint="eastAsia"/>
          <w:sz w:val="20"/>
          <w:szCs w:val="20"/>
          <w:rtl/>
          <w:lang w:eastAsia="en-US"/>
        </w:rPr>
        <w:t>על</w:t>
      </w:r>
      <w:r w:rsidRPr="0073080A">
        <w:rPr>
          <w:rFonts w:ascii="Tahoma" w:hAnsi="Tahoma" w:cs="Tahoma"/>
          <w:sz w:val="20"/>
          <w:szCs w:val="20"/>
          <w:rtl/>
          <w:lang w:eastAsia="en-US"/>
        </w:rPr>
        <w:t xml:space="preserve"> פי השלמות, תיקונים והסברים</w:t>
      </w:r>
      <w:r>
        <w:rPr>
          <w:rFonts w:ascii="Tahoma" w:hAnsi="Tahoma" w:cs="Tahoma" w:hint="cs"/>
          <w:sz w:val="20"/>
          <w:szCs w:val="20"/>
          <w:rtl/>
          <w:lang w:eastAsia="en-US"/>
        </w:rPr>
        <w:t>;</w:t>
      </w:r>
      <w:r w:rsidRPr="0073080A">
        <w:rPr>
          <w:rFonts w:ascii="Tahoma" w:hAnsi="Tahoma" w:cs="Tahoma"/>
          <w:sz w:val="20"/>
          <w:szCs w:val="20"/>
          <w:rtl/>
          <w:lang w:eastAsia="en-US"/>
        </w:rPr>
        <w:t xml:space="preserve"> ו</w:t>
      </w:r>
      <w:r w:rsidRPr="0073080A">
        <w:rPr>
          <w:rFonts w:ascii="Tahoma" w:hAnsi="Tahoma" w:cs="Tahoma" w:hint="eastAsia"/>
          <w:sz w:val="20"/>
          <w:szCs w:val="20"/>
          <w:rtl/>
          <w:lang w:eastAsia="en-US"/>
        </w:rPr>
        <w:t>על</w:t>
      </w:r>
      <w:r w:rsidRPr="0073080A">
        <w:rPr>
          <w:rFonts w:ascii="Tahoma" w:hAnsi="Tahoma" w:cs="Tahoma"/>
          <w:sz w:val="20"/>
          <w:szCs w:val="20"/>
          <w:rtl/>
          <w:lang w:eastAsia="en-US"/>
        </w:rPr>
        <w:t xml:space="preserve"> פי תצהירים של נציגי הסיעות שהתקבלו כראיה לפי סעיף</w:t>
      </w:r>
      <w:r>
        <w:rPr>
          <w:rFonts w:ascii="Tahoma" w:hAnsi="Tahoma" w:cs="Tahoma" w:hint="cs"/>
          <w:sz w:val="20"/>
          <w:szCs w:val="20"/>
          <w:rtl/>
          <w:lang w:eastAsia="en-US"/>
        </w:rPr>
        <w:t xml:space="preserve"> 9(ג) </w:t>
      </w:r>
      <w:r w:rsidRPr="0073080A">
        <w:rPr>
          <w:rFonts w:ascii="Tahoma" w:hAnsi="Tahoma" w:cs="Tahoma"/>
          <w:sz w:val="20"/>
          <w:szCs w:val="20"/>
          <w:rtl/>
          <w:lang w:eastAsia="en-US"/>
        </w:rPr>
        <w:t>לחוק</w:t>
      </w:r>
      <w:r>
        <w:rPr>
          <w:rFonts w:ascii="Tahoma" w:hAnsi="Tahoma" w:cs="Tahoma" w:hint="cs"/>
          <w:sz w:val="20"/>
          <w:szCs w:val="20"/>
          <w:rtl/>
          <w:lang w:eastAsia="en-US"/>
        </w:rPr>
        <w:t>, לרבות שימועים שנערכו לבקשת נציגי הסיעות</w:t>
      </w:r>
      <w:r w:rsidRPr="004F0D6A">
        <w:rPr>
          <w:rFonts w:ascii="Tahoma" w:hAnsi="Tahoma" w:cs="Tahoma"/>
          <w:sz w:val="20"/>
          <w:szCs w:val="20"/>
          <w:rtl/>
          <w:lang w:eastAsia="en-US"/>
        </w:rPr>
        <w:t xml:space="preserve">. </w:t>
      </w:r>
    </w:p>
    <w:p w:rsidR="00D6722B" w:rsidP="00CB3DE7" w14:paraId="3611032D" w14:textId="77777777">
      <w:pPr>
        <w:pStyle w:val="a3"/>
        <w:numPr>
          <w:ilvl w:val="0"/>
          <w:numId w:val="0"/>
        </w:numPr>
        <w:spacing w:after="120" w:line="300" w:lineRule="exact"/>
        <w:ind w:right="0"/>
        <w:mirrorIndents/>
        <w:rPr>
          <w:rFonts w:ascii="Tahoma" w:hAnsi="Tahoma" w:cs="Tahoma"/>
          <w:sz w:val="20"/>
          <w:szCs w:val="20"/>
          <w:rtl/>
          <w:lang w:eastAsia="en-US"/>
        </w:rPr>
      </w:pPr>
      <w:r w:rsidRPr="003208B7">
        <w:rPr>
          <w:rFonts w:ascii="Tahoma" w:hAnsi="Tahoma" w:cs="Tahoma" w:hint="cs"/>
          <w:sz w:val="20"/>
          <w:szCs w:val="20"/>
          <w:rtl/>
          <w:lang w:eastAsia="en-US"/>
        </w:rPr>
        <w:t>להלן פירוט תוצאות הביקורת על חשבונות הסיעות לתקופה השוטפת:</w:t>
      </w:r>
    </w:p>
    <w:p w:rsidR="00DB679F" w:rsidRPr="0019072D" w:rsidP="005A3E8E" w14:paraId="45B39842" w14:textId="64AF5DCA">
      <w:pPr>
        <w:pStyle w:val="tab-name"/>
        <w:spacing w:before="240"/>
        <w:ind w:right="0"/>
        <w:rPr>
          <w:b/>
          <w:bCs/>
          <w:sz w:val="20"/>
          <w:szCs w:val="20"/>
          <w:shd w:val="clear" w:color="auto" w:fill="FFFFFF"/>
          <w:rtl/>
        </w:rPr>
      </w:pPr>
      <w:r>
        <w:rPr>
          <w:rFonts w:hint="cs"/>
          <w:sz w:val="20"/>
          <w:szCs w:val="20"/>
          <w:shd w:val="clear" w:color="auto" w:fill="FFFFFF"/>
          <w:rtl/>
        </w:rPr>
        <w:t>תרשים 1</w:t>
      </w:r>
      <w:r w:rsidRPr="0019072D">
        <w:rPr>
          <w:rFonts w:hint="cs"/>
          <w:sz w:val="20"/>
          <w:szCs w:val="20"/>
          <w:shd w:val="clear" w:color="auto" w:fill="FFFFFF"/>
          <w:rtl/>
        </w:rPr>
        <w:t xml:space="preserve">: </w:t>
      </w:r>
      <w:r w:rsidR="005A3E8E">
        <w:rPr>
          <w:rFonts w:hint="cs"/>
          <w:b/>
          <w:bCs/>
          <w:sz w:val="20"/>
          <w:szCs w:val="20"/>
          <w:shd w:val="clear" w:color="auto" w:fill="FFFFFF"/>
          <w:rtl/>
        </w:rPr>
        <w:t>תוצאות הביקורת</w:t>
      </w:r>
    </w:p>
    <w:p w:rsidR="00D6722B" w:rsidRPr="003208B7" w:rsidP="00CB3DE7" w14:paraId="15E4FDB0" w14:textId="77777777">
      <w:pPr>
        <w:pStyle w:val="a3"/>
        <w:numPr>
          <w:ilvl w:val="0"/>
          <w:numId w:val="0"/>
        </w:numPr>
        <w:spacing w:line="240" w:lineRule="atLeast"/>
        <w:ind w:right="0"/>
        <w:jc w:val="center"/>
        <w:mirrorIndents/>
        <w:rPr>
          <w:rFonts w:ascii="Tahoma" w:hAnsi="Tahoma" w:cs="Tahoma"/>
          <w:sz w:val="20"/>
          <w:szCs w:val="20"/>
          <w:rtl/>
          <w:lang w:eastAsia="en-US"/>
        </w:rPr>
      </w:pPr>
      <w:r>
        <w:rPr>
          <w:rFonts w:ascii="Tahoma" w:hAnsi="Tahoma" w:cs="Tahoma"/>
          <w:noProof/>
          <w:sz w:val="20"/>
          <w:szCs w:val="20"/>
          <w:rtl/>
          <w:lang w:eastAsia="en-US"/>
        </w:rPr>
        <w:drawing>
          <wp:inline distT="0" distB="0" distL="0" distR="0">
            <wp:extent cx="4320000" cy="2653200"/>
            <wp:effectExtent l="0" t="0" r="4445"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44562" name="דוח שוטף 2018-15.jp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t="11391"/>
                    <a:stretch>
                      <a:fillRect/>
                    </a:stretch>
                  </pic:blipFill>
                  <pic:spPr bwMode="auto">
                    <a:xfrm>
                      <a:off x="0" y="0"/>
                      <a:ext cx="4320000" cy="26532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6722B" w:rsidRPr="004F0D6A" w:rsidP="00CB3DE7" w14:paraId="0CE4F706" w14:textId="77777777">
      <w:pPr>
        <w:pStyle w:val="a3"/>
        <w:numPr>
          <w:ilvl w:val="0"/>
          <w:numId w:val="0"/>
        </w:numPr>
        <w:spacing w:after="120" w:line="300" w:lineRule="exact"/>
        <w:ind w:right="0"/>
        <w:mirrorIndents/>
        <w:rPr>
          <w:rFonts w:ascii="Tahoma" w:hAnsi="Tahoma" w:cs="Tahoma"/>
          <w:sz w:val="20"/>
          <w:szCs w:val="20"/>
          <w:lang w:eastAsia="en-US"/>
        </w:rPr>
      </w:pPr>
      <w:r w:rsidRPr="004F0D6A">
        <w:rPr>
          <w:rFonts w:ascii="Tahoma" w:hAnsi="Tahoma" w:cs="Tahoma" w:hint="eastAsia"/>
          <w:sz w:val="20"/>
          <w:szCs w:val="20"/>
          <w:rtl/>
          <w:lang w:eastAsia="en-US"/>
        </w:rPr>
        <w:t>ל</w:t>
      </w:r>
      <w:r>
        <w:rPr>
          <w:rFonts w:ascii="Tahoma" w:hAnsi="Tahoma" w:cs="Tahoma" w:hint="cs"/>
          <w:sz w:val="20"/>
          <w:szCs w:val="20"/>
          <w:rtl/>
          <w:lang w:eastAsia="en-US"/>
        </w:rPr>
        <w:t>פ</w:t>
      </w:r>
      <w:r w:rsidRPr="004F0D6A">
        <w:rPr>
          <w:rFonts w:ascii="Tahoma" w:hAnsi="Tahoma" w:cs="Tahoma"/>
          <w:sz w:val="20"/>
          <w:szCs w:val="20"/>
          <w:rtl/>
          <w:lang w:eastAsia="en-US"/>
        </w:rPr>
        <w:t xml:space="preserve">רטים על סיעות אלה </w:t>
      </w:r>
      <w:r w:rsidRPr="004F0D6A">
        <w:rPr>
          <w:rFonts w:ascii="Tahoma" w:hAnsi="Tahoma" w:cs="Tahoma" w:hint="eastAsia"/>
          <w:sz w:val="20"/>
          <w:szCs w:val="20"/>
          <w:rtl/>
          <w:lang w:eastAsia="en-US"/>
        </w:rPr>
        <w:t>ועיקרי</w:t>
      </w:r>
      <w:r w:rsidRPr="004F0D6A">
        <w:rPr>
          <w:rFonts w:ascii="Tahoma" w:hAnsi="Tahoma" w:cs="Tahoma"/>
          <w:sz w:val="20"/>
          <w:szCs w:val="20"/>
          <w:rtl/>
          <w:lang w:eastAsia="en-US"/>
        </w:rPr>
        <w:t xml:space="preserve"> </w:t>
      </w:r>
      <w:r w:rsidRPr="004F0D6A">
        <w:rPr>
          <w:rFonts w:ascii="Tahoma" w:hAnsi="Tahoma" w:cs="Tahoma" w:hint="eastAsia"/>
          <w:sz w:val="20"/>
          <w:szCs w:val="20"/>
          <w:rtl/>
          <w:lang w:eastAsia="en-US"/>
        </w:rPr>
        <w:t>הממצאים</w:t>
      </w:r>
      <w:r w:rsidRPr="004F0D6A">
        <w:rPr>
          <w:rFonts w:ascii="Tahoma" w:hAnsi="Tahoma" w:cs="Tahoma"/>
          <w:sz w:val="20"/>
          <w:szCs w:val="20"/>
          <w:rtl/>
          <w:lang w:eastAsia="en-US"/>
        </w:rPr>
        <w:t xml:space="preserve"> </w:t>
      </w:r>
      <w:r w:rsidRPr="004F0D6A">
        <w:rPr>
          <w:rFonts w:ascii="Tahoma" w:hAnsi="Tahoma" w:cs="Tahoma" w:hint="eastAsia"/>
          <w:sz w:val="20"/>
          <w:szCs w:val="20"/>
          <w:rtl/>
          <w:lang w:eastAsia="en-US"/>
        </w:rPr>
        <w:t>לגביהן</w:t>
      </w:r>
      <w:r w:rsidRPr="004F0D6A">
        <w:rPr>
          <w:rFonts w:ascii="Tahoma" w:hAnsi="Tahoma" w:cs="Tahoma"/>
          <w:sz w:val="20"/>
          <w:szCs w:val="20"/>
          <w:rtl/>
          <w:lang w:eastAsia="en-US"/>
        </w:rPr>
        <w:t xml:space="preserve"> </w:t>
      </w:r>
      <w:r w:rsidRPr="004F0D6A">
        <w:rPr>
          <w:rFonts w:ascii="Tahoma" w:hAnsi="Tahoma" w:cs="Tahoma" w:hint="eastAsia"/>
          <w:sz w:val="20"/>
          <w:szCs w:val="20"/>
          <w:rtl/>
          <w:lang w:eastAsia="en-US"/>
        </w:rPr>
        <w:t>ראו</w:t>
      </w:r>
      <w:r w:rsidRPr="004F0D6A">
        <w:rPr>
          <w:rFonts w:ascii="Tahoma" w:hAnsi="Tahoma" w:cs="Tahoma"/>
          <w:sz w:val="20"/>
          <w:szCs w:val="20"/>
          <w:rtl/>
          <w:lang w:eastAsia="en-US"/>
        </w:rPr>
        <w:t xml:space="preserve"> </w:t>
      </w:r>
      <w:r w:rsidRPr="004F0D6A">
        <w:rPr>
          <w:rFonts w:ascii="Tahoma" w:hAnsi="Tahoma" w:cs="Tahoma" w:hint="eastAsia"/>
          <w:sz w:val="20"/>
          <w:szCs w:val="20"/>
          <w:rtl/>
          <w:lang w:eastAsia="en-US"/>
        </w:rPr>
        <w:t>להלן</w:t>
      </w:r>
      <w:r w:rsidRPr="004F0D6A">
        <w:rPr>
          <w:rFonts w:ascii="Tahoma" w:hAnsi="Tahoma" w:cs="Tahoma"/>
          <w:sz w:val="20"/>
          <w:szCs w:val="20"/>
          <w:rtl/>
          <w:lang w:eastAsia="en-US"/>
        </w:rPr>
        <w:t xml:space="preserve"> </w:t>
      </w:r>
      <w:r w:rsidRPr="004F0D6A">
        <w:rPr>
          <w:rFonts w:ascii="Tahoma" w:hAnsi="Tahoma" w:cs="Tahoma" w:hint="eastAsia"/>
          <w:sz w:val="20"/>
          <w:szCs w:val="20"/>
          <w:rtl/>
          <w:lang w:eastAsia="en-US"/>
        </w:rPr>
        <w:t>בפרק</w:t>
      </w:r>
      <w:r w:rsidRPr="004F0D6A">
        <w:rPr>
          <w:rFonts w:ascii="Tahoma" w:hAnsi="Tahoma" w:cs="Tahoma"/>
          <w:sz w:val="20"/>
          <w:szCs w:val="20"/>
          <w:rtl/>
          <w:lang w:eastAsia="en-US"/>
        </w:rPr>
        <w:t xml:space="preserve"> "דיווח </w:t>
      </w:r>
      <w:r w:rsidRPr="004F0D6A">
        <w:rPr>
          <w:rFonts w:ascii="Tahoma" w:hAnsi="Tahoma" w:cs="Tahoma" w:hint="eastAsia"/>
          <w:sz w:val="20"/>
          <w:szCs w:val="20"/>
          <w:rtl/>
          <w:lang w:eastAsia="en-US"/>
        </w:rPr>
        <w:t>על</w:t>
      </w:r>
      <w:r w:rsidRPr="004F0D6A">
        <w:rPr>
          <w:rFonts w:ascii="Tahoma" w:hAnsi="Tahoma" w:cs="Tahoma"/>
          <w:sz w:val="20"/>
          <w:szCs w:val="20"/>
          <w:rtl/>
          <w:lang w:eastAsia="en-US"/>
        </w:rPr>
        <w:t xml:space="preserve"> </w:t>
      </w:r>
      <w:r w:rsidRPr="004F0D6A">
        <w:rPr>
          <w:rFonts w:ascii="Tahoma" w:hAnsi="Tahoma" w:cs="Tahoma" w:hint="eastAsia"/>
          <w:sz w:val="20"/>
          <w:szCs w:val="20"/>
          <w:rtl/>
          <w:lang w:eastAsia="en-US"/>
        </w:rPr>
        <w:t>תוצאות</w:t>
      </w:r>
      <w:r w:rsidRPr="004F0D6A">
        <w:rPr>
          <w:rFonts w:ascii="Tahoma" w:hAnsi="Tahoma" w:cs="Tahoma"/>
          <w:sz w:val="20"/>
          <w:szCs w:val="20"/>
          <w:rtl/>
          <w:lang w:eastAsia="en-US"/>
        </w:rPr>
        <w:t xml:space="preserve"> </w:t>
      </w:r>
      <w:r w:rsidRPr="004F0D6A">
        <w:rPr>
          <w:rFonts w:ascii="Tahoma" w:hAnsi="Tahoma" w:cs="Tahoma" w:hint="eastAsia"/>
          <w:sz w:val="20"/>
          <w:szCs w:val="20"/>
          <w:rtl/>
          <w:lang w:eastAsia="en-US"/>
        </w:rPr>
        <w:t>ביקורת</w:t>
      </w:r>
      <w:r w:rsidRPr="004F0D6A">
        <w:rPr>
          <w:rFonts w:ascii="Tahoma" w:hAnsi="Tahoma" w:cs="Tahoma"/>
          <w:sz w:val="20"/>
          <w:szCs w:val="20"/>
          <w:rtl/>
          <w:lang w:eastAsia="en-US"/>
        </w:rPr>
        <w:t xml:space="preserve"> </w:t>
      </w:r>
      <w:r w:rsidRPr="004F0D6A">
        <w:rPr>
          <w:rFonts w:ascii="Tahoma" w:hAnsi="Tahoma" w:cs="Tahoma" w:hint="eastAsia"/>
          <w:sz w:val="20"/>
          <w:szCs w:val="20"/>
          <w:rtl/>
          <w:lang w:eastAsia="en-US"/>
        </w:rPr>
        <w:t>החשבונות</w:t>
      </w:r>
      <w:r w:rsidRPr="004F0D6A">
        <w:rPr>
          <w:rFonts w:ascii="Tahoma" w:hAnsi="Tahoma" w:cs="Tahoma"/>
          <w:sz w:val="20"/>
          <w:szCs w:val="20"/>
          <w:rtl/>
          <w:lang w:eastAsia="en-US"/>
        </w:rPr>
        <w:t xml:space="preserve"> </w:t>
      </w:r>
      <w:r w:rsidRPr="004F0D6A">
        <w:rPr>
          <w:rFonts w:ascii="Tahoma" w:hAnsi="Tahoma" w:cs="Tahoma" w:hint="eastAsia"/>
          <w:sz w:val="20"/>
          <w:szCs w:val="20"/>
          <w:rtl/>
          <w:lang w:eastAsia="en-US"/>
        </w:rPr>
        <w:t>של</w:t>
      </w:r>
      <w:r w:rsidRPr="004F0D6A">
        <w:rPr>
          <w:rFonts w:ascii="Tahoma" w:hAnsi="Tahoma" w:cs="Tahoma"/>
          <w:sz w:val="20"/>
          <w:szCs w:val="20"/>
          <w:rtl/>
          <w:lang w:eastAsia="en-US"/>
        </w:rPr>
        <w:t xml:space="preserve"> </w:t>
      </w:r>
      <w:r w:rsidRPr="004F0D6A">
        <w:rPr>
          <w:rFonts w:ascii="Tahoma" w:hAnsi="Tahoma" w:cs="Tahoma" w:hint="eastAsia"/>
          <w:sz w:val="20"/>
          <w:szCs w:val="20"/>
          <w:rtl/>
          <w:lang w:eastAsia="en-US"/>
        </w:rPr>
        <w:t>הסיעות</w:t>
      </w:r>
      <w:r w:rsidRPr="004F0D6A">
        <w:rPr>
          <w:rFonts w:ascii="Tahoma" w:hAnsi="Tahoma" w:cs="Tahoma"/>
          <w:sz w:val="20"/>
          <w:szCs w:val="20"/>
          <w:rtl/>
          <w:lang w:eastAsia="en-US"/>
        </w:rPr>
        <w:t>".</w:t>
      </w:r>
    </w:p>
    <w:p w:rsidR="00D6722B" w:rsidRPr="00DB679F" w:rsidP="00CB3DE7" w14:paraId="46E5497E" w14:textId="77777777">
      <w:pPr>
        <w:pStyle w:val="a3"/>
        <w:numPr>
          <w:ilvl w:val="0"/>
          <w:numId w:val="0"/>
        </w:numPr>
        <w:spacing w:after="120" w:line="300" w:lineRule="exact"/>
        <w:ind w:right="0"/>
        <w:mirrorIndents/>
        <w:rPr>
          <w:b/>
          <w:sz w:val="20"/>
          <w:szCs w:val="20"/>
          <w:rtl/>
          <w:lang w:eastAsia="en-US"/>
        </w:rPr>
      </w:pPr>
      <w:bookmarkStart w:id="9" w:name="_Toc36045732"/>
    </w:p>
    <w:bookmarkEnd w:id="9"/>
    <w:p w:rsidR="00D6722B" w:rsidRPr="00D6722B" w:rsidP="00CB3DE7" w14:paraId="7881C379" w14:textId="77777777">
      <w:pPr>
        <w:pStyle w:val="KOT4"/>
        <w:ind w:right="0"/>
        <w:rPr>
          <w:b/>
          <w:sz w:val="28"/>
          <w:szCs w:val="28"/>
          <w:rtl/>
        </w:rPr>
      </w:pPr>
      <w:r w:rsidRPr="00D6722B">
        <w:rPr>
          <w:b/>
          <w:sz w:val="28"/>
          <w:szCs w:val="28"/>
          <w:rtl/>
        </w:rPr>
        <w:t>הכנסות</w:t>
      </w:r>
    </w:p>
    <w:p w:rsidR="00D6722B" w:rsidRPr="001E7458" w:rsidP="00CB3DE7" w14:paraId="2534F5A4" w14:textId="77777777">
      <w:pPr>
        <w:pStyle w:val="a3"/>
        <w:numPr>
          <w:ilvl w:val="0"/>
          <w:numId w:val="0"/>
        </w:numPr>
        <w:spacing w:after="120" w:line="300" w:lineRule="exact"/>
        <w:ind w:right="0"/>
        <w:mirrorIndents/>
        <w:rPr>
          <w:rFonts w:ascii="Tahoma" w:hAnsi="Tahoma" w:cs="Tahoma"/>
          <w:sz w:val="20"/>
          <w:szCs w:val="20"/>
          <w:rtl/>
          <w:lang w:eastAsia="en-US"/>
        </w:rPr>
      </w:pPr>
      <w:r w:rsidRPr="004F0D6A">
        <w:rPr>
          <w:rFonts w:ascii="Tahoma" w:hAnsi="Tahoma" w:cs="Tahoma"/>
          <w:sz w:val="20"/>
          <w:szCs w:val="20"/>
          <w:rtl/>
          <w:lang w:eastAsia="en-US"/>
        </w:rPr>
        <w:t>לפי החוק, הסיעות זכאיות למימון הוצאותיהן השוטפות מאוצר המדינה (להלן - המימון הממלכתי).</w:t>
      </w:r>
      <w:r>
        <w:rPr>
          <w:rFonts w:ascii="Tahoma" w:hAnsi="Tahoma" w:cs="Tahoma" w:hint="cs"/>
          <w:sz w:val="20"/>
          <w:szCs w:val="20"/>
          <w:rtl/>
          <w:lang w:eastAsia="en-US"/>
        </w:rPr>
        <w:t xml:space="preserve"> סעיף 3(ג) לחוק </w:t>
      </w:r>
      <w:r w:rsidRPr="0069237A">
        <w:rPr>
          <w:rFonts w:ascii="Tahoma" w:hAnsi="Tahoma" w:cs="Tahoma"/>
          <w:sz w:val="20"/>
          <w:szCs w:val="20"/>
          <w:rtl/>
          <w:lang w:eastAsia="en-US"/>
        </w:rPr>
        <w:t xml:space="preserve">קובע כיצד יחושב סכום המימון הממלכתי </w:t>
      </w:r>
      <w:r>
        <w:rPr>
          <w:rFonts w:ascii="Tahoma" w:hAnsi="Tahoma" w:cs="Tahoma" w:hint="cs"/>
          <w:sz w:val="20"/>
          <w:szCs w:val="20"/>
          <w:rtl/>
          <w:lang w:eastAsia="en-US"/>
        </w:rPr>
        <w:t>למימון הוצאותיהן השוטפות</w:t>
      </w:r>
      <w:r w:rsidRPr="007219FD">
        <w:rPr>
          <w:rFonts w:ascii="Tahoma" w:hAnsi="Tahoma" w:cs="Tahoma"/>
          <w:sz w:val="20"/>
          <w:szCs w:val="20"/>
          <w:rtl/>
          <w:lang w:eastAsia="en-US"/>
        </w:rPr>
        <w:t xml:space="preserve"> </w:t>
      </w:r>
      <w:r>
        <w:rPr>
          <w:rFonts w:ascii="Tahoma" w:hAnsi="Tahoma" w:cs="Tahoma" w:hint="cs"/>
          <w:sz w:val="20"/>
          <w:szCs w:val="20"/>
          <w:rtl/>
          <w:lang w:eastAsia="en-US"/>
        </w:rPr>
        <w:t xml:space="preserve">של הסיעות, </w:t>
      </w:r>
      <w:r w:rsidRPr="007219FD">
        <w:rPr>
          <w:rFonts w:ascii="Tahoma" w:hAnsi="Tahoma" w:cs="Tahoma"/>
          <w:sz w:val="20"/>
          <w:szCs w:val="20"/>
          <w:rtl/>
          <w:lang w:eastAsia="en-US"/>
        </w:rPr>
        <w:t xml:space="preserve">לפי נוסחאות ויחידת </w:t>
      </w:r>
      <w:r>
        <w:rPr>
          <w:rFonts w:ascii="Tahoma" w:hAnsi="Tahoma" w:cs="Tahoma" w:hint="cs"/>
          <w:sz w:val="20"/>
          <w:szCs w:val="20"/>
          <w:rtl/>
          <w:lang w:eastAsia="en-US"/>
        </w:rPr>
        <w:t>מימון</w:t>
      </w:r>
      <w:r w:rsidRPr="007219FD">
        <w:rPr>
          <w:rFonts w:ascii="Tahoma" w:hAnsi="Tahoma" w:cs="Tahoma"/>
          <w:sz w:val="20"/>
          <w:szCs w:val="20"/>
          <w:rtl/>
          <w:lang w:eastAsia="en-US"/>
        </w:rPr>
        <w:t xml:space="preserve"> </w:t>
      </w:r>
      <w:r>
        <w:rPr>
          <w:rFonts w:ascii="Tahoma" w:hAnsi="Tahoma" w:cs="Tahoma" w:hint="cs"/>
          <w:sz w:val="20"/>
          <w:szCs w:val="20"/>
          <w:rtl/>
          <w:lang w:eastAsia="en-US"/>
        </w:rPr>
        <w:t xml:space="preserve">שסכומה קבוע </w:t>
      </w:r>
      <w:r w:rsidRPr="007219FD">
        <w:rPr>
          <w:rFonts w:ascii="Tahoma" w:hAnsi="Tahoma" w:cs="Tahoma"/>
          <w:sz w:val="20"/>
          <w:szCs w:val="20"/>
          <w:rtl/>
          <w:lang w:eastAsia="en-US"/>
        </w:rPr>
        <w:t>בחוק</w:t>
      </w:r>
      <w:r w:rsidRPr="001E7458">
        <w:rPr>
          <w:rFonts w:ascii="Tahoma" w:hAnsi="Tahoma" w:cs="Tahoma"/>
          <w:sz w:val="20"/>
          <w:szCs w:val="20"/>
          <w:rtl/>
          <w:lang w:eastAsia="en-US"/>
        </w:rPr>
        <w:t>.</w:t>
      </w:r>
    </w:p>
    <w:p w:rsidR="00D6722B" w:rsidP="00CB3DE7" w14:paraId="7BC051A4" w14:textId="77777777">
      <w:pPr>
        <w:pStyle w:val="a3"/>
        <w:numPr>
          <w:ilvl w:val="0"/>
          <w:numId w:val="0"/>
        </w:numPr>
        <w:spacing w:after="120" w:line="300" w:lineRule="exact"/>
        <w:ind w:right="0"/>
        <w:mirrorIndents/>
        <w:rPr>
          <w:rFonts w:ascii="Tahoma" w:hAnsi="Tahoma" w:cs="Tahoma"/>
          <w:sz w:val="20"/>
          <w:szCs w:val="20"/>
          <w:rtl/>
          <w:lang w:eastAsia="en-US"/>
        </w:rPr>
      </w:pPr>
      <w:r>
        <w:rPr>
          <w:rFonts w:ascii="Tahoma" w:hAnsi="Tahoma" w:cs="Tahoma" w:hint="cs"/>
          <w:sz w:val="20"/>
          <w:szCs w:val="20"/>
          <w:rtl/>
          <w:lang w:eastAsia="en-US"/>
        </w:rPr>
        <w:t xml:space="preserve">על פי דיווחי 16 הסיעות הסתכמו הכנסותיהן בתקופה השוטפת בכ-154.6 מיליון ש"ח. </w:t>
      </w:r>
    </w:p>
    <w:p w:rsidR="00D6722B" w:rsidP="00CB3DE7" w14:paraId="1C090235" w14:textId="77777777">
      <w:pPr>
        <w:pStyle w:val="a3"/>
        <w:numPr>
          <w:ilvl w:val="0"/>
          <w:numId w:val="0"/>
        </w:numPr>
        <w:spacing w:after="120" w:line="300" w:lineRule="exact"/>
        <w:ind w:right="0"/>
        <w:mirrorIndents/>
        <w:rPr>
          <w:rFonts w:ascii="Tahoma" w:hAnsi="Tahoma" w:cs="Tahoma"/>
          <w:sz w:val="20"/>
          <w:szCs w:val="20"/>
          <w:rtl/>
          <w:lang w:eastAsia="en-US"/>
        </w:rPr>
      </w:pPr>
      <w:r>
        <w:rPr>
          <w:rFonts w:ascii="Tahoma" w:hAnsi="Tahoma" w:cs="Tahoma" w:hint="cs"/>
          <w:sz w:val="20"/>
          <w:szCs w:val="20"/>
          <w:rtl/>
          <w:lang w:eastAsia="en-US"/>
        </w:rPr>
        <w:t>להלן פרטי ההכנסות בתקופה השוטפת לפי דיווחי הסיעות:</w:t>
      </w:r>
    </w:p>
    <w:p w:rsidR="00DB679F" w:rsidRPr="004F587B" w:rsidP="005A3E8E" w14:paraId="20A66806" w14:textId="77777777">
      <w:pPr>
        <w:pStyle w:val="tab-name"/>
        <w:spacing w:before="240"/>
        <w:ind w:right="0"/>
        <w:rPr>
          <w:b/>
          <w:bCs/>
          <w:sz w:val="20"/>
          <w:szCs w:val="20"/>
          <w:shd w:val="clear" w:color="auto" w:fill="FFFFFF"/>
          <w:rtl/>
        </w:rPr>
      </w:pPr>
      <w:r>
        <w:rPr>
          <w:rFonts w:hint="cs"/>
          <w:sz w:val="20"/>
          <w:szCs w:val="20"/>
          <w:shd w:val="clear" w:color="auto" w:fill="FFFFFF"/>
          <w:rtl/>
        </w:rPr>
        <w:t>תרשים 2</w:t>
      </w:r>
      <w:r w:rsidRPr="0019072D">
        <w:rPr>
          <w:rFonts w:hint="cs"/>
          <w:sz w:val="20"/>
          <w:szCs w:val="20"/>
          <w:shd w:val="clear" w:color="auto" w:fill="FFFFFF"/>
          <w:rtl/>
        </w:rPr>
        <w:t>:</w:t>
      </w:r>
      <w:r>
        <w:rPr>
          <w:rFonts w:hint="cs"/>
          <w:sz w:val="20"/>
          <w:szCs w:val="20"/>
          <w:shd w:val="clear" w:color="auto" w:fill="FFFFFF"/>
          <w:rtl/>
        </w:rPr>
        <w:t xml:space="preserve"> </w:t>
      </w:r>
      <w:r w:rsidR="005A3E8E">
        <w:rPr>
          <w:rFonts w:hint="cs"/>
          <w:b/>
          <w:bCs/>
          <w:sz w:val="20"/>
          <w:szCs w:val="20"/>
          <w:shd w:val="clear" w:color="auto" w:fill="FFFFFF"/>
          <w:rtl/>
        </w:rPr>
        <w:t xml:space="preserve">התפלגות </w:t>
      </w:r>
      <w:r>
        <w:rPr>
          <w:rFonts w:hint="cs"/>
          <w:b/>
          <w:bCs/>
          <w:sz w:val="20"/>
          <w:szCs w:val="20"/>
          <w:shd w:val="clear" w:color="auto" w:fill="FFFFFF"/>
          <w:rtl/>
        </w:rPr>
        <w:t xml:space="preserve">הכנסות הסיעות בתקופה השוטפת, </w:t>
      </w:r>
      <w:r>
        <w:rPr>
          <w:b/>
          <w:bCs/>
          <w:sz w:val="20"/>
          <w:szCs w:val="20"/>
          <w:shd w:val="clear" w:color="auto" w:fill="FFFFFF"/>
          <w:rtl/>
        </w:rPr>
        <w:br/>
      </w:r>
      <w:r w:rsidRPr="006524CC">
        <w:rPr>
          <w:rFonts w:hint="cs"/>
          <w:sz w:val="20"/>
          <w:szCs w:val="20"/>
          <w:shd w:val="clear" w:color="auto" w:fill="FFFFFF"/>
          <w:rtl/>
        </w:rPr>
        <w:t xml:space="preserve">על פי </w:t>
      </w:r>
      <w:r>
        <w:rPr>
          <w:rFonts w:hint="cs"/>
          <w:sz w:val="20"/>
          <w:szCs w:val="20"/>
          <w:shd w:val="clear" w:color="auto" w:fill="FFFFFF"/>
          <w:rtl/>
        </w:rPr>
        <w:t>דיווחי הסיעות</w:t>
      </w:r>
    </w:p>
    <w:p w:rsidR="00D6722B" w:rsidRPr="00194033" w:rsidP="00CB3DE7" w14:paraId="2AF16D92" w14:textId="77777777">
      <w:pPr>
        <w:spacing w:line="288" w:lineRule="auto"/>
        <w:jc w:val="center"/>
        <w:mirrorIndents/>
        <w:rPr>
          <w:rFonts w:ascii="Tahoma" w:hAnsi="Tahoma" w:cs="Tahoma"/>
          <w:sz w:val="32"/>
          <w:szCs w:val="32"/>
          <w:rtl/>
        </w:rPr>
      </w:pPr>
      <w:r>
        <w:rPr>
          <w:rFonts w:ascii="Tahoma" w:hAnsi="Tahoma" w:cs="Tahoma"/>
          <w:noProof/>
          <w:sz w:val="32"/>
          <w:szCs w:val="32"/>
          <w:rtl/>
        </w:rPr>
        <w:drawing>
          <wp:inline distT="0" distB="0" distL="0" distR="0">
            <wp:extent cx="4319716" cy="3211195"/>
            <wp:effectExtent l="0" t="0" r="5080" b="825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229516" name="דוח שוטף 2018-16.jp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t="19885"/>
                    <a:stretch>
                      <a:fillRect/>
                    </a:stretch>
                  </pic:blipFill>
                  <pic:spPr bwMode="auto">
                    <a:xfrm>
                      <a:off x="0" y="0"/>
                      <a:ext cx="4320000" cy="321140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6722B" w:rsidP="00CB3DE7" w14:paraId="0B054725" w14:textId="77777777">
      <w:pPr>
        <w:spacing w:line="288" w:lineRule="auto"/>
        <w:mirrorIndents/>
        <w:rPr>
          <w:rFonts w:ascii="Tahoma" w:hAnsi="Tahoma" w:cs="Tahoma"/>
          <w:sz w:val="32"/>
          <w:szCs w:val="32"/>
          <w:rtl/>
        </w:rPr>
      </w:pPr>
    </w:p>
    <w:p w:rsidR="00DB679F" w:rsidRPr="00DB679F" w:rsidP="00CB3DE7" w14:paraId="64870665" w14:textId="77777777">
      <w:pPr>
        <w:pStyle w:val="KOT4"/>
        <w:ind w:right="0"/>
        <w:rPr>
          <w:b/>
          <w:sz w:val="28"/>
          <w:szCs w:val="28"/>
          <w:rtl/>
        </w:rPr>
      </w:pPr>
      <w:r w:rsidRPr="00DB679F">
        <w:rPr>
          <w:rFonts w:hint="eastAsia"/>
          <w:b/>
          <w:sz w:val="28"/>
          <w:szCs w:val="28"/>
          <w:rtl/>
        </w:rPr>
        <w:t>תרומות</w:t>
      </w:r>
      <w:r w:rsidRPr="00DB679F">
        <w:rPr>
          <w:b/>
          <w:sz w:val="28"/>
          <w:szCs w:val="28"/>
          <w:rtl/>
        </w:rPr>
        <w:t xml:space="preserve"> </w:t>
      </w:r>
    </w:p>
    <w:p w:rsidR="00D6722B" w:rsidRPr="006A2781" w:rsidP="00CB3DE7" w14:paraId="2B0D341F" w14:textId="77777777">
      <w:pPr>
        <w:spacing w:line="300" w:lineRule="exact"/>
        <w:jc w:val="both"/>
        <w:mirrorIndents/>
        <w:rPr>
          <w:rFonts w:ascii="Tahoma" w:hAnsi="Tahoma" w:cs="Tahoma"/>
          <w:sz w:val="20"/>
          <w:szCs w:val="20"/>
        </w:rPr>
      </w:pPr>
      <w:r w:rsidRPr="006A2781">
        <w:rPr>
          <w:rFonts w:ascii="Tahoma" w:hAnsi="Tahoma" w:cs="Tahoma"/>
          <w:sz w:val="20"/>
          <w:szCs w:val="20"/>
          <w:rtl/>
        </w:rPr>
        <w:t xml:space="preserve">סעיף 8 לחוק אוסר על סיעה לקבל במישרין או בעקיפין תרומה מתאגיד, בין בארץ ובין בחו"ל, וכן </w:t>
      </w:r>
      <w:r w:rsidRPr="006A2781">
        <w:rPr>
          <w:rFonts w:ascii="Tahoma" w:hAnsi="Tahoma" w:cs="Tahoma" w:hint="cs"/>
          <w:sz w:val="20"/>
          <w:szCs w:val="20"/>
          <w:rtl/>
        </w:rPr>
        <w:t xml:space="preserve">על קבלת תרומות בעילום שם או ממי שזהותו ומענו לא נבדקו ולא אומתו. </w:t>
      </w:r>
      <w:r>
        <w:rPr>
          <w:rFonts w:ascii="Tahoma" w:hAnsi="Tahoma" w:cs="Tahoma" w:hint="cs"/>
          <w:sz w:val="20"/>
          <w:szCs w:val="20"/>
          <w:rtl/>
        </w:rPr>
        <w:t xml:space="preserve">עוד </w:t>
      </w:r>
      <w:r w:rsidRPr="006A2781">
        <w:rPr>
          <w:rFonts w:ascii="Tahoma" w:hAnsi="Tahoma" w:cs="Tahoma" w:hint="cs"/>
          <w:sz w:val="20"/>
          <w:szCs w:val="20"/>
          <w:rtl/>
        </w:rPr>
        <w:t>נקבע כי סכום התרומה המרבי מאדם ובני ביתו הסמוכים על שולחנו לא יעלה על 1,000 ש"ח לשנה, ובשנה שבה מתקיימות בחירות - 2,300 ש"ח.</w:t>
      </w:r>
    </w:p>
    <w:p w:rsidR="00D6722B" w:rsidP="00CB3DE7" w14:paraId="34956487"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בדומה לתקופות השוטפות הקודמות, גם בתקופה השוטפת הנוכחית התקיים אירוע </w:t>
      </w:r>
      <w:r>
        <w:rPr>
          <w:rFonts w:hint="cs"/>
          <w:sz w:val="20"/>
          <w:szCs w:val="20"/>
          <w:rtl/>
          <w:lang w:eastAsia="en-US"/>
        </w:rPr>
        <w:t>הליכודיאדה</w:t>
      </w:r>
      <w:r>
        <w:rPr>
          <w:rFonts w:hint="cs"/>
          <w:sz w:val="20"/>
          <w:szCs w:val="20"/>
          <w:rtl/>
          <w:lang w:eastAsia="en-US"/>
        </w:rPr>
        <w:t>. הדבר נדון בדוחות קודמים</w:t>
      </w:r>
      <w:r>
        <w:rPr>
          <w:rtl/>
          <w:lang w:eastAsia="en-US"/>
        </w:rPr>
        <w:footnoteReference w:id="2"/>
      </w:r>
      <w:r>
        <w:rPr>
          <w:rFonts w:hint="cs"/>
          <w:sz w:val="20"/>
          <w:szCs w:val="20"/>
          <w:rtl/>
          <w:lang w:eastAsia="en-US"/>
        </w:rPr>
        <w:t xml:space="preserve"> שבהם נקבע כי נוכח הקשר הישיר והמובהק בין סיעת הליכוד לבין האירוע אשר בא לידי ביטוי במאפיינים שונים, ובהם שימוש בשם הסיעה ובסמליה, השתתפות אקטיבית של נבחרי ציבור של הסיעה, העברת מסרים של תמיכה בסיעה לאורך האירוע והקישור שנעשה במישור הציבורי, לרבות הסיקור התקשורתי בין הסיעה לבין האירוע, היה על הסיעה לתת לאירוע</w:t>
      </w:r>
      <w:r w:rsidR="00494C47">
        <w:rPr>
          <w:rFonts w:hint="cs"/>
          <w:sz w:val="20"/>
          <w:szCs w:val="20"/>
          <w:rtl/>
          <w:lang w:eastAsia="en-US"/>
        </w:rPr>
        <w:t xml:space="preserve"> </w:t>
      </w:r>
      <w:r>
        <w:rPr>
          <w:rFonts w:hint="cs"/>
          <w:sz w:val="20"/>
          <w:szCs w:val="20"/>
          <w:rtl/>
          <w:lang w:eastAsia="en-US"/>
        </w:rPr>
        <w:t>ביטוי בחשבונותיה, ונדרש לבחון את התרומה הגלומה בקיומו</w:t>
      </w:r>
      <w:r w:rsidR="00494C47">
        <w:rPr>
          <w:rFonts w:hint="cs"/>
          <w:sz w:val="20"/>
          <w:szCs w:val="20"/>
          <w:rtl/>
          <w:lang w:eastAsia="en-US"/>
        </w:rPr>
        <w:t xml:space="preserve"> </w:t>
      </w:r>
      <w:r>
        <w:rPr>
          <w:rFonts w:hint="cs"/>
          <w:sz w:val="20"/>
          <w:szCs w:val="20"/>
          <w:rtl/>
          <w:lang w:eastAsia="en-US"/>
        </w:rPr>
        <w:t xml:space="preserve">לפי המגבלות הקבועות בחוק הנוגעות לתרומות. </w:t>
      </w:r>
    </w:p>
    <w:p w:rsidR="00D6722B" w:rsidP="00CB3DE7" w14:paraId="623E4BA8"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נוכח האמור, קבעתי כי גם בתקופה השוטפת הנוכחית </w:t>
      </w:r>
      <w:r w:rsidRPr="008D261E">
        <w:rPr>
          <w:sz w:val="20"/>
          <w:szCs w:val="20"/>
          <w:rtl/>
          <w:lang w:eastAsia="en-US"/>
        </w:rPr>
        <w:t xml:space="preserve">לא עמדה </w:t>
      </w:r>
      <w:r w:rsidRPr="008D261E">
        <w:rPr>
          <w:rFonts w:hint="eastAsia"/>
          <w:sz w:val="20"/>
          <w:szCs w:val="20"/>
          <w:rtl/>
          <w:lang w:eastAsia="en-US"/>
        </w:rPr>
        <w:t>סיעת</w:t>
      </w:r>
      <w:r w:rsidRPr="008D261E">
        <w:rPr>
          <w:sz w:val="20"/>
          <w:szCs w:val="20"/>
          <w:rtl/>
          <w:lang w:eastAsia="en-US"/>
        </w:rPr>
        <w:t xml:space="preserve"> הליכוד במגבלות הקבועות בחוק בעניין קבלת תרומות, </w:t>
      </w:r>
      <w:r>
        <w:rPr>
          <w:rFonts w:hint="cs"/>
          <w:sz w:val="20"/>
          <w:szCs w:val="20"/>
          <w:rtl/>
          <w:lang w:eastAsia="en-US"/>
        </w:rPr>
        <w:t xml:space="preserve">וזאת </w:t>
      </w:r>
      <w:r w:rsidRPr="008D261E">
        <w:rPr>
          <w:sz w:val="20"/>
          <w:szCs w:val="20"/>
          <w:rtl/>
          <w:lang w:eastAsia="en-US"/>
        </w:rPr>
        <w:t xml:space="preserve">בשל </w:t>
      </w:r>
      <w:r>
        <w:rPr>
          <w:rFonts w:hint="cs"/>
          <w:sz w:val="20"/>
          <w:szCs w:val="20"/>
          <w:rtl/>
          <w:lang w:eastAsia="en-US"/>
        </w:rPr>
        <w:t xml:space="preserve">קבלת התרומה הגלומה </w:t>
      </w:r>
      <w:r w:rsidRPr="008D261E">
        <w:rPr>
          <w:sz w:val="20"/>
          <w:szCs w:val="20"/>
          <w:rtl/>
          <w:lang w:eastAsia="en-US"/>
        </w:rPr>
        <w:t xml:space="preserve">בקיומו של אירוע </w:t>
      </w:r>
      <w:r w:rsidRPr="008D261E">
        <w:rPr>
          <w:rFonts w:hint="eastAsia"/>
          <w:sz w:val="20"/>
          <w:szCs w:val="20"/>
          <w:rtl/>
          <w:lang w:eastAsia="en-US"/>
        </w:rPr>
        <w:t>ה</w:t>
      </w:r>
      <w:r w:rsidRPr="008D261E">
        <w:rPr>
          <w:sz w:val="20"/>
          <w:szCs w:val="20"/>
          <w:rtl/>
          <w:lang w:eastAsia="en-US"/>
        </w:rPr>
        <w:t>ליכודיאדה</w:t>
      </w:r>
      <w:r>
        <w:rPr>
          <w:rFonts w:hint="cs"/>
          <w:sz w:val="20"/>
          <w:szCs w:val="20"/>
          <w:rtl/>
          <w:lang w:eastAsia="en-US"/>
        </w:rPr>
        <w:t xml:space="preserve">, שהיא </w:t>
      </w:r>
      <w:r w:rsidRPr="008D261E">
        <w:rPr>
          <w:rFonts w:hint="eastAsia"/>
          <w:sz w:val="20"/>
          <w:szCs w:val="20"/>
          <w:rtl/>
          <w:lang w:eastAsia="en-US"/>
        </w:rPr>
        <w:t>תרומה</w:t>
      </w:r>
      <w:r w:rsidRPr="008D261E">
        <w:rPr>
          <w:sz w:val="20"/>
          <w:szCs w:val="20"/>
          <w:rtl/>
          <w:lang w:eastAsia="en-US"/>
        </w:rPr>
        <w:t xml:space="preserve"> </w:t>
      </w:r>
      <w:r w:rsidRPr="004F0D6A">
        <w:rPr>
          <w:rFonts w:hint="eastAsia"/>
          <w:sz w:val="20"/>
          <w:szCs w:val="20"/>
          <w:rtl/>
          <w:lang w:eastAsia="en-US"/>
        </w:rPr>
        <w:t>אסורה</w:t>
      </w:r>
      <w:r w:rsidRPr="004F0D6A">
        <w:rPr>
          <w:sz w:val="20"/>
          <w:szCs w:val="20"/>
          <w:rtl/>
          <w:lang w:eastAsia="en-US"/>
        </w:rPr>
        <w:t xml:space="preserve"> </w:t>
      </w:r>
      <w:r>
        <w:rPr>
          <w:rFonts w:hint="cs"/>
          <w:sz w:val="20"/>
          <w:szCs w:val="20"/>
          <w:rtl/>
          <w:lang w:eastAsia="en-US"/>
        </w:rPr>
        <w:t xml:space="preserve">לאור המגבלות הרלוונטיות הקבועות בחוק בנושא. </w:t>
      </w:r>
    </w:p>
    <w:p w:rsidR="00D6722B" w:rsidP="00CB3DE7" w14:paraId="0AE96A37"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יצוין כי דוח מבקר המדינה שנכללו בו לראשונה הקביעות על </w:t>
      </w:r>
      <w:r>
        <w:rPr>
          <w:rFonts w:hint="cs"/>
          <w:sz w:val="20"/>
          <w:szCs w:val="20"/>
          <w:rtl/>
          <w:lang w:eastAsia="en-US"/>
        </w:rPr>
        <w:t>הליכודיאדה</w:t>
      </w:r>
      <w:r>
        <w:rPr>
          <w:rFonts w:hint="cs"/>
          <w:sz w:val="20"/>
          <w:szCs w:val="20"/>
          <w:rtl/>
          <w:lang w:eastAsia="en-US"/>
        </w:rPr>
        <w:t xml:space="preserve">, פורסם לאחר שהתקיים אירוע </w:t>
      </w:r>
      <w:r>
        <w:rPr>
          <w:rFonts w:hint="cs"/>
          <w:sz w:val="20"/>
          <w:szCs w:val="20"/>
          <w:rtl/>
          <w:lang w:eastAsia="en-US"/>
        </w:rPr>
        <w:t>הליכודיאדה</w:t>
      </w:r>
      <w:r>
        <w:rPr>
          <w:rFonts w:hint="cs"/>
          <w:sz w:val="20"/>
          <w:szCs w:val="20"/>
          <w:rtl/>
          <w:lang w:eastAsia="en-US"/>
        </w:rPr>
        <w:t xml:space="preserve"> בינואר 2018, במהלך התקופה השוטפת הנוכחית, כך שלא היה בידי הסיעה סיפק לפעול לגביו. כמו כן, לאחר פרסום הדוח החלה הסיעה לנקוט פעולות שונות לניתוק הזיקה עם האירוע, ובכלל זה שליחת מכתבים מהיועץ המשפטי של הסיעה אל מארגני האירוע, שבהם הם נדרשו להתחייב כי באירועים הבאים שבהם ישתתפו חברי הסיעה, וכן בפרסומים השונים שלהם באמצעי התקשורת, הם לא ישתמשו "בשם ליכוד בכלל... ובכלל זה... כחלק מהביטוי </w:t>
      </w:r>
      <w:r>
        <w:rPr>
          <w:rFonts w:hint="cs"/>
          <w:sz w:val="20"/>
          <w:szCs w:val="20"/>
          <w:rtl/>
          <w:lang w:eastAsia="en-US"/>
        </w:rPr>
        <w:t>ליכודיאדה</w:t>
      </w:r>
      <w:r>
        <w:rPr>
          <w:rFonts w:hint="cs"/>
          <w:sz w:val="20"/>
          <w:szCs w:val="20"/>
          <w:rtl/>
          <w:lang w:eastAsia="en-US"/>
        </w:rPr>
        <w:t xml:space="preserve">... ובכל סמל אחר של תנועת הליכוד", וגם לא תתאפשר "חלוקה של טפסי התפקדות לליכוד במהלך האירועים... ושל חומר תעמולה של הליכוד ו/או חבריו המבקשים להתמודד בבחירות של מוסדות התנועה ו/או מטעמה כגון לכנסת או לרשויות המקומיות". נוסף על כך, נערכה פגישה בין גורמים בסיעה לבין מארגני האירוע להבהרת הנושא. </w:t>
      </w:r>
    </w:p>
    <w:p w:rsidR="00D6722B" w:rsidP="00CB3DE7" w14:paraId="379C6EF6"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בכוונתי להמשיך לעקוב בביקורת הבאה אחר מימוש ניתוק הקשר בין סיעת הליכוד לאירוע. </w:t>
      </w:r>
      <w:bookmarkStart w:id="10" w:name="_Toc36045735"/>
    </w:p>
    <w:p w:rsidR="005C377C" w:rsidRPr="005C377C" w:rsidP="005C377C" w14:paraId="75D44F3D" w14:textId="77777777">
      <w:pPr>
        <w:spacing w:line="288" w:lineRule="auto"/>
        <w:ind w:left="27"/>
        <w:jc w:val="both"/>
        <w:mirrorIndents/>
        <w:rPr>
          <w:rFonts w:ascii="Tahoma" w:hAnsi="Tahoma" w:cs="Tahoma"/>
          <w:sz w:val="20"/>
          <w:szCs w:val="20"/>
          <w:rtl/>
        </w:rPr>
      </w:pPr>
    </w:p>
    <w:p w:rsidR="00D6722B" w:rsidRPr="00D6722B" w:rsidP="00CB3DE7" w14:paraId="0759A8F0" w14:textId="56C244C0">
      <w:pPr>
        <w:pStyle w:val="KOT4"/>
        <w:ind w:right="0"/>
        <w:rPr>
          <w:sz w:val="28"/>
          <w:szCs w:val="28"/>
          <w:rtl/>
        </w:rPr>
      </w:pPr>
      <w:r w:rsidRPr="00D6722B">
        <w:rPr>
          <w:b/>
          <w:sz w:val="28"/>
          <w:szCs w:val="28"/>
          <w:rtl/>
        </w:rPr>
        <w:t>הוצאות</w:t>
      </w:r>
      <w:bookmarkEnd w:id="10"/>
      <w:r w:rsidRPr="00D6722B">
        <w:rPr>
          <w:b/>
          <w:sz w:val="28"/>
          <w:szCs w:val="28"/>
          <w:rtl/>
        </w:rPr>
        <w:t xml:space="preserve"> </w:t>
      </w:r>
    </w:p>
    <w:p w:rsidR="00D6722B" w:rsidP="00CB3DE7" w14:paraId="15B2C34D" w14:textId="77777777">
      <w:pPr>
        <w:spacing w:line="288" w:lineRule="auto"/>
        <w:ind w:left="27"/>
        <w:jc w:val="both"/>
        <w:mirrorIndents/>
        <w:rPr>
          <w:rFonts w:ascii="Tahoma" w:hAnsi="Tahoma" w:cs="Tahoma"/>
          <w:sz w:val="20"/>
          <w:szCs w:val="20"/>
          <w:rtl/>
        </w:rPr>
      </w:pPr>
      <w:r w:rsidRPr="004F0D6A">
        <w:rPr>
          <w:rFonts w:ascii="Tahoma" w:hAnsi="Tahoma" w:cs="Tahoma"/>
          <w:sz w:val="20"/>
          <w:szCs w:val="20"/>
          <w:rtl/>
        </w:rPr>
        <w:t xml:space="preserve">על פי </w:t>
      </w:r>
      <w:r w:rsidRPr="004F0D6A">
        <w:rPr>
          <w:rFonts w:ascii="Tahoma" w:hAnsi="Tahoma" w:cs="Tahoma" w:hint="eastAsia"/>
          <w:sz w:val="20"/>
          <w:szCs w:val="20"/>
          <w:rtl/>
        </w:rPr>
        <w:t>דיווחי</w:t>
      </w:r>
      <w:r>
        <w:rPr>
          <w:rFonts w:ascii="Tahoma" w:hAnsi="Tahoma" w:cs="Tahoma" w:hint="cs"/>
          <w:sz w:val="20"/>
          <w:szCs w:val="20"/>
          <w:rtl/>
        </w:rPr>
        <w:t xml:space="preserve"> 16 ה</w:t>
      </w:r>
      <w:r w:rsidRPr="004F0D6A">
        <w:rPr>
          <w:rFonts w:ascii="Tahoma" w:hAnsi="Tahoma" w:cs="Tahoma"/>
          <w:sz w:val="20"/>
          <w:szCs w:val="20"/>
          <w:rtl/>
        </w:rPr>
        <w:t>סיעות הסתכמו הוצאות</w:t>
      </w:r>
      <w:r w:rsidRPr="004F0D6A">
        <w:rPr>
          <w:rFonts w:ascii="Tahoma" w:hAnsi="Tahoma" w:cs="Tahoma" w:hint="eastAsia"/>
          <w:sz w:val="20"/>
          <w:szCs w:val="20"/>
          <w:rtl/>
        </w:rPr>
        <w:t>יהן</w:t>
      </w:r>
      <w:r w:rsidRPr="004F0D6A">
        <w:rPr>
          <w:rFonts w:ascii="Tahoma" w:hAnsi="Tahoma" w:cs="Tahoma"/>
          <w:sz w:val="20"/>
          <w:szCs w:val="20"/>
          <w:rtl/>
        </w:rPr>
        <w:t xml:space="preserve"> </w:t>
      </w:r>
      <w:r w:rsidRPr="004F0D6A">
        <w:rPr>
          <w:rFonts w:ascii="Tahoma" w:hAnsi="Tahoma" w:cs="Tahoma" w:hint="eastAsia"/>
          <w:sz w:val="20"/>
          <w:szCs w:val="20"/>
          <w:rtl/>
        </w:rPr>
        <w:t>בתקופה</w:t>
      </w:r>
      <w:r w:rsidRPr="004F0D6A">
        <w:rPr>
          <w:rFonts w:ascii="Tahoma" w:hAnsi="Tahoma" w:cs="Tahoma"/>
          <w:sz w:val="20"/>
          <w:szCs w:val="20"/>
          <w:rtl/>
        </w:rPr>
        <w:t xml:space="preserve"> השוטפת בכ-</w:t>
      </w:r>
      <w:r>
        <w:rPr>
          <w:rFonts w:ascii="Tahoma" w:hAnsi="Tahoma" w:cs="Tahoma" w:hint="cs"/>
          <w:sz w:val="20"/>
          <w:szCs w:val="20"/>
          <w:rtl/>
        </w:rPr>
        <w:t>125.6</w:t>
      </w:r>
      <w:r w:rsidRPr="004F0D6A">
        <w:rPr>
          <w:rFonts w:ascii="Tahoma" w:hAnsi="Tahoma" w:cs="Tahoma"/>
          <w:sz w:val="20"/>
          <w:szCs w:val="20"/>
          <w:rtl/>
        </w:rPr>
        <w:t xml:space="preserve"> מיליון </w:t>
      </w:r>
      <w:r w:rsidRPr="004F0D6A">
        <w:rPr>
          <w:rFonts w:ascii="Tahoma" w:hAnsi="Tahoma" w:cs="Tahoma" w:hint="eastAsia"/>
          <w:sz w:val="20"/>
          <w:szCs w:val="20"/>
          <w:rtl/>
        </w:rPr>
        <w:t>ש</w:t>
      </w:r>
      <w:r w:rsidRPr="004F0D6A">
        <w:rPr>
          <w:rFonts w:ascii="Tahoma" w:hAnsi="Tahoma" w:cs="Tahoma"/>
          <w:sz w:val="20"/>
          <w:szCs w:val="20"/>
          <w:rtl/>
        </w:rPr>
        <w:t>"ח.</w:t>
      </w:r>
    </w:p>
    <w:p w:rsidR="00D6722B" w:rsidP="009D0462" w14:paraId="05FB18B9" w14:textId="36ADEAFF">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בדומה לתקופות השוטפות הקודמות, גם בתקופה השוטפת הנוכחית כללה סיעת בל"ד בחשבונותיה הוצאות עבור קייטנה לילדים. הנושא כבר נדון בהרחבה בדוחות קודמים</w:t>
      </w:r>
      <w:r>
        <w:rPr>
          <w:rtl/>
          <w:lang w:eastAsia="en-US"/>
        </w:rPr>
        <w:footnoteReference w:id="3"/>
      </w:r>
      <w:r>
        <w:rPr>
          <w:rFonts w:hint="cs"/>
          <w:sz w:val="20"/>
          <w:szCs w:val="20"/>
          <w:rtl/>
          <w:lang w:eastAsia="en-US"/>
        </w:rPr>
        <w:t xml:space="preserve"> שבהם נקבע כי גם אם יש בקייטנה משום פעילות של שמירה על קשר עם הציבור, דבר הנתון בספק נוכח גילאי המשתתפים בה, הרי במבחן הדומיננטיות מכלול הנסיבות מוביל למסקנה כי בסבסוד של הקייטנה גלומה הטבה כספית ישירה למשפחות המשתתפים. הטבה זו, היא האלמנט הדומיננטי בעניין, לעומת כל אלמנט של קידום תעמולתי של הסיעה ושמירה על הקשר עם הבוחר. אשר לסבסוד הקייטנה בתקופה השוטפת הנוכחית, נטען בפניי כי מדובר בעצם ב"פעילות חינוך תנועתי" על פי ס' 21(ד) לחוק המפלגות, התשנ"ב-1992. אולם במכלול הנסיבות, ובהן היקף הסבסוד, היעדר ראיות של ממש לביסוס הטענה בנוגע לפעילות החינוך והחריגות של עצם קיומה של קייטנה על ידי סיעה (שכן מדובר במקרה ייחודי של דיווח על הוצאות כאלו בין כלל הסיעות), לא היה בידי לקבל את הטענה בנוגע להוצאות שדווחו במהלך התקופה השוטפת הנוכחית. </w:t>
      </w:r>
    </w:p>
    <w:p w:rsidR="00D6722B" w:rsidRPr="004F0D6A" w:rsidP="00CB3DE7" w14:paraId="0CF02A15"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lang w:eastAsia="en-US"/>
        </w:rPr>
      </w:pPr>
      <w:r>
        <w:rPr>
          <w:rFonts w:hint="cs"/>
          <w:sz w:val="20"/>
          <w:szCs w:val="20"/>
          <w:rtl/>
          <w:lang w:eastAsia="en-US"/>
        </w:rPr>
        <w:t xml:space="preserve">לפיכך, קבעתי כי בחשבונות הסיעה נכללו </w:t>
      </w:r>
      <w:r w:rsidRPr="008D261E">
        <w:rPr>
          <w:rFonts w:hint="eastAsia"/>
          <w:sz w:val="20"/>
          <w:szCs w:val="20"/>
          <w:rtl/>
          <w:lang w:eastAsia="en-US"/>
        </w:rPr>
        <w:t>הוצאות</w:t>
      </w:r>
      <w:r w:rsidRPr="008D261E">
        <w:rPr>
          <w:sz w:val="20"/>
          <w:szCs w:val="20"/>
          <w:rtl/>
          <w:lang w:eastAsia="en-US"/>
        </w:rPr>
        <w:t xml:space="preserve"> </w:t>
      </w:r>
      <w:r w:rsidRPr="004F0D6A">
        <w:rPr>
          <w:rFonts w:hint="eastAsia"/>
          <w:sz w:val="20"/>
          <w:szCs w:val="20"/>
          <w:rtl/>
          <w:lang w:eastAsia="en-US"/>
        </w:rPr>
        <w:t>חריגות</w:t>
      </w:r>
      <w:r w:rsidRPr="004F0D6A">
        <w:rPr>
          <w:sz w:val="20"/>
          <w:szCs w:val="20"/>
          <w:rtl/>
          <w:lang w:eastAsia="en-US"/>
        </w:rPr>
        <w:t xml:space="preserve"> </w:t>
      </w:r>
      <w:r>
        <w:rPr>
          <w:rFonts w:hint="cs"/>
          <w:sz w:val="20"/>
          <w:szCs w:val="20"/>
          <w:rtl/>
          <w:lang w:eastAsia="en-US"/>
        </w:rPr>
        <w:t xml:space="preserve">שאינן עומדות בהגדרת הוצאות שבסעיף 1 לחוק עבור קייטנה </w:t>
      </w:r>
      <w:r w:rsidRPr="004F0D6A">
        <w:rPr>
          <w:sz w:val="20"/>
          <w:szCs w:val="20"/>
          <w:rtl/>
          <w:lang w:eastAsia="en-US"/>
        </w:rPr>
        <w:t>שא</w:t>
      </w:r>
      <w:r>
        <w:rPr>
          <w:rFonts w:hint="cs"/>
          <w:sz w:val="20"/>
          <w:szCs w:val="20"/>
          <w:rtl/>
          <w:lang w:eastAsia="en-US"/>
        </w:rPr>
        <w:t>ו</w:t>
      </w:r>
      <w:r w:rsidRPr="004F0D6A">
        <w:rPr>
          <w:sz w:val="20"/>
          <w:szCs w:val="20"/>
          <w:rtl/>
          <w:lang w:eastAsia="en-US"/>
        </w:rPr>
        <w:t xml:space="preserve">רגנה </w:t>
      </w:r>
      <w:r w:rsidRPr="008D261E">
        <w:rPr>
          <w:rFonts w:hint="eastAsia"/>
          <w:sz w:val="20"/>
          <w:szCs w:val="20"/>
          <w:rtl/>
          <w:lang w:eastAsia="en-US"/>
        </w:rPr>
        <w:t>לילדים</w:t>
      </w:r>
      <w:r>
        <w:rPr>
          <w:rFonts w:hint="cs"/>
          <w:sz w:val="20"/>
          <w:szCs w:val="20"/>
          <w:rtl/>
          <w:lang w:eastAsia="en-US"/>
        </w:rPr>
        <w:t>,</w:t>
      </w:r>
      <w:r w:rsidRPr="004F0D6A">
        <w:rPr>
          <w:sz w:val="20"/>
          <w:szCs w:val="20"/>
          <w:rtl/>
          <w:lang w:eastAsia="en-US"/>
        </w:rPr>
        <w:t xml:space="preserve"> </w:t>
      </w:r>
      <w:r>
        <w:rPr>
          <w:rFonts w:hint="cs"/>
          <w:sz w:val="20"/>
          <w:szCs w:val="20"/>
          <w:rtl/>
          <w:lang w:eastAsia="en-US"/>
        </w:rPr>
        <w:t>ו</w:t>
      </w:r>
      <w:r w:rsidRPr="004F0D6A">
        <w:rPr>
          <w:rFonts w:hint="eastAsia"/>
          <w:sz w:val="20"/>
          <w:szCs w:val="20"/>
          <w:rtl/>
          <w:lang w:eastAsia="en-US"/>
        </w:rPr>
        <w:t>גלומה</w:t>
      </w:r>
      <w:r w:rsidRPr="004F0D6A">
        <w:rPr>
          <w:sz w:val="20"/>
          <w:szCs w:val="20"/>
          <w:rtl/>
          <w:lang w:eastAsia="en-US"/>
        </w:rPr>
        <w:t xml:space="preserve"> </w:t>
      </w:r>
      <w:r w:rsidRPr="004F0D6A">
        <w:rPr>
          <w:rFonts w:hint="eastAsia"/>
          <w:sz w:val="20"/>
          <w:szCs w:val="20"/>
          <w:rtl/>
          <w:lang w:eastAsia="en-US"/>
        </w:rPr>
        <w:t>בהן</w:t>
      </w:r>
      <w:r w:rsidRPr="004F0D6A">
        <w:rPr>
          <w:sz w:val="20"/>
          <w:szCs w:val="20"/>
          <w:rtl/>
          <w:lang w:eastAsia="en-US"/>
        </w:rPr>
        <w:t xml:space="preserve"> </w:t>
      </w:r>
      <w:r w:rsidRPr="004F0D6A">
        <w:rPr>
          <w:rFonts w:hint="eastAsia"/>
          <w:sz w:val="20"/>
          <w:szCs w:val="20"/>
          <w:rtl/>
          <w:lang w:eastAsia="en-US"/>
        </w:rPr>
        <w:t>הטבה</w:t>
      </w:r>
      <w:r w:rsidRPr="004F0D6A">
        <w:rPr>
          <w:sz w:val="20"/>
          <w:szCs w:val="20"/>
          <w:rtl/>
          <w:lang w:eastAsia="en-US"/>
        </w:rPr>
        <w:t xml:space="preserve"> </w:t>
      </w:r>
      <w:r w:rsidRPr="004F0D6A">
        <w:rPr>
          <w:rFonts w:hint="eastAsia"/>
          <w:sz w:val="20"/>
          <w:szCs w:val="20"/>
          <w:rtl/>
          <w:lang w:eastAsia="en-US"/>
        </w:rPr>
        <w:t>כספית</w:t>
      </w:r>
      <w:r>
        <w:rPr>
          <w:rFonts w:hint="cs"/>
          <w:sz w:val="20"/>
          <w:szCs w:val="20"/>
          <w:rtl/>
          <w:lang w:eastAsia="en-US"/>
        </w:rPr>
        <w:t xml:space="preserve"> ישירה ניכרת </w:t>
      </w:r>
      <w:r w:rsidRPr="004F0D6A">
        <w:rPr>
          <w:rFonts w:hint="eastAsia"/>
          <w:sz w:val="20"/>
          <w:szCs w:val="20"/>
          <w:rtl/>
          <w:lang w:eastAsia="en-US"/>
        </w:rPr>
        <w:t>למשתתפים</w:t>
      </w:r>
      <w:r w:rsidRPr="004F0D6A">
        <w:rPr>
          <w:sz w:val="20"/>
          <w:szCs w:val="20"/>
          <w:rtl/>
          <w:lang w:eastAsia="en-US"/>
        </w:rPr>
        <w:t xml:space="preserve">. </w:t>
      </w:r>
      <w:r>
        <w:rPr>
          <w:rFonts w:hint="cs"/>
          <w:sz w:val="20"/>
          <w:szCs w:val="20"/>
          <w:rtl/>
          <w:lang w:eastAsia="en-US"/>
        </w:rPr>
        <w:t>יצוין כי הסיעה התחייבה בפניי להסדיר נהלים בעניין פעילותה בתחום חינוך תנועתי.</w:t>
      </w:r>
    </w:p>
    <w:p w:rsidR="00D6722B" w:rsidRPr="00EB2D4E" w:rsidP="00CB3DE7" w14:paraId="748B15EF" w14:textId="77777777">
      <w:pPr>
        <w:spacing w:line="300" w:lineRule="exact"/>
        <w:mirrorIndents/>
        <w:rPr>
          <w:rtl/>
        </w:rPr>
      </w:pPr>
    </w:p>
    <w:p w:rsidR="00D6722B" w:rsidRPr="00D6722B" w:rsidP="00CB3DE7" w14:paraId="16D55568" w14:textId="77777777">
      <w:pPr>
        <w:pStyle w:val="KOT4"/>
        <w:ind w:right="0"/>
        <w:rPr>
          <w:b/>
          <w:sz w:val="28"/>
          <w:szCs w:val="28"/>
          <w:rtl/>
        </w:rPr>
      </w:pPr>
      <w:bookmarkStart w:id="11" w:name="_Toc36045736"/>
      <w:r w:rsidRPr="00D6722B">
        <w:rPr>
          <w:b/>
          <w:sz w:val="28"/>
          <w:szCs w:val="28"/>
          <w:rtl/>
        </w:rPr>
        <w:t>תקרת ההוצאות</w:t>
      </w:r>
      <w:bookmarkEnd w:id="11"/>
    </w:p>
    <w:p w:rsidR="00D6722B" w:rsidRPr="004F0D6A" w:rsidP="00CB3DE7" w14:paraId="113A39B2" w14:textId="77777777">
      <w:pPr>
        <w:spacing w:line="300" w:lineRule="exact"/>
        <w:ind w:left="28"/>
        <w:jc w:val="both"/>
        <w:mirrorIndents/>
        <w:rPr>
          <w:rFonts w:ascii="Tahoma" w:hAnsi="Tahoma" w:cs="Tahoma"/>
          <w:sz w:val="20"/>
          <w:szCs w:val="20"/>
          <w:rtl/>
        </w:rPr>
      </w:pPr>
      <w:r w:rsidRPr="004F0D6A">
        <w:rPr>
          <w:rFonts w:ascii="Tahoma" w:hAnsi="Tahoma" w:cs="Tahoma"/>
          <w:sz w:val="20"/>
          <w:szCs w:val="20"/>
          <w:rtl/>
        </w:rPr>
        <w:t>החוק קובע תקרה להוצאותיהן השוטפות של הסיעות. בסעיף 7(ד) לחוק נקבע כי סיעה לא תוציא "במשך שנה הוצאות שוטפות בסכום העולה ביותר משלוש חמישיות על הסכום המגיע לה למימון הוצאותיה השוטפות או בסכום העולה ביותר משלוש חמישיות על הסכום המגיע כאמור לסיעה בעלת חמישה חברי כנסת, לפי הגדול יותר" (להלן - תקרת ההוצאות).</w:t>
      </w:r>
    </w:p>
    <w:p w:rsidR="00D6722B" w:rsidRPr="004F0D6A" w:rsidP="00CB3DE7" w14:paraId="01C41D03"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4F0D6A">
        <w:rPr>
          <w:rFonts w:hint="eastAsia"/>
          <w:sz w:val="20"/>
          <w:szCs w:val="20"/>
          <w:rtl/>
          <w:lang w:eastAsia="en-US"/>
        </w:rPr>
        <w:t>הוצאותיהן</w:t>
      </w:r>
      <w:r w:rsidRPr="004F0D6A">
        <w:rPr>
          <w:sz w:val="20"/>
          <w:szCs w:val="20"/>
          <w:rtl/>
          <w:lang w:eastAsia="en-US"/>
        </w:rPr>
        <w:t xml:space="preserve"> </w:t>
      </w:r>
      <w:r w:rsidRPr="004F0D6A">
        <w:rPr>
          <w:rFonts w:hint="eastAsia"/>
          <w:sz w:val="20"/>
          <w:szCs w:val="20"/>
          <w:rtl/>
          <w:lang w:eastAsia="en-US"/>
        </w:rPr>
        <w:t>השוטפות</w:t>
      </w:r>
      <w:r w:rsidRPr="004F0D6A">
        <w:rPr>
          <w:sz w:val="20"/>
          <w:szCs w:val="20"/>
          <w:rtl/>
          <w:lang w:eastAsia="en-US"/>
        </w:rPr>
        <w:t xml:space="preserve"> </w:t>
      </w:r>
      <w:r w:rsidRPr="004F0D6A">
        <w:rPr>
          <w:rFonts w:hint="eastAsia"/>
          <w:sz w:val="20"/>
          <w:szCs w:val="20"/>
          <w:rtl/>
          <w:lang w:eastAsia="en-US"/>
        </w:rPr>
        <w:t>של</w:t>
      </w:r>
      <w:r w:rsidRPr="004F0D6A">
        <w:rPr>
          <w:sz w:val="20"/>
          <w:szCs w:val="20"/>
          <w:rtl/>
          <w:lang w:eastAsia="en-US"/>
        </w:rPr>
        <w:t xml:space="preserve"> </w:t>
      </w:r>
      <w:r w:rsidRPr="004F0D6A">
        <w:rPr>
          <w:rFonts w:hint="eastAsia"/>
          <w:sz w:val="20"/>
          <w:szCs w:val="20"/>
          <w:rtl/>
          <w:lang w:eastAsia="en-US"/>
        </w:rPr>
        <w:t>כל</w:t>
      </w:r>
      <w:r w:rsidRPr="004F0D6A">
        <w:rPr>
          <w:sz w:val="20"/>
          <w:szCs w:val="20"/>
          <w:rtl/>
          <w:lang w:eastAsia="en-US"/>
        </w:rPr>
        <w:t xml:space="preserve"> </w:t>
      </w:r>
      <w:r w:rsidRPr="004F0D6A">
        <w:rPr>
          <w:rFonts w:hint="eastAsia"/>
          <w:sz w:val="20"/>
          <w:szCs w:val="20"/>
          <w:rtl/>
          <w:lang w:eastAsia="en-US"/>
        </w:rPr>
        <w:t>הסיעות</w:t>
      </w:r>
      <w:r w:rsidRPr="004F0D6A">
        <w:rPr>
          <w:sz w:val="20"/>
          <w:szCs w:val="20"/>
          <w:rtl/>
          <w:lang w:eastAsia="en-US"/>
        </w:rPr>
        <w:t xml:space="preserve"> </w:t>
      </w:r>
      <w:r w:rsidRPr="004F0D6A">
        <w:rPr>
          <w:rFonts w:hint="eastAsia"/>
          <w:sz w:val="20"/>
          <w:szCs w:val="20"/>
          <w:rtl/>
          <w:lang w:eastAsia="en-US"/>
        </w:rPr>
        <w:t>עמדו</w:t>
      </w:r>
      <w:r w:rsidRPr="004F0D6A">
        <w:rPr>
          <w:sz w:val="20"/>
          <w:szCs w:val="20"/>
          <w:rtl/>
          <w:lang w:eastAsia="en-US"/>
        </w:rPr>
        <w:t xml:space="preserve"> </w:t>
      </w:r>
      <w:r w:rsidRPr="004F0D6A">
        <w:rPr>
          <w:rFonts w:hint="eastAsia"/>
          <w:sz w:val="20"/>
          <w:szCs w:val="20"/>
          <w:rtl/>
          <w:lang w:eastAsia="en-US"/>
        </w:rPr>
        <w:t>בגבולות</w:t>
      </w:r>
      <w:r w:rsidRPr="004F0D6A">
        <w:rPr>
          <w:sz w:val="20"/>
          <w:szCs w:val="20"/>
          <w:rtl/>
          <w:lang w:eastAsia="en-US"/>
        </w:rPr>
        <w:t xml:space="preserve"> </w:t>
      </w:r>
      <w:r w:rsidRPr="004F0D6A">
        <w:rPr>
          <w:rFonts w:hint="eastAsia"/>
          <w:sz w:val="20"/>
          <w:szCs w:val="20"/>
          <w:rtl/>
          <w:lang w:eastAsia="en-US"/>
        </w:rPr>
        <w:t>שנקבעו</w:t>
      </w:r>
      <w:r w:rsidRPr="004F0D6A">
        <w:rPr>
          <w:sz w:val="20"/>
          <w:szCs w:val="20"/>
          <w:rtl/>
          <w:lang w:eastAsia="en-US"/>
        </w:rPr>
        <w:t xml:space="preserve"> </w:t>
      </w:r>
      <w:r w:rsidRPr="004F0D6A">
        <w:rPr>
          <w:rFonts w:hint="eastAsia"/>
          <w:sz w:val="20"/>
          <w:szCs w:val="20"/>
          <w:rtl/>
          <w:lang w:eastAsia="en-US"/>
        </w:rPr>
        <w:t>בסעיף</w:t>
      </w:r>
      <w:r w:rsidRPr="004F0D6A">
        <w:rPr>
          <w:sz w:val="20"/>
          <w:szCs w:val="20"/>
          <w:rtl/>
          <w:lang w:eastAsia="en-US"/>
        </w:rPr>
        <w:t xml:space="preserve"> 7 </w:t>
      </w:r>
      <w:r w:rsidRPr="004F0D6A">
        <w:rPr>
          <w:rFonts w:hint="eastAsia"/>
          <w:sz w:val="20"/>
          <w:szCs w:val="20"/>
          <w:rtl/>
          <w:lang w:eastAsia="en-US"/>
        </w:rPr>
        <w:t>לחוק</w:t>
      </w:r>
      <w:r w:rsidRPr="004F0D6A">
        <w:rPr>
          <w:sz w:val="20"/>
          <w:szCs w:val="20"/>
          <w:rtl/>
          <w:lang w:eastAsia="en-US"/>
        </w:rPr>
        <w:t>.</w:t>
      </w:r>
    </w:p>
    <w:p w:rsidR="00D6722B" w:rsidRPr="00D6722B" w:rsidP="00CB3DE7" w14:paraId="5B99AA2B" w14:textId="77777777">
      <w:pPr>
        <w:pStyle w:val="KOT4"/>
        <w:ind w:right="0"/>
        <w:rPr>
          <w:sz w:val="28"/>
          <w:szCs w:val="28"/>
          <w:rtl/>
        </w:rPr>
      </w:pPr>
      <w:bookmarkStart w:id="12" w:name="_Toc36045738"/>
      <w:r w:rsidRPr="00D6722B">
        <w:rPr>
          <w:b/>
          <w:sz w:val="28"/>
          <w:szCs w:val="28"/>
          <w:rtl/>
        </w:rPr>
        <w:t>קיום הנחיות מבקר המדינה</w:t>
      </w:r>
      <w:bookmarkEnd w:id="12"/>
    </w:p>
    <w:p w:rsidR="00D6722B" w:rsidRPr="004F0D6A" w:rsidP="00CB3DE7" w14:paraId="312228AA" w14:textId="77777777">
      <w:pPr>
        <w:spacing w:line="300" w:lineRule="exact"/>
        <w:jc w:val="both"/>
        <w:mirrorIndents/>
        <w:rPr>
          <w:rFonts w:ascii="Tahoma" w:hAnsi="Tahoma" w:cs="Tahoma"/>
          <w:sz w:val="20"/>
          <w:szCs w:val="20"/>
          <w:rtl/>
        </w:rPr>
      </w:pPr>
      <w:r w:rsidRPr="004F0D6A">
        <w:rPr>
          <w:rFonts w:ascii="Tahoma" w:hAnsi="Tahoma" w:cs="Tahoma"/>
          <w:sz w:val="20"/>
          <w:szCs w:val="20"/>
          <w:rtl/>
        </w:rPr>
        <w:t xml:space="preserve">לפי החוק, על כל סיעה לנהל את מערכת החשבונות שלה </w:t>
      </w:r>
      <w:r>
        <w:rPr>
          <w:rFonts w:ascii="Tahoma" w:hAnsi="Tahoma" w:cs="Tahoma" w:hint="cs"/>
          <w:sz w:val="20"/>
          <w:szCs w:val="20"/>
          <w:rtl/>
        </w:rPr>
        <w:t>ע</w:t>
      </w:r>
      <w:r w:rsidRPr="004F0D6A">
        <w:rPr>
          <w:rFonts w:ascii="Tahoma" w:hAnsi="Tahoma" w:cs="Tahoma"/>
          <w:sz w:val="20"/>
          <w:szCs w:val="20"/>
          <w:rtl/>
        </w:rPr>
        <w:t>ל</w:t>
      </w:r>
      <w:r>
        <w:rPr>
          <w:rFonts w:ascii="Tahoma" w:hAnsi="Tahoma" w:cs="Tahoma" w:hint="cs"/>
          <w:sz w:val="20"/>
          <w:szCs w:val="20"/>
          <w:rtl/>
        </w:rPr>
        <w:t xml:space="preserve"> פי </w:t>
      </w:r>
      <w:r w:rsidRPr="004F0D6A">
        <w:rPr>
          <w:rFonts w:ascii="Tahoma" w:hAnsi="Tahoma" w:cs="Tahoma"/>
          <w:sz w:val="20"/>
          <w:szCs w:val="20"/>
          <w:rtl/>
        </w:rPr>
        <w:t>הנחיות מבקר המדינה לפי חוק מימון מפלגות בדבר ניהול ענייניה הכספיים של סיעה, התשס"ט-2009 (להלן - ההנחיות), ולרשום את הכנסותיה ואת הוצאותיה לפיהן.</w:t>
      </w:r>
    </w:p>
    <w:p w:rsidR="00D6722B" w:rsidRPr="00DB679F" w:rsidP="00494C47" w14:paraId="067EC19A" w14:textId="491CFF98">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8D261E">
        <w:rPr>
          <w:sz w:val="20"/>
          <w:szCs w:val="20"/>
          <w:rtl/>
          <w:lang w:eastAsia="en-US"/>
        </w:rPr>
        <w:t>סיעת הליכוד ניהלה את</w:t>
      </w:r>
      <w:r>
        <w:rPr>
          <w:sz w:val="20"/>
          <w:szCs w:val="20"/>
          <w:rtl/>
          <w:lang w:eastAsia="en-US"/>
        </w:rPr>
        <w:t xml:space="preserve"> </w:t>
      </w:r>
      <w:r w:rsidRPr="008D261E">
        <w:rPr>
          <w:sz w:val="20"/>
          <w:szCs w:val="20"/>
          <w:rtl/>
          <w:lang w:eastAsia="en-US"/>
        </w:rPr>
        <w:t>חשבונותיה שלא לפי הנחיות מבקר המדינה. הדבר התבטא בעיקר בכך ש</w:t>
      </w:r>
      <w:r w:rsidRPr="004F0D6A">
        <w:rPr>
          <w:rFonts w:hint="eastAsia"/>
          <w:sz w:val="20"/>
          <w:szCs w:val="20"/>
          <w:rtl/>
          <w:lang w:eastAsia="en-US"/>
        </w:rPr>
        <w:t>לא</w:t>
      </w:r>
      <w:r w:rsidRPr="004F0D6A">
        <w:rPr>
          <w:sz w:val="20"/>
          <w:szCs w:val="20"/>
          <w:rtl/>
          <w:lang w:eastAsia="en-US"/>
        </w:rPr>
        <w:t xml:space="preserve"> היו בידי הסיעה </w:t>
      </w:r>
      <w:r w:rsidRPr="008D261E">
        <w:rPr>
          <w:sz w:val="20"/>
          <w:szCs w:val="20"/>
          <w:rtl/>
          <w:lang w:eastAsia="en-US"/>
        </w:rPr>
        <w:t xml:space="preserve">אסמכתאות מספקות </w:t>
      </w:r>
      <w:r w:rsidRPr="004F0D6A">
        <w:rPr>
          <w:rFonts w:hint="eastAsia"/>
          <w:sz w:val="20"/>
          <w:szCs w:val="20"/>
          <w:rtl/>
          <w:lang w:eastAsia="en-US"/>
        </w:rPr>
        <w:t>שיש</w:t>
      </w:r>
      <w:r w:rsidRPr="004F0D6A">
        <w:rPr>
          <w:sz w:val="20"/>
          <w:szCs w:val="20"/>
          <w:rtl/>
          <w:lang w:eastAsia="en-US"/>
        </w:rPr>
        <w:t xml:space="preserve"> </w:t>
      </w:r>
      <w:r w:rsidRPr="004F0D6A">
        <w:rPr>
          <w:rFonts w:hint="eastAsia"/>
          <w:sz w:val="20"/>
          <w:szCs w:val="20"/>
          <w:rtl/>
          <w:lang w:eastAsia="en-US"/>
        </w:rPr>
        <w:t>בהן</w:t>
      </w:r>
      <w:r w:rsidRPr="004F0D6A">
        <w:rPr>
          <w:sz w:val="20"/>
          <w:szCs w:val="20"/>
          <w:rtl/>
          <w:lang w:eastAsia="en-US"/>
        </w:rPr>
        <w:t xml:space="preserve"> </w:t>
      </w:r>
      <w:r w:rsidRPr="004F0D6A">
        <w:rPr>
          <w:rFonts w:hint="eastAsia"/>
          <w:sz w:val="20"/>
          <w:szCs w:val="20"/>
          <w:rtl/>
          <w:lang w:eastAsia="en-US"/>
        </w:rPr>
        <w:t>כדי</w:t>
      </w:r>
      <w:r w:rsidRPr="004F0D6A">
        <w:rPr>
          <w:sz w:val="20"/>
          <w:szCs w:val="20"/>
          <w:rtl/>
          <w:lang w:eastAsia="en-US"/>
        </w:rPr>
        <w:t xml:space="preserve"> </w:t>
      </w:r>
      <w:r w:rsidRPr="004F0D6A">
        <w:rPr>
          <w:rFonts w:hint="eastAsia"/>
          <w:sz w:val="20"/>
          <w:szCs w:val="20"/>
          <w:rtl/>
          <w:lang w:eastAsia="en-US"/>
        </w:rPr>
        <w:t>לבסס</w:t>
      </w:r>
      <w:r w:rsidRPr="004F0D6A">
        <w:rPr>
          <w:sz w:val="20"/>
          <w:szCs w:val="20"/>
          <w:rtl/>
          <w:lang w:eastAsia="en-US"/>
        </w:rPr>
        <w:t xml:space="preserve"> </w:t>
      </w:r>
      <w:r w:rsidRPr="004F0D6A">
        <w:rPr>
          <w:rFonts w:hint="eastAsia"/>
          <w:sz w:val="20"/>
          <w:szCs w:val="20"/>
          <w:rtl/>
          <w:lang w:eastAsia="en-US"/>
        </w:rPr>
        <w:t>את</w:t>
      </w:r>
      <w:r w:rsidRPr="004F0D6A">
        <w:rPr>
          <w:sz w:val="20"/>
          <w:szCs w:val="20"/>
          <w:rtl/>
          <w:lang w:eastAsia="en-US"/>
        </w:rPr>
        <w:t xml:space="preserve"> </w:t>
      </w:r>
      <w:r w:rsidRPr="004F0D6A">
        <w:rPr>
          <w:rFonts w:hint="eastAsia"/>
          <w:sz w:val="20"/>
          <w:szCs w:val="20"/>
          <w:rtl/>
          <w:lang w:eastAsia="en-US"/>
        </w:rPr>
        <w:t>סבירות</w:t>
      </w:r>
      <w:r w:rsidRPr="004F0D6A">
        <w:rPr>
          <w:sz w:val="20"/>
          <w:szCs w:val="20"/>
          <w:rtl/>
          <w:lang w:eastAsia="en-US"/>
        </w:rPr>
        <w:t xml:space="preserve"> </w:t>
      </w:r>
      <w:r>
        <w:rPr>
          <w:rFonts w:hint="cs"/>
          <w:sz w:val="20"/>
          <w:szCs w:val="20"/>
          <w:rtl/>
          <w:lang w:eastAsia="en-US"/>
        </w:rPr>
        <w:t xml:space="preserve">חלק מהוצאותיה בכל הנוגע לרכישת מתנות סמליות שחולקו בכנסים שערכה. </w:t>
      </w:r>
    </w:p>
    <w:p w:rsidR="00D6722B" w:rsidRPr="00896C1C" w:rsidP="00CB3DE7" w14:paraId="47D5DB21" w14:textId="77777777">
      <w:pPr>
        <w:spacing w:line="300" w:lineRule="exact"/>
        <w:jc w:val="both"/>
        <w:mirrorIndents/>
        <w:rPr>
          <w:rFonts w:ascii="Tahoma" w:hAnsi="Tahoma" w:cs="Tahoma"/>
          <w:sz w:val="20"/>
          <w:szCs w:val="20"/>
          <w:rtl/>
        </w:rPr>
      </w:pPr>
      <w:bookmarkStart w:id="13" w:name="_Toc36045739"/>
    </w:p>
    <w:p w:rsidR="00D6722B" w:rsidRPr="00D6722B" w:rsidP="00CB3DE7" w14:paraId="724464F1" w14:textId="77777777">
      <w:pPr>
        <w:pStyle w:val="KOT4"/>
        <w:ind w:right="0"/>
        <w:rPr>
          <w:b/>
          <w:sz w:val="28"/>
          <w:szCs w:val="28"/>
          <w:rtl/>
        </w:rPr>
      </w:pPr>
      <w:r w:rsidRPr="00D6722B">
        <w:rPr>
          <w:b/>
          <w:sz w:val="28"/>
          <w:szCs w:val="28"/>
          <w:rtl/>
        </w:rPr>
        <w:t>שלילת יתרת המימון הממלכתי</w:t>
      </w:r>
      <w:bookmarkEnd w:id="13"/>
      <w:r w:rsidRPr="00D6722B">
        <w:rPr>
          <w:b/>
          <w:sz w:val="28"/>
          <w:szCs w:val="28"/>
          <w:rtl/>
        </w:rPr>
        <w:t xml:space="preserve"> </w:t>
      </w:r>
    </w:p>
    <w:p w:rsidR="00D6722B" w:rsidRPr="00F81918" w:rsidP="00CB3DE7" w14:paraId="44E1573A" w14:textId="77777777">
      <w:pPr>
        <w:spacing w:line="300" w:lineRule="exact"/>
        <w:jc w:val="both"/>
        <w:mirrorIndents/>
        <w:rPr>
          <w:rFonts w:ascii="Tahoma" w:hAnsi="Tahoma" w:cs="Tahoma"/>
          <w:sz w:val="20"/>
          <w:szCs w:val="20"/>
          <w:rtl/>
        </w:rPr>
      </w:pPr>
      <w:r w:rsidRPr="00F81918">
        <w:rPr>
          <w:rFonts w:ascii="Tahoma" w:hAnsi="Tahoma" w:cs="Tahoma" w:hint="cs"/>
          <w:sz w:val="20"/>
          <w:szCs w:val="20"/>
          <w:rtl/>
        </w:rPr>
        <w:t xml:space="preserve">לפי החוק, במקרים שבהם מבקר המדינה קובע כי סיעה </w:t>
      </w:r>
      <w:r>
        <w:rPr>
          <w:rFonts w:ascii="Tahoma" w:hAnsi="Tahoma" w:cs="Tahoma" w:hint="cs"/>
          <w:sz w:val="20"/>
          <w:szCs w:val="20"/>
          <w:rtl/>
        </w:rPr>
        <w:t>פעלה</w:t>
      </w:r>
      <w:r w:rsidRPr="00F81918">
        <w:rPr>
          <w:rFonts w:ascii="Tahoma" w:hAnsi="Tahoma" w:cs="Tahoma" w:hint="cs"/>
          <w:sz w:val="20"/>
          <w:szCs w:val="20"/>
          <w:rtl/>
        </w:rPr>
        <w:t xml:space="preserve"> שלא על פי הוראות החוק או לא ניהל</w:t>
      </w:r>
      <w:r>
        <w:rPr>
          <w:rFonts w:ascii="Tahoma" w:hAnsi="Tahoma" w:cs="Tahoma" w:hint="cs"/>
          <w:sz w:val="20"/>
          <w:szCs w:val="20"/>
          <w:rtl/>
        </w:rPr>
        <w:t>ה</w:t>
      </w:r>
      <w:r w:rsidRPr="00F81918">
        <w:rPr>
          <w:rFonts w:ascii="Tahoma" w:hAnsi="Tahoma" w:cs="Tahoma" w:hint="cs"/>
          <w:sz w:val="20"/>
          <w:szCs w:val="20"/>
          <w:rtl/>
        </w:rPr>
        <w:t xml:space="preserve"> את חשבונותיה לפי ההנחיות, י</w:t>
      </w:r>
      <w:r>
        <w:rPr>
          <w:rFonts w:ascii="Tahoma" w:hAnsi="Tahoma" w:cs="Tahoma" w:hint="cs"/>
          <w:sz w:val="20"/>
          <w:szCs w:val="20"/>
          <w:rtl/>
        </w:rPr>
        <w:t>שלול יושב ראש הכנסת מהסיעה במשך שישה חודשים חצי ממימון ההוצאות השוטפות שהסיעה מקבלת בחודש. עם</w:t>
      </w:r>
      <w:r w:rsidRPr="00F81918">
        <w:rPr>
          <w:rFonts w:ascii="Tahoma" w:hAnsi="Tahoma" w:cs="Tahoma" w:hint="cs"/>
          <w:sz w:val="20"/>
          <w:szCs w:val="20"/>
          <w:rtl/>
        </w:rPr>
        <w:t xml:space="preserve"> זאת, החוק הקנה למבקר המדינה סמכות להמליץ</w:t>
      </w:r>
      <w:r>
        <w:rPr>
          <w:rFonts w:ascii="Tahoma" w:hAnsi="Tahoma" w:cs="Tahoma" w:hint="cs"/>
          <w:sz w:val="20"/>
          <w:szCs w:val="20"/>
          <w:rtl/>
        </w:rPr>
        <w:t>,</w:t>
      </w:r>
      <w:r w:rsidRPr="00F81918">
        <w:rPr>
          <w:rFonts w:ascii="Tahoma" w:hAnsi="Tahoma" w:cs="Tahoma" w:hint="cs"/>
          <w:sz w:val="20"/>
          <w:szCs w:val="20"/>
          <w:rtl/>
        </w:rPr>
        <w:t xml:space="preserve"> משיקולים שונים</w:t>
      </w:r>
      <w:r>
        <w:rPr>
          <w:rFonts w:ascii="Tahoma" w:hAnsi="Tahoma" w:cs="Tahoma" w:hint="cs"/>
          <w:sz w:val="20"/>
          <w:szCs w:val="20"/>
          <w:rtl/>
        </w:rPr>
        <w:t>,</w:t>
      </w:r>
      <w:r w:rsidRPr="00F81918">
        <w:rPr>
          <w:rFonts w:ascii="Tahoma" w:hAnsi="Tahoma" w:cs="Tahoma" w:hint="cs"/>
          <w:sz w:val="20"/>
          <w:szCs w:val="20"/>
          <w:rtl/>
        </w:rPr>
        <w:t xml:space="preserve"> </w:t>
      </w:r>
      <w:r>
        <w:rPr>
          <w:rFonts w:ascii="Tahoma" w:hAnsi="Tahoma" w:cs="Tahoma" w:hint="cs"/>
          <w:sz w:val="20"/>
          <w:szCs w:val="20"/>
          <w:rtl/>
        </w:rPr>
        <w:t xml:space="preserve">כי יישלל סכום נמוך מהאמור. </w:t>
      </w:r>
    </w:p>
    <w:p w:rsidR="00D6722B" w:rsidRPr="00F81918" w:rsidP="00CB3DE7" w14:paraId="13DC38A5" w14:textId="77777777">
      <w:pPr>
        <w:spacing w:line="300" w:lineRule="exact"/>
        <w:jc w:val="both"/>
        <w:mirrorIndents/>
        <w:rPr>
          <w:rFonts w:ascii="Tahoma" w:hAnsi="Tahoma" w:cs="Tahoma"/>
          <w:sz w:val="20"/>
          <w:szCs w:val="20"/>
          <w:rtl/>
        </w:rPr>
      </w:pPr>
      <w:r w:rsidRPr="00F81918">
        <w:rPr>
          <w:rFonts w:ascii="Tahoma" w:hAnsi="Tahoma" w:cs="Tahoma"/>
          <w:sz w:val="20"/>
          <w:szCs w:val="20"/>
          <w:rtl/>
        </w:rPr>
        <w:t>במסגרת שיקול הדעת שהופקד בידי ל</w:t>
      </w:r>
      <w:r>
        <w:rPr>
          <w:rFonts w:ascii="Tahoma" w:hAnsi="Tahoma" w:cs="Tahoma" w:hint="cs"/>
          <w:sz w:val="20"/>
          <w:szCs w:val="20"/>
          <w:rtl/>
        </w:rPr>
        <w:t>הפחתת הסכום שיישלל</w:t>
      </w:r>
      <w:r w:rsidRPr="00F81918">
        <w:rPr>
          <w:rFonts w:ascii="Tahoma" w:hAnsi="Tahoma" w:cs="Tahoma" w:hint="cs"/>
          <w:sz w:val="20"/>
          <w:szCs w:val="20"/>
          <w:rtl/>
        </w:rPr>
        <w:t>,</w:t>
      </w:r>
      <w:r w:rsidRPr="00F81918">
        <w:rPr>
          <w:rFonts w:ascii="Tahoma" w:hAnsi="Tahoma" w:cs="Tahoma"/>
          <w:sz w:val="20"/>
          <w:szCs w:val="20"/>
          <w:rtl/>
        </w:rPr>
        <w:t xml:space="preserve"> וזאת על פי סעיף </w:t>
      </w:r>
      <w:r>
        <w:rPr>
          <w:rFonts w:ascii="Tahoma" w:hAnsi="Tahoma" w:cs="Tahoma" w:hint="cs"/>
          <w:sz w:val="20"/>
          <w:szCs w:val="20"/>
          <w:rtl/>
        </w:rPr>
        <w:t xml:space="preserve">10(ה) </w:t>
      </w:r>
      <w:r w:rsidRPr="00F81918">
        <w:rPr>
          <w:rFonts w:ascii="Tahoma" w:hAnsi="Tahoma" w:cs="Tahoma"/>
          <w:sz w:val="20"/>
          <w:szCs w:val="20"/>
          <w:rtl/>
        </w:rPr>
        <w:t>לחוק</w:t>
      </w:r>
      <w:r w:rsidRPr="00F81918">
        <w:rPr>
          <w:rFonts w:ascii="Tahoma" w:hAnsi="Tahoma" w:cs="Tahoma" w:hint="cs"/>
          <w:sz w:val="20"/>
          <w:szCs w:val="20"/>
          <w:rtl/>
        </w:rPr>
        <w:t>,</w:t>
      </w:r>
      <w:r w:rsidRPr="00F81918">
        <w:rPr>
          <w:rFonts w:ascii="Tahoma" w:hAnsi="Tahoma" w:cs="Tahoma"/>
          <w:sz w:val="20"/>
          <w:szCs w:val="20"/>
          <w:rtl/>
        </w:rPr>
        <w:t xml:space="preserve"> הבאתי בחשבון בין היתר את מידת החומרה של כל הפרה, את מספר ההפרות </w:t>
      </w:r>
      <w:r>
        <w:rPr>
          <w:rFonts w:ascii="Tahoma" w:hAnsi="Tahoma" w:cs="Tahoma" w:hint="cs"/>
          <w:sz w:val="20"/>
          <w:szCs w:val="20"/>
          <w:rtl/>
        </w:rPr>
        <w:t>ו</w:t>
      </w:r>
      <w:r w:rsidRPr="00F81918">
        <w:rPr>
          <w:rFonts w:ascii="Tahoma" w:hAnsi="Tahoma" w:cs="Tahoma" w:hint="cs"/>
          <w:sz w:val="20"/>
          <w:szCs w:val="20"/>
          <w:rtl/>
        </w:rPr>
        <w:t>סכומן</w:t>
      </w:r>
      <w:r w:rsidRPr="00F81918">
        <w:rPr>
          <w:rFonts w:ascii="Tahoma" w:hAnsi="Tahoma" w:cs="Tahoma"/>
          <w:sz w:val="20"/>
          <w:szCs w:val="20"/>
          <w:rtl/>
        </w:rPr>
        <w:t xml:space="preserve"> ואת הסברי נציגי הסיעות.</w:t>
      </w:r>
    </w:p>
    <w:p w:rsidR="00D6722B" w:rsidP="00CB3DE7" w14:paraId="0275CCFD" w14:textId="77777777">
      <w:pPr>
        <w:spacing w:line="288" w:lineRule="auto"/>
        <w:mirrorIndents/>
        <w:rPr>
          <w:rStyle w:val="Heading2Char"/>
          <w:rFonts w:ascii="Tahoma" w:hAnsi="Tahoma" w:cs="Tahoma"/>
          <w:b w:val="0"/>
          <w:bCs w:val="0"/>
          <w:color w:val="009692"/>
          <w:rtl/>
        </w:rPr>
      </w:pPr>
      <w:bookmarkStart w:id="14" w:name="_Toc36045740"/>
    </w:p>
    <w:p w:rsidR="00D6722B" w:rsidRPr="00D6722B" w:rsidP="00CB3DE7" w14:paraId="7C45BE7A" w14:textId="77777777">
      <w:pPr>
        <w:pStyle w:val="KOT2"/>
        <w:pageBreakBefore w:val="0"/>
        <w:ind w:right="0"/>
        <w:outlineLvl w:val="1"/>
        <w:rPr>
          <w:rtl/>
        </w:rPr>
      </w:pPr>
      <w:r w:rsidRPr="00D6722B">
        <w:rPr>
          <w:rtl/>
        </w:rPr>
        <w:t>נתונים כספיים</w:t>
      </w:r>
    </w:p>
    <w:bookmarkEnd w:id="14"/>
    <w:p w:rsidR="00D6722B" w:rsidRPr="00D6722B" w:rsidP="00CB3DE7" w14:paraId="1AA953D9" w14:textId="77777777">
      <w:pPr>
        <w:pStyle w:val="KOT4"/>
        <w:ind w:right="0"/>
        <w:rPr>
          <w:b/>
          <w:sz w:val="28"/>
          <w:szCs w:val="28"/>
          <w:rtl/>
        </w:rPr>
      </w:pPr>
      <w:r w:rsidRPr="00D6722B">
        <w:rPr>
          <w:rFonts w:hint="cs"/>
          <w:b/>
          <w:sz w:val="28"/>
          <w:szCs w:val="28"/>
          <w:rtl/>
        </w:rPr>
        <w:t>נתונים מאזניים</w:t>
      </w:r>
    </w:p>
    <w:p w:rsidR="00D6722B" w:rsidP="00CB3DE7" w14:paraId="6D026A3F" w14:textId="77777777">
      <w:pPr>
        <w:spacing w:line="300" w:lineRule="exact"/>
        <w:jc w:val="both"/>
        <w:mirrorIndents/>
        <w:rPr>
          <w:rFonts w:ascii="Tahoma" w:hAnsi="Tahoma" w:cs="Tahoma"/>
          <w:sz w:val="20"/>
          <w:szCs w:val="20"/>
          <w:rtl/>
        </w:rPr>
      </w:pPr>
      <w:r w:rsidRPr="00944AB2">
        <w:rPr>
          <w:rFonts w:ascii="Tahoma" w:hAnsi="Tahoma" w:cs="Tahoma" w:hint="cs"/>
          <w:sz w:val="20"/>
          <w:szCs w:val="20"/>
          <w:rtl/>
        </w:rPr>
        <w:t xml:space="preserve">מאזני הסיעות </w:t>
      </w:r>
      <w:r>
        <w:rPr>
          <w:rFonts w:ascii="Tahoma" w:hAnsi="Tahoma" w:cs="Tahoma" w:hint="cs"/>
          <w:sz w:val="20"/>
          <w:szCs w:val="20"/>
          <w:rtl/>
        </w:rPr>
        <w:t>משקפים את מצבן הכספי ליום 31.12.18, והם מציגים את יתרות הנכסים ואת ההתחייבויות ו</w:t>
      </w:r>
      <w:r w:rsidRPr="00944AB2">
        <w:rPr>
          <w:rFonts w:ascii="Tahoma" w:hAnsi="Tahoma" w:cs="Tahoma"/>
          <w:sz w:val="20"/>
          <w:szCs w:val="20"/>
          <w:rtl/>
        </w:rPr>
        <w:t xml:space="preserve">הגירעונות או </w:t>
      </w:r>
      <w:r>
        <w:rPr>
          <w:rFonts w:ascii="Tahoma" w:hAnsi="Tahoma" w:cs="Tahoma" w:hint="cs"/>
          <w:sz w:val="20"/>
          <w:szCs w:val="20"/>
          <w:rtl/>
        </w:rPr>
        <w:t xml:space="preserve">את </w:t>
      </w:r>
      <w:r w:rsidRPr="00944AB2">
        <w:rPr>
          <w:rFonts w:ascii="Tahoma" w:hAnsi="Tahoma" w:cs="Tahoma"/>
          <w:sz w:val="20"/>
          <w:szCs w:val="20"/>
          <w:rtl/>
        </w:rPr>
        <w:t>העודפים הנצברים ל-31.12.18</w:t>
      </w:r>
      <w:r>
        <w:rPr>
          <w:rFonts w:ascii="Tahoma" w:hAnsi="Tahoma" w:cs="Tahoma" w:hint="cs"/>
          <w:sz w:val="20"/>
          <w:szCs w:val="20"/>
          <w:rtl/>
        </w:rPr>
        <w:t xml:space="preserve">. </w:t>
      </w:r>
    </w:p>
    <w:p w:rsidR="00D6722B" w:rsidP="00CB3DE7" w14:paraId="10B2D87E" w14:textId="77777777">
      <w:pPr>
        <w:spacing w:line="300" w:lineRule="exact"/>
        <w:jc w:val="both"/>
        <w:mirrorIndents/>
        <w:rPr>
          <w:rFonts w:ascii="Tahoma" w:hAnsi="Tahoma" w:cs="Tahoma"/>
          <w:sz w:val="20"/>
          <w:szCs w:val="20"/>
          <w:rtl/>
        </w:rPr>
      </w:pPr>
      <w:r>
        <w:rPr>
          <w:rFonts w:ascii="Tahoma" w:hAnsi="Tahoma" w:cs="Tahoma" w:hint="cs"/>
          <w:sz w:val="20"/>
          <w:szCs w:val="20"/>
          <w:rtl/>
        </w:rPr>
        <w:t xml:space="preserve">להלן בלוח </w:t>
      </w:r>
      <w:r w:rsidRPr="00944AB2">
        <w:rPr>
          <w:rFonts w:ascii="Tahoma" w:hAnsi="Tahoma" w:cs="Tahoma" w:hint="cs"/>
          <w:sz w:val="20"/>
          <w:szCs w:val="20"/>
          <w:rtl/>
        </w:rPr>
        <w:t>נתונים מאזניים כוללים של כלל הסיעות</w:t>
      </w:r>
      <w:r>
        <w:rPr>
          <w:rFonts w:ascii="Tahoma" w:hAnsi="Tahoma" w:cs="Tahoma" w:hint="cs"/>
          <w:sz w:val="20"/>
          <w:szCs w:val="20"/>
          <w:rtl/>
        </w:rPr>
        <w:t>, בש"ח</w:t>
      </w:r>
      <w:r w:rsidRPr="00B57CED">
        <w:rPr>
          <w:rFonts w:ascii="Tahoma" w:hAnsi="Tahoma" w:cs="Tahoma" w:hint="cs"/>
          <w:sz w:val="20"/>
          <w:szCs w:val="20"/>
          <w:rtl/>
        </w:rPr>
        <w:t>. סך</w:t>
      </w:r>
      <w:r w:rsidRPr="00B57CED">
        <w:rPr>
          <w:rFonts w:ascii="Tahoma" w:hAnsi="Tahoma" w:cs="Tahoma"/>
          <w:sz w:val="20"/>
          <w:szCs w:val="20"/>
          <w:rtl/>
        </w:rPr>
        <w:t xml:space="preserve"> </w:t>
      </w:r>
      <w:r w:rsidRPr="00B57CED">
        <w:rPr>
          <w:rFonts w:ascii="Tahoma" w:hAnsi="Tahoma" w:cs="Tahoma" w:hint="cs"/>
          <w:sz w:val="20"/>
          <w:szCs w:val="20"/>
          <w:rtl/>
        </w:rPr>
        <w:t>כל</w:t>
      </w:r>
      <w:r w:rsidRPr="00B57CED">
        <w:rPr>
          <w:rFonts w:ascii="Tahoma" w:hAnsi="Tahoma" w:cs="Tahoma"/>
          <w:sz w:val="20"/>
          <w:szCs w:val="20"/>
          <w:rtl/>
        </w:rPr>
        <w:t xml:space="preserve"> </w:t>
      </w:r>
      <w:r w:rsidRPr="00B57CED">
        <w:rPr>
          <w:rFonts w:ascii="Tahoma" w:hAnsi="Tahoma" w:cs="Tahoma" w:hint="cs"/>
          <w:sz w:val="20"/>
          <w:szCs w:val="20"/>
          <w:rtl/>
        </w:rPr>
        <w:t>צד</w:t>
      </w:r>
      <w:r>
        <w:rPr>
          <w:rFonts w:ascii="Tahoma" w:hAnsi="Tahoma" w:cs="Tahoma" w:hint="cs"/>
          <w:sz w:val="20"/>
          <w:szCs w:val="20"/>
          <w:rtl/>
        </w:rPr>
        <w:t xml:space="preserve"> </w:t>
      </w:r>
      <w:r w:rsidRPr="00B57CED">
        <w:rPr>
          <w:rFonts w:ascii="Tahoma" w:hAnsi="Tahoma" w:cs="Tahoma" w:hint="cs"/>
          <w:sz w:val="20"/>
          <w:szCs w:val="20"/>
          <w:rtl/>
        </w:rPr>
        <w:t>הנכסים</w:t>
      </w:r>
      <w:r>
        <w:rPr>
          <w:rFonts w:ascii="Tahoma" w:hAnsi="Tahoma" w:cs="Tahoma" w:hint="cs"/>
          <w:sz w:val="20"/>
          <w:szCs w:val="20"/>
          <w:rtl/>
        </w:rPr>
        <w:t xml:space="preserve"> </w:t>
      </w:r>
      <w:r w:rsidRPr="00B57CED">
        <w:rPr>
          <w:rFonts w:ascii="Tahoma" w:hAnsi="Tahoma" w:cs="Tahoma" w:hint="cs"/>
          <w:sz w:val="20"/>
          <w:szCs w:val="20"/>
          <w:rtl/>
        </w:rPr>
        <w:t>שווה</w:t>
      </w:r>
      <w:r w:rsidRPr="00B57CED">
        <w:rPr>
          <w:rFonts w:ascii="Tahoma" w:hAnsi="Tahoma" w:cs="Tahoma"/>
          <w:sz w:val="20"/>
          <w:szCs w:val="20"/>
          <w:rtl/>
        </w:rPr>
        <w:t xml:space="preserve"> </w:t>
      </w:r>
      <w:r w:rsidRPr="00B57CED">
        <w:rPr>
          <w:rFonts w:ascii="Tahoma" w:hAnsi="Tahoma" w:cs="Tahoma" w:hint="cs"/>
          <w:sz w:val="20"/>
          <w:szCs w:val="20"/>
          <w:rtl/>
        </w:rPr>
        <w:t>לסך</w:t>
      </w:r>
      <w:r w:rsidRPr="00B57CED">
        <w:rPr>
          <w:rFonts w:ascii="Tahoma" w:hAnsi="Tahoma" w:cs="Tahoma"/>
          <w:sz w:val="20"/>
          <w:szCs w:val="20"/>
          <w:rtl/>
        </w:rPr>
        <w:t xml:space="preserve"> </w:t>
      </w:r>
      <w:r w:rsidRPr="00B57CED">
        <w:rPr>
          <w:rFonts w:ascii="Tahoma" w:hAnsi="Tahoma" w:cs="Tahoma" w:hint="cs"/>
          <w:sz w:val="20"/>
          <w:szCs w:val="20"/>
          <w:rtl/>
        </w:rPr>
        <w:t>כל</w:t>
      </w:r>
      <w:r w:rsidRPr="00B57CED">
        <w:rPr>
          <w:rFonts w:ascii="Tahoma" w:hAnsi="Tahoma" w:cs="Tahoma"/>
          <w:sz w:val="20"/>
          <w:szCs w:val="20"/>
          <w:rtl/>
        </w:rPr>
        <w:t xml:space="preserve"> </w:t>
      </w:r>
      <w:r w:rsidRPr="00B57CED">
        <w:rPr>
          <w:rFonts w:ascii="Tahoma" w:hAnsi="Tahoma" w:cs="Tahoma" w:hint="cs"/>
          <w:sz w:val="20"/>
          <w:szCs w:val="20"/>
          <w:rtl/>
        </w:rPr>
        <w:t>צד</w:t>
      </w:r>
      <w:r>
        <w:rPr>
          <w:rFonts w:ascii="Tahoma" w:hAnsi="Tahoma" w:cs="Tahoma" w:hint="cs"/>
          <w:sz w:val="20"/>
          <w:szCs w:val="20"/>
          <w:rtl/>
        </w:rPr>
        <w:t xml:space="preserve"> </w:t>
      </w:r>
      <w:r w:rsidRPr="00B57CED">
        <w:rPr>
          <w:rFonts w:ascii="Tahoma" w:hAnsi="Tahoma" w:cs="Tahoma" w:hint="cs"/>
          <w:sz w:val="20"/>
          <w:szCs w:val="20"/>
          <w:rtl/>
        </w:rPr>
        <w:t>ההתחייבויות</w:t>
      </w:r>
      <w:r w:rsidRPr="00B57CED">
        <w:rPr>
          <w:rFonts w:ascii="Tahoma" w:hAnsi="Tahoma" w:cs="Tahoma"/>
          <w:sz w:val="20"/>
          <w:szCs w:val="20"/>
          <w:rtl/>
        </w:rPr>
        <w:t xml:space="preserve"> </w:t>
      </w:r>
      <w:r>
        <w:rPr>
          <w:rFonts w:ascii="Tahoma" w:hAnsi="Tahoma" w:cs="Tahoma" w:hint="cs"/>
          <w:sz w:val="20"/>
          <w:szCs w:val="20"/>
          <w:rtl/>
        </w:rPr>
        <w:t>והגירעונות או העודפים הנצברים</w:t>
      </w:r>
      <w:r w:rsidRPr="00B57CED">
        <w:rPr>
          <w:rFonts w:ascii="Tahoma" w:hAnsi="Tahoma" w:cs="Tahoma"/>
          <w:sz w:val="20"/>
          <w:szCs w:val="20"/>
          <w:rtl/>
        </w:rPr>
        <w:t>.</w:t>
      </w:r>
    </w:p>
    <w:p w:rsidR="003B32F6" w:rsidP="00CB3DE7" w14:paraId="382818F0" w14:textId="77777777">
      <w:pPr>
        <w:bidi w:val="0"/>
        <w:rPr>
          <w:rFonts w:ascii="Tahoma" w:hAnsi="Tahoma" w:cs="Tahoma"/>
          <w:color w:val="0B5294" w:themeColor="accent1" w:themeShade="BF"/>
          <w:sz w:val="20"/>
          <w:szCs w:val="20"/>
          <w:shd w:val="clear" w:color="auto" w:fill="FFFFFF"/>
          <w:rtl/>
        </w:rPr>
      </w:pPr>
      <w:r>
        <w:rPr>
          <w:sz w:val="20"/>
          <w:szCs w:val="20"/>
          <w:shd w:val="clear" w:color="auto" w:fill="FFFFFF"/>
          <w:rtl/>
        </w:rPr>
        <w:br w:type="page"/>
      </w:r>
    </w:p>
    <w:p w:rsidR="003B32F6" w:rsidRPr="00F13E5C" w:rsidP="00494C47" w14:paraId="75518DBE" w14:textId="78864494">
      <w:pPr>
        <w:pStyle w:val="tab-name"/>
        <w:spacing w:before="240"/>
        <w:ind w:right="0"/>
        <w:rPr>
          <w:sz w:val="20"/>
          <w:szCs w:val="20"/>
          <w:shd w:val="clear" w:color="auto" w:fill="FFFFFF"/>
        </w:rPr>
      </w:pPr>
      <w:r w:rsidRPr="00F13E5C">
        <w:rPr>
          <w:rFonts w:hint="cs"/>
          <w:sz w:val="20"/>
          <w:szCs w:val="20"/>
          <w:shd w:val="clear" w:color="auto" w:fill="FFFFFF"/>
          <w:rtl/>
        </w:rPr>
        <w:t xml:space="preserve">לוח </w:t>
      </w:r>
      <w:r>
        <w:rPr>
          <w:rFonts w:hint="cs"/>
          <w:sz w:val="20"/>
          <w:szCs w:val="20"/>
          <w:shd w:val="clear" w:color="auto" w:fill="FFFFFF"/>
          <w:rtl/>
        </w:rPr>
        <w:t>1</w:t>
      </w:r>
      <w:r w:rsidRPr="00F13E5C">
        <w:rPr>
          <w:rFonts w:hint="cs"/>
          <w:sz w:val="20"/>
          <w:szCs w:val="20"/>
          <w:shd w:val="clear" w:color="auto" w:fill="FFFFFF"/>
          <w:rtl/>
        </w:rPr>
        <w:t xml:space="preserve">: </w:t>
      </w:r>
      <w:r w:rsidR="00494C47">
        <w:rPr>
          <w:rFonts w:hint="cs"/>
          <w:b/>
          <w:bCs/>
          <w:sz w:val="20"/>
          <w:szCs w:val="20"/>
          <w:shd w:val="clear" w:color="auto" w:fill="FFFFFF"/>
          <w:rtl/>
        </w:rPr>
        <w:t>נתונים מאזניים של הסיעות ליום 31.12.18</w:t>
      </w:r>
    </w:p>
    <w:tbl>
      <w:tblPr>
        <w:bidiVisual/>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tblPr>
      <w:tblGrid>
        <w:gridCol w:w="845"/>
        <w:gridCol w:w="1131"/>
        <w:gridCol w:w="1029"/>
        <w:gridCol w:w="1131"/>
        <w:gridCol w:w="1131"/>
        <w:gridCol w:w="1007"/>
        <w:gridCol w:w="1033"/>
        <w:gridCol w:w="1131"/>
      </w:tblGrid>
      <w:tr w14:paraId="35FE63F8" w14:textId="77777777" w:rsidTr="003B32F6">
        <w:tblPrEx>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tblPrEx>
        <w:trPr>
          <w:tblHeader/>
        </w:trPr>
        <w:tc>
          <w:tcPr>
            <w:tcW w:w="795" w:type="dxa"/>
            <w:tcBorders>
              <w:top w:val="single" w:sz="8" w:space="0" w:color="auto"/>
              <w:bottom w:val="single" w:sz="8" w:space="0" w:color="auto"/>
            </w:tcBorders>
            <w:shd w:val="clear" w:color="auto" w:fill="auto"/>
            <w:vAlign w:val="bottom"/>
            <w:hideMark/>
          </w:tcPr>
          <w:p w:rsidR="00D6722B" w:rsidRPr="003B32F6" w:rsidP="00CB3DE7" w14:paraId="54B7BB11" w14:textId="77777777">
            <w:pPr>
              <w:tabs>
                <w:tab w:val="left" w:pos="1148"/>
              </w:tabs>
              <w:spacing w:before="40" w:after="40" w:line="280" w:lineRule="exact"/>
              <w:rPr>
                <w:rFonts w:ascii="Tahoma" w:hAnsi="Tahoma" w:cs="Tahoma"/>
                <w:b/>
                <w:bCs/>
                <w:sz w:val="16"/>
                <w:szCs w:val="16"/>
              </w:rPr>
            </w:pPr>
            <w:r w:rsidRPr="003B32F6">
              <w:rPr>
                <w:rFonts w:ascii="Tahoma" w:hAnsi="Tahoma" w:cs="Tahoma"/>
                <w:b/>
                <w:bCs/>
                <w:sz w:val="16"/>
                <w:szCs w:val="16"/>
                <w:rtl/>
              </w:rPr>
              <w:t>שם הסיעה</w:t>
            </w:r>
          </w:p>
        </w:tc>
        <w:tc>
          <w:tcPr>
            <w:tcW w:w="1023" w:type="dxa"/>
            <w:tcBorders>
              <w:top w:val="single" w:sz="8" w:space="0" w:color="auto"/>
              <w:bottom w:val="single" w:sz="8" w:space="0" w:color="auto"/>
            </w:tcBorders>
            <w:shd w:val="clear" w:color="auto" w:fill="auto"/>
            <w:vAlign w:val="bottom"/>
            <w:hideMark/>
          </w:tcPr>
          <w:p w:rsidR="00D6722B" w:rsidRPr="003B32F6" w:rsidP="00CB3DE7" w14:paraId="27905D8F" w14:textId="77777777">
            <w:pPr>
              <w:tabs>
                <w:tab w:val="left" w:pos="1148"/>
              </w:tabs>
              <w:spacing w:before="40" w:after="40" w:line="280" w:lineRule="exact"/>
              <w:rPr>
                <w:rFonts w:ascii="Tahoma" w:hAnsi="Tahoma" w:cs="Tahoma"/>
                <w:b/>
                <w:bCs/>
                <w:sz w:val="16"/>
                <w:szCs w:val="16"/>
                <w:rtl/>
              </w:rPr>
            </w:pPr>
            <w:r w:rsidRPr="003B32F6">
              <w:rPr>
                <w:rFonts w:ascii="Tahoma" w:hAnsi="Tahoma" w:cs="Tahoma"/>
                <w:b/>
                <w:bCs/>
                <w:sz w:val="16"/>
                <w:szCs w:val="16"/>
                <w:rtl/>
              </w:rPr>
              <w:t xml:space="preserve">רכוש שוטף </w:t>
            </w:r>
          </w:p>
        </w:tc>
        <w:tc>
          <w:tcPr>
            <w:tcW w:w="942" w:type="dxa"/>
            <w:tcBorders>
              <w:top w:val="single" w:sz="8" w:space="0" w:color="auto"/>
              <w:bottom w:val="single" w:sz="8" w:space="0" w:color="auto"/>
            </w:tcBorders>
            <w:shd w:val="clear" w:color="auto" w:fill="auto"/>
            <w:vAlign w:val="bottom"/>
            <w:hideMark/>
          </w:tcPr>
          <w:p w:rsidR="00D6722B" w:rsidRPr="003B32F6" w:rsidP="00CB3DE7" w14:paraId="6861FD61" w14:textId="77777777">
            <w:pPr>
              <w:tabs>
                <w:tab w:val="left" w:pos="1148"/>
              </w:tabs>
              <w:spacing w:before="40" w:after="40" w:line="280" w:lineRule="exact"/>
              <w:rPr>
                <w:rFonts w:ascii="Tahoma" w:hAnsi="Tahoma" w:cs="Tahoma"/>
                <w:b/>
                <w:bCs/>
                <w:sz w:val="16"/>
                <w:szCs w:val="16"/>
                <w:rtl/>
              </w:rPr>
            </w:pPr>
            <w:r w:rsidRPr="003B32F6">
              <w:rPr>
                <w:rFonts w:ascii="Tahoma" w:hAnsi="Tahoma" w:cs="Tahoma"/>
                <w:b/>
                <w:bCs/>
                <w:sz w:val="16"/>
                <w:szCs w:val="16"/>
                <w:rtl/>
              </w:rPr>
              <w:t xml:space="preserve">רכוש קבוע </w:t>
            </w:r>
            <w:r w:rsidR="003B32F6">
              <w:rPr>
                <w:rFonts w:ascii="Tahoma" w:hAnsi="Tahoma" w:cs="Tahoma"/>
                <w:b/>
                <w:bCs/>
                <w:sz w:val="16"/>
                <w:szCs w:val="16"/>
              </w:rPr>
              <w:br/>
            </w:r>
            <w:r w:rsidRPr="003B32F6">
              <w:rPr>
                <w:rFonts w:ascii="Tahoma" w:hAnsi="Tahoma" w:cs="Tahoma"/>
                <w:b/>
                <w:bCs/>
                <w:sz w:val="16"/>
                <w:szCs w:val="16"/>
                <w:rtl/>
              </w:rPr>
              <w:t xml:space="preserve">והשקעות </w:t>
            </w:r>
          </w:p>
        </w:tc>
        <w:tc>
          <w:tcPr>
            <w:tcW w:w="1023" w:type="dxa"/>
            <w:tcBorders>
              <w:top w:val="single" w:sz="8" w:space="0" w:color="auto"/>
              <w:bottom w:val="single" w:sz="8" w:space="0" w:color="auto"/>
            </w:tcBorders>
            <w:shd w:val="clear" w:color="auto" w:fill="auto"/>
            <w:vAlign w:val="bottom"/>
            <w:hideMark/>
          </w:tcPr>
          <w:p w:rsidR="00D6722B" w:rsidRPr="003B32F6" w:rsidP="00CB3DE7" w14:paraId="1242688E" w14:textId="77777777">
            <w:pPr>
              <w:tabs>
                <w:tab w:val="left" w:pos="1148"/>
              </w:tabs>
              <w:spacing w:before="40" w:after="40" w:line="280" w:lineRule="exact"/>
              <w:rPr>
                <w:rFonts w:ascii="Tahoma" w:hAnsi="Tahoma" w:cs="Tahoma"/>
                <w:b/>
                <w:bCs/>
                <w:sz w:val="16"/>
                <w:szCs w:val="16"/>
                <w:rtl/>
              </w:rPr>
            </w:pPr>
            <w:r w:rsidRPr="003B32F6">
              <w:rPr>
                <w:rFonts w:ascii="Tahoma" w:hAnsi="Tahoma" w:cs="Tahoma"/>
                <w:b/>
                <w:bCs/>
                <w:sz w:val="16"/>
                <w:szCs w:val="16"/>
                <w:rtl/>
              </w:rPr>
              <w:t xml:space="preserve">סה"כ </w:t>
            </w:r>
            <w:r w:rsidR="003B32F6">
              <w:rPr>
                <w:rFonts w:ascii="Tahoma" w:hAnsi="Tahoma" w:cs="Tahoma"/>
                <w:b/>
                <w:bCs/>
                <w:sz w:val="16"/>
                <w:szCs w:val="16"/>
              </w:rPr>
              <w:br/>
            </w:r>
            <w:r w:rsidRPr="003B32F6">
              <w:rPr>
                <w:rFonts w:ascii="Tahoma" w:hAnsi="Tahoma" w:cs="Tahoma"/>
                <w:b/>
                <w:bCs/>
                <w:sz w:val="16"/>
                <w:szCs w:val="16"/>
                <w:rtl/>
              </w:rPr>
              <w:t xml:space="preserve">נכסים </w:t>
            </w:r>
          </w:p>
        </w:tc>
        <w:tc>
          <w:tcPr>
            <w:tcW w:w="1023" w:type="dxa"/>
            <w:tcBorders>
              <w:top w:val="single" w:sz="8" w:space="0" w:color="auto"/>
              <w:bottom w:val="single" w:sz="8" w:space="0" w:color="auto"/>
            </w:tcBorders>
            <w:shd w:val="clear" w:color="auto" w:fill="auto"/>
            <w:vAlign w:val="bottom"/>
            <w:hideMark/>
          </w:tcPr>
          <w:p w:rsidR="00D6722B" w:rsidRPr="003B32F6" w:rsidP="00CB3DE7" w14:paraId="18B1BBCC" w14:textId="77777777">
            <w:pPr>
              <w:tabs>
                <w:tab w:val="left" w:pos="1148"/>
              </w:tabs>
              <w:spacing w:before="40" w:after="40" w:line="280" w:lineRule="exact"/>
              <w:rPr>
                <w:rFonts w:ascii="Tahoma" w:hAnsi="Tahoma" w:cs="Tahoma"/>
                <w:b/>
                <w:bCs/>
                <w:sz w:val="16"/>
                <w:szCs w:val="16"/>
                <w:rtl/>
              </w:rPr>
            </w:pPr>
            <w:r w:rsidRPr="003B32F6">
              <w:rPr>
                <w:rFonts w:ascii="Tahoma" w:hAnsi="Tahoma" w:cs="Tahoma"/>
                <w:b/>
                <w:bCs/>
                <w:sz w:val="16"/>
                <w:szCs w:val="16"/>
                <w:rtl/>
              </w:rPr>
              <w:t xml:space="preserve">התחייבויות </w:t>
            </w:r>
            <w:r w:rsidR="003B32F6">
              <w:rPr>
                <w:rFonts w:ascii="Tahoma" w:hAnsi="Tahoma" w:cs="Tahoma"/>
                <w:b/>
                <w:bCs/>
                <w:sz w:val="16"/>
                <w:szCs w:val="16"/>
              </w:rPr>
              <w:br/>
            </w:r>
            <w:r w:rsidRPr="003B32F6">
              <w:rPr>
                <w:rFonts w:ascii="Tahoma" w:hAnsi="Tahoma" w:cs="Tahoma"/>
                <w:b/>
                <w:bCs/>
                <w:sz w:val="16"/>
                <w:szCs w:val="16"/>
                <w:rtl/>
              </w:rPr>
              <w:t xml:space="preserve">שוטפות </w:t>
            </w:r>
          </w:p>
        </w:tc>
        <w:tc>
          <w:tcPr>
            <w:tcW w:w="924" w:type="dxa"/>
            <w:tcBorders>
              <w:top w:val="single" w:sz="8" w:space="0" w:color="auto"/>
              <w:bottom w:val="single" w:sz="8" w:space="0" w:color="auto"/>
            </w:tcBorders>
            <w:shd w:val="clear" w:color="auto" w:fill="auto"/>
            <w:vAlign w:val="bottom"/>
            <w:hideMark/>
          </w:tcPr>
          <w:p w:rsidR="00D6722B" w:rsidRPr="003B32F6" w:rsidP="00CB3DE7" w14:paraId="757E3B07" w14:textId="77777777">
            <w:pPr>
              <w:tabs>
                <w:tab w:val="left" w:pos="1148"/>
              </w:tabs>
              <w:spacing w:before="40" w:after="40" w:line="280" w:lineRule="exact"/>
              <w:rPr>
                <w:rFonts w:ascii="Tahoma" w:hAnsi="Tahoma" w:cs="Tahoma"/>
                <w:b/>
                <w:bCs/>
                <w:sz w:val="16"/>
                <w:szCs w:val="16"/>
                <w:rtl/>
              </w:rPr>
            </w:pPr>
            <w:r w:rsidRPr="003B32F6">
              <w:rPr>
                <w:rFonts w:ascii="Tahoma" w:hAnsi="Tahoma" w:cs="Tahoma"/>
                <w:b/>
                <w:bCs/>
                <w:sz w:val="16"/>
                <w:szCs w:val="16"/>
                <w:rtl/>
              </w:rPr>
              <w:t xml:space="preserve"> התחייבויות </w:t>
            </w:r>
            <w:r w:rsidR="003B32F6">
              <w:rPr>
                <w:rFonts w:ascii="Tahoma" w:hAnsi="Tahoma" w:cs="Tahoma"/>
                <w:b/>
                <w:bCs/>
                <w:sz w:val="16"/>
                <w:szCs w:val="16"/>
              </w:rPr>
              <w:br/>
            </w:r>
            <w:r w:rsidRPr="003B32F6">
              <w:rPr>
                <w:rFonts w:ascii="Tahoma" w:hAnsi="Tahoma" w:cs="Tahoma"/>
                <w:b/>
                <w:bCs/>
                <w:sz w:val="16"/>
                <w:szCs w:val="16"/>
                <w:rtl/>
              </w:rPr>
              <w:t xml:space="preserve">לזמן ארוך </w:t>
            </w:r>
          </w:p>
        </w:tc>
        <w:tc>
          <w:tcPr>
            <w:tcW w:w="967" w:type="dxa"/>
            <w:tcBorders>
              <w:top w:val="single" w:sz="8" w:space="0" w:color="auto"/>
              <w:bottom w:val="single" w:sz="8" w:space="0" w:color="auto"/>
            </w:tcBorders>
            <w:shd w:val="clear" w:color="auto" w:fill="auto"/>
            <w:vAlign w:val="bottom"/>
            <w:hideMark/>
          </w:tcPr>
          <w:p w:rsidR="00D6722B" w:rsidRPr="003B32F6" w:rsidP="00CB3DE7" w14:paraId="06AB650C" w14:textId="77777777">
            <w:pPr>
              <w:tabs>
                <w:tab w:val="left" w:pos="1148"/>
              </w:tabs>
              <w:spacing w:before="40" w:after="40" w:line="280" w:lineRule="exact"/>
              <w:rPr>
                <w:rFonts w:ascii="Tahoma" w:hAnsi="Tahoma" w:cs="Tahoma"/>
                <w:b/>
                <w:bCs/>
                <w:sz w:val="16"/>
                <w:szCs w:val="16"/>
                <w:rtl/>
              </w:rPr>
            </w:pPr>
            <w:r w:rsidRPr="003B32F6">
              <w:rPr>
                <w:rFonts w:ascii="Tahoma" w:hAnsi="Tahoma" w:cs="Tahoma"/>
                <w:b/>
                <w:bCs/>
                <w:sz w:val="16"/>
                <w:szCs w:val="16"/>
                <w:rtl/>
              </w:rPr>
              <w:t xml:space="preserve">עודף </w:t>
            </w:r>
            <w:r w:rsidR="003B32F6">
              <w:rPr>
                <w:rFonts w:ascii="Tahoma" w:hAnsi="Tahoma" w:cs="Tahoma"/>
                <w:b/>
                <w:bCs/>
                <w:sz w:val="16"/>
                <w:szCs w:val="16"/>
              </w:rPr>
              <w:br/>
            </w:r>
            <w:r w:rsidRPr="003B32F6">
              <w:rPr>
                <w:rFonts w:ascii="Tahoma" w:hAnsi="Tahoma" w:cs="Tahoma"/>
                <w:b/>
                <w:bCs/>
                <w:sz w:val="16"/>
                <w:szCs w:val="16"/>
                <w:rtl/>
              </w:rPr>
              <w:t xml:space="preserve">(גירעון) </w:t>
            </w:r>
            <w:r w:rsidR="003B32F6">
              <w:rPr>
                <w:rFonts w:ascii="Tahoma" w:hAnsi="Tahoma" w:cs="Tahoma"/>
                <w:b/>
                <w:bCs/>
                <w:sz w:val="16"/>
                <w:szCs w:val="16"/>
              </w:rPr>
              <w:br/>
            </w:r>
            <w:r w:rsidRPr="003B32F6">
              <w:rPr>
                <w:rFonts w:ascii="Tahoma" w:hAnsi="Tahoma" w:cs="Tahoma"/>
                <w:b/>
                <w:bCs/>
                <w:sz w:val="16"/>
                <w:szCs w:val="16"/>
                <w:rtl/>
              </w:rPr>
              <w:t xml:space="preserve">נצבר </w:t>
            </w:r>
          </w:p>
        </w:tc>
        <w:tc>
          <w:tcPr>
            <w:tcW w:w="1023" w:type="dxa"/>
            <w:tcBorders>
              <w:top w:val="single" w:sz="8" w:space="0" w:color="auto"/>
              <w:bottom w:val="single" w:sz="8" w:space="0" w:color="auto"/>
            </w:tcBorders>
            <w:shd w:val="clear" w:color="auto" w:fill="auto"/>
            <w:vAlign w:val="bottom"/>
            <w:hideMark/>
          </w:tcPr>
          <w:p w:rsidR="00D6722B" w:rsidRPr="003B32F6" w:rsidP="00CB3DE7" w14:paraId="7850273E" w14:textId="77777777">
            <w:pPr>
              <w:tabs>
                <w:tab w:val="left" w:pos="1148"/>
              </w:tabs>
              <w:spacing w:before="40" w:after="40" w:line="280" w:lineRule="exact"/>
              <w:rPr>
                <w:rFonts w:ascii="Tahoma" w:hAnsi="Tahoma" w:cs="Tahoma"/>
                <w:b/>
                <w:bCs/>
                <w:sz w:val="16"/>
                <w:szCs w:val="16"/>
                <w:rtl/>
              </w:rPr>
            </w:pPr>
            <w:r w:rsidRPr="003B32F6">
              <w:rPr>
                <w:rFonts w:ascii="Tahoma" w:hAnsi="Tahoma" w:cs="Tahoma"/>
                <w:b/>
                <w:bCs/>
                <w:sz w:val="16"/>
                <w:szCs w:val="16"/>
                <w:rtl/>
              </w:rPr>
              <w:t xml:space="preserve">סך כל </w:t>
            </w:r>
            <w:r w:rsidR="003B32F6">
              <w:rPr>
                <w:rFonts w:ascii="Tahoma" w:hAnsi="Tahoma" w:cs="Tahoma"/>
                <w:b/>
                <w:bCs/>
                <w:sz w:val="16"/>
                <w:szCs w:val="16"/>
              </w:rPr>
              <w:br/>
            </w:r>
            <w:r w:rsidRPr="003B32F6">
              <w:rPr>
                <w:rFonts w:ascii="Tahoma" w:hAnsi="Tahoma" w:cs="Tahoma"/>
                <w:b/>
                <w:bCs/>
                <w:sz w:val="16"/>
                <w:szCs w:val="16"/>
                <w:rtl/>
              </w:rPr>
              <w:t>ההתחייבויות</w:t>
            </w:r>
            <w:r w:rsidR="003B32F6">
              <w:rPr>
                <w:rFonts w:ascii="Tahoma" w:hAnsi="Tahoma" w:cs="Tahoma"/>
                <w:b/>
                <w:bCs/>
                <w:sz w:val="16"/>
                <w:szCs w:val="16"/>
              </w:rPr>
              <w:br/>
            </w:r>
            <w:r w:rsidRPr="003B32F6">
              <w:rPr>
                <w:rFonts w:ascii="Tahoma" w:hAnsi="Tahoma" w:cs="Tahoma"/>
                <w:b/>
                <w:bCs/>
                <w:sz w:val="16"/>
                <w:szCs w:val="16"/>
                <w:rtl/>
              </w:rPr>
              <w:t xml:space="preserve">והעודף </w:t>
            </w:r>
            <w:r w:rsidR="003B32F6">
              <w:rPr>
                <w:rFonts w:ascii="Tahoma" w:hAnsi="Tahoma" w:cs="Tahoma"/>
                <w:b/>
                <w:bCs/>
                <w:sz w:val="16"/>
                <w:szCs w:val="16"/>
              </w:rPr>
              <w:br/>
            </w:r>
            <w:r w:rsidRPr="003B32F6">
              <w:rPr>
                <w:rFonts w:ascii="Tahoma" w:hAnsi="Tahoma" w:cs="Tahoma"/>
                <w:b/>
                <w:bCs/>
                <w:sz w:val="16"/>
                <w:szCs w:val="16"/>
                <w:rtl/>
              </w:rPr>
              <w:t xml:space="preserve">(גירעון) </w:t>
            </w:r>
            <w:r w:rsidR="003B32F6">
              <w:rPr>
                <w:rFonts w:ascii="Tahoma" w:hAnsi="Tahoma" w:cs="Tahoma"/>
                <w:b/>
                <w:bCs/>
                <w:sz w:val="16"/>
                <w:szCs w:val="16"/>
              </w:rPr>
              <w:br/>
            </w:r>
            <w:r w:rsidRPr="003B32F6">
              <w:rPr>
                <w:rFonts w:ascii="Tahoma" w:hAnsi="Tahoma" w:cs="Tahoma"/>
                <w:b/>
                <w:bCs/>
                <w:sz w:val="16"/>
                <w:szCs w:val="16"/>
                <w:rtl/>
              </w:rPr>
              <w:t xml:space="preserve">הנצבר </w:t>
            </w:r>
          </w:p>
        </w:tc>
      </w:tr>
      <w:tr w14:paraId="2928231E" w14:textId="77777777" w:rsidTr="003B32F6">
        <w:tblPrEx>
          <w:tblW w:w="0" w:type="auto"/>
          <w:tblCellMar>
            <w:left w:w="57" w:type="dxa"/>
            <w:right w:w="57" w:type="dxa"/>
          </w:tblCellMar>
          <w:tblLook w:val="04A0"/>
        </w:tblPrEx>
        <w:tc>
          <w:tcPr>
            <w:tcW w:w="795" w:type="dxa"/>
            <w:tcBorders>
              <w:top w:val="single" w:sz="8" w:space="0" w:color="auto"/>
            </w:tcBorders>
            <w:shd w:val="clear" w:color="auto" w:fill="auto"/>
            <w:hideMark/>
          </w:tcPr>
          <w:p w:rsidR="00D6722B" w:rsidRPr="003B32F6" w:rsidP="00CB3DE7" w14:paraId="7B4DF10A" w14:textId="77777777">
            <w:pPr>
              <w:tabs>
                <w:tab w:val="left" w:pos="1148"/>
              </w:tabs>
              <w:spacing w:before="40" w:after="40" w:line="280" w:lineRule="exact"/>
              <w:rPr>
                <w:rFonts w:ascii="Tahoma" w:hAnsi="Tahoma" w:cs="Tahoma"/>
                <w:sz w:val="16"/>
                <w:szCs w:val="16"/>
                <w:rtl/>
              </w:rPr>
            </w:pPr>
            <w:r w:rsidRPr="003B32F6">
              <w:rPr>
                <w:rFonts w:ascii="Tahoma" w:hAnsi="Tahoma" w:cs="Tahoma"/>
                <w:sz w:val="16"/>
                <w:szCs w:val="16"/>
                <w:rtl/>
              </w:rPr>
              <w:t>דגל התורה</w:t>
            </w:r>
          </w:p>
        </w:tc>
        <w:tc>
          <w:tcPr>
            <w:tcW w:w="1023" w:type="dxa"/>
            <w:tcBorders>
              <w:top w:val="single" w:sz="8" w:space="0" w:color="auto"/>
            </w:tcBorders>
            <w:shd w:val="clear" w:color="auto" w:fill="auto"/>
            <w:noWrap/>
            <w:hideMark/>
          </w:tcPr>
          <w:p w:rsidR="00D6722B" w:rsidRPr="003B32F6" w:rsidP="00CB3DE7" w14:paraId="78250590" w14:textId="77777777">
            <w:pPr>
              <w:tabs>
                <w:tab w:val="left" w:pos="1148"/>
              </w:tabs>
              <w:spacing w:before="40" w:after="40" w:line="280" w:lineRule="exact"/>
              <w:rPr>
                <w:rFonts w:ascii="Tahoma" w:hAnsi="Tahoma" w:cs="Tahoma"/>
                <w:sz w:val="16"/>
                <w:szCs w:val="16"/>
                <w:rtl/>
              </w:rPr>
            </w:pPr>
            <w:r w:rsidRPr="003B32F6">
              <w:rPr>
                <w:rFonts w:ascii="Tahoma" w:hAnsi="Tahoma" w:cs="Tahoma"/>
                <w:sz w:val="16"/>
                <w:szCs w:val="16"/>
              </w:rPr>
              <w:t>736,768</w:t>
            </w:r>
          </w:p>
        </w:tc>
        <w:tc>
          <w:tcPr>
            <w:tcW w:w="942" w:type="dxa"/>
            <w:tcBorders>
              <w:top w:val="single" w:sz="8" w:space="0" w:color="auto"/>
            </w:tcBorders>
            <w:shd w:val="clear" w:color="auto" w:fill="auto"/>
            <w:noWrap/>
            <w:hideMark/>
          </w:tcPr>
          <w:p w:rsidR="00D6722B" w:rsidRPr="003B32F6" w:rsidP="00CB3DE7" w14:paraId="3F536C1C"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645,693</w:t>
            </w:r>
          </w:p>
        </w:tc>
        <w:tc>
          <w:tcPr>
            <w:tcW w:w="1023" w:type="dxa"/>
            <w:tcBorders>
              <w:top w:val="single" w:sz="8" w:space="0" w:color="auto"/>
            </w:tcBorders>
            <w:shd w:val="clear" w:color="auto" w:fill="auto"/>
            <w:noWrap/>
            <w:hideMark/>
          </w:tcPr>
          <w:p w:rsidR="00D6722B" w:rsidRPr="003B32F6" w:rsidP="00CB3DE7" w14:paraId="7E673F51"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1,382,461</w:t>
            </w:r>
          </w:p>
        </w:tc>
        <w:tc>
          <w:tcPr>
            <w:tcW w:w="1023" w:type="dxa"/>
            <w:tcBorders>
              <w:top w:val="single" w:sz="8" w:space="0" w:color="auto"/>
            </w:tcBorders>
            <w:shd w:val="clear" w:color="auto" w:fill="auto"/>
            <w:noWrap/>
            <w:hideMark/>
          </w:tcPr>
          <w:p w:rsidR="00D6722B" w:rsidRPr="003B32F6" w:rsidP="00CB3DE7" w14:paraId="59F4FBC3"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2,485,682</w:t>
            </w:r>
          </w:p>
        </w:tc>
        <w:tc>
          <w:tcPr>
            <w:tcW w:w="924" w:type="dxa"/>
            <w:tcBorders>
              <w:top w:val="single" w:sz="8" w:space="0" w:color="auto"/>
            </w:tcBorders>
            <w:shd w:val="clear" w:color="auto" w:fill="auto"/>
            <w:noWrap/>
            <w:hideMark/>
          </w:tcPr>
          <w:p w:rsidR="00D6722B" w:rsidRPr="003B32F6" w:rsidP="00CB3DE7" w14:paraId="266B5310"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161,258</w:t>
            </w:r>
          </w:p>
        </w:tc>
        <w:tc>
          <w:tcPr>
            <w:tcW w:w="967" w:type="dxa"/>
            <w:tcBorders>
              <w:top w:val="single" w:sz="8" w:space="0" w:color="auto"/>
            </w:tcBorders>
            <w:shd w:val="clear" w:color="auto" w:fill="auto"/>
            <w:noWrap/>
            <w:hideMark/>
          </w:tcPr>
          <w:p w:rsidR="00D6722B" w:rsidRPr="003B32F6" w:rsidP="00CB3DE7" w14:paraId="7E5E63E0"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(1,264,479)</w:t>
            </w:r>
          </w:p>
        </w:tc>
        <w:tc>
          <w:tcPr>
            <w:tcW w:w="1023" w:type="dxa"/>
            <w:tcBorders>
              <w:top w:val="single" w:sz="8" w:space="0" w:color="auto"/>
            </w:tcBorders>
            <w:shd w:val="clear" w:color="auto" w:fill="auto"/>
            <w:noWrap/>
            <w:hideMark/>
          </w:tcPr>
          <w:p w:rsidR="00D6722B" w:rsidRPr="003B32F6" w:rsidP="00CB3DE7" w14:paraId="062A8B21"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1,382,461</w:t>
            </w:r>
          </w:p>
        </w:tc>
      </w:tr>
      <w:tr w14:paraId="004D29F8" w14:textId="77777777" w:rsidTr="003B32F6">
        <w:tblPrEx>
          <w:tblW w:w="0" w:type="auto"/>
          <w:tblCellMar>
            <w:left w:w="57" w:type="dxa"/>
            <w:right w:w="57" w:type="dxa"/>
          </w:tblCellMar>
          <w:tblLook w:val="04A0"/>
        </w:tblPrEx>
        <w:tc>
          <w:tcPr>
            <w:tcW w:w="795" w:type="dxa"/>
            <w:shd w:val="clear" w:color="auto" w:fill="auto"/>
            <w:hideMark/>
          </w:tcPr>
          <w:p w:rsidR="00D6722B" w:rsidRPr="003B32F6" w:rsidP="00CB3DE7" w14:paraId="03D7FD3C"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tl/>
              </w:rPr>
              <w:t>בל"ד</w:t>
            </w:r>
          </w:p>
        </w:tc>
        <w:tc>
          <w:tcPr>
            <w:tcW w:w="1023" w:type="dxa"/>
            <w:shd w:val="clear" w:color="auto" w:fill="auto"/>
            <w:noWrap/>
            <w:hideMark/>
          </w:tcPr>
          <w:p w:rsidR="00D6722B" w:rsidRPr="003B32F6" w:rsidP="00CB3DE7" w14:paraId="101A9747" w14:textId="77777777">
            <w:pPr>
              <w:tabs>
                <w:tab w:val="left" w:pos="1148"/>
              </w:tabs>
              <w:spacing w:before="40" w:after="40" w:line="280" w:lineRule="exact"/>
              <w:rPr>
                <w:rFonts w:ascii="Tahoma" w:hAnsi="Tahoma" w:cs="Tahoma"/>
                <w:sz w:val="16"/>
                <w:szCs w:val="16"/>
                <w:rtl/>
              </w:rPr>
            </w:pPr>
            <w:r w:rsidRPr="003B32F6">
              <w:rPr>
                <w:rFonts w:ascii="Tahoma" w:hAnsi="Tahoma" w:cs="Tahoma"/>
                <w:sz w:val="16"/>
                <w:szCs w:val="16"/>
              </w:rPr>
              <w:t>1,633,854</w:t>
            </w:r>
          </w:p>
        </w:tc>
        <w:tc>
          <w:tcPr>
            <w:tcW w:w="942" w:type="dxa"/>
            <w:shd w:val="clear" w:color="auto" w:fill="auto"/>
            <w:noWrap/>
            <w:hideMark/>
          </w:tcPr>
          <w:p w:rsidR="00D6722B" w:rsidRPr="003B32F6" w:rsidP="00CB3DE7" w14:paraId="672A4646"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w:t>
            </w:r>
          </w:p>
        </w:tc>
        <w:tc>
          <w:tcPr>
            <w:tcW w:w="1023" w:type="dxa"/>
            <w:shd w:val="clear" w:color="auto" w:fill="auto"/>
            <w:noWrap/>
            <w:hideMark/>
          </w:tcPr>
          <w:p w:rsidR="00D6722B" w:rsidRPr="003B32F6" w:rsidP="00CB3DE7" w14:paraId="5BD6D035"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1,633,855</w:t>
            </w:r>
          </w:p>
        </w:tc>
        <w:tc>
          <w:tcPr>
            <w:tcW w:w="1023" w:type="dxa"/>
            <w:shd w:val="clear" w:color="auto" w:fill="auto"/>
            <w:noWrap/>
            <w:hideMark/>
          </w:tcPr>
          <w:p w:rsidR="00D6722B" w:rsidRPr="003B32F6" w:rsidP="00CB3DE7" w14:paraId="5AFE66DB"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1,926,460</w:t>
            </w:r>
          </w:p>
        </w:tc>
        <w:tc>
          <w:tcPr>
            <w:tcW w:w="924" w:type="dxa"/>
            <w:shd w:val="clear" w:color="auto" w:fill="auto"/>
            <w:noWrap/>
            <w:hideMark/>
          </w:tcPr>
          <w:p w:rsidR="00D6722B" w:rsidRPr="003B32F6" w:rsidP="00CB3DE7" w14:paraId="6CBCC516"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127,886</w:t>
            </w:r>
          </w:p>
        </w:tc>
        <w:tc>
          <w:tcPr>
            <w:tcW w:w="967" w:type="dxa"/>
            <w:shd w:val="clear" w:color="auto" w:fill="auto"/>
            <w:noWrap/>
            <w:hideMark/>
          </w:tcPr>
          <w:p w:rsidR="00D6722B" w:rsidRPr="003B32F6" w:rsidP="00CB3DE7" w14:paraId="20E1BB8E"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(420,491)</w:t>
            </w:r>
          </w:p>
        </w:tc>
        <w:tc>
          <w:tcPr>
            <w:tcW w:w="1023" w:type="dxa"/>
            <w:shd w:val="clear" w:color="auto" w:fill="auto"/>
            <w:noWrap/>
            <w:hideMark/>
          </w:tcPr>
          <w:p w:rsidR="00D6722B" w:rsidRPr="003B32F6" w:rsidP="00CB3DE7" w14:paraId="0EE4F30E"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1,633,855</w:t>
            </w:r>
          </w:p>
        </w:tc>
      </w:tr>
      <w:tr w14:paraId="5BD931A9" w14:textId="77777777" w:rsidTr="003B32F6">
        <w:tblPrEx>
          <w:tblW w:w="0" w:type="auto"/>
          <w:tblCellMar>
            <w:left w:w="57" w:type="dxa"/>
            <w:right w:w="57" w:type="dxa"/>
          </w:tblCellMar>
          <w:tblLook w:val="04A0"/>
        </w:tblPrEx>
        <w:tc>
          <w:tcPr>
            <w:tcW w:w="795" w:type="dxa"/>
            <w:shd w:val="clear" w:color="auto" w:fill="auto"/>
            <w:hideMark/>
          </w:tcPr>
          <w:p w:rsidR="00D6722B" w:rsidRPr="003B32F6" w:rsidP="00CB3DE7" w14:paraId="2B4FC651"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tl/>
              </w:rPr>
              <w:t>האיחוד הלאומי</w:t>
            </w:r>
          </w:p>
        </w:tc>
        <w:tc>
          <w:tcPr>
            <w:tcW w:w="1023" w:type="dxa"/>
            <w:shd w:val="clear" w:color="auto" w:fill="auto"/>
            <w:noWrap/>
            <w:hideMark/>
          </w:tcPr>
          <w:p w:rsidR="00D6722B" w:rsidRPr="003B32F6" w:rsidP="00CB3DE7" w14:paraId="2E77E63F" w14:textId="77777777">
            <w:pPr>
              <w:tabs>
                <w:tab w:val="left" w:pos="1148"/>
              </w:tabs>
              <w:spacing w:before="40" w:after="40" w:line="280" w:lineRule="exact"/>
              <w:rPr>
                <w:rFonts w:ascii="Tahoma" w:hAnsi="Tahoma" w:cs="Tahoma"/>
                <w:sz w:val="16"/>
                <w:szCs w:val="16"/>
                <w:rtl/>
              </w:rPr>
            </w:pPr>
            <w:r w:rsidRPr="003B32F6">
              <w:rPr>
                <w:rFonts w:ascii="Tahoma" w:hAnsi="Tahoma" w:cs="Tahoma"/>
                <w:sz w:val="16"/>
                <w:szCs w:val="16"/>
              </w:rPr>
              <w:t>510,238</w:t>
            </w:r>
          </w:p>
        </w:tc>
        <w:tc>
          <w:tcPr>
            <w:tcW w:w="942" w:type="dxa"/>
            <w:shd w:val="clear" w:color="auto" w:fill="auto"/>
            <w:noWrap/>
            <w:hideMark/>
          </w:tcPr>
          <w:p w:rsidR="00D6722B" w:rsidRPr="003B32F6" w:rsidP="00CB3DE7" w14:paraId="48C8D86D"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126,242</w:t>
            </w:r>
          </w:p>
        </w:tc>
        <w:tc>
          <w:tcPr>
            <w:tcW w:w="1023" w:type="dxa"/>
            <w:shd w:val="clear" w:color="auto" w:fill="auto"/>
            <w:noWrap/>
            <w:hideMark/>
          </w:tcPr>
          <w:p w:rsidR="00D6722B" w:rsidRPr="003B32F6" w:rsidP="00CB3DE7" w14:paraId="5C23A9C2"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636,480</w:t>
            </w:r>
          </w:p>
        </w:tc>
        <w:tc>
          <w:tcPr>
            <w:tcW w:w="1023" w:type="dxa"/>
            <w:shd w:val="clear" w:color="auto" w:fill="auto"/>
            <w:noWrap/>
            <w:hideMark/>
          </w:tcPr>
          <w:p w:rsidR="00D6722B" w:rsidRPr="003B32F6" w:rsidP="00CB3DE7" w14:paraId="5F346159"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568,829</w:t>
            </w:r>
          </w:p>
        </w:tc>
        <w:tc>
          <w:tcPr>
            <w:tcW w:w="924" w:type="dxa"/>
            <w:shd w:val="clear" w:color="auto" w:fill="auto"/>
            <w:noWrap/>
            <w:hideMark/>
          </w:tcPr>
          <w:p w:rsidR="00D6722B" w:rsidRPr="003B32F6" w:rsidP="00CB3DE7" w14:paraId="7787866B"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5,876</w:t>
            </w:r>
          </w:p>
        </w:tc>
        <w:tc>
          <w:tcPr>
            <w:tcW w:w="967" w:type="dxa"/>
            <w:shd w:val="clear" w:color="auto" w:fill="auto"/>
            <w:noWrap/>
            <w:hideMark/>
          </w:tcPr>
          <w:p w:rsidR="00D6722B" w:rsidRPr="003B32F6" w:rsidP="00CB3DE7" w14:paraId="253CB713"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61,775</w:t>
            </w:r>
          </w:p>
        </w:tc>
        <w:tc>
          <w:tcPr>
            <w:tcW w:w="1023" w:type="dxa"/>
            <w:shd w:val="clear" w:color="auto" w:fill="auto"/>
            <w:noWrap/>
            <w:hideMark/>
          </w:tcPr>
          <w:p w:rsidR="00D6722B" w:rsidRPr="003B32F6" w:rsidP="00CB3DE7" w14:paraId="254825A7"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636,480</w:t>
            </w:r>
          </w:p>
        </w:tc>
      </w:tr>
      <w:tr w14:paraId="1BCFDB1B" w14:textId="77777777" w:rsidTr="003B32F6">
        <w:tblPrEx>
          <w:tblW w:w="0" w:type="auto"/>
          <w:tblCellMar>
            <w:left w:w="57" w:type="dxa"/>
            <w:right w:w="57" w:type="dxa"/>
          </w:tblCellMar>
          <w:tblLook w:val="04A0"/>
        </w:tblPrEx>
        <w:tc>
          <w:tcPr>
            <w:tcW w:w="795" w:type="dxa"/>
            <w:shd w:val="clear" w:color="auto" w:fill="auto"/>
            <w:hideMark/>
          </w:tcPr>
          <w:p w:rsidR="00D6722B" w:rsidRPr="003B32F6" w:rsidP="00CB3DE7" w14:paraId="365310DD"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tl/>
              </w:rPr>
              <w:t>הבית היהודי</w:t>
            </w:r>
          </w:p>
        </w:tc>
        <w:tc>
          <w:tcPr>
            <w:tcW w:w="1023" w:type="dxa"/>
            <w:shd w:val="clear" w:color="auto" w:fill="auto"/>
            <w:noWrap/>
            <w:hideMark/>
          </w:tcPr>
          <w:p w:rsidR="00D6722B" w:rsidRPr="003B32F6" w:rsidP="00CB3DE7" w14:paraId="2BBABA6A" w14:textId="77777777">
            <w:pPr>
              <w:tabs>
                <w:tab w:val="left" w:pos="1148"/>
              </w:tabs>
              <w:spacing w:before="40" w:after="40" w:line="280" w:lineRule="exact"/>
              <w:rPr>
                <w:rFonts w:ascii="Tahoma" w:hAnsi="Tahoma" w:cs="Tahoma"/>
                <w:sz w:val="16"/>
                <w:szCs w:val="16"/>
                <w:rtl/>
              </w:rPr>
            </w:pPr>
            <w:r w:rsidRPr="003B32F6">
              <w:rPr>
                <w:rFonts w:ascii="Tahoma" w:hAnsi="Tahoma" w:cs="Tahoma"/>
                <w:sz w:val="16"/>
                <w:szCs w:val="16"/>
              </w:rPr>
              <w:t>1,318,860</w:t>
            </w:r>
          </w:p>
        </w:tc>
        <w:tc>
          <w:tcPr>
            <w:tcW w:w="942" w:type="dxa"/>
            <w:shd w:val="clear" w:color="auto" w:fill="auto"/>
            <w:noWrap/>
            <w:hideMark/>
          </w:tcPr>
          <w:p w:rsidR="00D6722B" w:rsidRPr="003B32F6" w:rsidP="00CB3DE7" w14:paraId="358E3CF7"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64,646</w:t>
            </w:r>
          </w:p>
        </w:tc>
        <w:tc>
          <w:tcPr>
            <w:tcW w:w="1023" w:type="dxa"/>
            <w:shd w:val="clear" w:color="auto" w:fill="auto"/>
            <w:noWrap/>
            <w:hideMark/>
          </w:tcPr>
          <w:p w:rsidR="00D6722B" w:rsidRPr="003B32F6" w:rsidP="00CB3DE7" w14:paraId="2CC59C02"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1,383,506</w:t>
            </w:r>
          </w:p>
        </w:tc>
        <w:tc>
          <w:tcPr>
            <w:tcW w:w="1023" w:type="dxa"/>
            <w:shd w:val="clear" w:color="auto" w:fill="auto"/>
            <w:noWrap/>
            <w:hideMark/>
          </w:tcPr>
          <w:p w:rsidR="00D6722B" w:rsidRPr="003B32F6" w:rsidP="00CB3DE7" w14:paraId="33FECF1F"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20,069,175</w:t>
            </w:r>
          </w:p>
        </w:tc>
        <w:tc>
          <w:tcPr>
            <w:tcW w:w="924" w:type="dxa"/>
            <w:shd w:val="clear" w:color="auto" w:fill="auto"/>
            <w:noWrap/>
            <w:hideMark/>
          </w:tcPr>
          <w:p w:rsidR="00D6722B" w:rsidRPr="003B32F6" w:rsidP="00CB3DE7" w14:paraId="515C9C4C"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1,512,872</w:t>
            </w:r>
          </w:p>
        </w:tc>
        <w:tc>
          <w:tcPr>
            <w:tcW w:w="967" w:type="dxa"/>
            <w:shd w:val="clear" w:color="auto" w:fill="auto"/>
            <w:noWrap/>
            <w:hideMark/>
          </w:tcPr>
          <w:p w:rsidR="00D6722B" w:rsidRPr="003B32F6" w:rsidP="00CB3DE7" w14:paraId="68E4E6C0"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(20,198,541)</w:t>
            </w:r>
          </w:p>
        </w:tc>
        <w:tc>
          <w:tcPr>
            <w:tcW w:w="1023" w:type="dxa"/>
            <w:shd w:val="clear" w:color="auto" w:fill="auto"/>
            <w:noWrap/>
            <w:hideMark/>
          </w:tcPr>
          <w:p w:rsidR="00D6722B" w:rsidRPr="003B32F6" w:rsidP="00CB3DE7" w14:paraId="3075371B"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1,383,506</w:t>
            </w:r>
          </w:p>
        </w:tc>
      </w:tr>
      <w:tr w14:paraId="6C1A7A9F" w14:textId="77777777" w:rsidTr="003B32F6">
        <w:tblPrEx>
          <w:tblW w:w="0" w:type="auto"/>
          <w:tblCellMar>
            <w:left w:w="57" w:type="dxa"/>
            <w:right w:w="57" w:type="dxa"/>
          </w:tblCellMar>
          <w:tblLook w:val="04A0"/>
        </w:tblPrEx>
        <w:tc>
          <w:tcPr>
            <w:tcW w:w="795" w:type="dxa"/>
            <w:shd w:val="clear" w:color="auto" w:fill="auto"/>
            <w:hideMark/>
          </w:tcPr>
          <w:p w:rsidR="00D6722B" w:rsidRPr="003B32F6" w:rsidP="00CB3DE7" w14:paraId="10155B8D"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tl/>
              </w:rPr>
              <w:t>הליכוד</w:t>
            </w:r>
          </w:p>
        </w:tc>
        <w:tc>
          <w:tcPr>
            <w:tcW w:w="1023" w:type="dxa"/>
            <w:shd w:val="clear" w:color="auto" w:fill="auto"/>
            <w:noWrap/>
            <w:hideMark/>
          </w:tcPr>
          <w:p w:rsidR="00D6722B" w:rsidRPr="003B32F6" w:rsidP="00CB3DE7" w14:paraId="1E65E14E" w14:textId="77777777">
            <w:pPr>
              <w:tabs>
                <w:tab w:val="left" w:pos="1148"/>
              </w:tabs>
              <w:spacing w:before="40" w:after="40" w:line="280" w:lineRule="exact"/>
              <w:rPr>
                <w:rFonts w:ascii="Tahoma" w:hAnsi="Tahoma" w:cs="Tahoma"/>
                <w:sz w:val="16"/>
                <w:szCs w:val="16"/>
                <w:rtl/>
              </w:rPr>
            </w:pPr>
            <w:r w:rsidRPr="003B32F6">
              <w:rPr>
                <w:rFonts w:ascii="Tahoma" w:hAnsi="Tahoma" w:cs="Tahoma"/>
                <w:sz w:val="16"/>
                <w:szCs w:val="16"/>
              </w:rPr>
              <w:t>32,384,416</w:t>
            </w:r>
          </w:p>
        </w:tc>
        <w:tc>
          <w:tcPr>
            <w:tcW w:w="942" w:type="dxa"/>
            <w:shd w:val="clear" w:color="auto" w:fill="auto"/>
            <w:noWrap/>
            <w:hideMark/>
          </w:tcPr>
          <w:p w:rsidR="00D6722B" w:rsidRPr="003B32F6" w:rsidP="00CB3DE7" w14:paraId="45811FD6"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w:t>
            </w:r>
          </w:p>
        </w:tc>
        <w:tc>
          <w:tcPr>
            <w:tcW w:w="1023" w:type="dxa"/>
            <w:shd w:val="clear" w:color="auto" w:fill="auto"/>
            <w:noWrap/>
            <w:hideMark/>
          </w:tcPr>
          <w:p w:rsidR="00D6722B" w:rsidRPr="003B32F6" w:rsidP="00CB3DE7" w14:paraId="05AF3EEB"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32,384,417</w:t>
            </w:r>
          </w:p>
        </w:tc>
        <w:tc>
          <w:tcPr>
            <w:tcW w:w="1023" w:type="dxa"/>
            <w:shd w:val="clear" w:color="auto" w:fill="auto"/>
            <w:noWrap/>
            <w:hideMark/>
          </w:tcPr>
          <w:p w:rsidR="00D6722B" w:rsidRPr="003B32F6" w:rsidP="00CB3DE7" w14:paraId="2F0D7F9C"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28,753,798</w:t>
            </w:r>
          </w:p>
        </w:tc>
        <w:tc>
          <w:tcPr>
            <w:tcW w:w="924" w:type="dxa"/>
            <w:shd w:val="clear" w:color="auto" w:fill="auto"/>
            <w:noWrap/>
            <w:hideMark/>
          </w:tcPr>
          <w:p w:rsidR="00D6722B" w:rsidRPr="003B32F6" w:rsidP="00CB3DE7" w14:paraId="33E54D07"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1,690,507</w:t>
            </w:r>
          </w:p>
        </w:tc>
        <w:tc>
          <w:tcPr>
            <w:tcW w:w="967" w:type="dxa"/>
            <w:shd w:val="clear" w:color="auto" w:fill="auto"/>
            <w:noWrap/>
            <w:hideMark/>
          </w:tcPr>
          <w:p w:rsidR="00D6722B" w:rsidRPr="003B32F6" w:rsidP="00CB3DE7" w14:paraId="7EC8D8B6"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1,940,112</w:t>
            </w:r>
          </w:p>
        </w:tc>
        <w:tc>
          <w:tcPr>
            <w:tcW w:w="1023" w:type="dxa"/>
            <w:shd w:val="clear" w:color="auto" w:fill="auto"/>
            <w:noWrap/>
            <w:hideMark/>
          </w:tcPr>
          <w:p w:rsidR="00D6722B" w:rsidRPr="003B32F6" w:rsidP="00CB3DE7" w14:paraId="7A2EAFC8"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32,384,417</w:t>
            </w:r>
          </w:p>
        </w:tc>
      </w:tr>
      <w:tr w14:paraId="49861C79" w14:textId="77777777" w:rsidTr="003B32F6">
        <w:tblPrEx>
          <w:tblW w:w="0" w:type="auto"/>
          <w:tblCellMar>
            <w:left w:w="57" w:type="dxa"/>
            <w:right w:w="57" w:type="dxa"/>
          </w:tblCellMar>
          <w:tblLook w:val="04A0"/>
        </w:tblPrEx>
        <w:tc>
          <w:tcPr>
            <w:tcW w:w="795" w:type="dxa"/>
            <w:shd w:val="clear" w:color="auto" w:fill="auto"/>
            <w:hideMark/>
          </w:tcPr>
          <w:p w:rsidR="00D6722B" w:rsidRPr="003B32F6" w:rsidP="00CB3DE7" w14:paraId="4EDF266A"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tl/>
              </w:rPr>
              <w:t>אגודת ישראל</w:t>
            </w:r>
          </w:p>
        </w:tc>
        <w:tc>
          <w:tcPr>
            <w:tcW w:w="1023" w:type="dxa"/>
            <w:shd w:val="clear" w:color="auto" w:fill="auto"/>
            <w:noWrap/>
            <w:hideMark/>
          </w:tcPr>
          <w:p w:rsidR="00D6722B" w:rsidRPr="003B32F6" w:rsidP="00CB3DE7" w14:paraId="61D185B3" w14:textId="77777777">
            <w:pPr>
              <w:tabs>
                <w:tab w:val="left" w:pos="1148"/>
              </w:tabs>
              <w:spacing w:before="40" w:after="40" w:line="280" w:lineRule="exact"/>
              <w:rPr>
                <w:rFonts w:ascii="Tahoma" w:hAnsi="Tahoma" w:cs="Tahoma"/>
                <w:sz w:val="16"/>
                <w:szCs w:val="16"/>
                <w:rtl/>
              </w:rPr>
            </w:pPr>
            <w:r w:rsidRPr="003B32F6">
              <w:rPr>
                <w:rFonts w:ascii="Tahoma" w:hAnsi="Tahoma" w:cs="Tahoma"/>
                <w:sz w:val="16"/>
                <w:szCs w:val="16"/>
              </w:rPr>
              <w:t>3,632,330</w:t>
            </w:r>
          </w:p>
        </w:tc>
        <w:tc>
          <w:tcPr>
            <w:tcW w:w="942" w:type="dxa"/>
            <w:shd w:val="clear" w:color="auto" w:fill="auto"/>
            <w:noWrap/>
            <w:hideMark/>
          </w:tcPr>
          <w:p w:rsidR="00D6722B" w:rsidRPr="003B32F6" w:rsidP="00CB3DE7" w14:paraId="3E031206"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40,061</w:t>
            </w:r>
          </w:p>
        </w:tc>
        <w:tc>
          <w:tcPr>
            <w:tcW w:w="1023" w:type="dxa"/>
            <w:shd w:val="clear" w:color="auto" w:fill="auto"/>
            <w:noWrap/>
            <w:hideMark/>
          </w:tcPr>
          <w:p w:rsidR="00D6722B" w:rsidRPr="003B32F6" w:rsidP="00CB3DE7" w14:paraId="16D73C89"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3,672,391</w:t>
            </w:r>
          </w:p>
        </w:tc>
        <w:tc>
          <w:tcPr>
            <w:tcW w:w="1023" w:type="dxa"/>
            <w:shd w:val="clear" w:color="auto" w:fill="auto"/>
            <w:noWrap/>
            <w:hideMark/>
          </w:tcPr>
          <w:p w:rsidR="00D6722B" w:rsidRPr="003B32F6" w:rsidP="00CB3DE7" w14:paraId="5A3A0AC4"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4,381,990</w:t>
            </w:r>
          </w:p>
        </w:tc>
        <w:tc>
          <w:tcPr>
            <w:tcW w:w="924" w:type="dxa"/>
            <w:shd w:val="clear" w:color="auto" w:fill="auto"/>
            <w:noWrap/>
            <w:hideMark/>
          </w:tcPr>
          <w:p w:rsidR="00D6722B" w:rsidRPr="003B32F6" w:rsidP="00CB3DE7" w14:paraId="7FBBE77A"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348,571</w:t>
            </w:r>
          </w:p>
        </w:tc>
        <w:tc>
          <w:tcPr>
            <w:tcW w:w="967" w:type="dxa"/>
            <w:shd w:val="clear" w:color="auto" w:fill="auto"/>
            <w:noWrap/>
            <w:hideMark/>
          </w:tcPr>
          <w:p w:rsidR="00D6722B" w:rsidRPr="003B32F6" w:rsidP="00CB3DE7" w14:paraId="66AC3133"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(1,058,170)</w:t>
            </w:r>
          </w:p>
        </w:tc>
        <w:tc>
          <w:tcPr>
            <w:tcW w:w="1023" w:type="dxa"/>
            <w:shd w:val="clear" w:color="auto" w:fill="auto"/>
            <w:noWrap/>
            <w:hideMark/>
          </w:tcPr>
          <w:p w:rsidR="00D6722B" w:rsidRPr="003B32F6" w:rsidP="00CB3DE7" w14:paraId="76E8515C"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3,672,391</w:t>
            </w:r>
          </w:p>
        </w:tc>
      </w:tr>
      <w:tr w14:paraId="040A0A7B" w14:textId="77777777" w:rsidTr="003B32F6">
        <w:tblPrEx>
          <w:tblW w:w="0" w:type="auto"/>
          <w:tblCellMar>
            <w:left w:w="57" w:type="dxa"/>
            <w:right w:w="57" w:type="dxa"/>
          </w:tblCellMar>
          <w:tblLook w:val="04A0"/>
        </w:tblPrEx>
        <w:tc>
          <w:tcPr>
            <w:tcW w:w="795" w:type="dxa"/>
            <w:shd w:val="clear" w:color="auto" w:fill="auto"/>
            <w:hideMark/>
          </w:tcPr>
          <w:p w:rsidR="00D6722B" w:rsidRPr="003B32F6" w:rsidP="00CB3DE7" w14:paraId="38FF3715"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tl/>
              </w:rPr>
              <w:t>התנועה</w:t>
            </w:r>
          </w:p>
        </w:tc>
        <w:tc>
          <w:tcPr>
            <w:tcW w:w="1023" w:type="dxa"/>
            <w:shd w:val="clear" w:color="auto" w:fill="auto"/>
            <w:noWrap/>
            <w:hideMark/>
          </w:tcPr>
          <w:p w:rsidR="00D6722B" w:rsidRPr="003B32F6" w:rsidP="00CB3DE7" w14:paraId="31F0F466" w14:textId="77777777">
            <w:pPr>
              <w:tabs>
                <w:tab w:val="left" w:pos="1148"/>
              </w:tabs>
              <w:spacing w:before="40" w:after="40" w:line="280" w:lineRule="exact"/>
              <w:rPr>
                <w:rFonts w:ascii="Tahoma" w:hAnsi="Tahoma" w:cs="Tahoma"/>
                <w:sz w:val="16"/>
                <w:szCs w:val="16"/>
                <w:rtl/>
              </w:rPr>
            </w:pPr>
            <w:r w:rsidRPr="003B32F6">
              <w:rPr>
                <w:rFonts w:ascii="Tahoma" w:hAnsi="Tahoma" w:cs="Tahoma"/>
                <w:sz w:val="16"/>
                <w:szCs w:val="16"/>
              </w:rPr>
              <w:t>3,264,724</w:t>
            </w:r>
          </w:p>
        </w:tc>
        <w:tc>
          <w:tcPr>
            <w:tcW w:w="942" w:type="dxa"/>
            <w:shd w:val="clear" w:color="auto" w:fill="auto"/>
            <w:noWrap/>
            <w:hideMark/>
          </w:tcPr>
          <w:p w:rsidR="00D6722B" w:rsidRPr="003B32F6" w:rsidP="00CB3DE7" w14:paraId="03DCC9BF"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106,600</w:t>
            </w:r>
          </w:p>
        </w:tc>
        <w:tc>
          <w:tcPr>
            <w:tcW w:w="1023" w:type="dxa"/>
            <w:shd w:val="clear" w:color="auto" w:fill="auto"/>
            <w:noWrap/>
            <w:hideMark/>
          </w:tcPr>
          <w:p w:rsidR="00D6722B" w:rsidRPr="003B32F6" w:rsidP="00CB3DE7" w14:paraId="48344BF3"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3,371,324</w:t>
            </w:r>
          </w:p>
        </w:tc>
        <w:tc>
          <w:tcPr>
            <w:tcW w:w="1023" w:type="dxa"/>
            <w:shd w:val="clear" w:color="auto" w:fill="auto"/>
            <w:noWrap/>
            <w:hideMark/>
          </w:tcPr>
          <w:p w:rsidR="00D6722B" w:rsidRPr="003B32F6" w:rsidP="00CB3DE7" w14:paraId="19527F86"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529,973</w:t>
            </w:r>
          </w:p>
        </w:tc>
        <w:tc>
          <w:tcPr>
            <w:tcW w:w="924" w:type="dxa"/>
            <w:shd w:val="clear" w:color="auto" w:fill="auto"/>
            <w:noWrap/>
            <w:hideMark/>
          </w:tcPr>
          <w:p w:rsidR="00D6722B" w:rsidRPr="003B32F6" w:rsidP="00CB3DE7" w14:paraId="0CF2EDC8" w14:textId="77777777">
            <w:pPr>
              <w:tabs>
                <w:tab w:val="left" w:pos="1148"/>
              </w:tabs>
              <w:spacing w:before="40" w:after="40" w:line="280" w:lineRule="exact"/>
              <w:rPr>
                <w:rFonts w:ascii="Tahoma" w:hAnsi="Tahoma" w:cs="Tahoma"/>
                <w:sz w:val="16"/>
                <w:szCs w:val="16"/>
              </w:rPr>
            </w:pPr>
          </w:p>
        </w:tc>
        <w:tc>
          <w:tcPr>
            <w:tcW w:w="967" w:type="dxa"/>
            <w:shd w:val="clear" w:color="auto" w:fill="auto"/>
            <w:noWrap/>
            <w:hideMark/>
          </w:tcPr>
          <w:p w:rsidR="00D6722B" w:rsidRPr="003B32F6" w:rsidP="00CB3DE7" w14:paraId="5E98CAAD"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2,841,351</w:t>
            </w:r>
          </w:p>
        </w:tc>
        <w:tc>
          <w:tcPr>
            <w:tcW w:w="1023" w:type="dxa"/>
            <w:shd w:val="clear" w:color="auto" w:fill="auto"/>
            <w:noWrap/>
            <w:hideMark/>
          </w:tcPr>
          <w:p w:rsidR="00D6722B" w:rsidRPr="003B32F6" w:rsidP="00CB3DE7" w14:paraId="26A43175"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3,371,324</w:t>
            </w:r>
          </w:p>
        </w:tc>
      </w:tr>
      <w:tr w14:paraId="59D522A2" w14:textId="77777777" w:rsidTr="003B32F6">
        <w:tblPrEx>
          <w:tblW w:w="0" w:type="auto"/>
          <w:tblCellMar>
            <w:left w:w="57" w:type="dxa"/>
            <w:right w:w="57" w:type="dxa"/>
          </w:tblCellMar>
          <w:tblLook w:val="04A0"/>
        </w:tblPrEx>
        <w:tc>
          <w:tcPr>
            <w:tcW w:w="795" w:type="dxa"/>
            <w:shd w:val="clear" w:color="auto" w:fill="auto"/>
            <w:hideMark/>
          </w:tcPr>
          <w:p w:rsidR="00D6722B" w:rsidRPr="003B32F6" w:rsidP="00CB3DE7" w14:paraId="1040D446"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tl/>
              </w:rPr>
              <w:t>תע"ל</w:t>
            </w:r>
          </w:p>
        </w:tc>
        <w:tc>
          <w:tcPr>
            <w:tcW w:w="1023" w:type="dxa"/>
            <w:shd w:val="clear" w:color="auto" w:fill="auto"/>
            <w:noWrap/>
            <w:hideMark/>
          </w:tcPr>
          <w:p w:rsidR="00D6722B" w:rsidRPr="003B32F6" w:rsidP="00CB3DE7" w14:paraId="221C2EC3" w14:textId="77777777">
            <w:pPr>
              <w:tabs>
                <w:tab w:val="left" w:pos="1148"/>
              </w:tabs>
              <w:spacing w:before="40" w:after="40" w:line="280" w:lineRule="exact"/>
              <w:rPr>
                <w:rFonts w:ascii="Tahoma" w:hAnsi="Tahoma" w:cs="Tahoma"/>
                <w:sz w:val="16"/>
                <w:szCs w:val="16"/>
                <w:rtl/>
              </w:rPr>
            </w:pPr>
            <w:r w:rsidRPr="003B32F6">
              <w:rPr>
                <w:rFonts w:ascii="Tahoma" w:hAnsi="Tahoma" w:cs="Tahoma"/>
                <w:sz w:val="16"/>
                <w:szCs w:val="16"/>
              </w:rPr>
              <w:t>5,968,350</w:t>
            </w:r>
          </w:p>
        </w:tc>
        <w:tc>
          <w:tcPr>
            <w:tcW w:w="942" w:type="dxa"/>
            <w:shd w:val="clear" w:color="auto" w:fill="auto"/>
            <w:noWrap/>
            <w:hideMark/>
          </w:tcPr>
          <w:p w:rsidR="00D6722B" w:rsidRPr="003B32F6" w:rsidP="00CB3DE7" w14:paraId="2E3AC48F"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60,895</w:t>
            </w:r>
          </w:p>
        </w:tc>
        <w:tc>
          <w:tcPr>
            <w:tcW w:w="1023" w:type="dxa"/>
            <w:shd w:val="clear" w:color="auto" w:fill="auto"/>
            <w:noWrap/>
            <w:hideMark/>
          </w:tcPr>
          <w:p w:rsidR="00D6722B" w:rsidRPr="003B32F6" w:rsidP="00CB3DE7" w14:paraId="1F9373FF"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6,029,245</w:t>
            </w:r>
          </w:p>
        </w:tc>
        <w:tc>
          <w:tcPr>
            <w:tcW w:w="1023" w:type="dxa"/>
            <w:shd w:val="clear" w:color="auto" w:fill="auto"/>
            <w:noWrap/>
            <w:hideMark/>
          </w:tcPr>
          <w:p w:rsidR="00D6722B" w:rsidRPr="003B32F6" w:rsidP="00CB3DE7" w14:paraId="76D5D380"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1,808,420</w:t>
            </w:r>
          </w:p>
        </w:tc>
        <w:tc>
          <w:tcPr>
            <w:tcW w:w="924" w:type="dxa"/>
            <w:shd w:val="clear" w:color="auto" w:fill="auto"/>
            <w:noWrap/>
            <w:hideMark/>
          </w:tcPr>
          <w:p w:rsidR="00D6722B" w:rsidRPr="003B32F6" w:rsidP="00CB3DE7" w14:paraId="041FDBDA"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143,292</w:t>
            </w:r>
          </w:p>
        </w:tc>
        <w:tc>
          <w:tcPr>
            <w:tcW w:w="967" w:type="dxa"/>
            <w:shd w:val="clear" w:color="auto" w:fill="auto"/>
            <w:noWrap/>
            <w:hideMark/>
          </w:tcPr>
          <w:p w:rsidR="00D6722B" w:rsidRPr="003B32F6" w:rsidP="00CB3DE7" w14:paraId="5541E188"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4,077,533</w:t>
            </w:r>
          </w:p>
        </w:tc>
        <w:tc>
          <w:tcPr>
            <w:tcW w:w="1023" w:type="dxa"/>
            <w:shd w:val="clear" w:color="auto" w:fill="auto"/>
            <w:noWrap/>
            <w:hideMark/>
          </w:tcPr>
          <w:p w:rsidR="00D6722B" w:rsidRPr="003B32F6" w:rsidP="00CB3DE7" w14:paraId="5B76061B"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6,029,245</w:t>
            </w:r>
          </w:p>
        </w:tc>
      </w:tr>
      <w:tr w14:paraId="1D2D3BD1" w14:textId="77777777" w:rsidTr="003B32F6">
        <w:tblPrEx>
          <w:tblW w:w="0" w:type="auto"/>
          <w:tblCellMar>
            <w:left w:w="57" w:type="dxa"/>
            <w:right w:w="57" w:type="dxa"/>
          </w:tblCellMar>
          <w:tblLook w:val="04A0"/>
        </w:tblPrEx>
        <w:tc>
          <w:tcPr>
            <w:tcW w:w="795" w:type="dxa"/>
            <w:shd w:val="clear" w:color="auto" w:fill="auto"/>
            <w:hideMark/>
          </w:tcPr>
          <w:p w:rsidR="00D6722B" w:rsidRPr="003B32F6" w:rsidP="00CB3DE7" w14:paraId="609E7F1C"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tl/>
              </w:rPr>
              <w:t>חד"ש</w:t>
            </w:r>
          </w:p>
        </w:tc>
        <w:tc>
          <w:tcPr>
            <w:tcW w:w="1023" w:type="dxa"/>
            <w:shd w:val="clear" w:color="auto" w:fill="auto"/>
            <w:noWrap/>
            <w:hideMark/>
          </w:tcPr>
          <w:p w:rsidR="00D6722B" w:rsidRPr="003B32F6" w:rsidP="00CB3DE7" w14:paraId="3B7F4258" w14:textId="77777777">
            <w:pPr>
              <w:tabs>
                <w:tab w:val="left" w:pos="1148"/>
              </w:tabs>
              <w:spacing w:before="40" w:after="40" w:line="280" w:lineRule="exact"/>
              <w:rPr>
                <w:rFonts w:ascii="Tahoma" w:hAnsi="Tahoma" w:cs="Tahoma"/>
                <w:sz w:val="16"/>
                <w:szCs w:val="16"/>
                <w:rtl/>
              </w:rPr>
            </w:pPr>
            <w:r w:rsidRPr="003B32F6">
              <w:rPr>
                <w:rFonts w:ascii="Tahoma" w:hAnsi="Tahoma" w:cs="Tahoma"/>
                <w:sz w:val="16"/>
                <w:szCs w:val="16"/>
              </w:rPr>
              <w:t>5,267,683</w:t>
            </w:r>
          </w:p>
        </w:tc>
        <w:tc>
          <w:tcPr>
            <w:tcW w:w="942" w:type="dxa"/>
            <w:shd w:val="clear" w:color="auto" w:fill="auto"/>
            <w:noWrap/>
            <w:hideMark/>
          </w:tcPr>
          <w:p w:rsidR="00D6722B" w:rsidRPr="003B32F6" w:rsidP="00CB3DE7" w14:paraId="1C20F666"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3,802,259</w:t>
            </w:r>
          </w:p>
        </w:tc>
        <w:tc>
          <w:tcPr>
            <w:tcW w:w="1023" w:type="dxa"/>
            <w:shd w:val="clear" w:color="auto" w:fill="auto"/>
            <w:noWrap/>
            <w:hideMark/>
          </w:tcPr>
          <w:p w:rsidR="00D6722B" w:rsidRPr="003B32F6" w:rsidP="00CB3DE7" w14:paraId="37996505"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9,069,942</w:t>
            </w:r>
          </w:p>
        </w:tc>
        <w:tc>
          <w:tcPr>
            <w:tcW w:w="1023" w:type="dxa"/>
            <w:shd w:val="clear" w:color="auto" w:fill="auto"/>
            <w:noWrap/>
            <w:hideMark/>
          </w:tcPr>
          <w:p w:rsidR="00D6722B" w:rsidRPr="003B32F6" w:rsidP="00CB3DE7" w14:paraId="12C552FA"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2,185,989</w:t>
            </w:r>
          </w:p>
        </w:tc>
        <w:tc>
          <w:tcPr>
            <w:tcW w:w="924" w:type="dxa"/>
            <w:shd w:val="clear" w:color="auto" w:fill="auto"/>
            <w:noWrap/>
            <w:hideMark/>
          </w:tcPr>
          <w:p w:rsidR="00D6722B" w:rsidRPr="003B32F6" w:rsidP="00CB3DE7" w14:paraId="370CF259"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217,869</w:t>
            </w:r>
          </w:p>
        </w:tc>
        <w:tc>
          <w:tcPr>
            <w:tcW w:w="967" w:type="dxa"/>
            <w:shd w:val="clear" w:color="auto" w:fill="auto"/>
            <w:noWrap/>
            <w:hideMark/>
          </w:tcPr>
          <w:p w:rsidR="00D6722B" w:rsidRPr="003B32F6" w:rsidP="00CB3DE7" w14:paraId="06BA1CA6"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6,666,084</w:t>
            </w:r>
          </w:p>
        </w:tc>
        <w:tc>
          <w:tcPr>
            <w:tcW w:w="1023" w:type="dxa"/>
            <w:shd w:val="clear" w:color="auto" w:fill="auto"/>
            <w:noWrap/>
            <w:hideMark/>
          </w:tcPr>
          <w:p w:rsidR="00D6722B" w:rsidRPr="003B32F6" w:rsidP="00CB3DE7" w14:paraId="2CE9B764"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9,069,942</w:t>
            </w:r>
          </w:p>
        </w:tc>
      </w:tr>
      <w:tr w14:paraId="59D6DB2E" w14:textId="77777777" w:rsidTr="003B32F6">
        <w:tblPrEx>
          <w:tblW w:w="0" w:type="auto"/>
          <w:tblCellMar>
            <w:left w:w="57" w:type="dxa"/>
            <w:right w:w="57" w:type="dxa"/>
          </w:tblCellMar>
          <w:tblLook w:val="04A0"/>
        </w:tblPrEx>
        <w:tc>
          <w:tcPr>
            <w:tcW w:w="795" w:type="dxa"/>
            <w:shd w:val="clear" w:color="auto" w:fill="auto"/>
            <w:hideMark/>
          </w:tcPr>
          <w:p w:rsidR="00D6722B" w:rsidRPr="003B32F6" w:rsidP="00CB3DE7" w14:paraId="6B5C7526"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tl/>
              </w:rPr>
              <w:t>יש עתיד</w:t>
            </w:r>
          </w:p>
        </w:tc>
        <w:tc>
          <w:tcPr>
            <w:tcW w:w="1023" w:type="dxa"/>
            <w:shd w:val="clear" w:color="auto" w:fill="auto"/>
            <w:noWrap/>
            <w:hideMark/>
          </w:tcPr>
          <w:p w:rsidR="00D6722B" w:rsidRPr="003B32F6" w:rsidP="00CB3DE7" w14:paraId="550723CC" w14:textId="77777777">
            <w:pPr>
              <w:tabs>
                <w:tab w:val="left" w:pos="1148"/>
              </w:tabs>
              <w:spacing w:before="40" w:after="40" w:line="280" w:lineRule="exact"/>
              <w:rPr>
                <w:rFonts w:ascii="Tahoma" w:hAnsi="Tahoma" w:cs="Tahoma"/>
                <w:sz w:val="16"/>
                <w:szCs w:val="16"/>
                <w:rtl/>
              </w:rPr>
            </w:pPr>
            <w:r w:rsidRPr="003B32F6">
              <w:rPr>
                <w:rFonts w:ascii="Tahoma" w:hAnsi="Tahoma" w:cs="Tahoma"/>
                <w:sz w:val="16"/>
                <w:szCs w:val="16"/>
              </w:rPr>
              <w:t>16,279,806</w:t>
            </w:r>
          </w:p>
        </w:tc>
        <w:tc>
          <w:tcPr>
            <w:tcW w:w="942" w:type="dxa"/>
            <w:shd w:val="clear" w:color="auto" w:fill="auto"/>
            <w:noWrap/>
            <w:hideMark/>
          </w:tcPr>
          <w:p w:rsidR="00D6722B" w:rsidRPr="003B32F6" w:rsidP="00CB3DE7" w14:paraId="0DF51FA8"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327,617</w:t>
            </w:r>
          </w:p>
        </w:tc>
        <w:tc>
          <w:tcPr>
            <w:tcW w:w="1023" w:type="dxa"/>
            <w:shd w:val="clear" w:color="auto" w:fill="auto"/>
            <w:noWrap/>
            <w:hideMark/>
          </w:tcPr>
          <w:p w:rsidR="00D6722B" w:rsidRPr="003B32F6" w:rsidP="00CB3DE7" w14:paraId="0FCC1BA5"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16,607,423</w:t>
            </w:r>
          </w:p>
        </w:tc>
        <w:tc>
          <w:tcPr>
            <w:tcW w:w="1023" w:type="dxa"/>
            <w:shd w:val="clear" w:color="auto" w:fill="auto"/>
            <w:noWrap/>
            <w:hideMark/>
          </w:tcPr>
          <w:p w:rsidR="00D6722B" w:rsidRPr="003B32F6" w:rsidP="00CB3DE7" w14:paraId="244D317B"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13,652,564</w:t>
            </w:r>
          </w:p>
        </w:tc>
        <w:tc>
          <w:tcPr>
            <w:tcW w:w="924" w:type="dxa"/>
            <w:shd w:val="clear" w:color="auto" w:fill="auto"/>
            <w:noWrap/>
            <w:hideMark/>
          </w:tcPr>
          <w:p w:rsidR="00D6722B" w:rsidRPr="003B32F6" w:rsidP="00CB3DE7" w14:paraId="406FF96D" w14:textId="77777777">
            <w:pPr>
              <w:tabs>
                <w:tab w:val="left" w:pos="1148"/>
              </w:tabs>
              <w:spacing w:before="40" w:after="40" w:line="280" w:lineRule="exact"/>
              <w:rPr>
                <w:rFonts w:ascii="Tahoma" w:hAnsi="Tahoma" w:cs="Tahoma"/>
                <w:sz w:val="16"/>
                <w:szCs w:val="16"/>
              </w:rPr>
            </w:pPr>
          </w:p>
        </w:tc>
        <w:tc>
          <w:tcPr>
            <w:tcW w:w="967" w:type="dxa"/>
            <w:shd w:val="clear" w:color="auto" w:fill="auto"/>
            <w:noWrap/>
            <w:hideMark/>
          </w:tcPr>
          <w:p w:rsidR="00D6722B" w:rsidRPr="003B32F6" w:rsidP="00CB3DE7" w14:paraId="22C097DA"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2,954,859</w:t>
            </w:r>
          </w:p>
        </w:tc>
        <w:tc>
          <w:tcPr>
            <w:tcW w:w="1023" w:type="dxa"/>
            <w:shd w:val="clear" w:color="auto" w:fill="auto"/>
            <w:noWrap/>
            <w:hideMark/>
          </w:tcPr>
          <w:p w:rsidR="00D6722B" w:rsidRPr="003B32F6" w:rsidP="00CB3DE7" w14:paraId="518E4416"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16,607,423</w:t>
            </w:r>
          </w:p>
        </w:tc>
      </w:tr>
      <w:tr w14:paraId="63237032" w14:textId="77777777" w:rsidTr="003B32F6">
        <w:tblPrEx>
          <w:tblW w:w="0" w:type="auto"/>
          <w:tblCellMar>
            <w:left w:w="57" w:type="dxa"/>
            <w:right w:w="57" w:type="dxa"/>
          </w:tblCellMar>
          <w:tblLook w:val="04A0"/>
        </w:tblPrEx>
        <w:tc>
          <w:tcPr>
            <w:tcW w:w="795" w:type="dxa"/>
            <w:shd w:val="clear" w:color="auto" w:fill="auto"/>
            <w:hideMark/>
          </w:tcPr>
          <w:p w:rsidR="00D6722B" w:rsidRPr="003B32F6" w:rsidP="00CB3DE7" w14:paraId="22A34FBA"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tl/>
              </w:rPr>
              <w:t>ישראל ביתנו</w:t>
            </w:r>
          </w:p>
        </w:tc>
        <w:tc>
          <w:tcPr>
            <w:tcW w:w="1023" w:type="dxa"/>
            <w:shd w:val="clear" w:color="auto" w:fill="auto"/>
            <w:noWrap/>
            <w:hideMark/>
          </w:tcPr>
          <w:p w:rsidR="00D6722B" w:rsidRPr="003B32F6" w:rsidP="00CB3DE7" w14:paraId="6E364824" w14:textId="77777777">
            <w:pPr>
              <w:tabs>
                <w:tab w:val="left" w:pos="1148"/>
              </w:tabs>
              <w:spacing w:before="40" w:after="40" w:line="280" w:lineRule="exact"/>
              <w:rPr>
                <w:rFonts w:ascii="Tahoma" w:hAnsi="Tahoma" w:cs="Tahoma"/>
                <w:sz w:val="16"/>
                <w:szCs w:val="16"/>
                <w:rtl/>
              </w:rPr>
            </w:pPr>
            <w:r w:rsidRPr="003B32F6">
              <w:rPr>
                <w:rFonts w:ascii="Tahoma" w:hAnsi="Tahoma" w:cs="Tahoma"/>
                <w:sz w:val="16"/>
                <w:szCs w:val="16"/>
              </w:rPr>
              <w:t>2,842,694</w:t>
            </w:r>
          </w:p>
        </w:tc>
        <w:tc>
          <w:tcPr>
            <w:tcW w:w="942" w:type="dxa"/>
            <w:shd w:val="clear" w:color="auto" w:fill="auto"/>
            <w:noWrap/>
            <w:hideMark/>
          </w:tcPr>
          <w:p w:rsidR="00D6722B" w:rsidRPr="003B32F6" w:rsidP="00CB3DE7" w14:paraId="337A8869"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604,036</w:t>
            </w:r>
          </w:p>
        </w:tc>
        <w:tc>
          <w:tcPr>
            <w:tcW w:w="1023" w:type="dxa"/>
            <w:shd w:val="clear" w:color="auto" w:fill="auto"/>
            <w:noWrap/>
            <w:hideMark/>
          </w:tcPr>
          <w:p w:rsidR="00D6722B" w:rsidRPr="003B32F6" w:rsidP="00CB3DE7" w14:paraId="7ECFFD61"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3,446,730</w:t>
            </w:r>
          </w:p>
        </w:tc>
        <w:tc>
          <w:tcPr>
            <w:tcW w:w="1023" w:type="dxa"/>
            <w:shd w:val="clear" w:color="auto" w:fill="auto"/>
            <w:noWrap/>
            <w:hideMark/>
          </w:tcPr>
          <w:p w:rsidR="00D6722B" w:rsidRPr="003B32F6" w:rsidP="00CB3DE7" w14:paraId="0C387F42"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512,286</w:t>
            </w:r>
          </w:p>
        </w:tc>
        <w:tc>
          <w:tcPr>
            <w:tcW w:w="924" w:type="dxa"/>
            <w:shd w:val="clear" w:color="auto" w:fill="auto"/>
            <w:noWrap/>
            <w:hideMark/>
          </w:tcPr>
          <w:p w:rsidR="00D6722B" w:rsidRPr="003B32F6" w:rsidP="00CB3DE7" w14:paraId="6E76B4C1" w14:textId="77777777">
            <w:pPr>
              <w:tabs>
                <w:tab w:val="left" w:pos="1148"/>
              </w:tabs>
              <w:spacing w:before="40" w:after="40" w:line="280" w:lineRule="exact"/>
              <w:rPr>
                <w:rFonts w:ascii="Tahoma" w:hAnsi="Tahoma" w:cs="Tahoma"/>
                <w:sz w:val="16"/>
                <w:szCs w:val="16"/>
              </w:rPr>
            </w:pPr>
          </w:p>
        </w:tc>
        <w:tc>
          <w:tcPr>
            <w:tcW w:w="967" w:type="dxa"/>
            <w:shd w:val="clear" w:color="auto" w:fill="auto"/>
            <w:noWrap/>
            <w:hideMark/>
          </w:tcPr>
          <w:p w:rsidR="00D6722B" w:rsidRPr="003B32F6" w:rsidP="00CB3DE7" w14:paraId="5B014FA4"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2,934,444</w:t>
            </w:r>
          </w:p>
        </w:tc>
        <w:tc>
          <w:tcPr>
            <w:tcW w:w="1023" w:type="dxa"/>
            <w:shd w:val="clear" w:color="auto" w:fill="auto"/>
            <w:noWrap/>
            <w:hideMark/>
          </w:tcPr>
          <w:p w:rsidR="00D6722B" w:rsidRPr="003B32F6" w:rsidP="00CB3DE7" w14:paraId="5C592669"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3,446,730</w:t>
            </w:r>
          </w:p>
        </w:tc>
      </w:tr>
      <w:tr w14:paraId="538AF837" w14:textId="77777777" w:rsidTr="003B32F6">
        <w:tblPrEx>
          <w:tblW w:w="0" w:type="auto"/>
          <w:tblCellMar>
            <w:left w:w="57" w:type="dxa"/>
            <w:right w:w="57" w:type="dxa"/>
          </w:tblCellMar>
          <w:tblLook w:val="04A0"/>
        </w:tblPrEx>
        <w:tc>
          <w:tcPr>
            <w:tcW w:w="795" w:type="dxa"/>
            <w:shd w:val="clear" w:color="auto" w:fill="auto"/>
            <w:hideMark/>
          </w:tcPr>
          <w:p w:rsidR="00D6722B" w:rsidRPr="003B32F6" w:rsidP="00CB3DE7" w14:paraId="61941723"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tl/>
              </w:rPr>
              <w:t>כולנו</w:t>
            </w:r>
          </w:p>
        </w:tc>
        <w:tc>
          <w:tcPr>
            <w:tcW w:w="1023" w:type="dxa"/>
            <w:shd w:val="clear" w:color="auto" w:fill="auto"/>
            <w:noWrap/>
            <w:hideMark/>
          </w:tcPr>
          <w:p w:rsidR="00D6722B" w:rsidRPr="003B32F6" w:rsidP="00CB3DE7" w14:paraId="094885EA" w14:textId="77777777">
            <w:pPr>
              <w:tabs>
                <w:tab w:val="left" w:pos="1148"/>
              </w:tabs>
              <w:spacing w:before="40" w:after="40" w:line="280" w:lineRule="exact"/>
              <w:rPr>
                <w:rFonts w:ascii="Tahoma" w:hAnsi="Tahoma" w:cs="Tahoma"/>
                <w:sz w:val="16"/>
                <w:szCs w:val="16"/>
                <w:rtl/>
              </w:rPr>
            </w:pPr>
            <w:r w:rsidRPr="003B32F6">
              <w:rPr>
                <w:rFonts w:ascii="Tahoma" w:hAnsi="Tahoma" w:cs="Tahoma"/>
                <w:sz w:val="16"/>
                <w:szCs w:val="16"/>
              </w:rPr>
              <w:t>28,400,033</w:t>
            </w:r>
          </w:p>
        </w:tc>
        <w:tc>
          <w:tcPr>
            <w:tcW w:w="942" w:type="dxa"/>
            <w:shd w:val="clear" w:color="auto" w:fill="auto"/>
            <w:noWrap/>
            <w:hideMark/>
          </w:tcPr>
          <w:p w:rsidR="00D6722B" w:rsidRPr="003B32F6" w:rsidP="00CB3DE7" w14:paraId="3E462093"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408,777</w:t>
            </w:r>
          </w:p>
        </w:tc>
        <w:tc>
          <w:tcPr>
            <w:tcW w:w="1023" w:type="dxa"/>
            <w:shd w:val="clear" w:color="auto" w:fill="auto"/>
            <w:noWrap/>
            <w:hideMark/>
          </w:tcPr>
          <w:p w:rsidR="00D6722B" w:rsidRPr="003B32F6" w:rsidP="00CB3DE7" w14:paraId="235C7495"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28,808,810</w:t>
            </w:r>
          </w:p>
        </w:tc>
        <w:tc>
          <w:tcPr>
            <w:tcW w:w="1023" w:type="dxa"/>
            <w:shd w:val="clear" w:color="auto" w:fill="auto"/>
            <w:noWrap/>
            <w:hideMark/>
          </w:tcPr>
          <w:p w:rsidR="00D6722B" w:rsidRPr="003B32F6" w:rsidP="00CB3DE7" w14:paraId="2CF12F0E"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16,377,106</w:t>
            </w:r>
          </w:p>
        </w:tc>
        <w:tc>
          <w:tcPr>
            <w:tcW w:w="924" w:type="dxa"/>
            <w:shd w:val="clear" w:color="auto" w:fill="auto"/>
            <w:noWrap/>
            <w:hideMark/>
          </w:tcPr>
          <w:p w:rsidR="00D6722B" w:rsidRPr="003B32F6" w:rsidP="00CB3DE7" w14:paraId="3BA6E508" w14:textId="77777777">
            <w:pPr>
              <w:tabs>
                <w:tab w:val="left" w:pos="1148"/>
              </w:tabs>
              <w:spacing w:before="40" w:after="40" w:line="280" w:lineRule="exact"/>
              <w:rPr>
                <w:rFonts w:ascii="Tahoma" w:hAnsi="Tahoma" w:cs="Tahoma"/>
                <w:sz w:val="16"/>
                <w:szCs w:val="16"/>
              </w:rPr>
            </w:pPr>
          </w:p>
        </w:tc>
        <w:tc>
          <w:tcPr>
            <w:tcW w:w="967" w:type="dxa"/>
            <w:shd w:val="clear" w:color="auto" w:fill="auto"/>
            <w:noWrap/>
            <w:hideMark/>
          </w:tcPr>
          <w:p w:rsidR="00D6722B" w:rsidRPr="003B32F6" w:rsidP="00CB3DE7" w14:paraId="0CAD3F8C"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12,431,704</w:t>
            </w:r>
          </w:p>
        </w:tc>
        <w:tc>
          <w:tcPr>
            <w:tcW w:w="1023" w:type="dxa"/>
            <w:shd w:val="clear" w:color="auto" w:fill="auto"/>
            <w:noWrap/>
            <w:hideMark/>
          </w:tcPr>
          <w:p w:rsidR="00D6722B" w:rsidRPr="003B32F6" w:rsidP="00CB3DE7" w14:paraId="6D6B96F4"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28,808,810</w:t>
            </w:r>
          </w:p>
        </w:tc>
      </w:tr>
      <w:tr w14:paraId="202F2654" w14:textId="77777777" w:rsidTr="003B32F6">
        <w:tblPrEx>
          <w:tblW w:w="0" w:type="auto"/>
          <w:tblCellMar>
            <w:left w:w="57" w:type="dxa"/>
            <w:right w:w="57" w:type="dxa"/>
          </w:tblCellMar>
          <w:tblLook w:val="04A0"/>
        </w:tblPrEx>
        <w:tc>
          <w:tcPr>
            <w:tcW w:w="795" w:type="dxa"/>
            <w:shd w:val="clear" w:color="auto" w:fill="auto"/>
            <w:hideMark/>
          </w:tcPr>
          <w:p w:rsidR="00D6722B" w:rsidRPr="003B32F6" w:rsidP="00CB3DE7" w14:paraId="15612D46"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tl/>
              </w:rPr>
              <w:t>העבודה</w:t>
            </w:r>
          </w:p>
        </w:tc>
        <w:tc>
          <w:tcPr>
            <w:tcW w:w="1023" w:type="dxa"/>
            <w:shd w:val="clear" w:color="auto" w:fill="auto"/>
            <w:noWrap/>
            <w:hideMark/>
          </w:tcPr>
          <w:p w:rsidR="00D6722B" w:rsidRPr="003B32F6" w:rsidP="00CB3DE7" w14:paraId="4C12A15C" w14:textId="77777777">
            <w:pPr>
              <w:tabs>
                <w:tab w:val="left" w:pos="1148"/>
              </w:tabs>
              <w:spacing w:before="40" w:after="40" w:line="280" w:lineRule="exact"/>
              <w:rPr>
                <w:rFonts w:ascii="Tahoma" w:hAnsi="Tahoma" w:cs="Tahoma"/>
                <w:sz w:val="16"/>
                <w:szCs w:val="16"/>
                <w:rtl/>
              </w:rPr>
            </w:pPr>
            <w:r w:rsidRPr="003B32F6">
              <w:rPr>
                <w:rFonts w:ascii="Tahoma" w:hAnsi="Tahoma" w:cs="Tahoma"/>
                <w:sz w:val="16"/>
                <w:szCs w:val="16"/>
              </w:rPr>
              <w:t>5,920,557</w:t>
            </w:r>
          </w:p>
        </w:tc>
        <w:tc>
          <w:tcPr>
            <w:tcW w:w="942" w:type="dxa"/>
            <w:shd w:val="clear" w:color="auto" w:fill="auto"/>
            <w:noWrap/>
            <w:hideMark/>
          </w:tcPr>
          <w:p w:rsidR="00D6722B" w:rsidRPr="003B32F6" w:rsidP="00CB3DE7" w14:paraId="01C5127A"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10,879,158</w:t>
            </w:r>
          </w:p>
        </w:tc>
        <w:tc>
          <w:tcPr>
            <w:tcW w:w="1023" w:type="dxa"/>
            <w:shd w:val="clear" w:color="auto" w:fill="auto"/>
            <w:noWrap/>
            <w:hideMark/>
          </w:tcPr>
          <w:p w:rsidR="00D6722B" w:rsidRPr="003B32F6" w:rsidP="00CB3DE7" w14:paraId="006293D0"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16,799,715</w:t>
            </w:r>
          </w:p>
        </w:tc>
        <w:tc>
          <w:tcPr>
            <w:tcW w:w="1023" w:type="dxa"/>
            <w:shd w:val="clear" w:color="auto" w:fill="auto"/>
            <w:noWrap/>
            <w:hideMark/>
          </w:tcPr>
          <w:p w:rsidR="00D6722B" w:rsidRPr="003B32F6" w:rsidP="00CB3DE7" w14:paraId="60CD3C99"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4,039,561</w:t>
            </w:r>
          </w:p>
        </w:tc>
        <w:tc>
          <w:tcPr>
            <w:tcW w:w="924" w:type="dxa"/>
            <w:shd w:val="clear" w:color="auto" w:fill="auto"/>
            <w:noWrap/>
            <w:hideMark/>
          </w:tcPr>
          <w:p w:rsidR="00D6722B" w:rsidRPr="003B32F6" w:rsidP="00CB3DE7" w14:paraId="3C9AA699"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337,470</w:t>
            </w:r>
          </w:p>
        </w:tc>
        <w:tc>
          <w:tcPr>
            <w:tcW w:w="967" w:type="dxa"/>
            <w:shd w:val="clear" w:color="auto" w:fill="auto"/>
            <w:noWrap/>
            <w:hideMark/>
          </w:tcPr>
          <w:p w:rsidR="00D6722B" w:rsidRPr="003B32F6" w:rsidP="00CB3DE7" w14:paraId="13F6102E"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12,422,684</w:t>
            </w:r>
          </w:p>
        </w:tc>
        <w:tc>
          <w:tcPr>
            <w:tcW w:w="1023" w:type="dxa"/>
            <w:shd w:val="clear" w:color="auto" w:fill="auto"/>
            <w:noWrap/>
            <w:hideMark/>
          </w:tcPr>
          <w:p w:rsidR="00D6722B" w:rsidRPr="003B32F6" w:rsidP="00CB3DE7" w14:paraId="61D76AF5"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16,799,715</w:t>
            </w:r>
          </w:p>
        </w:tc>
      </w:tr>
      <w:tr w14:paraId="4CCE73C0" w14:textId="77777777" w:rsidTr="003B32F6">
        <w:tblPrEx>
          <w:tblW w:w="0" w:type="auto"/>
          <w:tblCellMar>
            <w:left w:w="57" w:type="dxa"/>
            <w:right w:w="57" w:type="dxa"/>
          </w:tblCellMar>
          <w:tblLook w:val="04A0"/>
        </w:tblPrEx>
        <w:tc>
          <w:tcPr>
            <w:tcW w:w="795" w:type="dxa"/>
            <w:shd w:val="clear" w:color="auto" w:fill="auto"/>
            <w:hideMark/>
          </w:tcPr>
          <w:p w:rsidR="00D6722B" w:rsidRPr="003B32F6" w:rsidP="00CB3DE7" w14:paraId="4BDE1884"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tl/>
              </w:rPr>
              <w:t>מרצ</w:t>
            </w:r>
          </w:p>
        </w:tc>
        <w:tc>
          <w:tcPr>
            <w:tcW w:w="1023" w:type="dxa"/>
            <w:shd w:val="clear" w:color="auto" w:fill="auto"/>
            <w:noWrap/>
            <w:hideMark/>
          </w:tcPr>
          <w:p w:rsidR="00D6722B" w:rsidRPr="003B32F6" w:rsidP="00CB3DE7" w14:paraId="225F5C0B" w14:textId="77777777">
            <w:pPr>
              <w:tabs>
                <w:tab w:val="left" w:pos="1148"/>
              </w:tabs>
              <w:spacing w:before="40" w:after="40" w:line="280" w:lineRule="exact"/>
              <w:rPr>
                <w:rFonts w:ascii="Tahoma" w:hAnsi="Tahoma" w:cs="Tahoma"/>
                <w:sz w:val="16"/>
                <w:szCs w:val="16"/>
                <w:rtl/>
              </w:rPr>
            </w:pPr>
            <w:r w:rsidRPr="003B32F6">
              <w:rPr>
                <w:rFonts w:ascii="Tahoma" w:hAnsi="Tahoma" w:cs="Tahoma"/>
                <w:sz w:val="16"/>
                <w:szCs w:val="16"/>
              </w:rPr>
              <w:t>2,803,924</w:t>
            </w:r>
          </w:p>
        </w:tc>
        <w:tc>
          <w:tcPr>
            <w:tcW w:w="942" w:type="dxa"/>
            <w:shd w:val="clear" w:color="auto" w:fill="auto"/>
            <w:noWrap/>
            <w:hideMark/>
          </w:tcPr>
          <w:p w:rsidR="00D6722B" w:rsidRPr="003B32F6" w:rsidP="00CB3DE7" w14:paraId="3F5ACE8A"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217,078</w:t>
            </w:r>
          </w:p>
        </w:tc>
        <w:tc>
          <w:tcPr>
            <w:tcW w:w="1023" w:type="dxa"/>
            <w:shd w:val="clear" w:color="auto" w:fill="auto"/>
            <w:noWrap/>
            <w:hideMark/>
          </w:tcPr>
          <w:p w:rsidR="00D6722B" w:rsidRPr="003B32F6" w:rsidP="00CB3DE7" w14:paraId="19B254FC"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3,021,002</w:t>
            </w:r>
          </w:p>
        </w:tc>
        <w:tc>
          <w:tcPr>
            <w:tcW w:w="1023" w:type="dxa"/>
            <w:shd w:val="clear" w:color="auto" w:fill="auto"/>
            <w:noWrap/>
            <w:hideMark/>
          </w:tcPr>
          <w:p w:rsidR="00D6722B" w:rsidRPr="003B32F6" w:rsidP="00CB3DE7" w14:paraId="6972FAA5"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1,532,161</w:t>
            </w:r>
          </w:p>
        </w:tc>
        <w:tc>
          <w:tcPr>
            <w:tcW w:w="924" w:type="dxa"/>
            <w:shd w:val="clear" w:color="auto" w:fill="auto"/>
            <w:noWrap/>
            <w:hideMark/>
          </w:tcPr>
          <w:p w:rsidR="00D6722B" w:rsidRPr="003B32F6" w:rsidP="00CB3DE7" w14:paraId="7B06877F" w14:textId="77777777">
            <w:pPr>
              <w:tabs>
                <w:tab w:val="left" w:pos="1148"/>
              </w:tabs>
              <w:spacing w:before="40" w:after="40" w:line="280" w:lineRule="exact"/>
              <w:rPr>
                <w:rFonts w:ascii="Tahoma" w:hAnsi="Tahoma" w:cs="Tahoma"/>
                <w:sz w:val="16"/>
                <w:szCs w:val="16"/>
              </w:rPr>
            </w:pPr>
          </w:p>
        </w:tc>
        <w:tc>
          <w:tcPr>
            <w:tcW w:w="967" w:type="dxa"/>
            <w:shd w:val="clear" w:color="auto" w:fill="auto"/>
            <w:noWrap/>
            <w:hideMark/>
          </w:tcPr>
          <w:p w:rsidR="00D6722B" w:rsidRPr="003B32F6" w:rsidP="00CB3DE7" w14:paraId="44890122"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1,488,841</w:t>
            </w:r>
          </w:p>
        </w:tc>
        <w:tc>
          <w:tcPr>
            <w:tcW w:w="1023" w:type="dxa"/>
            <w:shd w:val="clear" w:color="auto" w:fill="auto"/>
            <w:noWrap/>
            <w:hideMark/>
          </w:tcPr>
          <w:p w:rsidR="00D6722B" w:rsidRPr="003B32F6" w:rsidP="00CB3DE7" w14:paraId="56FD41B4"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3,021,002</w:t>
            </w:r>
          </w:p>
        </w:tc>
      </w:tr>
      <w:tr w14:paraId="05F36292" w14:textId="77777777" w:rsidTr="003B32F6">
        <w:tblPrEx>
          <w:tblW w:w="0" w:type="auto"/>
          <w:tblCellMar>
            <w:left w:w="57" w:type="dxa"/>
            <w:right w:w="57" w:type="dxa"/>
          </w:tblCellMar>
          <w:tblLook w:val="04A0"/>
        </w:tblPrEx>
        <w:tc>
          <w:tcPr>
            <w:tcW w:w="795" w:type="dxa"/>
            <w:shd w:val="clear" w:color="auto" w:fill="auto"/>
            <w:hideMark/>
          </w:tcPr>
          <w:p w:rsidR="00D6722B" w:rsidRPr="003B32F6" w:rsidP="00CB3DE7" w14:paraId="273B7307"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tl/>
              </w:rPr>
              <w:t>רע"מ</w:t>
            </w:r>
          </w:p>
        </w:tc>
        <w:tc>
          <w:tcPr>
            <w:tcW w:w="1023" w:type="dxa"/>
            <w:shd w:val="clear" w:color="auto" w:fill="auto"/>
            <w:noWrap/>
            <w:hideMark/>
          </w:tcPr>
          <w:p w:rsidR="00D6722B" w:rsidRPr="003B32F6" w:rsidP="00CB3DE7" w14:paraId="2EB8AB10" w14:textId="77777777">
            <w:pPr>
              <w:tabs>
                <w:tab w:val="left" w:pos="1148"/>
              </w:tabs>
              <w:spacing w:before="40" w:after="40" w:line="280" w:lineRule="exact"/>
              <w:rPr>
                <w:rFonts w:ascii="Tahoma" w:hAnsi="Tahoma" w:cs="Tahoma"/>
                <w:sz w:val="16"/>
                <w:szCs w:val="16"/>
                <w:rtl/>
              </w:rPr>
            </w:pPr>
            <w:r w:rsidRPr="003B32F6">
              <w:rPr>
                <w:rFonts w:ascii="Tahoma" w:hAnsi="Tahoma" w:cs="Tahoma"/>
                <w:sz w:val="16"/>
                <w:szCs w:val="16"/>
              </w:rPr>
              <w:t>1,044,321</w:t>
            </w:r>
          </w:p>
        </w:tc>
        <w:tc>
          <w:tcPr>
            <w:tcW w:w="942" w:type="dxa"/>
            <w:shd w:val="clear" w:color="auto" w:fill="auto"/>
            <w:noWrap/>
            <w:hideMark/>
          </w:tcPr>
          <w:p w:rsidR="00D6722B" w:rsidRPr="003B32F6" w:rsidP="00CB3DE7" w14:paraId="7D873E47"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16,920</w:t>
            </w:r>
          </w:p>
        </w:tc>
        <w:tc>
          <w:tcPr>
            <w:tcW w:w="1023" w:type="dxa"/>
            <w:shd w:val="clear" w:color="auto" w:fill="auto"/>
            <w:noWrap/>
            <w:hideMark/>
          </w:tcPr>
          <w:p w:rsidR="00D6722B" w:rsidRPr="003B32F6" w:rsidP="00CB3DE7" w14:paraId="486D3635"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1,061,241</w:t>
            </w:r>
          </w:p>
        </w:tc>
        <w:tc>
          <w:tcPr>
            <w:tcW w:w="1023" w:type="dxa"/>
            <w:shd w:val="clear" w:color="auto" w:fill="auto"/>
            <w:noWrap/>
            <w:hideMark/>
          </w:tcPr>
          <w:p w:rsidR="00D6722B" w:rsidRPr="003B32F6" w:rsidP="00CB3DE7" w14:paraId="20C57861"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2,177,717</w:t>
            </w:r>
          </w:p>
        </w:tc>
        <w:tc>
          <w:tcPr>
            <w:tcW w:w="924" w:type="dxa"/>
            <w:shd w:val="clear" w:color="auto" w:fill="auto"/>
            <w:noWrap/>
            <w:hideMark/>
          </w:tcPr>
          <w:p w:rsidR="00D6722B" w:rsidRPr="003B32F6" w:rsidP="00CB3DE7" w14:paraId="52A7F502"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263,049</w:t>
            </w:r>
          </w:p>
        </w:tc>
        <w:tc>
          <w:tcPr>
            <w:tcW w:w="967" w:type="dxa"/>
            <w:shd w:val="clear" w:color="auto" w:fill="auto"/>
            <w:noWrap/>
            <w:hideMark/>
          </w:tcPr>
          <w:p w:rsidR="00D6722B" w:rsidRPr="003B32F6" w:rsidP="00CB3DE7" w14:paraId="106F2A6B"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(1,379,525)</w:t>
            </w:r>
          </w:p>
        </w:tc>
        <w:tc>
          <w:tcPr>
            <w:tcW w:w="1023" w:type="dxa"/>
            <w:shd w:val="clear" w:color="auto" w:fill="auto"/>
            <w:noWrap/>
            <w:hideMark/>
          </w:tcPr>
          <w:p w:rsidR="00D6722B" w:rsidRPr="003B32F6" w:rsidP="00CB3DE7" w14:paraId="13BAF270"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1,061,241</w:t>
            </w:r>
          </w:p>
        </w:tc>
      </w:tr>
      <w:tr w14:paraId="45563083" w14:textId="77777777" w:rsidTr="003B32F6">
        <w:tblPrEx>
          <w:tblW w:w="0" w:type="auto"/>
          <w:tblCellMar>
            <w:left w:w="57" w:type="dxa"/>
            <w:right w:w="57" w:type="dxa"/>
          </w:tblCellMar>
          <w:tblLook w:val="04A0"/>
        </w:tblPrEx>
        <w:tc>
          <w:tcPr>
            <w:tcW w:w="795" w:type="dxa"/>
            <w:shd w:val="clear" w:color="auto" w:fill="auto"/>
            <w:hideMark/>
          </w:tcPr>
          <w:p w:rsidR="00D6722B" w:rsidRPr="003B32F6" w:rsidP="00CB3DE7" w14:paraId="65193123" w14:textId="77777777">
            <w:pPr>
              <w:tabs>
                <w:tab w:val="left" w:pos="1148"/>
              </w:tabs>
              <w:spacing w:before="40" w:after="40" w:line="280" w:lineRule="exact"/>
              <w:rPr>
                <w:rFonts w:ascii="Tahoma" w:hAnsi="Tahoma" w:cs="Tahoma"/>
                <w:sz w:val="16"/>
                <w:szCs w:val="16"/>
                <w:rtl/>
              </w:rPr>
            </w:pPr>
            <w:r w:rsidRPr="003B32F6">
              <w:rPr>
                <w:rFonts w:ascii="Tahoma" w:hAnsi="Tahoma" w:cs="Tahoma"/>
                <w:sz w:val="16"/>
                <w:szCs w:val="16"/>
                <w:rtl/>
              </w:rPr>
              <w:t>ש"ס</w:t>
            </w:r>
          </w:p>
        </w:tc>
        <w:tc>
          <w:tcPr>
            <w:tcW w:w="1023" w:type="dxa"/>
            <w:shd w:val="clear" w:color="auto" w:fill="auto"/>
            <w:noWrap/>
            <w:hideMark/>
          </w:tcPr>
          <w:p w:rsidR="00D6722B" w:rsidRPr="003B32F6" w:rsidP="00CB3DE7" w14:paraId="127EEB1A" w14:textId="77777777">
            <w:pPr>
              <w:tabs>
                <w:tab w:val="left" w:pos="1148"/>
              </w:tabs>
              <w:spacing w:before="40" w:after="40" w:line="280" w:lineRule="exact"/>
              <w:rPr>
                <w:rFonts w:ascii="Tahoma" w:hAnsi="Tahoma" w:cs="Tahoma"/>
                <w:sz w:val="16"/>
                <w:szCs w:val="16"/>
                <w:rtl/>
              </w:rPr>
            </w:pPr>
            <w:r w:rsidRPr="003B32F6">
              <w:rPr>
                <w:rFonts w:ascii="Tahoma" w:hAnsi="Tahoma" w:cs="Tahoma"/>
                <w:sz w:val="16"/>
                <w:szCs w:val="16"/>
              </w:rPr>
              <w:t>22,674,637</w:t>
            </w:r>
          </w:p>
        </w:tc>
        <w:tc>
          <w:tcPr>
            <w:tcW w:w="942" w:type="dxa"/>
            <w:shd w:val="clear" w:color="auto" w:fill="auto"/>
            <w:noWrap/>
            <w:hideMark/>
          </w:tcPr>
          <w:p w:rsidR="00D6722B" w:rsidRPr="003B32F6" w:rsidP="00CB3DE7" w14:paraId="2A0E00B0"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80,818</w:t>
            </w:r>
          </w:p>
        </w:tc>
        <w:tc>
          <w:tcPr>
            <w:tcW w:w="1023" w:type="dxa"/>
            <w:shd w:val="clear" w:color="auto" w:fill="auto"/>
            <w:noWrap/>
            <w:hideMark/>
          </w:tcPr>
          <w:p w:rsidR="00D6722B" w:rsidRPr="003B32F6" w:rsidP="00CB3DE7" w14:paraId="763D3B46"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22,755,455</w:t>
            </w:r>
          </w:p>
        </w:tc>
        <w:tc>
          <w:tcPr>
            <w:tcW w:w="1023" w:type="dxa"/>
            <w:shd w:val="clear" w:color="auto" w:fill="auto"/>
            <w:noWrap/>
            <w:hideMark/>
          </w:tcPr>
          <w:p w:rsidR="00D6722B" w:rsidRPr="003B32F6" w:rsidP="00CB3DE7" w14:paraId="2617D661"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18,137,750</w:t>
            </w:r>
          </w:p>
        </w:tc>
        <w:tc>
          <w:tcPr>
            <w:tcW w:w="924" w:type="dxa"/>
            <w:shd w:val="clear" w:color="auto" w:fill="auto"/>
            <w:noWrap/>
            <w:hideMark/>
          </w:tcPr>
          <w:p w:rsidR="00D6722B" w:rsidRPr="003B32F6" w:rsidP="00CB3DE7" w14:paraId="7B881B14"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377,611</w:t>
            </w:r>
          </w:p>
        </w:tc>
        <w:tc>
          <w:tcPr>
            <w:tcW w:w="967" w:type="dxa"/>
            <w:shd w:val="clear" w:color="auto" w:fill="auto"/>
            <w:noWrap/>
            <w:hideMark/>
          </w:tcPr>
          <w:p w:rsidR="00D6722B" w:rsidRPr="003B32F6" w:rsidP="00CB3DE7" w14:paraId="2F83D849"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4,240,094</w:t>
            </w:r>
          </w:p>
        </w:tc>
        <w:tc>
          <w:tcPr>
            <w:tcW w:w="1023" w:type="dxa"/>
            <w:shd w:val="clear" w:color="auto" w:fill="auto"/>
            <w:noWrap/>
            <w:hideMark/>
          </w:tcPr>
          <w:p w:rsidR="00D6722B" w:rsidRPr="003B32F6" w:rsidP="00CB3DE7" w14:paraId="700D3279" w14:textId="77777777">
            <w:pPr>
              <w:tabs>
                <w:tab w:val="left" w:pos="1148"/>
              </w:tabs>
              <w:spacing w:before="40" w:after="40" w:line="280" w:lineRule="exact"/>
              <w:rPr>
                <w:rFonts w:ascii="Tahoma" w:hAnsi="Tahoma" w:cs="Tahoma"/>
                <w:sz w:val="16"/>
                <w:szCs w:val="16"/>
              </w:rPr>
            </w:pPr>
            <w:r w:rsidRPr="003B32F6">
              <w:rPr>
                <w:rFonts w:ascii="Tahoma" w:hAnsi="Tahoma" w:cs="Tahoma"/>
                <w:sz w:val="16"/>
                <w:szCs w:val="16"/>
              </w:rPr>
              <w:t>22,755,455</w:t>
            </w:r>
          </w:p>
        </w:tc>
      </w:tr>
      <w:tr w14:paraId="4CE7CCBC" w14:textId="77777777" w:rsidTr="003B32F6">
        <w:tblPrEx>
          <w:tblW w:w="0" w:type="auto"/>
          <w:tblCellMar>
            <w:left w:w="57" w:type="dxa"/>
            <w:right w:w="57" w:type="dxa"/>
          </w:tblCellMar>
          <w:tblLook w:val="04A0"/>
        </w:tblPrEx>
        <w:tc>
          <w:tcPr>
            <w:tcW w:w="795" w:type="dxa"/>
            <w:shd w:val="clear" w:color="auto" w:fill="auto"/>
          </w:tcPr>
          <w:p w:rsidR="00D6722B" w:rsidRPr="003B32F6" w:rsidP="00CB3DE7" w14:paraId="168FE271" w14:textId="77777777">
            <w:pPr>
              <w:tabs>
                <w:tab w:val="left" w:pos="1148"/>
              </w:tabs>
              <w:spacing w:before="40" w:after="40" w:line="280" w:lineRule="exact"/>
              <w:rPr>
                <w:rFonts w:ascii="Tahoma" w:hAnsi="Tahoma" w:cs="Tahoma"/>
                <w:b/>
                <w:bCs/>
                <w:sz w:val="16"/>
                <w:szCs w:val="16"/>
              </w:rPr>
            </w:pPr>
            <w:r w:rsidRPr="003B32F6">
              <w:rPr>
                <w:rFonts w:ascii="Tahoma" w:hAnsi="Tahoma" w:cs="Tahoma"/>
                <w:b/>
                <w:bCs/>
                <w:sz w:val="16"/>
                <w:szCs w:val="16"/>
                <w:rtl/>
              </w:rPr>
              <w:t>סה"כ לכלל המפלגות</w:t>
            </w:r>
          </w:p>
        </w:tc>
        <w:tc>
          <w:tcPr>
            <w:tcW w:w="1023" w:type="dxa"/>
            <w:shd w:val="clear" w:color="auto" w:fill="auto"/>
            <w:noWrap/>
          </w:tcPr>
          <w:p w:rsidR="00D6722B" w:rsidRPr="003B32F6" w:rsidP="00CB3DE7" w14:paraId="28EEBC27" w14:textId="77777777">
            <w:pPr>
              <w:tabs>
                <w:tab w:val="left" w:pos="1148"/>
              </w:tabs>
              <w:spacing w:before="40" w:after="40" w:line="280" w:lineRule="exact"/>
              <w:rPr>
                <w:rFonts w:ascii="Tahoma" w:hAnsi="Tahoma" w:cs="Tahoma"/>
                <w:b/>
                <w:bCs/>
                <w:sz w:val="16"/>
                <w:szCs w:val="16"/>
                <w:rtl/>
              </w:rPr>
            </w:pPr>
            <w:r w:rsidRPr="003B32F6">
              <w:rPr>
                <w:rFonts w:ascii="Tahoma" w:hAnsi="Tahoma" w:cs="Tahoma"/>
                <w:b/>
                <w:bCs/>
                <w:sz w:val="16"/>
                <w:szCs w:val="16"/>
              </w:rPr>
              <w:t>134,683,195</w:t>
            </w:r>
          </w:p>
        </w:tc>
        <w:tc>
          <w:tcPr>
            <w:tcW w:w="942" w:type="dxa"/>
            <w:shd w:val="clear" w:color="auto" w:fill="auto"/>
            <w:noWrap/>
          </w:tcPr>
          <w:p w:rsidR="00D6722B" w:rsidRPr="003B32F6" w:rsidP="00CB3DE7" w14:paraId="69B4F95C" w14:textId="77777777">
            <w:pPr>
              <w:tabs>
                <w:tab w:val="left" w:pos="1148"/>
              </w:tabs>
              <w:spacing w:before="40" w:after="40" w:line="280" w:lineRule="exact"/>
              <w:rPr>
                <w:rFonts w:ascii="Tahoma" w:hAnsi="Tahoma" w:cs="Tahoma"/>
                <w:b/>
                <w:bCs/>
                <w:sz w:val="16"/>
                <w:szCs w:val="16"/>
              </w:rPr>
            </w:pPr>
            <w:r w:rsidRPr="003B32F6">
              <w:rPr>
                <w:rFonts w:ascii="Tahoma" w:hAnsi="Tahoma" w:cs="Tahoma"/>
                <w:b/>
                <w:bCs/>
                <w:sz w:val="16"/>
                <w:szCs w:val="16"/>
              </w:rPr>
              <w:t>17,380,802</w:t>
            </w:r>
          </w:p>
        </w:tc>
        <w:tc>
          <w:tcPr>
            <w:tcW w:w="1023" w:type="dxa"/>
            <w:shd w:val="clear" w:color="auto" w:fill="auto"/>
            <w:noWrap/>
          </w:tcPr>
          <w:p w:rsidR="00D6722B" w:rsidRPr="003B32F6" w:rsidP="00CB3DE7" w14:paraId="5ECF2C6A" w14:textId="77777777">
            <w:pPr>
              <w:tabs>
                <w:tab w:val="left" w:pos="1148"/>
              </w:tabs>
              <w:spacing w:before="40" w:after="40" w:line="280" w:lineRule="exact"/>
              <w:rPr>
                <w:rFonts w:ascii="Tahoma" w:hAnsi="Tahoma" w:cs="Tahoma"/>
                <w:b/>
                <w:bCs/>
                <w:sz w:val="16"/>
                <w:szCs w:val="16"/>
              </w:rPr>
            </w:pPr>
            <w:r w:rsidRPr="003B32F6">
              <w:rPr>
                <w:rFonts w:ascii="Tahoma" w:hAnsi="Tahoma" w:cs="Tahoma"/>
                <w:b/>
                <w:bCs/>
                <w:sz w:val="16"/>
                <w:szCs w:val="16"/>
              </w:rPr>
              <w:t>152,063,997</w:t>
            </w:r>
          </w:p>
        </w:tc>
        <w:tc>
          <w:tcPr>
            <w:tcW w:w="1023" w:type="dxa"/>
            <w:shd w:val="clear" w:color="auto" w:fill="auto"/>
            <w:noWrap/>
          </w:tcPr>
          <w:p w:rsidR="00D6722B" w:rsidRPr="003B32F6" w:rsidP="00CB3DE7" w14:paraId="4CE7D139" w14:textId="77777777">
            <w:pPr>
              <w:tabs>
                <w:tab w:val="left" w:pos="1148"/>
              </w:tabs>
              <w:spacing w:before="40" w:after="40" w:line="280" w:lineRule="exact"/>
              <w:rPr>
                <w:rFonts w:ascii="Tahoma" w:hAnsi="Tahoma" w:cs="Tahoma"/>
                <w:b/>
                <w:bCs/>
                <w:sz w:val="16"/>
                <w:szCs w:val="16"/>
              </w:rPr>
            </w:pPr>
            <w:r w:rsidRPr="003B32F6">
              <w:rPr>
                <w:rFonts w:ascii="Tahoma" w:hAnsi="Tahoma" w:cs="Tahoma"/>
                <w:b/>
                <w:bCs/>
                <w:sz w:val="16"/>
                <w:szCs w:val="16"/>
              </w:rPr>
              <w:t>119,139,461</w:t>
            </w:r>
          </w:p>
        </w:tc>
        <w:tc>
          <w:tcPr>
            <w:tcW w:w="924" w:type="dxa"/>
            <w:shd w:val="clear" w:color="auto" w:fill="auto"/>
            <w:noWrap/>
          </w:tcPr>
          <w:p w:rsidR="00D6722B" w:rsidRPr="003B32F6" w:rsidP="00CB3DE7" w14:paraId="74525511" w14:textId="77777777">
            <w:pPr>
              <w:tabs>
                <w:tab w:val="left" w:pos="1148"/>
              </w:tabs>
              <w:spacing w:before="40" w:after="40" w:line="280" w:lineRule="exact"/>
              <w:rPr>
                <w:rFonts w:ascii="Tahoma" w:hAnsi="Tahoma" w:cs="Tahoma"/>
                <w:b/>
                <w:bCs/>
                <w:sz w:val="16"/>
                <w:szCs w:val="16"/>
              </w:rPr>
            </w:pPr>
            <w:r w:rsidRPr="003B32F6">
              <w:rPr>
                <w:rFonts w:ascii="Tahoma" w:hAnsi="Tahoma" w:cs="Tahoma"/>
                <w:b/>
                <w:bCs/>
                <w:sz w:val="16"/>
                <w:szCs w:val="16"/>
              </w:rPr>
              <w:t>5,186,261</w:t>
            </w:r>
          </w:p>
        </w:tc>
        <w:tc>
          <w:tcPr>
            <w:tcW w:w="967" w:type="dxa"/>
            <w:shd w:val="clear" w:color="auto" w:fill="auto"/>
            <w:noWrap/>
          </w:tcPr>
          <w:p w:rsidR="00D6722B" w:rsidRPr="003B32F6" w:rsidP="00CB3DE7" w14:paraId="15965375" w14:textId="77777777">
            <w:pPr>
              <w:tabs>
                <w:tab w:val="left" w:pos="1148"/>
              </w:tabs>
              <w:spacing w:before="40" w:after="40" w:line="280" w:lineRule="exact"/>
              <w:rPr>
                <w:rFonts w:ascii="Tahoma" w:hAnsi="Tahoma" w:cs="Tahoma"/>
                <w:b/>
                <w:bCs/>
                <w:sz w:val="16"/>
                <w:szCs w:val="16"/>
              </w:rPr>
            </w:pPr>
            <w:r w:rsidRPr="003B32F6">
              <w:rPr>
                <w:rFonts w:ascii="Tahoma" w:hAnsi="Tahoma" w:cs="Tahoma"/>
                <w:b/>
                <w:bCs/>
                <w:sz w:val="16"/>
                <w:szCs w:val="16"/>
              </w:rPr>
              <w:t>27,738,275</w:t>
            </w:r>
          </w:p>
        </w:tc>
        <w:tc>
          <w:tcPr>
            <w:tcW w:w="1023" w:type="dxa"/>
            <w:shd w:val="clear" w:color="auto" w:fill="auto"/>
            <w:noWrap/>
          </w:tcPr>
          <w:p w:rsidR="00D6722B" w:rsidRPr="003B32F6" w:rsidP="00CB3DE7" w14:paraId="430C60BB" w14:textId="77777777">
            <w:pPr>
              <w:tabs>
                <w:tab w:val="left" w:pos="1148"/>
              </w:tabs>
              <w:spacing w:before="40" w:after="40" w:line="280" w:lineRule="exact"/>
              <w:rPr>
                <w:rFonts w:ascii="Tahoma" w:hAnsi="Tahoma" w:cs="Tahoma"/>
                <w:b/>
                <w:bCs/>
                <w:sz w:val="16"/>
                <w:szCs w:val="16"/>
              </w:rPr>
            </w:pPr>
            <w:r w:rsidRPr="003B32F6">
              <w:rPr>
                <w:rFonts w:ascii="Tahoma" w:hAnsi="Tahoma" w:cs="Tahoma"/>
                <w:b/>
                <w:bCs/>
                <w:sz w:val="16"/>
                <w:szCs w:val="16"/>
              </w:rPr>
              <w:t>152,063,997</w:t>
            </w:r>
          </w:p>
        </w:tc>
      </w:tr>
    </w:tbl>
    <w:p w:rsidR="00D6722B" w:rsidRPr="00DB679F" w:rsidP="00CB3DE7" w14:paraId="73A62A3A"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DB679F">
        <w:rPr>
          <w:rFonts w:hint="cs"/>
          <w:sz w:val="20"/>
          <w:szCs w:val="20"/>
          <w:rtl/>
          <w:lang w:eastAsia="en-US"/>
        </w:rPr>
        <w:t>מהנתונים עולה</w:t>
      </w:r>
      <w:r w:rsidRPr="00DB679F">
        <w:rPr>
          <w:sz w:val="20"/>
          <w:szCs w:val="20"/>
          <w:rtl/>
          <w:lang w:eastAsia="en-US"/>
        </w:rPr>
        <w:t xml:space="preserve"> כי נכון לסוף 2018 ל</w:t>
      </w:r>
      <w:r w:rsidRPr="00DB679F">
        <w:rPr>
          <w:rFonts w:hint="cs"/>
          <w:sz w:val="20"/>
          <w:szCs w:val="20"/>
          <w:rtl/>
          <w:lang w:eastAsia="en-US"/>
        </w:rPr>
        <w:t>סיעות</w:t>
      </w:r>
      <w:r w:rsidRPr="00DB679F">
        <w:rPr>
          <w:sz w:val="20"/>
          <w:szCs w:val="20"/>
          <w:rtl/>
          <w:lang w:eastAsia="en-US"/>
        </w:rPr>
        <w:t xml:space="preserve"> התחייבויות שוטפות </w:t>
      </w:r>
      <w:r w:rsidRPr="00DB679F">
        <w:rPr>
          <w:rFonts w:hint="cs"/>
          <w:sz w:val="20"/>
          <w:szCs w:val="20"/>
          <w:rtl/>
          <w:lang w:eastAsia="en-US"/>
        </w:rPr>
        <w:t>בסך כולל של כ-119</w:t>
      </w:r>
      <w:r w:rsidRPr="00DB679F">
        <w:rPr>
          <w:sz w:val="20"/>
          <w:szCs w:val="20"/>
          <w:rtl/>
          <w:lang w:eastAsia="en-US"/>
        </w:rPr>
        <w:t xml:space="preserve"> </w:t>
      </w:r>
      <w:r w:rsidRPr="00DB679F">
        <w:rPr>
          <w:rFonts w:hint="eastAsia"/>
          <w:sz w:val="20"/>
          <w:szCs w:val="20"/>
          <w:rtl/>
          <w:lang w:eastAsia="en-US"/>
        </w:rPr>
        <w:t>מ</w:t>
      </w:r>
      <w:r w:rsidRPr="00DB679F">
        <w:rPr>
          <w:rFonts w:hint="cs"/>
          <w:sz w:val="20"/>
          <w:szCs w:val="20"/>
          <w:rtl/>
          <w:lang w:eastAsia="en-US"/>
        </w:rPr>
        <w:t>י</w:t>
      </w:r>
      <w:r w:rsidRPr="00DB679F">
        <w:rPr>
          <w:rFonts w:hint="eastAsia"/>
          <w:sz w:val="20"/>
          <w:szCs w:val="20"/>
          <w:rtl/>
          <w:lang w:eastAsia="en-US"/>
        </w:rPr>
        <w:t>ל</w:t>
      </w:r>
      <w:r w:rsidRPr="00DB679F">
        <w:rPr>
          <w:rFonts w:hint="cs"/>
          <w:sz w:val="20"/>
          <w:szCs w:val="20"/>
          <w:rtl/>
          <w:lang w:eastAsia="en-US"/>
        </w:rPr>
        <w:t>יון ש"</w:t>
      </w:r>
      <w:r w:rsidRPr="00DB679F">
        <w:rPr>
          <w:sz w:val="20"/>
          <w:szCs w:val="20"/>
          <w:rtl/>
          <w:lang w:eastAsia="en-US"/>
        </w:rPr>
        <w:t>ח והתחייבויות לזמן ארוך ב</w:t>
      </w:r>
      <w:r w:rsidRPr="00DB679F">
        <w:rPr>
          <w:rFonts w:hint="cs"/>
          <w:sz w:val="20"/>
          <w:szCs w:val="20"/>
          <w:rtl/>
          <w:lang w:eastAsia="en-US"/>
        </w:rPr>
        <w:t>סך</w:t>
      </w:r>
      <w:r w:rsidRPr="00DB679F">
        <w:rPr>
          <w:sz w:val="20"/>
          <w:szCs w:val="20"/>
          <w:rtl/>
          <w:lang w:eastAsia="en-US"/>
        </w:rPr>
        <w:t xml:space="preserve"> כולל של </w:t>
      </w:r>
      <w:r w:rsidRPr="00DB679F">
        <w:rPr>
          <w:rFonts w:hint="cs"/>
          <w:sz w:val="20"/>
          <w:szCs w:val="20"/>
          <w:rtl/>
          <w:lang w:eastAsia="en-US"/>
        </w:rPr>
        <w:t xml:space="preserve">כ-5 </w:t>
      </w:r>
      <w:r w:rsidRPr="00DB679F">
        <w:rPr>
          <w:rFonts w:hint="eastAsia"/>
          <w:sz w:val="20"/>
          <w:szCs w:val="20"/>
          <w:rtl/>
          <w:lang w:eastAsia="en-US"/>
        </w:rPr>
        <w:t>מ</w:t>
      </w:r>
      <w:r w:rsidRPr="00DB679F">
        <w:rPr>
          <w:rFonts w:hint="cs"/>
          <w:sz w:val="20"/>
          <w:szCs w:val="20"/>
          <w:rtl/>
          <w:lang w:eastAsia="en-US"/>
        </w:rPr>
        <w:t>י</w:t>
      </w:r>
      <w:r w:rsidRPr="00DB679F">
        <w:rPr>
          <w:rFonts w:hint="eastAsia"/>
          <w:sz w:val="20"/>
          <w:szCs w:val="20"/>
          <w:rtl/>
          <w:lang w:eastAsia="en-US"/>
        </w:rPr>
        <w:t>ל</w:t>
      </w:r>
      <w:r w:rsidRPr="00DB679F">
        <w:rPr>
          <w:rFonts w:hint="cs"/>
          <w:sz w:val="20"/>
          <w:szCs w:val="20"/>
          <w:rtl/>
          <w:lang w:eastAsia="en-US"/>
        </w:rPr>
        <w:t>יון ש"</w:t>
      </w:r>
      <w:r w:rsidRPr="00DB679F">
        <w:rPr>
          <w:sz w:val="20"/>
          <w:szCs w:val="20"/>
          <w:rtl/>
          <w:lang w:eastAsia="en-US"/>
        </w:rPr>
        <w:t>ח</w:t>
      </w:r>
      <w:r w:rsidRPr="00DB679F">
        <w:rPr>
          <w:rFonts w:hint="cs"/>
          <w:sz w:val="20"/>
          <w:szCs w:val="20"/>
          <w:rtl/>
          <w:lang w:eastAsia="en-US"/>
        </w:rPr>
        <w:t>. כמו כן,</w:t>
      </w:r>
      <w:r w:rsidRPr="00DB679F">
        <w:rPr>
          <w:sz w:val="20"/>
          <w:szCs w:val="20"/>
          <w:rtl/>
          <w:lang w:eastAsia="en-US"/>
        </w:rPr>
        <w:t xml:space="preserve"> ל</w:t>
      </w:r>
      <w:r w:rsidRPr="00DB679F">
        <w:rPr>
          <w:rFonts w:hint="cs"/>
          <w:sz w:val="20"/>
          <w:szCs w:val="20"/>
          <w:rtl/>
          <w:lang w:eastAsia="en-US"/>
        </w:rPr>
        <w:t>חמש</w:t>
      </w:r>
      <w:r w:rsidRPr="00DB679F">
        <w:rPr>
          <w:sz w:val="20"/>
          <w:szCs w:val="20"/>
          <w:rtl/>
          <w:lang w:eastAsia="en-US"/>
        </w:rPr>
        <w:t xml:space="preserve"> </w:t>
      </w:r>
      <w:r w:rsidRPr="00DB679F">
        <w:rPr>
          <w:rFonts w:hint="cs"/>
          <w:sz w:val="20"/>
          <w:szCs w:val="20"/>
          <w:rtl/>
          <w:lang w:eastAsia="en-US"/>
        </w:rPr>
        <w:t>סיעות</w:t>
      </w:r>
      <w:r w:rsidRPr="00DB679F">
        <w:rPr>
          <w:sz w:val="20"/>
          <w:szCs w:val="20"/>
          <w:rtl/>
          <w:lang w:eastAsia="en-US"/>
        </w:rPr>
        <w:t xml:space="preserve"> גרעון מצטבר בהיקף כולל של</w:t>
      </w:r>
      <w:r w:rsidRPr="00DB679F">
        <w:rPr>
          <w:rFonts w:hint="cs"/>
          <w:sz w:val="20"/>
          <w:szCs w:val="20"/>
          <w:rtl/>
          <w:lang w:eastAsia="en-US"/>
        </w:rPr>
        <w:t xml:space="preserve"> כ-24</w:t>
      </w:r>
      <w:r w:rsidRPr="00DB679F">
        <w:rPr>
          <w:sz w:val="20"/>
          <w:szCs w:val="20"/>
          <w:rtl/>
          <w:lang w:eastAsia="en-US"/>
        </w:rPr>
        <w:t xml:space="preserve"> </w:t>
      </w:r>
      <w:r w:rsidRPr="00DB679F">
        <w:rPr>
          <w:rFonts w:hint="eastAsia"/>
          <w:sz w:val="20"/>
          <w:szCs w:val="20"/>
          <w:rtl/>
          <w:lang w:eastAsia="en-US"/>
        </w:rPr>
        <w:t>מ</w:t>
      </w:r>
      <w:r w:rsidRPr="00DB679F">
        <w:rPr>
          <w:rFonts w:hint="cs"/>
          <w:sz w:val="20"/>
          <w:szCs w:val="20"/>
          <w:rtl/>
          <w:lang w:eastAsia="en-US"/>
        </w:rPr>
        <w:t>י</w:t>
      </w:r>
      <w:r w:rsidRPr="00DB679F">
        <w:rPr>
          <w:rFonts w:hint="eastAsia"/>
          <w:sz w:val="20"/>
          <w:szCs w:val="20"/>
          <w:rtl/>
          <w:lang w:eastAsia="en-US"/>
        </w:rPr>
        <w:t>ל</w:t>
      </w:r>
      <w:r w:rsidRPr="00DB679F">
        <w:rPr>
          <w:rFonts w:hint="cs"/>
          <w:sz w:val="20"/>
          <w:szCs w:val="20"/>
          <w:rtl/>
          <w:lang w:eastAsia="en-US"/>
        </w:rPr>
        <w:t xml:space="preserve">יון </w:t>
      </w:r>
      <w:r w:rsidRPr="00DB679F">
        <w:rPr>
          <w:rFonts w:hint="eastAsia"/>
          <w:sz w:val="20"/>
          <w:szCs w:val="20"/>
          <w:rtl/>
          <w:lang w:eastAsia="en-US"/>
        </w:rPr>
        <w:t>ש</w:t>
      </w:r>
      <w:r w:rsidRPr="00DB679F">
        <w:rPr>
          <w:sz w:val="20"/>
          <w:szCs w:val="20"/>
          <w:rtl/>
          <w:lang w:eastAsia="en-US"/>
        </w:rPr>
        <w:t>"ח.</w:t>
      </w:r>
    </w:p>
    <w:p w:rsidR="00D6722B" w:rsidP="00494C47" w14:paraId="48AEDC6B" w14:textId="2D9CF4F6">
      <w:pPr>
        <w:spacing w:line="300" w:lineRule="exact"/>
        <w:jc w:val="both"/>
        <w:mirrorIndents/>
        <w:rPr>
          <w:rFonts w:ascii="Tahoma" w:hAnsi="Tahoma" w:cs="Tahoma"/>
          <w:sz w:val="20"/>
          <w:szCs w:val="20"/>
        </w:rPr>
      </w:pPr>
      <w:r>
        <w:rPr>
          <w:rFonts w:ascii="Tahoma" w:hAnsi="Tahoma" w:cs="Tahoma" w:hint="cs"/>
          <w:sz w:val="20"/>
          <w:szCs w:val="20"/>
          <w:rtl/>
        </w:rPr>
        <w:t xml:space="preserve">בתרשים </w:t>
      </w:r>
      <w:r w:rsidRPr="003B32F6">
        <w:rPr>
          <w:rFonts w:ascii="Tahoma" w:hAnsi="Tahoma" w:cs="Tahoma" w:hint="cs"/>
          <w:sz w:val="20"/>
          <w:szCs w:val="20"/>
          <w:rtl/>
        </w:rPr>
        <w:t>שלהלן נתונים על הנכסים של הסיעות, ההתחייבויות, והעודף או הגרעון הנצבר שלהן ליום 31.12.18, על פי דיווחיהן.</w:t>
      </w:r>
    </w:p>
    <w:p w:rsidR="003B32F6" w:rsidRPr="004F587B" w:rsidP="005A3E8E" w14:paraId="774ADDB1" w14:textId="796E592E">
      <w:pPr>
        <w:pStyle w:val="tab-name"/>
        <w:spacing w:before="240"/>
        <w:ind w:right="0"/>
        <w:rPr>
          <w:b/>
          <w:bCs/>
          <w:sz w:val="20"/>
          <w:szCs w:val="20"/>
          <w:shd w:val="clear" w:color="auto" w:fill="FFFFFF"/>
          <w:rtl/>
        </w:rPr>
      </w:pPr>
      <w:r>
        <w:rPr>
          <w:rFonts w:hint="cs"/>
          <w:sz w:val="20"/>
          <w:szCs w:val="20"/>
          <w:shd w:val="clear" w:color="auto" w:fill="FFFFFF"/>
          <w:rtl/>
        </w:rPr>
        <w:t xml:space="preserve">תרשים </w:t>
      </w:r>
      <w:r w:rsidR="009A5A0D">
        <w:rPr>
          <w:rFonts w:hint="cs"/>
          <w:sz w:val="20"/>
          <w:szCs w:val="20"/>
          <w:shd w:val="clear" w:color="auto" w:fill="FFFFFF"/>
          <w:rtl/>
        </w:rPr>
        <w:t>3</w:t>
      </w:r>
      <w:r w:rsidRPr="0019072D">
        <w:rPr>
          <w:rFonts w:hint="cs"/>
          <w:sz w:val="20"/>
          <w:szCs w:val="20"/>
          <w:shd w:val="clear" w:color="auto" w:fill="FFFFFF"/>
          <w:rtl/>
        </w:rPr>
        <w:t>:</w:t>
      </w:r>
      <w:r>
        <w:rPr>
          <w:rFonts w:hint="cs"/>
          <w:sz w:val="20"/>
          <w:szCs w:val="20"/>
          <w:shd w:val="clear" w:color="auto" w:fill="FFFFFF"/>
          <w:rtl/>
        </w:rPr>
        <w:t xml:space="preserve"> </w:t>
      </w:r>
      <w:r w:rsidR="005A3E8E">
        <w:rPr>
          <w:rFonts w:hint="cs"/>
          <w:b/>
          <w:bCs/>
          <w:sz w:val="20"/>
          <w:szCs w:val="20"/>
          <w:shd w:val="clear" w:color="auto" w:fill="FFFFFF"/>
          <w:rtl/>
        </w:rPr>
        <w:t>נתונים מאזניים של כלל הסיעות</w:t>
      </w:r>
      <w:r w:rsidR="009A5A0D">
        <w:rPr>
          <w:rFonts w:hint="cs"/>
          <w:b/>
          <w:bCs/>
          <w:sz w:val="20"/>
          <w:szCs w:val="20"/>
          <w:shd w:val="clear" w:color="auto" w:fill="FFFFFF"/>
          <w:rtl/>
        </w:rPr>
        <w:t xml:space="preserve"> ל-31.12.18</w:t>
      </w:r>
    </w:p>
    <w:p w:rsidR="00D6722B" w:rsidP="005C377C" w14:paraId="0E27D3ED" w14:textId="77777777">
      <w:pPr>
        <w:spacing w:after="240" w:line="288" w:lineRule="auto"/>
        <w:jc w:val="center"/>
        <w:mirrorIndents/>
        <w:rPr>
          <w:rStyle w:val="Heading2Char"/>
          <w:rFonts w:ascii="Tahoma" w:hAnsi="Tahoma" w:cs="Tahoma"/>
          <w:b w:val="0"/>
          <w:bCs w:val="0"/>
          <w:sz w:val="20"/>
          <w:szCs w:val="20"/>
          <w:rtl/>
        </w:rPr>
      </w:pPr>
      <w:r>
        <w:rPr>
          <w:rFonts w:ascii="Tahoma" w:hAnsi="Tahoma" w:eastAsiaTheme="majorEastAsia" w:cs="Tahoma"/>
          <w:b/>
          <w:noProof/>
          <w:sz w:val="20"/>
          <w:szCs w:val="20"/>
          <w:rtl/>
        </w:rPr>
        <w:drawing>
          <wp:inline distT="0" distB="0" distL="0" distR="0">
            <wp:extent cx="4248150" cy="5319395"/>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17954" name="דוח שוטף 2018-24.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rcRect t="11644"/>
                    <a:stretch>
                      <a:fillRect/>
                    </a:stretch>
                  </pic:blipFill>
                  <pic:spPr bwMode="auto">
                    <a:xfrm>
                      <a:off x="0" y="0"/>
                      <a:ext cx="4248150" cy="53193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6722B" w:rsidP="00CB3DE7" w14:paraId="28F9F20E"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DB679F">
        <w:rPr>
          <w:rFonts w:hint="eastAsia"/>
          <w:sz w:val="20"/>
          <w:szCs w:val="20"/>
          <w:rtl/>
          <w:lang w:eastAsia="en-US"/>
        </w:rPr>
        <w:t>מבקר</w:t>
      </w:r>
      <w:r w:rsidRPr="00DB679F">
        <w:rPr>
          <w:sz w:val="20"/>
          <w:szCs w:val="20"/>
          <w:rtl/>
          <w:lang w:eastAsia="en-US"/>
        </w:rPr>
        <w:t xml:space="preserve"> המדינה </w:t>
      </w:r>
      <w:r w:rsidRPr="00DB679F">
        <w:rPr>
          <w:rFonts w:hint="eastAsia"/>
          <w:sz w:val="20"/>
          <w:szCs w:val="20"/>
          <w:rtl/>
          <w:lang w:eastAsia="en-US"/>
        </w:rPr>
        <w:t>ממליץ</w:t>
      </w:r>
      <w:r w:rsidRPr="00DB679F">
        <w:rPr>
          <w:sz w:val="20"/>
          <w:szCs w:val="20"/>
          <w:rtl/>
          <w:lang w:eastAsia="en-US"/>
        </w:rPr>
        <w:t xml:space="preserve"> לכלל </w:t>
      </w:r>
      <w:r w:rsidRPr="00DB679F">
        <w:rPr>
          <w:rFonts w:hint="cs"/>
          <w:sz w:val="20"/>
          <w:szCs w:val="20"/>
          <w:rtl/>
          <w:lang w:eastAsia="en-US"/>
        </w:rPr>
        <w:t>הסיעות</w:t>
      </w:r>
      <w:r w:rsidRPr="00DB679F">
        <w:rPr>
          <w:sz w:val="20"/>
          <w:szCs w:val="20"/>
          <w:rtl/>
          <w:lang w:eastAsia="en-US"/>
        </w:rPr>
        <w:t xml:space="preserve"> </w:t>
      </w:r>
      <w:r w:rsidRPr="00DB679F">
        <w:rPr>
          <w:rFonts w:hint="eastAsia"/>
          <w:sz w:val="20"/>
          <w:szCs w:val="20"/>
          <w:rtl/>
          <w:lang w:eastAsia="en-US"/>
        </w:rPr>
        <w:t>לפעול</w:t>
      </w:r>
      <w:r w:rsidRPr="00DB679F">
        <w:rPr>
          <w:sz w:val="20"/>
          <w:szCs w:val="20"/>
          <w:rtl/>
          <w:lang w:eastAsia="en-US"/>
        </w:rPr>
        <w:t xml:space="preserve"> </w:t>
      </w:r>
      <w:r w:rsidRPr="00DB679F">
        <w:rPr>
          <w:rFonts w:hint="eastAsia"/>
          <w:sz w:val="20"/>
          <w:szCs w:val="20"/>
          <w:rtl/>
          <w:lang w:eastAsia="en-US"/>
        </w:rPr>
        <w:t>לפ</w:t>
      </w:r>
      <w:r w:rsidRPr="00DB679F">
        <w:rPr>
          <w:rFonts w:hint="cs"/>
          <w:sz w:val="20"/>
          <w:szCs w:val="20"/>
          <w:rtl/>
          <w:lang w:eastAsia="en-US"/>
        </w:rPr>
        <w:t>י</w:t>
      </w:r>
      <w:r w:rsidRPr="00DB679F">
        <w:rPr>
          <w:rFonts w:hint="eastAsia"/>
          <w:sz w:val="20"/>
          <w:szCs w:val="20"/>
          <w:rtl/>
          <w:lang w:eastAsia="en-US"/>
        </w:rPr>
        <w:t>רעון</w:t>
      </w:r>
      <w:r w:rsidRPr="00DB679F">
        <w:rPr>
          <w:sz w:val="20"/>
          <w:szCs w:val="20"/>
          <w:rtl/>
          <w:lang w:eastAsia="en-US"/>
        </w:rPr>
        <w:t xml:space="preserve"> התחייבויותיהן ולהקטנת </w:t>
      </w:r>
      <w:r w:rsidRPr="00DB679F">
        <w:rPr>
          <w:rFonts w:hint="eastAsia"/>
          <w:sz w:val="20"/>
          <w:szCs w:val="20"/>
          <w:rtl/>
          <w:lang w:eastAsia="en-US"/>
        </w:rPr>
        <w:t>הג</w:t>
      </w:r>
      <w:r w:rsidRPr="00DB679F">
        <w:rPr>
          <w:rFonts w:hint="cs"/>
          <w:sz w:val="20"/>
          <w:szCs w:val="20"/>
          <w:rtl/>
          <w:lang w:eastAsia="en-US"/>
        </w:rPr>
        <w:t>י</w:t>
      </w:r>
      <w:r w:rsidRPr="00DB679F">
        <w:rPr>
          <w:rFonts w:hint="eastAsia"/>
          <w:sz w:val="20"/>
          <w:szCs w:val="20"/>
          <w:rtl/>
          <w:lang w:eastAsia="en-US"/>
        </w:rPr>
        <w:t>רעונות</w:t>
      </w:r>
      <w:r w:rsidRPr="00DB679F">
        <w:rPr>
          <w:sz w:val="20"/>
          <w:szCs w:val="20"/>
          <w:rtl/>
          <w:lang w:eastAsia="en-US"/>
        </w:rPr>
        <w:t xml:space="preserve"> הצבורים. עוד מומלץ כי כלל </w:t>
      </w:r>
      <w:r w:rsidRPr="00DB679F">
        <w:rPr>
          <w:rFonts w:hint="cs"/>
          <w:sz w:val="20"/>
          <w:szCs w:val="20"/>
          <w:rtl/>
          <w:lang w:eastAsia="en-US"/>
        </w:rPr>
        <w:t>הסיעות</w:t>
      </w:r>
      <w:r w:rsidRPr="00DB679F">
        <w:rPr>
          <w:sz w:val="20"/>
          <w:szCs w:val="20"/>
          <w:rtl/>
          <w:lang w:eastAsia="en-US"/>
        </w:rPr>
        <w:t xml:space="preserve"> יפעלו לרישום הרכוש הקבוע </w:t>
      </w:r>
      <w:r w:rsidRPr="00DB679F">
        <w:rPr>
          <w:rFonts w:hint="eastAsia"/>
          <w:sz w:val="20"/>
          <w:szCs w:val="20"/>
          <w:rtl/>
          <w:lang w:eastAsia="en-US"/>
        </w:rPr>
        <w:t>בדוחות</w:t>
      </w:r>
      <w:r w:rsidRPr="00DB679F">
        <w:rPr>
          <w:sz w:val="20"/>
          <w:szCs w:val="20"/>
          <w:rtl/>
          <w:lang w:eastAsia="en-US"/>
        </w:rPr>
        <w:t xml:space="preserve"> </w:t>
      </w:r>
      <w:r w:rsidRPr="00DB679F">
        <w:rPr>
          <w:rFonts w:hint="eastAsia"/>
          <w:sz w:val="20"/>
          <w:szCs w:val="20"/>
          <w:rtl/>
          <w:lang w:eastAsia="en-US"/>
        </w:rPr>
        <w:t>הכספיים</w:t>
      </w:r>
      <w:r w:rsidRPr="00DB679F">
        <w:rPr>
          <w:sz w:val="20"/>
          <w:szCs w:val="20"/>
          <w:rtl/>
          <w:lang w:eastAsia="en-US"/>
        </w:rPr>
        <w:t xml:space="preserve"> </w:t>
      </w:r>
      <w:r w:rsidRPr="00DB679F">
        <w:rPr>
          <w:rFonts w:hint="cs"/>
          <w:sz w:val="20"/>
          <w:szCs w:val="20"/>
          <w:rtl/>
          <w:lang w:eastAsia="en-US"/>
        </w:rPr>
        <w:t>ע</w:t>
      </w:r>
      <w:r w:rsidRPr="00DB679F">
        <w:rPr>
          <w:rFonts w:hint="eastAsia"/>
          <w:sz w:val="20"/>
          <w:szCs w:val="20"/>
          <w:rtl/>
          <w:lang w:eastAsia="en-US"/>
        </w:rPr>
        <w:t>ל</w:t>
      </w:r>
      <w:r w:rsidRPr="00DB679F">
        <w:rPr>
          <w:rFonts w:hint="cs"/>
          <w:sz w:val="20"/>
          <w:szCs w:val="20"/>
          <w:rtl/>
          <w:lang w:eastAsia="en-US"/>
        </w:rPr>
        <w:t xml:space="preserve"> פי </w:t>
      </w:r>
      <w:r w:rsidRPr="00DB679F">
        <w:rPr>
          <w:rFonts w:hint="eastAsia"/>
          <w:sz w:val="20"/>
          <w:szCs w:val="20"/>
          <w:rtl/>
          <w:lang w:eastAsia="en-US"/>
        </w:rPr>
        <w:t>כללי</w:t>
      </w:r>
      <w:r w:rsidRPr="00DB679F">
        <w:rPr>
          <w:sz w:val="20"/>
          <w:szCs w:val="20"/>
          <w:rtl/>
          <w:lang w:eastAsia="en-US"/>
        </w:rPr>
        <w:t xml:space="preserve"> </w:t>
      </w:r>
      <w:r w:rsidRPr="00DB679F">
        <w:rPr>
          <w:rFonts w:hint="eastAsia"/>
          <w:sz w:val="20"/>
          <w:szCs w:val="20"/>
          <w:rtl/>
          <w:lang w:eastAsia="en-US"/>
        </w:rPr>
        <w:t>חשבונאות</w:t>
      </w:r>
      <w:r w:rsidRPr="00DB679F">
        <w:rPr>
          <w:sz w:val="20"/>
          <w:szCs w:val="20"/>
          <w:rtl/>
          <w:lang w:eastAsia="en-US"/>
        </w:rPr>
        <w:t xml:space="preserve"> </w:t>
      </w:r>
      <w:r w:rsidRPr="00DB679F">
        <w:rPr>
          <w:rFonts w:hint="eastAsia"/>
          <w:sz w:val="20"/>
          <w:szCs w:val="20"/>
          <w:rtl/>
          <w:lang w:eastAsia="en-US"/>
        </w:rPr>
        <w:t>מקובלים</w:t>
      </w:r>
      <w:r w:rsidRPr="00DB679F">
        <w:rPr>
          <w:sz w:val="20"/>
          <w:szCs w:val="20"/>
          <w:rtl/>
          <w:lang w:eastAsia="en-US"/>
        </w:rPr>
        <w:t xml:space="preserve"> </w:t>
      </w:r>
      <w:r w:rsidRPr="00DB679F">
        <w:rPr>
          <w:rFonts w:hint="eastAsia"/>
          <w:sz w:val="20"/>
          <w:szCs w:val="20"/>
          <w:rtl/>
          <w:lang w:eastAsia="en-US"/>
        </w:rPr>
        <w:t>ול</w:t>
      </w:r>
      <w:r w:rsidRPr="00DB679F">
        <w:rPr>
          <w:rFonts w:hint="cs"/>
          <w:sz w:val="20"/>
          <w:szCs w:val="20"/>
          <w:rtl/>
          <w:lang w:eastAsia="en-US"/>
        </w:rPr>
        <w:t xml:space="preserve">פי </w:t>
      </w:r>
      <w:r w:rsidRPr="00DB679F">
        <w:rPr>
          <w:rFonts w:hint="eastAsia"/>
          <w:sz w:val="20"/>
          <w:szCs w:val="20"/>
          <w:rtl/>
          <w:lang w:eastAsia="en-US"/>
        </w:rPr>
        <w:t>עקרונות</w:t>
      </w:r>
      <w:r w:rsidRPr="00DB679F">
        <w:rPr>
          <w:sz w:val="20"/>
          <w:szCs w:val="20"/>
          <w:rtl/>
          <w:lang w:eastAsia="en-US"/>
        </w:rPr>
        <w:t xml:space="preserve"> </w:t>
      </w:r>
      <w:r w:rsidRPr="00DB679F">
        <w:rPr>
          <w:rFonts w:hint="eastAsia"/>
          <w:sz w:val="20"/>
          <w:szCs w:val="20"/>
          <w:rtl/>
          <w:lang w:eastAsia="en-US"/>
        </w:rPr>
        <w:t>בקרה</w:t>
      </w:r>
      <w:r w:rsidRPr="00DB679F">
        <w:rPr>
          <w:sz w:val="20"/>
          <w:szCs w:val="20"/>
          <w:rtl/>
          <w:lang w:eastAsia="en-US"/>
        </w:rPr>
        <w:t>.</w:t>
      </w:r>
    </w:p>
    <w:p w:rsidR="00D6722B" w:rsidRPr="00D6722B" w:rsidP="00CB3DE7" w14:paraId="698760DD" w14:textId="77777777">
      <w:pPr>
        <w:pStyle w:val="KOT4"/>
        <w:ind w:right="0"/>
        <w:rPr>
          <w:sz w:val="28"/>
          <w:szCs w:val="28"/>
        </w:rPr>
      </w:pPr>
      <w:r w:rsidRPr="00D6722B">
        <w:rPr>
          <w:b/>
          <w:sz w:val="28"/>
          <w:szCs w:val="28"/>
          <w:rtl/>
        </w:rPr>
        <w:t xml:space="preserve">עודפים לתקופה השוטפת וגירעונות נצברים </w:t>
      </w:r>
    </w:p>
    <w:p w:rsidR="00D6722B" w:rsidP="00CB3DE7" w14:paraId="099BE132" w14:textId="77777777">
      <w:pPr>
        <w:spacing w:line="300" w:lineRule="exact"/>
        <w:jc w:val="both"/>
        <w:mirrorIndents/>
        <w:rPr>
          <w:rFonts w:ascii="Tahoma" w:hAnsi="Tahoma" w:cs="Tahoma"/>
          <w:sz w:val="20"/>
          <w:szCs w:val="20"/>
          <w:rtl/>
        </w:rPr>
      </w:pPr>
      <w:r w:rsidRPr="004F0D6A">
        <w:rPr>
          <w:rFonts w:ascii="Tahoma" w:hAnsi="Tahoma" w:cs="Tahoma"/>
          <w:sz w:val="20"/>
          <w:szCs w:val="20"/>
          <w:rtl/>
        </w:rPr>
        <w:t>ב</w:t>
      </w:r>
      <w:r w:rsidRPr="004F0D6A">
        <w:rPr>
          <w:rFonts w:ascii="Tahoma" w:hAnsi="Tahoma" w:cs="Tahoma" w:hint="eastAsia"/>
          <w:sz w:val="20"/>
          <w:szCs w:val="20"/>
          <w:rtl/>
        </w:rPr>
        <w:t>לוח</w:t>
      </w:r>
      <w:r w:rsidRPr="004F0D6A">
        <w:rPr>
          <w:rFonts w:ascii="Tahoma" w:hAnsi="Tahoma" w:cs="Tahoma"/>
          <w:sz w:val="20"/>
          <w:szCs w:val="20"/>
          <w:rtl/>
        </w:rPr>
        <w:t xml:space="preserve"> שלהלן נתונים על פי </w:t>
      </w:r>
      <w:r>
        <w:rPr>
          <w:rFonts w:ascii="Tahoma" w:hAnsi="Tahoma" w:cs="Tahoma" w:hint="cs"/>
          <w:sz w:val="20"/>
          <w:szCs w:val="20"/>
          <w:rtl/>
        </w:rPr>
        <w:t xml:space="preserve">דיווחי </w:t>
      </w:r>
      <w:r w:rsidRPr="004F0D6A">
        <w:rPr>
          <w:rFonts w:ascii="Tahoma" w:hAnsi="Tahoma" w:cs="Tahoma"/>
          <w:sz w:val="20"/>
          <w:szCs w:val="20"/>
          <w:rtl/>
        </w:rPr>
        <w:t>הסיעות,</w:t>
      </w:r>
      <w:r>
        <w:rPr>
          <w:rFonts w:ascii="Tahoma" w:hAnsi="Tahoma" w:cs="Tahoma" w:hint="cs"/>
          <w:sz w:val="20"/>
          <w:szCs w:val="20"/>
          <w:rtl/>
        </w:rPr>
        <w:t xml:space="preserve"> </w:t>
      </w:r>
      <w:r w:rsidRPr="004F0D6A">
        <w:rPr>
          <w:rFonts w:ascii="Tahoma" w:hAnsi="Tahoma" w:cs="Tahoma"/>
          <w:sz w:val="20"/>
          <w:szCs w:val="20"/>
          <w:rtl/>
        </w:rPr>
        <w:t xml:space="preserve">על הגירעונות או העודפים הנצברים של הסיעות </w:t>
      </w:r>
      <w:r w:rsidR="009A5A0D">
        <w:rPr>
          <w:rFonts w:ascii="Tahoma" w:hAnsi="Tahoma" w:cs="Tahoma"/>
          <w:sz w:val="20"/>
          <w:szCs w:val="20"/>
          <w:rtl/>
        </w:rPr>
        <w:br/>
      </w:r>
      <w:r w:rsidRPr="004F0D6A">
        <w:rPr>
          <w:rFonts w:ascii="Tahoma" w:hAnsi="Tahoma" w:cs="Tahoma"/>
          <w:sz w:val="20"/>
          <w:szCs w:val="20"/>
          <w:rtl/>
        </w:rPr>
        <w:t xml:space="preserve">ל-31.12.17, על </w:t>
      </w:r>
      <w:r w:rsidRPr="004F0D6A">
        <w:rPr>
          <w:rFonts w:ascii="Tahoma" w:hAnsi="Tahoma" w:cs="Tahoma" w:hint="eastAsia"/>
          <w:sz w:val="20"/>
          <w:szCs w:val="20"/>
          <w:rtl/>
        </w:rPr>
        <w:t>תוצאות</w:t>
      </w:r>
      <w:r w:rsidRPr="004F0D6A">
        <w:rPr>
          <w:rFonts w:ascii="Tahoma" w:hAnsi="Tahoma" w:cs="Tahoma"/>
          <w:sz w:val="20"/>
          <w:szCs w:val="20"/>
          <w:rtl/>
        </w:rPr>
        <w:t xml:space="preserve"> פעילותן </w:t>
      </w:r>
      <w:r>
        <w:rPr>
          <w:rFonts w:ascii="Tahoma" w:hAnsi="Tahoma" w:cs="Tahoma" w:hint="cs"/>
          <w:sz w:val="20"/>
          <w:szCs w:val="20"/>
          <w:rtl/>
        </w:rPr>
        <w:t>ב</w:t>
      </w:r>
      <w:r w:rsidRPr="004F0D6A">
        <w:rPr>
          <w:rFonts w:ascii="Tahoma" w:hAnsi="Tahoma" w:cs="Tahoma" w:hint="eastAsia"/>
          <w:sz w:val="20"/>
          <w:szCs w:val="20"/>
          <w:rtl/>
        </w:rPr>
        <w:t>תקופה</w:t>
      </w:r>
      <w:r w:rsidRPr="004F0D6A">
        <w:rPr>
          <w:rFonts w:ascii="Tahoma" w:hAnsi="Tahoma" w:cs="Tahoma"/>
          <w:sz w:val="20"/>
          <w:szCs w:val="20"/>
          <w:rtl/>
        </w:rPr>
        <w:t xml:space="preserve"> השוטפת</w:t>
      </w:r>
      <w:r>
        <w:rPr>
          <w:rFonts w:ascii="Tahoma" w:hAnsi="Tahoma" w:cs="Tahoma" w:hint="cs"/>
          <w:sz w:val="20"/>
          <w:szCs w:val="20"/>
          <w:rtl/>
        </w:rPr>
        <w:t>, על תוצאות פעילותן במערכת הבחירות לרשויות המקומיות שהתקיימו באוקטובר 2018</w:t>
      </w:r>
      <w:r w:rsidRPr="004F0D6A">
        <w:rPr>
          <w:rFonts w:ascii="Tahoma" w:hAnsi="Tahoma" w:cs="Tahoma"/>
          <w:sz w:val="20"/>
          <w:szCs w:val="20"/>
          <w:rtl/>
        </w:rPr>
        <w:t xml:space="preserve"> ועל הגירעונות או העודפים הנצברים ל-31.12.18 (הסיעות </w:t>
      </w:r>
      <w:r w:rsidRPr="004F0D6A">
        <w:rPr>
          <w:rFonts w:ascii="Tahoma" w:hAnsi="Tahoma" w:cs="Tahoma" w:hint="eastAsia"/>
          <w:sz w:val="20"/>
          <w:szCs w:val="20"/>
          <w:rtl/>
        </w:rPr>
        <w:t>מוצגות</w:t>
      </w:r>
      <w:r w:rsidRPr="004F0D6A">
        <w:rPr>
          <w:rFonts w:ascii="Tahoma" w:hAnsi="Tahoma" w:cs="Tahoma"/>
          <w:sz w:val="20"/>
          <w:szCs w:val="20"/>
          <w:rtl/>
        </w:rPr>
        <w:t xml:space="preserve"> </w:t>
      </w:r>
      <w:r w:rsidRPr="004F0D6A">
        <w:rPr>
          <w:rFonts w:ascii="Tahoma" w:hAnsi="Tahoma" w:cs="Tahoma" w:hint="eastAsia"/>
          <w:sz w:val="20"/>
          <w:szCs w:val="20"/>
          <w:rtl/>
        </w:rPr>
        <w:t>בסדר</w:t>
      </w:r>
      <w:r w:rsidRPr="004F0D6A">
        <w:rPr>
          <w:rFonts w:ascii="Tahoma" w:hAnsi="Tahoma" w:cs="Tahoma"/>
          <w:sz w:val="20"/>
          <w:szCs w:val="20"/>
          <w:rtl/>
        </w:rPr>
        <w:t xml:space="preserve"> </w:t>
      </w:r>
      <w:r w:rsidRPr="004F0D6A">
        <w:rPr>
          <w:rFonts w:ascii="Tahoma" w:hAnsi="Tahoma" w:cs="Tahoma" w:hint="eastAsia"/>
          <w:sz w:val="20"/>
          <w:szCs w:val="20"/>
          <w:rtl/>
        </w:rPr>
        <w:t>עולה</w:t>
      </w:r>
      <w:r w:rsidRPr="004F0D6A">
        <w:rPr>
          <w:rFonts w:ascii="Tahoma" w:hAnsi="Tahoma" w:cs="Tahoma"/>
          <w:sz w:val="20"/>
          <w:szCs w:val="20"/>
          <w:rtl/>
        </w:rPr>
        <w:t xml:space="preserve"> - מסכום הג</w:t>
      </w:r>
      <w:r>
        <w:rPr>
          <w:rFonts w:ascii="Tahoma" w:hAnsi="Tahoma" w:cs="Tahoma" w:hint="cs"/>
          <w:sz w:val="20"/>
          <w:szCs w:val="20"/>
          <w:rtl/>
        </w:rPr>
        <w:t>י</w:t>
      </w:r>
      <w:r w:rsidRPr="004F0D6A">
        <w:rPr>
          <w:rFonts w:ascii="Tahoma" w:hAnsi="Tahoma" w:cs="Tahoma"/>
          <w:sz w:val="20"/>
          <w:szCs w:val="20"/>
          <w:rtl/>
        </w:rPr>
        <w:t xml:space="preserve">רעון הנצבר הגבוה ביותר עד לעודף הנצבר הגבוה ביותר </w:t>
      </w:r>
      <w:r w:rsidRPr="004F0D6A">
        <w:rPr>
          <w:rFonts w:ascii="Tahoma" w:hAnsi="Tahoma" w:cs="Tahoma" w:hint="eastAsia"/>
          <w:sz w:val="20"/>
          <w:szCs w:val="20"/>
          <w:rtl/>
        </w:rPr>
        <w:t>ל</w:t>
      </w:r>
      <w:r w:rsidRPr="004F0D6A">
        <w:rPr>
          <w:rFonts w:ascii="Tahoma" w:hAnsi="Tahoma" w:cs="Tahoma"/>
          <w:sz w:val="20"/>
          <w:szCs w:val="20"/>
          <w:rtl/>
        </w:rPr>
        <w:t>-31.12.18</w:t>
      </w:r>
      <w:r>
        <w:rPr>
          <w:rFonts w:ascii="Tahoma" w:hAnsi="Tahoma" w:cs="Tahoma" w:hint="cs"/>
          <w:sz w:val="20"/>
          <w:szCs w:val="20"/>
          <w:rtl/>
        </w:rPr>
        <w:t>, בש"ח</w:t>
      </w:r>
      <w:r w:rsidRPr="004F0D6A">
        <w:rPr>
          <w:rFonts w:ascii="Tahoma" w:hAnsi="Tahoma" w:cs="Tahoma"/>
          <w:sz w:val="20"/>
          <w:szCs w:val="20"/>
          <w:rtl/>
        </w:rPr>
        <w:t>).</w:t>
      </w:r>
    </w:p>
    <w:p w:rsidR="009A5A0D" w:rsidRPr="00F13E5C" w:rsidP="00494C47" w14:paraId="3C1AE5A6" w14:textId="1960356C">
      <w:pPr>
        <w:pStyle w:val="tab-name"/>
        <w:spacing w:before="240"/>
        <w:ind w:right="0"/>
        <w:rPr>
          <w:sz w:val="20"/>
          <w:szCs w:val="20"/>
          <w:shd w:val="clear" w:color="auto" w:fill="FFFFFF"/>
        </w:rPr>
      </w:pPr>
      <w:r w:rsidRPr="00F13E5C">
        <w:rPr>
          <w:rFonts w:hint="cs"/>
          <w:sz w:val="20"/>
          <w:szCs w:val="20"/>
          <w:shd w:val="clear" w:color="auto" w:fill="FFFFFF"/>
          <w:rtl/>
        </w:rPr>
        <w:t xml:space="preserve">לוח </w:t>
      </w:r>
      <w:r>
        <w:rPr>
          <w:rFonts w:hint="cs"/>
          <w:sz w:val="20"/>
          <w:szCs w:val="20"/>
          <w:shd w:val="clear" w:color="auto" w:fill="FFFFFF"/>
          <w:rtl/>
        </w:rPr>
        <w:t>2</w:t>
      </w:r>
      <w:r w:rsidRPr="00F13E5C">
        <w:rPr>
          <w:rFonts w:hint="cs"/>
          <w:sz w:val="20"/>
          <w:szCs w:val="20"/>
          <w:shd w:val="clear" w:color="auto" w:fill="FFFFFF"/>
          <w:rtl/>
        </w:rPr>
        <w:t xml:space="preserve">: </w:t>
      </w:r>
      <w:r w:rsidR="00494C47">
        <w:rPr>
          <w:rFonts w:hint="cs"/>
          <w:b/>
          <w:bCs/>
          <w:sz w:val="20"/>
          <w:szCs w:val="20"/>
          <w:shd w:val="clear" w:color="auto" w:fill="FFFFFF"/>
          <w:rtl/>
        </w:rPr>
        <w:t>עודפים וגירעונות של הסיעות</w:t>
      </w:r>
    </w:p>
    <w:tbl>
      <w:tblPr>
        <w:bidiVisual/>
        <w:tblW w:w="850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tblPr>
      <w:tblGrid>
        <w:gridCol w:w="1399"/>
        <w:gridCol w:w="1724"/>
        <w:gridCol w:w="1761"/>
        <w:gridCol w:w="1897"/>
        <w:gridCol w:w="1724"/>
      </w:tblGrid>
      <w:tr w14:paraId="57663DD2" w14:textId="77777777" w:rsidTr="009A5A0D">
        <w:tblPrEx>
          <w:tblW w:w="850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tblPrEx>
        <w:trPr>
          <w:trHeight w:val="483"/>
          <w:tblHeader/>
        </w:trPr>
        <w:tc>
          <w:tcPr>
            <w:tcW w:w="0" w:type="auto"/>
            <w:tcBorders>
              <w:top w:val="single" w:sz="8" w:space="0" w:color="auto"/>
              <w:bottom w:val="single" w:sz="8" w:space="0" w:color="auto"/>
            </w:tcBorders>
            <w:shd w:val="clear" w:color="auto" w:fill="auto"/>
            <w:tcMar>
              <w:top w:w="15" w:type="dxa"/>
              <w:left w:w="15" w:type="dxa"/>
              <w:bottom w:w="0" w:type="dxa"/>
              <w:right w:w="15" w:type="dxa"/>
            </w:tcMar>
            <w:vAlign w:val="bottom"/>
            <w:hideMark/>
          </w:tcPr>
          <w:p w:rsidR="00D6722B" w:rsidRPr="00027AD8" w:rsidP="00CB3DE7" w14:paraId="6EE8EAC4" w14:textId="77777777">
            <w:pPr>
              <w:spacing w:before="40" w:after="40" w:line="280" w:lineRule="exact"/>
              <w:mirrorIndents/>
              <w:rPr>
                <w:rFonts w:ascii="Tahoma" w:hAnsi="Tahoma" w:cs="Tahoma"/>
                <w:b/>
                <w:bCs/>
                <w:color w:val="000000"/>
                <w:sz w:val="16"/>
                <w:szCs w:val="16"/>
              </w:rPr>
            </w:pPr>
            <w:r w:rsidRPr="00027AD8">
              <w:rPr>
                <w:rFonts w:ascii="Tahoma" w:hAnsi="Tahoma" w:cs="Tahoma"/>
                <w:b/>
                <w:bCs/>
                <w:color w:val="000000"/>
                <w:sz w:val="16"/>
                <w:szCs w:val="16"/>
                <w:rtl/>
              </w:rPr>
              <w:t xml:space="preserve">שם הסיעה </w:t>
            </w:r>
          </w:p>
        </w:tc>
        <w:tc>
          <w:tcPr>
            <w:tcW w:w="0" w:type="auto"/>
            <w:tcBorders>
              <w:top w:val="single" w:sz="8" w:space="0" w:color="auto"/>
              <w:bottom w:val="single" w:sz="8" w:space="0" w:color="auto"/>
            </w:tcBorders>
            <w:shd w:val="clear" w:color="auto" w:fill="auto"/>
            <w:tcMar>
              <w:top w:w="15" w:type="dxa"/>
              <w:left w:w="15" w:type="dxa"/>
              <w:bottom w:w="0" w:type="dxa"/>
              <w:right w:w="15" w:type="dxa"/>
            </w:tcMar>
            <w:vAlign w:val="bottom"/>
            <w:hideMark/>
          </w:tcPr>
          <w:p w:rsidR="00D6722B" w:rsidRPr="00027AD8" w:rsidP="00CB3DE7" w14:paraId="78835CC2" w14:textId="77777777">
            <w:pPr>
              <w:spacing w:before="40" w:after="40" w:line="280" w:lineRule="exact"/>
              <w:mirrorIndents/>
              <w:rPr>
                <w:rFonts w:ascii="Tahoma" w:hAnsi="Tahoma" w:cs="Tahoma"/>
                <w:b/>
                <w:bCs/>
                <w:color w:val="000000"/>
                <w:sz w:val="16"/>
                <w:szCs w:val="16"/>
                <w:rtl/>
              </w:rPr>
            </w:pPr>
            <w:r w:rsidRPr="00027AD8">
              <w:rPr>
                <w:rFonts w:ascii="Tahoma" w:hAnsi="Tahoma" w:cs="Tahoma"/>
                <w:b/>
                <w:bCs/>
                <w:color w:val="000000"/>
                <w:sz w:val="16"/>
                <w:szCs w:val="16"/>
                <w:rtl/>
              </w:rPr>
              <w:t xml:space="preserve">עודף </w:t>
            </w:r>
            <w:r w:rsidRPr="00027AD8">
              <w:rPr>
                <w:rFonts w:ascii="Tahoma" w:hAnsi="Tahoma" w:cs="Tahoma"/>
                <w:b/>
                <w:bCs/>
                <w:color w:val="FF0000"/>
                <w:sz w:val="16"/>
                <w:szCs w:val="16"/>
                <w:rtl/>
              </w:rPr>
              <w:t>(ג</w:t>
            </w:r>
            <w:r>
              <w:rPr>
                <w:rFonts w:ascii="Tahoma" w:hAnsi="Tahoma" w:cs="Tahoma" w:hint="cs"/>
                <w:b/>
                <w:bCs/>
                <w:color w:val="FF0000"/>
                <w:sz w:val="16"/>
                <w:szCs w:val="16"/>
                <w:rtl/>
              </w:rPr>
              <w:t>י</w:t>
            </w:r>
            <w:r w:rsidRPr="00027AD8">
              <w:rPr>
                <w:rFonts w:ascii="Tahoma" w:hAnsi="Tahoma" w:cs="Tahoma"/>
                <w:b/>
                <w:bCs/>
                <w:color w:val="FF0000"/>
                <w:sz w:val="16"/>
                <w:szCs w:val="16"/>
                <w:rtl/>
              </w:rPr>
              <w:t>רעון)</w:t>
            </w:r>
            <w:r w:rsidRPr="00027AD8">
              <w:rPr>
                <w:rFonts w:ascii="Tahoma" w:hAnsi="Tahoma" w:cs="Tahoma"/>
                <w:b/>
                <w:bCs/>
                <w:color w:val="000000"/>
                <w:sz w:val="16"/>
                <w:szCs w:val="16"/>
                <w:rtl/>
              </w:rPr>
              <w:t xml:space="preserve"> </w:t>
            </w:r>
            <w:r w:rsidR="009A5A0D">
              <w:rPr>
                <w:rFonts w:ascii="Tahoma" w:hAnsi="Tahoma" w:cs="Tahoma"/>
                <w:b/>
                <w:bCs/>
                <w:color w:val="000000"/>
                <w:sz w:val="16"/>
                <w:szCs w:val="16"/>
                <w:rtl/>
              </w:rPr>
              <w:br/>
            </w:r>
            <w:r w:rsidRPr="00027AD8">
              <w:rPr>
                <w:rFonts w:ascii="Tahoma" w:hAnsi="Tahoma" w:cs="Tahoma"/>
                <w:b/>
                <w:bCs/>
                <w:color w:val="000000"/>
                <w:sz w:val="16"/>
                <w:szCs w:val="16"/>
                <w:rtl/>
              </w:rPr>
              <w:t>נצבר ל-31.12.17</w:t>
            </w:r>
          </w:p>
        </w:tc>
        <w:tc>
          <w:tcPr>
            <w:tcW w:w="0" w:type="auto"/>
            <w:tcBorders>
              <w:top w:val="single" w:sz="8" w:space="0" w:color="auto"/>
              <w:bottom w:val="single" w:sz="8" w:space="0" w:color="auto"/>
            </w:tcBorders>
            <w:shd w:val="clear" w:color="auto" w:fill="auto"/>
            <w:tcMar>
              <w:top w:w="15" w:type="dxa"/>
              <w:left w:w="15" w:type="dxa"/>
              <w:bottom w:w="0" w:type="dxa"/>
              <w:right w:w="15" w:type="dxa"/>
            </w:tcMar>
            <w:vAlign w:val="bottom"/>
            <w:hideMark/>
          </w:tcPr>
          <w:p w:rsidR="00D6722B" w:rsidRPr="00027AD8" w:rsidP="00CB3DE7" w14:paraId="628A6C8B" w14:textId="77777777">
            <w:pPr>
              <w:spacing w:before="40" w:after="40" w:line="280" w:lineRule="exact"/>
              <w:mirrorIndents/>
              <w:rPr>
                <w:rFonts w:ascii="Tahoma" w:hAnsi="Tahoma" w:cs="Tahoma"/>
                <w:b/>
                <w:bCs/>
                <w:color w:val="000000"/>
                <w:sz w:val="16"/>
                <w:szCs w:val="16"/>
                <w:rtl/>
              </w:rPr>
            </w:pPr>
            <w:r w:rsidRPr="00027AD8">
              <w:rPr>
                <w:rFonts w:ascii="Tahoma" w:hAnsi="Tahoma" w:cs="Tahoma"/>
                <w:b/>
                <w:bCs/>
                <w:color w:val="000000"/>
                <w:sz w:val="16"/>
                <w:szCs w:val="16"/>
                <w:rtl/>
              </w:rPr>
              <w:t xml:space="preserve">עודף </w:t>
            </w:r>
            <w:r w:rsidRPr="00027AD8">
              <w:rPr>
                <w:rFonts w:ascii="Tahoma" w:hAnsi="Tahoma" w:cs="Tahoma"/>
                <w:b/>
                <w:bCs/>
                <w:color w:val="FF0000"/>
                <w:sz w:val="16"/>
                <w:szCs w:val="16"/>
                <w:rtl/>
              </w:rPr>
              <w:t>(ג</w:t>
            </w:r>
            <w:r>
              <w:rPr>
                <w:rFonts w:ascii="Tahoma" w:hAnsi="Tahoma" w:cs="Tahoma" w:hint="cs"/>
                <w:b/>
                <w:bCs/>
                <w:color w:val="FF0000"/>
                <w:sz w:val="16"/>
                <w:szCs w:val="16"/>
                <w:rtl/>
              </w:rPr>
              <w:t>י</w:t>
            </w:r>
            <w:r w:rsidRPr="00027AD8">
              <w:rPr>
                <w:rFonts w:ascii="Tahoma" w:hAnsi="Tahoma" w:cs="Tahoma"/>
                <w:b/>
                <w:bCs/>
                <w:color w:val="FF0000"/>
                <w:sz w:val="16"/>
                <w:szCs w:val="16"/>
                <w:rtl/>
              </w:rPr>
              <w:t>רעון)</w:t>
            </w:r>
            <w:r w:rsidRPr="00027AD8">
              <w:rPr>
                <w:rFonts w:ascii="Tahoma" w:hAnsi="Tahoma" w:cs="Tahoma"/>
                <w:b/>
                <w:bCs/>
                <w:color w:val="000000"/>
                <w:sz w:val="16"/>
                <w:szCs w:val="16"/>
                <w:rtl/>
              </w:rPr>
              <w:t xml:space="preserve"> </w:t>
            </w:r>
            <w:r w:rsidR="009A5A0D">
              <w:rPr>
                <w:rFonts w:ascii="Tahoma" w:hAnsi="Tahoma" w:cs="Tahoma"/>
                <w:b/>
                <w:bCs/>
                <w:color w:val="000000"/>
                <w:sz w:val="16"/>
                <w:szCs w:val="16"/>
                <w:rtl/>
              </w:rPr>
              <w:br/>
            </w:r>
            <w:r w:rsidRPr="00027AD8">
              <w:rPr>
                <w:rFonts w:ascii="Tahoma" w:hAnsi="Tahoma" w:cs="Tahoma"/>
                <w:b/>
                <w:bCs/>
                <w:color w:val="000000"/>
                <w:sz w:val="16"/>
                <w:szCs w:val="16"/>
                <w:rtl/>
              </w:rPr>
              <w:t>לתקופה השוטפת</w:t>
            </w:r>
          </w:p>
        </w:tc>
        <w:tc>
          <w:tcPr>
            <w:tcW w:w="0" w:type="auto"/>
            <w:tcBorders>
              <w:top w:val="single" w:sz="8" w:space="0" w:color="auto"/>
              <w:bottom w:val="single" w:sz="8" w:space="0" w:color="auto"/>
            </w:tcBorders>
            <w:shd w:val="clear" w:color="auto" w:fill="auto"/>
            <w:tcMar>
              <w:top w:w="15" w:type="dxa"/>
              <w:left w:w="15" w:type="dxa"/>
              <w:bottom w:w="0" w:type="dxa"/>
              <w:right w:w="15" w:type="dxa"/>
            </w:tcMar>
            <w:vAlign w:val="bottom"/>
            <w:hideMark/>
          </w:tcPr>
          <w:p w:rsidR="00D6722B" w:rsidRPr="00027AD8" w:rsidP="00CB3DE7" w14:paraId="73730A40" w14:textId="77777777">
            <w:pPr>
              <w:spacing w:before="40" w:after="40" w:line="280" w:lineRule="exact"/>
              <w:mirrorIndents/>
              <w:rPr>
                <w:rFonts w:ascii="Tahoma" w:hAnsi="Tahoma" w:cs="Tahoma"/>
                <w:b/>
                <w:bCs/>
                <w:color w:val="000000"/>
                <w:sz w:val="16"/>
                <w:szCs w:val="16"/>
                <w:rtl/>
              </w:rPr>
            </w:pPr>
            <w:r w:rsidRPr="00027AD8">
              <w:rPr>
                <w:rFonts w:ascii="Tahoma" w:hAnsi="Tahoma" w:cs="Tahoma"/>
                <w:b/>
                <w:bCs/>
                <w:color w:val="000000"/>
                <w:sz w:val="16"/>
                <w:szCs w:val="16"/>
                <w:rtl/>
              </w:rPr>
              <w:t xml:space="preserve">עודף </w:t>
            </w:r>
            <w:r w:rsidRPr="00027AD8">
              <w:rPr>
                <w:rFonts w:ascii="Tahoma" w:hAnsi="Tahoma" w:cs="Tahoma"/>
                <w:b/>
                <w:bCs/>
                <w:color w:val="FF0000"/>
                <w:sz w:val="16"/>
                <w:szCs w:val="16"/>
                <w:rtl/>
              </w:rPr>
              <w:t>(ג</w:t>
            </w:r>
            <w:r>
              <w:rPr>
                <w:rFonts w:ascii="Tahoma" w:hAnsi="Tahoma" w:cs="Tahoma" w:hint="cs"/>
                <w:b/>
                <w:bCs/>
                <w:color w:val="FF0000"/>
                <w:sz w:val="16"/>
                <w:szCs w:val="16"/>
                <w:rtl/>
              </w:rPr>
              <w:t>י</w:t>
            </w:r>
            <w:r w:rsidRPr="00027AD8">
              <w:rPr>
                <w:rFonts w:ascii="Tahoma" w:hAnsi="Tahoma" w:cs="Tahoma"/>
                <w:b/>
                <w:bCs/>
                <w:color w:val="FF0000"/>
                <w:sz w:val="16"/>
                <w:szCs w:val="16"/>
                <w:rtl/>
              </w:rPr>
              <w:t>רעון)</w:t>
            </w:r>
            <w:r w:rsidRPr="00027AD8">
              <w:rPr>
                <w:rFonts w:ascii="Tahoma" w:hAnsi="Tahoma" w:cs="Tahoma"/>
                <w:b/>
                <w:bCs/>
                <w:color w:val="000000"/>
                <w:sz w:val="16"/>
                <w:szCs w:val="16"/>
                <w:rtl/>
              </w:rPr>
              <w:t xml:space="preserve"> </w:t>
            </w:r>
            <w:r w:rsidR="009A5A0D">
              <w:rPr>
                <w:rFonts w:ascii="Tahoma" w:hAnsi="Tahoma" w:cs="Tahoma"/>
                <w:b/>
                <w:bCs/>
                <w:color w:val="000000"/>
                <w:sz w:val="16"/>
                <w:szCs w:val="16"/>
                <w:rtl/>
              </w:rPr>
              <w:br/>
            </w:r>
            <w:r w:rsidRPr="00027AD8">
              <w:rPr>
                <w:rFonts w:ascii="Tahoma" w:hAnsi="Tahoma" w:cs="Tahoma"/>
                <w:b/>
                <w:bCs/>
                <w:color w:val="000000"/>
                <w:sz w:val="16"/>
                <w:szCs w:val="16"/>
                <w:rtl/>
              </w:rPr>
              <w:t xml:space="preserve">ממערכת הבחירות </w:t>
            </w:r>
            <w:r w:rsidR="009A5A0D">
              <w:rPr>
                <w:rFonts w:ascii="Tahoma" w:hAnsi="Tahoma" w:cs="Tahoma"/>
                <w:b/>
                <w:bCs/>
                <w:color w:val="000000"/>
                <w:sz w:val="16"/>
                <w:szCs w:val="16"/>
                <w:rtl/>
              </w:rPr>
              <w:br/>
            </w:r>
            <w:r w:rsidRPr="00027AD8">
              <w:rPr>
                <w:rFonts w:ascii="Tahoma" w:hAnsi="Tahoma" w:cs="Tahoma"/>
                <w:b/>
                <w:bCs/>
                <w:color w:val="000000"/>
                <w:sz w:val="16"/>
                <w:szCs w:val="16"/>
                <w:rtl/>
              </w:rPr>
              <w:t xml:space="preserve">לרשויות המקומיות </w:t>
            </w:r>
          </w:p>
        </w:tc>
        <w:tc>
          <w:tcPr>
            <w:tcW w:w="0" w:type="auto"/>
            <w:tcBorders>
              <w:top w:val="single" w:sz="8" w:space="0" w:color="auto"/>
              <w:bottom w:val="single" w:sz="8" w:space="0" w:color="auto"/>
            </w:tcBorders>
            <w:shd w:val="clear" w:color="auto" w:fill="auto"/>
            <w:tcMar>
              <w:top w:w="15" w:type="dxa"/>
              <w:left w:w="15" w:type="dxa"/>
              <w:bottom w:w="0" w:type="dxa"/>
              <w:right w:w="15" w:type="dxa"/>
            </w:tcMar>
            <w:vAlign w:val="bottom"/>
            <w:hideMark/>
          </w:tcPr>
          <w:p w:rsidR="00D6722B" w:rsidRPr="00027AD8" w:rsidP="00CB3DE7" w14:paraId="1F5D3FD3" w14:textId="77777777">
            <w:pPr>
              <w:spacing w:before="40" w:after="40" w:line="280" w:lineRule="exact"/>
              <w:mirrorIndents/>
              <w:rPr>
                <w:rFonts w:ascii="Tahoma" w:hAnsi="Tahoma" w:cs="Tahoma"/>
                <w:b/>
                <w:bCs/>
                <w:color w:val="000000"/>
                <w:sz w:val="16"/>
                <w:szCs w:val="16"/>
                <w:rtl/>
              </w:rPr>
            </w:pPr>
            <w:r w:rsidRPr="00027AD8">
              <w:rPr>
                <w:rFonts w:ascii="Tahoma" w:hAnsi="Tahoma" w:cs="Tahoma"/>
                <w:b/>
                <w:bCs/>
                <w:color w:val="000000"/>
                <w:sz w:val="16"/>
                <w:szCs w:val="16"/>
                <w:rtl/>
              </w:rPr>
              <w:t xml:space="preserve">עודף </w:t>
            </w:r>
            <w:r w:rsidRPr="00027AD8">
              <w:rPr>
                <w:rFonts w:ascii="Tahoma" w:hAnsi="Tahoma" w:cs="Tahoma"/>
                <w:b/>
                <w:bCs/>
                <w:color w:val="FF0000"/>
                <w:sz w:val="16"/>
                <w:szCs w:val="16"/>
                <w:rtl/>
              </w:rPr>
              <w:t>(ג</w:t>
            </w:r>
            <w:r>
              <w:rPr>
                <w:rFonts w:ascii="Tahoma" w:hAnsi="Tahoma" w:cs="Tahoma" w:hint="cs"/>
                <w:b/>
                <w:bCs/>
                <w:color w:val="FF0000"/>
                <w:sz w:val="16"/>
                <w:szCs w:val="16"/>
                <w:rtl/>
              </w:rPr>
              <w:t>י</w:t>
            </w:r>
            <w:r w:rsidRPr="00027AD8">
              <w:rPr>
                <w:rFonts w:ascii="Tahoma" w:hAnsi="Tahoma" w:cs="Tahoma"/>
                <w:b/>
                <w:bCs/>
                <w:color w:val="FF0000"/>
                <w:sz w:val="16"/>
                <w:szCs w:val="16"/>
                <w:rtl/>
              </w:rPr>
              <w:t>רעון)</w:t>
            </w:r>
            <w:r w:rsidRPr="00027AD8">
              <w:rPr>
                <w:rFonts w:ascii="Tahoma" w:hAnsi="Tahoma" w:cs="Tahoma"/>
                <w:b/>
                <w:bCs/>
                <w:color w:val="000000"/>
                <w:sz w:val="16"/>
                <w:szCs w:val="16"/>
                <w:rtl/>
              </w:rPr>
              <w:t xml:space="preserve"> </w:t>
            </w:r>
            <w:r w:rsidR="009A5A0D">
              <w:rPr>
                <w:rFonts w:ascii="Tahoma" w:hAnsi="Tahoma" w:cs="Tahoma"/>
                <w:b/>
                <w:bCs/>
                <w:color w:val="000000"/>
                <w:sz w:val="16"/>
                <w:szCs w:val="16"/>
                <w:rtl/>
              </w:rPr>
              <w:br/>
            </w:r>
            <w:r w:rsidRPr="00027AD8">
              <w:rPr>
                <w:rFonts w:ascii="Tahoma" w:hAnsi="Tahoma" w:cs="Tahoma"/>
                <w:b/>
                <w:bCs/>
                <w:color w:val="000000"/>
                <w:sz w:val="16"/>
                <w:szCs w:val="16"/>
                <w:rtl/>
              </w:rPr>
              <w:t>נצבר ל-31.12.18</w:t>
            </w:r>
          </w:p>
        </w:tc>
      </w:tr>
      <w:tr w14:paraId="6B851A62" w14:textId="77777777" w:rsidTr="009A5A0D">
        <w:tblPrEx>
          <w:tblW w:w="8505" w:type="dxa"/>
          <w:tblCellMar>
            <w:left w:w="57" w:type="dxa"/>
            <w:right w:w="57" w:type="dxa"/>
          </w:tblCellMar>
          <w:tblLook w:val="04A0"/>
        </w:tblPrEx>
        <w:trPr>
          <w:trHeight w:val="315"/>
        </w:trPr>
        <w:tc>
          <w:tcPr>
            <w:tcW w:w="0" w:type="auto"/>
            <w:tcBorders>
              <w:top w:val="single" w:sz="8" w:space="0" w:color="auto"/>
            </w:tcBorders>
            <w:shd w:val="clear" w:color="auto" w:fill="auto"/>
            <w:tcMar>
              <w:top w:w="15" w:type="dxa"/>
              <w:left w:w="15" w:type="dxa"/>
              <w:bottom w:w="0" w:type="dxa"/>
              <w:right w:w="15" w:type="dxa"/>
            </w:tcMar>
            <w:vAlign w:val="center"/>
            <w:hideMark/>
          </w:tcPr>
          <w:p w:rsidR="00D6722B" w:rsidRPr="00027AD8" w:rsidP="00CB3DE7" w14:paraId="085E75A9" w14:textId="77777777">
            <w:pPr>
              <w:spacing w:before="40" w:after="40" w:line="280" w:lineRule="exact"/>
              <w:mirrorIndents/>
              <w:rPr>
                <w:rFonts w:ascii="Tahoma" w:hAnsi="Tahoma" w:cs="Tahoma"/>
                <w:color w:val="000000"/>
                <w:sz w:val="16"/>
                <w:szCs w:val="16"/>
                <w:rtl/>
              </w:rPr>
            </w:pPr>
            <w:r w:rsidRPr="00027AD8">
              <w:rPr>
                <w:rFonts w:ascii="Tahoma" w:hAnsi="Tahoma" w:cs="Tahoma"/>
                <w:color w:val="000000"/>
                <w:sz w:val="16"/>
                <w:szCs w:val="16"/>
                <w:rtl/>
              </w:rPr>
              <w:t>הבית היהודי</w:t>
            </w:r>
          </w:p>
        </w:tc>
        <w:tc>
          <w:tcPr>
            <w:tcW w:w="0" w:type="auto"/>
            <w:tcBorders>
              <w:top w:val="single" w:sz="8" w:space="0" w:color="auto"/>
            </w:tcBorders>
            <w:shd w:val="clear" w:color="auto" w:fill="auto"/>
            <w:noWrap/>
            <w:tcMar>
              <w:top w:w="15" w:type="dxa"/>
              <w:left w:w="15" w:type="dxa"/>
              <w:bottom w:w="0" w:type="dxa"/>
              <w:right w:w="15" w:type="dxa"/>
            </w:tcMar>
            <w:vAlign w:val="center"/>
            <w:hideMark/>
          </w:tcPr>
          <w:p w:rsidR="00D6722B" w:rsidRPr="00027AD8" w:rsidP="00CB3DE7" w14:paraId="2AD49C1A" w14:textId="77777777">
            <w:pPr>
              <w:spacing w:before="40" w:after="40" w:line="280" w:lineRule="exact"/>
              <w:mirrorIndents/>
              <w:rPr>
                <w:rFonts w:ascii="Tahoma" w:hAnsi="Tahoma" w:cs="Tahoma"/>
                <w:color w:val="FF0000"/>
                <w:sz w:val="16"/>
                <w:szCs w:val="16"/>
                <w:rtl/>
              </w:rPr>
            </w:pPr>
            <w:r w:rsidRPr="00027AD8">
              <w:rPr>
                <w:rFonts w:ascii="Tahoma" w:hAnsi="Tahoma" w:cs="Tahoma"/>
                <w:color w:val="FF0000"/>
                <w:sz w:val="16"/>
                <w:szCs w:val="16"/>
              </w:rPr>
              <w:t>(21,839,728)</w:t>
            </w:r>
          </w:p>
        </w:tc>
        <w:tc>
          <w:tcPr>
            <w:tcW w:w="0" w:type="auto"/>
            <w:tcBorders>
              <w:top w:val="single" w:sz="8" w:space="0" w:color="auto"/>
            </w:tcBorders>
            <w:shd w:val="clear" w:color="auto" w:fill="auto"/>
            <w:noWrap/>
            <w:tcMar>
              <w:top w:w="15" w:type="dxa"/>
              <w:left w:w="15" w:type="dxa"/>
              <w:bottom w:w="0" w:type="dxa"/>
              <w:right w:w="15" w:type="dxa"/>
            </w:tcMar>
            <w:vAlign w:val="bottom"/>
            <w:hideMark/>
          </w:tcPr>
          <w:p w:rsidR="00D6722B" w:rsidRPr="00027AD8" w:rsidP="00CB3DE7" w14:paraId="397564C4"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tl/>
              </w:rPr>
              <w:t>2,613,550</w:t>
            </w:r>
          </w:p>
        </w:tc>
        <w:tc>
          <w:tcPr>
            <w:tcW w:w="0" w:type="auto"/>
            <w:tcBorders>
              <w:top w:val="single" w:sz="8" w:space="0" w:color="auto"/>
            </w:tcBorders>
            <w:shd w:val="clear" w:color="auto" w:fill="auto"/>
            <w:noWrap/>
            <w:tcMar>
              <w:top w:w="15" w:type="dxa"/>
              <w:left w:w="15" w:type="dxa"/>
              <w:bottom w:w="0" w:type="dxa"/>
              <w:right w:w="15" w:type="dxa"/>
            </w:tcMar>
            <w:vAlign w:val="center"/>
            <w:hideMark/>
          </w:tcPr>
          <w:p w:rsidR="00D6722B" w:rsidRPr="00027AD8" w:rsidP="00CB3DE7" w14:paraId="67A78C71" w14:textId="77777777">
            <w:pPr>
              <w:spacing w:before="40" w:after="40" w:line="280" w:lineRule="exact"/>
              <w:mirrorIndents/>
              <w:rPr>
                <w:rFonts w:ascii="Tahoma" w:hAnsi="Tahoma" w:cs="Tahoma"/>
                <w:color w:val="FF0000"/>
                <w:sz w:val="16"/>
                <w:szCs w:val="16"/>
                <w:rtl/>
              </w:rPr>
            </w:pPr>
            <w:r w:rsidRPr="00027AD8">
              <w:rPr>
                <w:rFonts w:ascii="Tahoma" w:hAnsi="Tahoma" w:cs="Tahoma"/>
                <w:color w:val="FF0000"/>
                <w:sz w:val="16"/>
                <w:szCs w:val="16"/>
              </w:rPr>
              <w:t>(972,363)</w:t>
            </w:r>
          </w:p>
        </w:tc>
        <w:tc>
          <w:tcPr>
            <w:tcW w:w="0" w:type="auto"/>
            <w:tcBorders>
              <w:top w:val="single" w:sz="8" w:space="0" w:color="auto"/>
            </w:tcBorders>
            <w:shd w:val="clear" w:color="auto" w:fill="auto"/>
            <w:noWrap/>
            <w:tcMar>
              <w:top w:w="15" w:type="dxa"/>
              <w:left w:w="15" w:type="dxa"/>
              <w:bottom w:w="0" w:type="dxa"/>
              <w:right w:w="15" w:type="dxa"/>
            </w:tcMar>
            <w:vAlign w:val="center"/>
            <w:hideMark/>
          </w:tcPr>
          <w:p w:rsidR="00D6722B" w:rsidRPr="00027AD8" w:rsidP="00CB3DE7" w14:paraId="21C3B1B4" w14:textId="77777777">
            <w:pPr>
              <w:spacing w:before="40" w:after="40" w:line="280" w:lineRule="exact"/>
              <w:mirrorIndents/>
              <w:rPr>
                <w:rFonts w:ascii="Tahoma" w:hAnsi="Tahoma" w:cs="Tahoma"/>
                <w:color w:val="FF0000"/>
                <w:sz w:val="16"/>
                <w:szCs w:val="16"/>
              </w:rPr>
            </w:pPr>
            <w:r w:rsidRPr="00027AD8">
              <w:rPr>
                <w:rFonts w:ascii="Tahoma" w:hAnsi="Tahoma" w:cs="Tahoma"/>
                <w:color w:val="FF0000"/>
                <w:sz w:val="16"/>
                <w:szCs w:val="16"/>
              </w:rPr>
              <w:t>(20,198,541)</w:t>
            </w:r>
          </w:p>
        </w:tc>
      </w:tr>
      <w:tr w14:paraId="1BA3E22A" w14:textId="77777777" w:rsidTr="009A5A0D">
        <w:tblPrEx>
          <w:tblW w:w="8505" w:type="dxa"/>
          <w:tblCellMar>
            <w:left w:w="57" w:type="dxa"/>
            <w:right w:w="57" w:type="dxa"/>
          </w:tblCellMar>
          <w:tblLook w:val="04A0"/>
        </w:tblPrEx>
        <w:trPr>
          <w:trHeight w:val="300"/>
        </w:trPr>
        <w:tc>
          <w:tcPr>
            <w:tcW w:w="0" w:type="auto"/>
            <w:shd w:val="clear" w:color="auto" w:fill="auto"/>
            <w:tcMar>
              <w:top w:w="15" w:type="dxa"/>
              <w:left w:w="15" w:type="dxa"/>
              <w:bottom w:w="0" w:type="dxa"/>
              <w:right w:w="15" w:type="dxa"/>
            </w:tcMar>
            <w:vAlign w:val="center"/>
            <w:hideMark/>
          </w:tcPr>
          <w:p w:rsidR="00D6722B" w:rsidRPr="00027AD8" w:rsidP="00CB3DE7" w14:paraId="6C521331"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tl/>
              </w:rPr>
              <w:t>רע"מ*</w:t>
            </w:r>
          </w:p>
        </w:tc>
        <w:tc>
          <w:tcPr>
            <w:tcW w:w="0" w:type="auto"/>
            <w:shd w:val="clear" w:color="auto" w:fill="auto"/>
            <w:noWrap/>
            <w:tcMar>
              <w:top w:w="15" w:type="dxa"/>
              <w:left w:w="15" w:type="dxa"/>
              <w:bottom w:w="0" w:type="dxa"/>
              <w:right w:w="15" w:type="dxa"/>
            </w:tcMar>
            <w:vAlign w:val="center"/>
            <w:hideMark/>
          </w:tcPr>
          <w:p w:rsidR="00D6722B" w:rsidRPr="00027AD8" w:rsidP="00CB3DE7" w14:paraId="23B726BA" w14:textId="77777777">
            <w:pPr>
              <w:spacing w:before="40" w:after="40" w:line="280" w:lineRule="exact"/>
              <w:mirrorIndents/>
              <w:rPr>
                <w:rFonts w:ascii="Tahoma" w:hAnsi="Tahoma" w:cs="Tahoma"/>
                <w:color w:val="FF0000"/>
                <w:sz w:val="16"/>
                <w:szCs w:val="16"/>
                <w:rtl/>
              </w:rPr>
            </w:pPr>
            <w:r w:rsidRPr="00027AD8">
              <w:rPr>
                <w:rFonts w:ascii="Tahoma" w:hAnsi="Tahoma" w:cs="Tahoma"/>
                <w:color w:val="FF0000"/>
                <w:sz w:val="16"/>
                <w:szCs w:val="16"/>
              </w:rPr>
              <w:t>(1,430,748)</w:t>
            </w:r>
          </w:p>
        </w:tc>
        <w:tc>
          <w:tcPr>
            <w:tcW w:w="0" w:type="auto"/>
            <w:shd w:val="clear" w:color="auto" w:fill="auto"/>
            <w:noWrap/>
            <w:tcMar>
              <w:top w:w="15" w:type="dxa"/>
              <w:left w:w="15" w:type="dxa"/>
              <w:bottom w:w="0" w:type="dxa"/>
              <w:right w:w="15" w:type="dxa"/>
            </w:tcMar>
            <w:vAlign w:val="bottom"/>
            <w:hideMark/>
          </w:tcPr>
          <w:p w:rsidR="00D6722B" w:rsidRPr="00027AD8" w:rsidP="00CB3DE7" w14:paraId="44558503"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tl/>
              </w:rPr>
              <w:t>734,924</w:t>
            </w:r>
          </w:p>
        </w:tc>
        <w:tc>
          <w:tcPr>
            <w:tcW w:w="0" w:type="auto"/>
            <w:shd w:val="clear" w:color="auto" w:fill="auto"/>
            <w:noWrap/>
            <w:tcMar>
              <w:top w:w="15" w:type="dxa"/>
              <w:left w:w="15" w:type="dxa"/>
              <w:bottom w:w="0" w:type="dxa"/>
              <w:right w:w="15" w:type="dxa"/>
            </w:tcMar>
            <w:vAlign w:val="center"/>
            <w:hideMark/>
          </w:tcPr>
          <w:p w:rsidR="00D6722B" w:rsidRPr="00027AD8" w:rsidP="00CB3DE7" w14:paraId="1FDC9CF5" w14:textId="77777777">
            <w:pPr>
              <w:spacing w:before="40" w:after="40" w:line="280" w:lineRule="exact"/>
              <w:mirrorIndents/>
              <w:rPr>
                <w:rFonts w:ascii="Tahoma" w:hAnsi="Tahoma" w:cs="Tahoma"/>
                <w:color w:val="FF0000"/>
                <w:sz w:val="16"/>
                <w:szCs w:val="16"/>
                <w:rtl/>
              </w:rPr>
            </w:pPr>
            <w:r w:rsidRPr="00027AD8">
              <w:rPr>
                <w:rFonts w:ascii="Tahoma" w:hAnsi="Tahoma" w:cs="Tahoma"/>
                <w:color w:val="FF0000"/>
                <w:sz w:val="16"/>
                <w:szCs w:val="16"/>
              </w:rPr>
              <w:t>(683,701)</w:t>
            </w:r>
          </w:p>
        </w:tc>
        <w:tc>
          <w:tcPr>
            <w:tcW w:w="0" w:type="auto"/>
            <w:shd w:val="clear" w:color="auto" w:fill="auto"/>
            <w:noWrap/>
            <w:tcMar>
              <w:top w:w="15" w:type="dxa"/>
              <w:left w:w="15" w:type="dxa"/>
              <w:bottom w:w="0" w:type="dxa"/>
              <w:right w:w="15" w:type="dxa"/>
            </w:tcMar>
            <w:vAlign w:val="center"/>
            <w:hideMark/>
          </w:tcPr>
          <w:p w:rsidR="00D6722B" w:rsidRPr="00027AD8" w:rsidP="00CB3DE7" w14:paraId="6D7E26D0" w14:textId="77777777">
            <w:pPr>
              <w:spacing w:before="40" w:after="40" w:line="280" w:lineRule="exact"/>
              <w:mirrorIndents/>
              <w:rPr>
                <w:rFonts w:ascii="Tahoma" w:hAnsi="Tahoma" w:cs="Tahoma"/>
                <w:color w:val="FF0000"/>
                <w:sz w:val="16"/>
                <w:szCs w:val="16"/>
              </w:rPr>
            </w:pPr>
            <w:r w:rsidRPr="00027AD8">
              <w:rPr>
                <w:rFonts w:ascii="Tahoma" w:hAnsi="Tahoma" w:cs="Tahoma"/>
                <w:color w:val="FF0000"/>
                <w:sz w:val="16"/>
                <w:szCs w:val="16"/>
              </w:rPr>
              <w:t>(1,379,525)</w:t>
            </w:r>
          </w:p>
        </w:tc>
      </w:tr>
      <w:tr w14:paraId="20AF9BF5" w14:textId="77777777" w:rsidTr="009A5A0D">
        <w:tblPrEx>
          <w:tblW w:w="8505" w:type="dxa"/>
          <w:tblCellMar>
            <w:left w:w="57" w:type="dxa"/>
            <w:right w:w="57" w:type="dxa"/>
          </w:tblCellMar>
          <w:tblLook w:val="04A0"/>
        </w:tblPrEx>
        <w:trPr>
          <w:trHeight w:val="300"/>
        </w:trPr>
        <w:tc>
          <w:tcPr>
            <w:tcW w:w="0" w:type="auto"/>
            <w:shd w:val="clear" w:color="auto" w:fill="auto"/>
            <w:tcMar>
              <w:top w:w="15" w:type="dxa"/>
              <w:left w:w="15" w:type="dxa"/>
              <w:bottom w:w="0" w:type="dxa"/>
              <w:right w:w="15" w:type="dxa"/>
            </w:tcMar>
            <w:vAlign w:val="center"/>
            <w:hideMark/>
          </w:tcPr>
          <w:p w:rsidR="00D6722B" w:rsidRPr="00027AD8" w:rsidP="00CB3DE7" w14:paraId="79282E9C"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tl/>
              </w:rPr>
              <w:t>דגל התורה</w:t>
            </w:r>
          </w:p>
        </w:tc>
        <w:tc>
          <w:tcPr>
            <w:tcW w:w="0" w:type="auto"/>
            <w:shd w:val="clear" w:color="auto" w:fill="auto"/>
            <w:noWrap/>
            <w:tcMar>
              <w:top w:w="15" w:type="dxa"/>
              <w:left w:w="15" w:type="dxa"/>
              <w:bottom w:w="0" w:type="dxa"/>
              <w:right w:w="15" w:type="dxa"/>
            </w:tcMar>
            <w:vAlign w:val="center"/>
            <w:hideMark/>
          </w:tcPr>
          <w:p w:rsidR="00D6722B" w:rsidRPr="00027AD8" w:rsidP="00CB3DE7" w14:paraId="15911035" w14:textId="77777777">
            <w:pPr>
              <w:spacing w:before="40" w:after="40" w:line="280" w:lineRule="exact"/>
              <w:mirrorIndents/>
              <w:rPr>
                <w:rFonts w:ascii="Tahoma" w:hAnsi="Tahoma" w:cs="Tahoma"/>
                <w:color w:val="000000"/>
                <w:sz w:val="16"/>
                <w:szCs w:val="16"/>
                <w:rtl/>
              </w:rPr>
            </w:pPr>
            <w:r w:rsidRPr="00027AD8">
              <w:rPr>
                <w:rFonts w:ascii="Tahoma" w:hAnsi="Tahoma" w:cs="Tahoma"/>
                <w:color w:val="000000"/>
                <w:sz w:val="16"/>
                <w:szCs w:val="16"/>
              </w:rPr>
              <w:t>201,233</w:t>
            </w:r>
          </w:p>
        </w:tc>
        <w:tc>
          <w:tcPr>
            <w:tcW w:w="0" w:type="auto"/>
            <w:shd w:val="clear" w:color="auto" w:fill="auto"/>
            <w:noWrap/>
            <w:tcMar>
              <w:top w:w="15" w:type="dxa"/>
              <w:left w:w="15" w:type="dxa"/>
              <w:bottom w:w="0" w:type="dxa"/>
              <w:right w:w="15" w:type="dxa"/>
            </w:tcMar>
            <w:vAlign w:val="bottom"/>
            <w:hideMark/>
          </w:tcPr>
          <w:p w:rsidR="00D6722B" w:rsidRPr="00027AD8" w:rsidP="00CB3DE7" w14:paraId="79278CB4"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tl/>
              </w:rPr>
              <w:t>1,319,300</w:t>
            </w:r>
          </w:p>
        </w:tc>
        <w:tc>
          <w:tcPr>
            <w:tcW w:w="0" w:type="auto"/>
            <w:shd w:val="clear" w:color="auto" w:fill="auto"/>
            <w:noWrap/>
            <w:tcMar>
              <w:top w:w="15" w:type="dxa"/>
              <w:left w:w="15" w:type="dxa"/>
              <w:bottom w:w="0" w:type="dxa"/>
              <w:right w:w="15" w:type="dxa"/>
            </w:tcMar>
            <w:vAlign w:val="center"/>
            <w:hideMark/>
          </w:tcPr>
          <w:p w:rsidR="00D6722B" w:rsidRPr="00027AD8" w:rsidP="00CB3DE7" w14:paraId="7D4DD238" w14:textId="77777777">
            <w:pPr>
              <w:spacing w:before="40" w:after="40" w:line="280" w:lineRule="exact"/>
              <w:mirrorIndents/>
              <w:rPr>
                <w:rFonts w:ascii="Tahoma" w:hAnsi="Tahoma" w:cs="Tahoma"/>
                <w:color w:val="FF0000"/>
                <w:sz w:val="16"/>
                <w:szCs w:val="16"/>
                <w:rtl/>
              </w:rPr>
            </w:pPr>
            <w:r w:rsidRPr="00027AD8">
              <w:rPr>
                <w:rFonts w:ascii="Tahoma" w:hAnsi="Tahoma" w:cs="Tahoma"/>
                <w:color w:val="FF0000"/>
                <w:sz w:val="16"/>
                <w:szCs w:val="16"/>
              </w:rPr>
              <w:t>(2,785,012)</w:t>
            </w:r>
          </w:p>
        </w:tc>
        <w:tc>
          <w:tcPr>
            <w:tcW w:w="0" w:type="auto"/>
            <w:shd w:val="clear" w:color="auto" w:fill="auto"/>
            <w:noWrap/>
            <w:tcMar>
              <w:top w:w="15" w:type="dxa"/>
              <w:left w:w="15" w:type="dxa"/>
              <w:bottom w:w="0" w:type="dxa"/>
              <w:right w:w="15" w:type="dxa"/>
            </w:tcMar>
            <w:vAlign w:val="center"/>
            <w:hideMark/>
          </w:tcPr>
          <w:p w:rsidR="00D6722B" w:rsidRPr="00027AD8" w:rsidP="00CB3DE7" w14:paraId="2D869FDD" w14:textId="77777777">
            <w:pPr>
              <w:spacing w:before="40" w:after="40" w:line="280" w:lineRule="exact"/>
              <w:mirrorIndents/>
              <w:rPr>
                <w:rFonts w:ascii="Tahoma" w:hAnsi="Tahoma" w:cs="Tahoma"/>
                <w:color w:val="FF0000"/>
                <w:sz w:val="16"/>
                <w:szCs w:val="16"/>
              </w:rPr>
            </w:pPr>
            <w:r w:rsidRPr="00027AD8">
              <w:rPr>
                <w:rFonts w:ascii="Tahoma" w:hAnsi="Tahoma" w:cs="Tahoma"/>
                <w:color w:val="FF0000"/>
                <w:sz w:val="16"/>
                <w:szCs w:val="16"/>
              </w:rPr>
              <w:t>(1,264,479)</w:t>
            </w:r>
          </w:p>
        </w:tc>
      </w:tr>
      <w:tr w14:paraId="5AEE0E1D" w14:textId="77777777" w:rsidTr="009A5A0D">
        <w:tblPrEx>
          <w:tblW w:w="8505" w:type="dxa"/>
          <w:tblCellMar>
            <w:left w:w="57" w:type="dxa"/>
            <w:right w:w="57" w:type="dxa"/>
          </w:tblCellMar>
          <w:tblLook w:val="04A0"/>
        </w:tblPrEx>
        <w:trPr>
          <w:trHeight w:val="300"/>
        </w:trPr>
        <w:tc>
          <w:tcPr>
            <w:tcW w:w="0" w:type="auto"/>
            <w:shd w:val="clear" w:color="auto" w:fill="auto"/>
            <w:tcMar>
              <w:top w:w="15" w:type="dxa"/>
              <w:left w:w="15" w:type="dxa"/>
              <w:bottom w:w="0" w:type="dxa"/>
              <w:right w:w="15" w:type="dxa"/>
            </w:tcMar>
            <w:vAlign w:val="center"/>
            <w:hideMark/>
          </w:tcPr>
          <w:p w:rsidR="00D6722B" w:rsidRPr="00027AD8" w:rsidP="00CB3DE7" w14:paraId="0BFEC21A"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tl/>
              </w:rPr>
              <w:t>אגודת ישראל</w:t>
            </w:r>
          </w:p>
        </w:tc>
        <w:tc>
          <w:tcPr>
            <w:tcW w:w="0" w:type="auto"/>
            <w:shd w:val="clear" w:color="auto" w:fill="auto"/>
            <w:noWrap/>
            <w:tcMar>
              <w:top w:w="15" w:type="dxa"/>
              <w:left w:w="15" w:type="dxa"/>
              <w:bottom w:w="0" w:type="dxa"/>
              <w:right w:w="15" w:type="dxa"/>
            </w:tcMar>
            <w:vAlign w:val="center"/>
            <w:hideMark/>
          </w:tcPr>
          <w:p w:rsidR="00D6722B" w:rsidRPr="00027AD8" w:rsidP="00CB3DE7" w14:paraId="4769067C" w14:textId="77777777">
            <w:pPr>
              <w:spacing w:before="40" w:after="40" w:line="280" w:lineRule="exact"/>
              <w:mirrorIndents/>
              <w:rPr>
                <w:rFonts w:ascii="Tahoma" w:hAnsi="Tahoma" w:cs="Tahoma"/>
                <w:color w:val="000000"/>
                <w:sz w:val="16"/>
                <w:szCs w:val="16"/>
                <w:rtl/>
              </w:rPr>
            </w:pPr>
            <w:r w:rsidRPr="00027AD8">
              <w:rPr>
                <w:rFonts w:ascii="Tahoma" w:hAnsi="Tahoma" w:cs="Tahoma"/>
                <w:color w:val="000000"/>
                <w:sz w:val="16"/>
                <w:szCs w:val="16"/>
              </w:rPr>
              <w:t>1,812,330</w:t>
            </w:r>
          </w:p>
        </w:tc>
        <w:tc>
          <w:tcPr>
            <w:tcW w:w="0" w:type="auto"/>
            <w:shd w:val="clear" w:color="auto" w:fill="auto"/>
            <w:noWrap/>
            <w:tcMar>
              <w:top w:w="15" w:type="dxa"/>
              <w:left w:w="15" w:type="dxa"/>
              <w:bottom w:w="0" w:type="dxa"/>
              <w:right w:w="15" w:type="dxa"/>
            </w:tcMar>
            <w:vAlign w:val="bottom"/>
            <w:hideMark/>
          </w:tcPr>
          <w:p w:rsidR="00D6722B" w:rsidRPr="00027AD8" w:rsidP="00CB3DE7" w14:paraId="232A8EE0"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tl/>
              </w:rPr>
              <w:t>1,249,235</w:t>
            </w:r>
          </w:p>
        </w:tc>
        <w:tc>
          <w:tcPr>
            <w:tcW w:w="0" w:type="auto"/>
            <w:shd w:val="clear" w:color="auto" w:fill="auto"/>
            <w:noWrap/>
            <w:tcMar>
              <w:top w:w="15" w:type="dxa"/>
              <w:left w:w="15" w:type="dxa"/>
              <w:bottom w:w="0" w:type="dxa"/>
              <w:right w:w="15" w:type="dxa"/>
            </w:tcMar>
            <w:vAlign w:val="center"/>
            <w:hideMark/>
          </w:tcPr>
          <w:p w:rsidR="00D6722B" w:rsidRPr="00027AD8" w:rsidP="00CB3DE7" w14:paraId="32B7FA52" w14:textId="77777777">
            <w:pPr>
              <w:spacing w:before="40" w:after="40" w:line="280" w:lineRule="exact"/>
              <w:mirrorIndents/>
              <w:rPr>
                <w:rFonts w:ascii="Tahoma" w:hAnsi="Tahoma" w:cs="Tahoma"/>
                <w:color w:val="FF0000"/>
                <w:sz w:val="16"/>
                <w:szCs w:val="16"/>
                <w:rtl/>
              </w:rPr>
            </w:pPr>
            <w:r w:rsidRPr="00027AD8">
              <w:rPr>
                <w:rFonts w:ascii="Tahoma" w:hAnsi="Tahoma" w:cs="Tahoma"/>
                <w:color w:val="FF0000"/>
                <w:sz w:val="16"/>
                <w:szCs w:val="16"/>
              </w:rPr>
              <w:t>(4,119,736)</w:t>
            </w:r>
          </w:p>
        </w:tc>
        <w:tc>
          <w:tcPr>
            <w:tcW w:w="0" w:type="auto"/>
            <w:shd w:val="clear" w:color="auto" w:fill="auto"/>
            <w:noWrap/>
            <w:tcMar>
              <w:top w:w="15" w:type="dxa"/>
              <w:left w:w="15" w:type="dxa"/>
              <w:bottom w:w="0" w:type="dxa"/>
              <w:right w:w="15" w:type="dxa"/>
            </w:tcMar>
            <w:vAlign w:val="center"/>
            <w:hideMark/>
          </w:tcPr>
          <w:p w:rsidR="00D6722B" w:rsidRPr="00027AD8" w:rsidP="00CB3DE7" w14:paraId="570AF88D" w14:textId="77777777">
            <w:pPr>
              <w:spacing w:before="40" w:after="40" w:line="280" w:lineRule="exact"/>
              <w:mirrorIndents/>
              <w:rPr>
                <w:rFonts w:ascii="Tahoma" w:hAnsi="Tahoma" w:cs="Tahoma"/>
                <w:color w:val="FF0000"/>
                <w:sz w:val="16"/>
                <w:szCs w:val="16"/>
              </w:rPr>
            </w:pPr>
            <w:r w:rsidRPr="00027AD8">
              <w:rPr>
                <w:rFonts w:ascii="Tahoma" w:hAnsi="Tahoma" w:cs="Tahoma"/>
                <w:color w:val="FF0000"/>
                <w:sz w:val="16"/>
                <w:szCs w:val="16"/>
              </w:rPr>
              <w:t>(1,058,170)</w:t>
            </w:r>
          </w:p>
        </w:tc>
      </w:tr>
      <w:tr w14:paraId="6BD2AAD0" w14:textId="77777777" w:rsidTr="009A5A0D">
        <w:tblPrEx>
          <w:tblW w:w="8505" w:type="dxa"/>
          <w:tblCellMar>
            <w:left w:w="57" w:type="dxa"/>
            <w:right w:w="57" w:type="dxa"/>
          </w:tblCellMar>
          <w:tblLook w:val="04A0"/>
        </w:tblPrEx>
        <w:trPr>
          <w:trHeight w:val="300"/>
        </w:trPr>
        <w:tc>
          <w:tcPr>
            <w:tcW w:w="0" w:type="auto"/>
            <w:shd w:val="clear" w:color="auto" w:fill="auto"/>
            <w:tcMar>
              <w:top w:w="15" w:type="dxa"/>
              <w:left w:w="15" w:type="dxa"/>
              <w:bottom w:w="0" w:type="dxa"/>
              <w:right w:w="15" w:type="dxa"/>
            </w:tcMar>
            <w:vAlign w:val="center"/>
            <w:hideMark/>
          </w:tcPr>
          <w:p w:rsidR="00D6722B" w:rsidRPr="00027AD8" w:rsidP="00CB3DE7" w14:paraId="79A06704"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tl/>
              </w:rPr>
              <w:t>בל"ד</w:t>
            </w:r>
          </w:p>
        </w:tc>
        <w:tc>
          <w:tcPr>
            <w:tcW w:w="0" w:type="auto"/>
            <w:shd w:val="clear" w:color="auto" w:fill="auto"/>
            <w:noWrap/>
            <w:tcMar>
              <w:top w:w="15" w:type="dxa"/>
              <w:left w:w="15" w:type="dxa"/>
              <w:bottom w:w="0" w:type="dxa"/>
              <w:right w:w="15" w:type="dxa"/>
            </w:tcMar>
            <w:vAlign w:val="center"/>
            <w:hideMark/>
          </w:tcPr>
          <w:p w:rsidR="00D6722B" w:rsidRPr="00027AD8" w:rsidP="00CB3DE7" w14:paraId="199D07A8" w14:textId="77777777">
            <w:pPr>
              <w:spacing w:before="40" w:after="40" w:line="280" w:lineRule="exact"/>
              <w:mirrorIndents/>
              <w:rPr>
                <w:rFonts w:ascii="Tahoma" w:hAnsi="Tahoma" w:cs="Tahoma"/>
                <w:color w:val="000000"/>
                <w:sz w:val="16"/>
                <w:szCs w:val="16"/>
                <w:rtl/>
              </w:rPr>
            </w:pPr>
            <w:r w:rsidRPr="00027AD8">
              <w:rPr>
                <w:rFonts w:ascii="Tahoma" w:hAnsi="Tahoma" w:cs="Tahoma"/>
                <w:color w:val="000000"/>
                <w:sz w:val="16"/>
                <w:szCs w:val="16"/>
              </w:rPr>
              <w:t>1,240</w:t>
            </w:r>
          </w:p>
        </w:tc>
        <w:tc>
          <w:tcPr>
            <w:tcW w:w="0" w:type="auto"/>
            <w:shd w:val="clear" w:color="auto" w:fill="auto"/>
            <w:noWrap/>
            <w:tcMar>
              <w:top w:w="15" w:type="dxa"/>
              <w:left w:w="15" w:type="dxa"/>
              <w:bottom w:w="0" w:type="dxa"/>
              <w:right w:w="15" w:type="dxa"/>
            </w:tcMar>
            <w:vAlign w:val="bottom"/>
            <w:hideMark/>
          </w:tcPr>
          <w:p w:rsidR="00D6722B" w:rsidRPr="00027AD8" w:rsidP="00CB3DE7" w14:paraId="383B6D9B"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tl/>
              </w:rPr>
              <w:t>210,662</w:t>
            </w:r>
          </w:p>
        </w:tc>
        <w:tc>
          <w:tcPr>
            <w:tcW w:w="0" w:type="auto"/>
            <w:shd w:val="clear" w:color="auto" w:fill="auto"/>
            <w:noWrap/>
            <w:tcMar>
              <w:top w:w="15" w:type="dxa"/>
              <w:left w:w="15" w:type="dxa"/>
              <w:bottom w:w="0" w:type="dxa"/>
              <w:right w:w="15" w:type="dxa"/>
            </w:tcMar>
            <w:vAlign w:val="center"/>
            <w:hideMark/>
          </w:tcPr>
          <w:p w:rsidR="00D6722B" w:rsidRPr="00027AD8" w:rsidP="00CB3DE7" w14:paraId="5AE8A847" w14:textId="77777777">
            <w:pPr>
              <w:spacing w:before="40" w:after="40" w:line="280" w:lineRule="exact"/>
              <w:mirrorIndents/>
              <w:rPr>
                <w:rFonts w:ascii="Tahoma" w:hAnsi="Tahoma" w:cs="Tahoma"/>
                <w:color w:val="FF0000"/>
                <w:sz w:val="16"/>
                <w:szCs w:val="16"/>
                <w:rtl/>
              </w:rPr>
            </w:pPr>
            <w:r w:rsidRPr="00027AD8">
              <w:rPr>
                <w:rFonts w:ascii="Tahoma" w:hAnsi="Tahoma" w:cs="Tahoma"/>
                <w:color w:val="FF0000"/>
                <w:sz w:val="16"/>
                <w:szCs w:val="16"/>
              </w:rPr>
              <w:t>(632,393)</w:t>
            </w:r>
          </w:p>
        </w:tc>
        <w:tc>
          <w:tcPr>
            <w:tcW w:w="0" w:type="auto"/>
            <w:shd w:val="clear" w:color="auto" w:fill="auto"/>
            <w:noWrap/>
            <w:tcMar>
              <w:top w:w="15" w:type="dxa"/>
              <w:left w:w="15" w:type="dxa"/>
              <w:bottom w:w="0" w:type="dxa"/>
              <w:right w:w="15" w:type="dxa"/>
            </w:tcMar>
            <w:vAlign w:val="center"/>
            <w:hideMark/>
          </w:tcPr>
          <w:p w:rsidR="00D6722B" w:rsidRPr="00027AD8" w:rsidP="00CB3DE7" w14:paraId="2A8C84E2" w14:textId="77777777">
            <w:pPr>
              <w:spacing w:before="40" w:after="40" w:line="280" w:lineRule="exact"/>
              <w:mirrorIndents/>
              <w:rPr>
                <w:rFonts w:ascii="Tahoma" w:hAnsi="Tahoma" w:cs="Tahoma"/>
                <w:color w:val="FF0000"/>
                <w:sz w:val="16"/>
                <w:szCs w:val="16"/>
              </w:rPr>
            </w:pPr>
            <w:r w:rsidRPr="00027AD8">
              <w:rPr>
                <w:rFonts w:ascii="Tahoma" w:hAnsi="Tahoma" w:cs="Tahoma"/>
                <w:color w:val="FF0000"/>
                <w:sz w:val="16"/>
                <w:szCs w:val="16"/>
              </w:rPr>
              <w:t>(420,491)</w:t>
            </w:r>
          </w:p>
        </w:tc>
      </w:tr>
      <w:tr w14:paraId="0FB837D6" w14:textId="77777777" w:rsidTr="009A5A0D">
        <w:tblPrEx>
          <w:tblW w:w="8505" w:type="dxa"/>
          <w:tblCellMar>
            <w:left w:w="57" w:type="dxa"/>
            <w:right w:w="57" w:type="dxa"/>
          </w:tblCellMar>
          <w:tblLook w:val="04A0"/>
        </w:tblPrEx>
        <w:trPr>
          <w:trHeight w:val="300"/>
        </w:trPr>
        <w:tc>
          <w:tcPr>
            <w:tcW w:w="0" w:type="auto"/>
            <w:shd w:val="clear" w:color="auto" w:fill="auto"/>
            <w:tcMar>
              <w:top w:w="15" w:type="dxa"/>
              <w:left w:w="15" w:type="dxa"/>
              <w:bottom w:w="0" w:type="dxa"/>
              <w:right w:w="15" w:type="dxa"/>
            </w:tcMar>
            <w:vAlign w:val="center"/>
            <w:hideMark/>
          </w:tcPr>
          <w:p w:rsidR="00D6722B" w:rsidRPr="00027AD8" w:rsidP="00CB3DE7" w14:paraId="0BEFF02B"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tl/>
              </w:rPr>
              <w:t>האיחוד הלאומי</w:t>
            </w:r>
          </w:p>
        </w:tc>
        <w:tc>
          <w:tcPr>
            <w:tcW w:w="0" w:type="auto"/>
            <w:shd w:val="clear" w:color="auto" w:fill="auto"/>
            <w:noWrap/>
            <w:tcMar>
              <w:top w:w="15" w:type="dxa"/>
              <w:left w:w="15" w:type="dxa"/>
              <w:bottom w:w="0" w:type="dxa"/>
              <w:right w:w="15" w:type="dxa"/>
            </w:tcMar>
            <w:vAlign w:val="center"/>
            <w:hideMark/>
          </w:tcPr>
          <w:p w:rsidR="00D6722B" w:rsidRPr="00027AD8" w:rsidP="00CB3DE7" w14:paraId="0EDD45D1" w14:textId="77777777">
            <w:pPr>
              <w:spacing w:before="40" w:after="40" w:line="280" w:lineRule="exact"/>
              <w:mirrorIndents/>
              <w:rPr>
                <w:rFonts w:ascii="Tahoma" w:hAnsi="Tahoma" w:cs="Tahoma"/>
                <w:color w:val="FF0000"/>
                <w:sz w:val="16"/>
                <w:szCs w:val="16"/>
                <w:rtl/>
              </w:rPr>
            </w:pPr>
            <w:r w:rsidRPr="00027AD8">
              <w:rPr>
                <w:rFonts w:ascii="Tahoma" w:hAnsi="Tahoma" w:cs="Tahoma"/>
                <w:color w:val="FF0000"/>
                <w:sz w:val="16"/>
                <w:szCs w:val="16"/>
              </w:rPr>
              <w:t>(530,226)</w:t>
            </w:r>
          </w:p>
        </w:tc>
        <w:tc>
          <w:tcPr>
            <w:tcW w:w="0" w:type="auto"/>
            <w:shd w:val="clear" w:color="auto" w:fill="auto"/>
            <w:noWrap/>
            <w:tcMar>
              <w:top w:w="15" w:type="dxa"/>
              <w:left w:w="15" w:type="dxa"/>
              <w:bottom w:w="0" w:type="dxa"/>
              <w:right w:w="15" w:type="dxa"/>
            </w:tcMar>
            <w:vAlign w:val="bottom"/>
            <w:hideMark/>
          </w:tcPr>
          <w:p w:rsidR="00D6722B" w:rsidRPr="00027AD8" w:rsidP="00CB3DE7" w14:paraId="59CC0C23"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tl/>
              </w:rPr>
              <w:t>714,501</w:t>
            </w:r>
          </w:p>
        </w:tc>
        <w:tc>
          <w:tcPr>
            <w:tcW w:w="0" w:type="auto"/>
            <w:shd w:val="clear" w:color="auto" w:fill="auto"/>
            <w:noWrap/>
            <w:tcMar>
              <w:top w:w="15" w:type="dxa"/>
              <w:left w:w="15" w:type="dxa"/>
              <w:bottom w:w="0" w:type="dxa"/>
              <w:right w:w="15" w:type="dxa"/>
            </w:tcMar>
            <w:vAlign w:val="center"/>
            <w:hideMark/>
          </w:tcPr>
          <w:p w:rsidR="00D6722B" w:rsidRPr="00027AD8" w:rsidP="00CB3DE7" w14:paraId="03FA70D0" w14:textId="77777777">
            <w:pPr>
              <w:spacing w:before="40" w:after="40" w:line="280" w:lineRule="exact"/>
              <w:mirrorIndents/>
              <w:rPr>
                <w:rFonts w:ascii="Tahoma" w:hAnsi="Tahoma" w:cs="Tahoma"/>
                <w:color w:val="FF0000"/>
                <w:sz w:val="16"/>
                <w:szCs w:val="16"/>
                <w:rtl/>
              </w:rPr>
            </w:pPr>
            <w:r w:rsidRPr="00027AD8">
              <w:rPr>
                <w:rFonts w:ascii="Tahoma" w:hAnsi="Tahoma" w:cs="Tahoma"/>
                <w:color w:val="FF0000"/>
                <w:sz w:val="16"/>
                <w:szCs w:val="16"/>
              </w:rPr>
              <w:t>(122,500)</w:t>
            </w:r>
          </w:p>
        </w:tc>
        <w:tc>
          <w:tcPr>
            <w:tcW w:w="0" w:type="auto"/>
            <w:shd w:val="clear" w:color="auto" w:fill="auto"/>
            <w:noWrap/>
            <w:tcMar>
              <w:top w:w="15" w:type="dxa"/>
              <w:left w:w="15" w:type="dxa"/>
              <w:bottom w:w="0" w:type="dxa"/>
              <w:right w:w="15" w:type="dxa"/>
            </w:tcMar>
            <w:vAlign w:val="center"/>
            <w:hideMark/>
          </w:tcPr>
          <w:p w:rsidR="00D6722B" w:rsidRPr="00027AD8" w:rsidP="00CB3DE7" w14:paraId="39C683BA"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Pr>
              <w:t>61,775</w:t>
            </w:r>
          </w:p>
        </w:tc>
      </w:tr>
      <w:tr w14:paraId="39917823" w14:textId="77777777" w:rsidTr="009A5A0D">
        <w:tblPrEx>
          <w:tblW w:w="8505" w:type="dxa"/>
          <w:tblCellMar>
            <w:left w:w="57" w:type="dxa"/>
            <w:right w:w="57" w:type="dxa"/>
          </w:tblCellMar>
          <w:tblLook w:val="04A0"/>
        </w:tblPrEx>
        <w:trPr>
          <w:trHeight w:val="300"/>
        </w:trPr>
        <w:tc>
          <w:tcPr>
            <w:tcW w:w="0" w:type="auto"/>
            <w:shd w:val="clear" w:color="auto" w:fill="auto"/>
            <w:tcMar>
              <w:top w:w="15" w:type="dxa"/>
              <w:left w:w="15" w:type="dxa"/>
              <w:bottom w:w="0" w:type="dxa"/>
              <w:right w:w="15" w:type="dxa"/>
            </w:tcMar>
            <w:vAlign w:val="center"/>
            <w:hideMark/>
          </w:tcPr>
          <w:p w:rsidR="00D6722B" w:rsidRPr="00027AD8" w:rsidP="00CB3DE7" w14:paraId="2942C83D"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tl/>
              </w:rPr>
              <w:t>מרצ</w:t>
            </w:r>
          </w:p>
        </w:tc>
        <w:tc>
          <w:tcPr>
            <w:tcW w:w="0" w:type="auto"/>
            <w:shd w:val="clear" w:color="auto" w:fill="auto"/>
            <w:noWrap/>
            <w:tcMar>
              <w:top w:w="15" w:type="dxa"/>
              <w:left w:w="15" w:type="dxa"/>
              <w:bottom w:w="0" w:type="dxa"/>
              <w:right w:w="15" w:type="dxa"/>
            </w:tcMar>
            <w:vAlign w:val="center"/>
            <w:hideMark/>
          </w:tcPr>
          <w:p w:rsidR="00D6722B" w:rsidRPr="00027AD8" w:rsidP="00CB3DE7" w14:paraId="0208882F" w14:textId="77777777">
            <w:pPr>
              <w:spacing w:before="40" w:after="40" w:line="280" w:lineRule="exact"/>
              <w:mirrorIndents/>
              <w:rPr>
                <w:rFonts w:ascii="Tahoma" w:hAnsi="Tahoma" w:cs="Tahoma"/>
                <w:color w:val="FF0000"/>
                <w:sz w:val="16"/>
                <w:szCs w:val="16"/>
                <w:rtl/>
              </w:rPr>
            </w:pPr>
            <w:r w:rsidRPr="00027AD8">
              <w:rPr>
                <w:rFonts w:ascii="Tahoma" w:hAnsi="Tahoma" w:cs="Tahoma"/>
                <w:color w:val="FF0000"/>
                <w:sz w:val="16"/>
                <w:szCs w:val="16"/>
              </w:rPr>
              <w:t>(1,134,125)</w:t>
            </w:r>
          </w:p>
        </w:tc>
        <w:tc>
          <w:tcPr>
            <w:tcW w:w="0" w:type="auto"/>
            <w:shd w:val="clear" w:color="auto" w:fill="auto"/>
            <w:noWrap/>
            <w:tcMar>
              <w:top w:w="15" w:type="dxa"/>
              <w:left w:w="15" w:type="dxa"/>
              <w:bottom w:w="0" w:type="dxa"/>
              <w:right w:w="15" w:type="dxa"/>
            </w:tcMar>
            <w:vAlign w:val="bottom"/>
            <w:hideMark/>
          </w:tcPr>
          <w:p w:rsidR="00D6722B" w:rsidRPr="00027AD8" w:rsidP="00CB3DE7" w14:paraId="1C5D1325"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tl/>
              </w:rPr>
              <w:t>239,893</w:t>
            </w:r>
          </w:p>
        </w:tc>
        <w:tc>
          <w:tcPr>
            <w:tcW w:w="0" w:type="auto"/>
            <w:shd w:val="clear" w:color="auto" w:fill="auto"/>
            <w:noWrap/>
            <w:tcMar>
              <w:top w:w="15" w:type="dxa"/>
              <w:left w:w="15" w:type="dxa"/>
              <w:bottom w:w="0" w:type="dxa"/>
              <w:right w:w="15" w:type="dxa"/>
            </w:tcMar>
            <w:vAlign w:val="center"/>
            <w:hideMark/>
          </w:tcPr>
          <w:p w:rsidR="00D6722B" w:rsidRPr="00027AD8" w:rsidP="00CB3DE7" w14:paraId="39B44265" w14:textId="77777777">
            <w:pPr>
              <w:spacing w:before="40" w:after="40" w:line="280" w:lineRule="exact"/>
              <w:mirrorIndents/>
              <w:rPr>
                <w:rFonts w:ascii="Tahoma" w:hAnsi="Tahoma" w:cs="Tahoma"/>
                <w:color w:val="FF0000"/>
                <w:sz w:val="16"/>
                <w:szCs w:val="16"/>
                <w:rtl/>
              </w:rPr>
            </w:pPr>
            <w:r w:rsidRPr="00027AD8">
              <w:rPr>
                <w:rFonts w:ascii="Tahoma" w:hAnsi="Tahoma" w:cs="Tahoma"/>
                <w:sz w:val="16"/>
                <w:szCs w:val="16"/>
              </w:rPr>
              <w:t>2,383,073</w:t>
            </w:r>
          </w:p>
        </w:tc>
        <w:tc>
          <w:tcPr>
            <w:tcW w:w="0" w:type="auto"/>
            <w:shd w:val="clear" w:color="auto" w:fill="auto"/>
            <w:noWrap/>
            <w:tcMar>
              <w:top w:w="15" w:type="dxa"/>
              <w:left w:w="15" w:type="dxa"/>
              <w:bottom w:w="0" w:type="dxa"/>
              <w:right w:w="15" w:type="dxa"/>
            </w:tcMar>
            <w:vAlign w:val="center"/>
            <w:hideMark/>
          </w:tcPr>
          <w:p w:rsidR="00D6722B" w:rsidRPr="00027AD8" w:rsidP="00CB3DE7" w14:paraId="5363DFE7"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Pr>
              <w:t>1,488,841</w:t>
            </w:r>
          </w:p>
        </w:tc>
      </w:tr>
      <w:tr w14:paraId="09B95FCA" w14:textId="77777777" w:rsidTr="009A5A0D">
        <w:tblPrEx>
          <w:tblW w:w="8505" w:type="dxa"/>
          <w:tblCellMar>
            <w:left w:w="57" w:type="dxa"/>
            <w:right w:w="57" w:type="dxa"/>
          </w:tblCellMar>
          <w:tblLook w:val="04A0"/>
        </w:tblPrEx>
        <w:trPr>
          <w:trHeight w:val="300"/>
        </w:trPr>
        <w:tc>
          <w:tcPr>
            <w:tcW w:w="0" w:type="auto"/>
            <w:shd w:val="clear" w:color="auto" w:fill="auto"/>
            <w:tcMar>
              <w:top w:w="15" w:type="dxa"/>
              <w:left w:w="15" w:type="dxa"/>
              <w:bottom w:w="0" w:type="dxa"/>
              <w:right w:w="15" w:type="dxa"/>
            </w:tcMar>
            <w:vAlign w:val="center"/>
            <w:hideMark/>
          </w:tcPr>
          <w:p w:rsidR="00D6722B" w:rsidRPr="00027AD8" w:rsidP="00CB3DE7" w14:paraId="1CBA9AAD"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tl/>
              </w:rPr>
              <w:t>הליכוד</w:t>
            </w:r>
          </w:p>
        </w:tc>
        <w:tc>
          <w:tcPr>
            <w:tcW w:w="0" w:type="auto"/>
            <w:shd w:val="clear" w:color="auto" w:fill="auto"/>
            <w:noWrap/>
            <w:tcMar>
              <w:top w:w="15" w:type="dxa"/>
              <w:left w:w="15" w:type="dxa"/>
              <w:bottom w:w="0" w:type="dxa"/>
              <w:right w:w="15" w:type="dxa"/>
            </w:tcMar>
            <w:vAlign w:val="center"/>
            <w:hideMark/>
          </w:tcPr>
          <w:p w:rsidR="00D6722B" w:rsidRPr="00027AD8" w:rsidP="00CB3DE7" w14:paraId="3DCCAF05" w14:textId="77777777">
            <w:pPr>
              <w:spacing w:before="40" w:after="40" w:line="280" w:lineRule="exact"/>
              <w:mirrorIndents/>
              <w:rPr>
                <w:rFonts w:ascii="Tahoma" w:hAnsi="Tahoma" w:cs="Tahoma"/>
                <w:color w:val="000000"/>
                <w:sz w:val="16"/>
                <w:szCs w:val="16"/>
                <w:rtl/>
              </w:rPr>
            </w:pPr>
            <w:r w:rsidRPr="00027AD8">
              <w:rPr>
                <w:rFonts w:ascii="Tahoma" w:hAnsi="Tahoma" w:cs="Tahoma"/>
                <w:color w:val="000000"/>
                <w:sz w:val="16"/>
                <w:szCs w:val="16"/>
              </w:rPr>
              <w:t>7,591,267</w:t>
            </w:r>
          </w:p>
        </w:tc>
        <w:tc>
          <w:tcPr>
            <w:tcW w:w="0" w:type="auto"/>
            <w:shd w:val="clear" w:color="auto" w:fill="auto"/>
            <w:noWrap/>
            <w:tcMar>
              <w:top w:w="15" w:type="dxa"/>
              <w:left w:w="15" w:type="dxa"/>
              <w:bottom w:w="0" w:type="dxa"/>
              <w:right w:w="15" w:type="dxa"/>
            </w:tcMar>
            <w:vAlign w:val="bottom"/>
            <w:hideMark/>
          </w:tcPr>
          <w:p w:rsidR="00D6722B" w:rsidRPr="00027AD8" w:rsidP="00CB3DE7" w14:paraId="70633A4A"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tl/>
              </w:rPr>
              <w:t>10,182,864</w:t>
            </w:r>
          </w:p>
        </w:tc>
        <w:tc>
          <w:tcPr>
            <w:tcW w:w="0" w:type="auto"/>
            <w:shd w:val="clear" w:color="auto" w:fill="auto"/>
            <w:noWrap/>
            <w:tcMar>
              <w:top w:w="15" w:type="dxa"/>
              <w:left w:w="15" w:type="dxa"/>
              <w:bottom w:w="0" w:type="dxa"/>
              <w:right w:w="15" w:type="dxa"/>
            </w:tcMar>
            <w:vAlign w:val="center"/>
            <w:hideMark/>
          </w:tcPr>
          <w:p w:rsidR="00D6722B" w:rsidRPr="00027AD8" w:rsidP="00CB3DE7" w14:paraId="29C0232B" w14:textId="77777777">
            <w:pPr>
              <w:spacing w:before="40" w:after="40" w:line="280" w:lineRule="exact"/>
              <w:mirrorIndents/>
              <w:rPr>
                <w:rFonts w:ascii="Tahoma" w:hAnsi="Tahoma" w:cs="Tahoma"/>
                <w:color w:val="FF0000"/>
                <w:sz w:val="16"/>
                <w:szCs w:val="16"/>
                <w:rtl/>
              </w:rPr>
            </w:pPr>
            <w:r w:rsidRPr="00027AD8">
              <w:rPr>
                <w:rFonts w:ascii="Tahoma" w:hAnsi="Tahoma" w:cs="Tahoma"/>
                <w:color w:val="FF0000"/>
                <w:sz w:val="16"/>
                <w:szCs w:val="16"/>
              </w:rPr>
              <w:t>(15,834,019)</w:t>
            </w:r>
          </w:p>
        </w:tc>
        <w:tc>
          <w:tcPr>
            <w:tcW w:w="0" w:type="auto"/>
            <w:shd w:val="clear" w:color="auto" w:fill="auto"/>
            <w:noWrap/>
            <w:tcMar>
              <w:top w:w="15" w:type="dxa"/>
              <w:left w:w="15" w:type="dxa"/>
              <w:bottom w:w="0" w:type="dxa"/>
              <w:right w:w="15" w:type="dxa"/>
            </w:tcMar>
            <w:vAlign w:val="center"/>
            <w:hideMark/>
          </w:tcPr>
          <w:p w:rsidR="00D6722B" w:rsidRPr="00027AD8" w:rsidP="00CB3DE7" w14:paraId="4B11ECE1"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Pr>
              <w:t>1,940,112</w:t>
            </w:r>
          </w:p>
        </w:tc>
      </w:tr>
      <w:tr w14:paraId="408A413B" w14:textId="77777777" w:rsidTr="009A5A0D">
        <w:tblPrEx>
          <w:tblW w:w="8505" w:type="dxa"/>
          <w:tblCellMar>
            <w:left w:w="57" w:type="dxa"/>
            <w:right w:w="57" w:type="dxa"/>
          </w:tblCellMar>
          <w:tblLook w:val="04A0"/>
        </w:tblPrEx>
        <w:trPr>
          <w:trHeight w:val="300"/>
        </w:trPr>
        <w:tc>
          <w:tcPr>
            <w:tcW w:w="0" w:type="auto"/>
            <w:shd w:val="clear" w:color="auto" w:fill="auto"/>
            <w:tcMar>
              <w:top w:w="15" w:type="dxa"/>
              <w:left w:w="15" w:type="dxa"/>
              <w:bottom w:w="0" w:type="dxa"/>
              <w:right w:w="15" w:type="dxa"/>
            </w:tcMar>
            <w:vAlign w:val="center"/>
            <w:hideMark/>
          </w:tcPr>
          <w:p w:rsidR="00D6722B" w:rsidRPr="00027AD8" w:rsidP="00CB3DE7" w14:paraId="279C7903"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tl/>
              </w:rPr>
              <w:t>התנועה</w:t>
            </w:r>
          </w:p>
        </w:tc>
        <w:tc>
          <w:tcPr>
            <w:tcW w:w="0" w:type="auto"/>
            <w:shd w:val="clear" w:color="auto" w:fill="auto"/>
            <w:noWrap/>
            <w:tcMar>
              <w:top w:w="15" w:type="dxa"/>
              <w:left w:w="15" w:type="dxa"/>
              <w:bottom w:w="0" w:type="dxa"/>
              <w:right w:w="15" w:type="dxa"/>
            </w:tcMar>
            <w:vAlign w:val="center"/>
            <w:hideMark/>
          </w:tcPr>
          <w:p w:rsidR="00D6722B" w:rsidRPr="00027AD8" w:rsidP="00CB3DE7" w14:paraId="38DB3D82" w14:textId="77777777">
            <w:pPr>
              <w:spacing w:before="40" w:after="40" w:line="280" w:lineRule="exact"/>
              <w:mirrorIndents/>
              <w:rPr>
                <w:rFonts w:ascii="Tahoma" w:hAnsi="Tahoma" w:cs="Tahoma"/>
                <w:color w:val="000000"/>
                <w:sz w:val="16"/>
                <w:szCs w:val="16"/>
                <w:rtl/>
              </w:rPr>
            </w:pPr>
            <w:r w:rsidRPr="00027AD8">
              <w:rPr>
                <w:rFonts w:ascii="Tahoma" w:hAnsi="Tahoma" w:cs="Tahoma"/>
                <w:color w:val="000000"/>
                <w:sz w:val="16"/>
                <w:szCs w:val="16"/>
              </w:rPr>
              <w:t>2,153,755</w:t>
            </w:r>
          </w:p>
        </w:tc>
        <w:tc>
          <w:tcPr>
            <w:tcW w:w="0" w:type="auto"/>
            <w:shd w:val="clear" w:color="auto" w:fill="auto"/>
            <w:noWrap/>
            <w:tcMar>
              <w:top w:w="15" w:type="dxa"/>
              <w:left w:w="15" w:type="dxa"/>
              <w:bottom w:w="0" w:type="dxa"/>
              <w:right w:w="15" w:type="dxa"/>
            </w:tcMar>
            <w:vAlign w:val="bottom"/>
            <w:hideMark/>
          </w:tcPr>
          <w:p w:rsidR="00D6722B" w:rsidRPr="00027AD8" w:rsidP="00CB3DE7" w14:paraId="4DD380C3"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tl/>
              </w:rPr>
              <w:t>687,596</w:t>
            </w:r>
          </w:p>
        </w:tc>
        <w:tc>
          <w:tcPr>
            <w:tcW w:w="0" w:type="auto"/>
            <w:shd w:val="clear" w:color="auto" w:fill="auto"/>
            <w:noWrap/>
            <w:tcMar>
              <w:top w:w="15" w:type="dxa"/>
              <w:left w:w="15" w:type="dxa"/>
              <w:bottom w:w="0" w:type="dxa"/>
              <w:right w:w="15" w:type="dxa"/>
            </w:tcMar>
            <w:vAlign w:val="center"/>
            <w:hideMark/>
          </w:tcPr>
          <w:p w:rsidR="00D6722B" w:rsidRPr="00027AD8" w:rsidP="00CB3DE7" w14:paraId="45FF9F31" w14:textId="77777777">
            <w:pPr>
              <w:spacing w:before="40" w:after="40" w:line="280" w:lineRule="exact"/>
              <w:mirrorIndents/>
              <w:rPr>
                <w:rFonts w:ascii="Tahoma" w:hAnsi="Tahoma" w:cs="Tahoma"/>
                <w:color w:val="000000"/>
                <w:sz w:val="16"/>
                <w:szCs w:val="16"/>
                <w:rtl/>
              </w:rPr>
            </w:pPr>
            <w:r w:rsidRPr="00027AD8">
              <w:rPr>
                <w:rFonts w:ascii="Tahoma" w:hAnsi="Tahoma" w:cs="Tahoma"/>
                <w:color w:val="000000"/>
                <w:sz w:val="16"/>
                <w:szCs w:val="16"/>
              </w:rPr>
              <w:t>-</w:t>
            </w:r>
          </w:p>
        </w:tc>
        <w:tc>
          <w:tcPr>
            <w:tcW w:w="0" w:type="auto"/>
            <w:shd w:val="clear" w:color="auto" w:fill="auto"/>
            <w:noWrap/>
            <w:tcMar>
              <w:top w:w="15" w:type="dxa"/>
              <w:left w:w="15" w:type="dxa"/>
              <w:bottom w:w="0" w:type="dxa"/>
              <w:right w:w="15" w:type="dxa"/>
            </w:tcMar>
            <w:vAlign w:val="center"/>
            <w:hideMark/>
          </w:tcPr>
          <w:p w:rsidR="00D6722B" w:rsidRPr="00027AD8" w:rsidP="00CB3DE7" w14:paraId="7A8AF948"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Pr>
              <w:t>2,841,351</w:t>
            </w:r>
          </w:p>
        </w:tc>
      </w:tr>
      <w:tr w14:paraId="0CA0BC18" w14:textId="77777777" w:rsidTr="009A5A0D">
        <w:tblPrEx>
          <w:tblW w:w="8505" w:type="dxa"/>
          <w:tblCellMar>
            <w:left w:w="57" w:type="dxa"/>
            <w:right w:w="57" w:type="dxa"/>
          </w:tblCellMar>
          <w:tblLook w:val="04A0"/>
        </w:tblPrEx>
        <w:trPr>
          <w:trHeight w:val="300"/>
        </w:trPr>
        <w:tc>
          <w:tcPr>
            <w:tcW w:w="0" w:type="auto"/>
            <w:shd w:val="clear" w:color="auto" w:fill="auto"/>
            <w:tcMar>
              <w:top w:w="15" w:type="dxa"/>
              <w:left w:w="15" w:type="dxa"/>
              <w:bottom w:w="0" w:type="dxa"/>
              <w:right w:w="15" w:type="dxa"/>
            </w:tcMar>
            <w:vAlign w:val="center"/>
            <w:hideMark/>
          </w:tcPr>
          <w:p w:rsidR="00D6722B" w:rsidRPr="00027AD8" w:rsidP="00CB3DE7" w14:paraId="12F55ADD"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tl/>
              </w:rPr>
              <w:t>ישראל ביתנו</w:t>
            </w:r>
          </w:p>
        </w:tc>
        <w:tc>
          <w:tcPr>
            <w:tcW w:w="0" w:type="auto"/>
            <w:shd w:val="clear" w:color="auto" w:fill="auto"/>
            <w:noWrap/>
            <w:tcMar>
              <w:top w:w="15" w:type="dxa"/>
              <w:left w:w="15" w:type="dxa"/>
              <w:bottom w:w="0" w:type="dxa"/>
              <w:right w:w="15" w:type="dxa"/>
            </w:tcMar>
            <w:vAlign w:val="center"/>
            <w:hideMark/>
          </w:tcPr>
          <w:p w:rsidR="00D6722B" w:rsidRPr="00027AD8" w:rsidP="00CB3DE7" w14:paraId="69AB8F5F" w14:textId="77777777">
            <w:pPr>
              <w:spacing w:before="40" w:after="40" w:line="280" w:lineRule="exact"/>
              <w:mirrorIndents/>
              <w:rPr>
                <w:rFonts w:ascii="Tahoma" w:hAnsi="Tahoma" w:cs="Tahoma"/>
                <w:color w:val="000000"/>
                <w:sz w:val="16"/>
                <w:szCs w:val="16"/>
                <w:rtl/>
              </w:rPr>
            </w:pPr>
            <w:r w:rsidRPr="00027AD8">
              <w:rPr>
                <w:rFonts w:ascii="Tahoma" w:hAnsi="Tahoma" w:cs="Tahoma"/>
                <w:color w:val="000000"/>
                <w:sz w:val="16"/>
                <w:szCs w:val="16"/>
              </w:rPr>
              <w:t>334,119</w:t>
            </w:r>
          </w:p>
        </w:tc>
        <w:tc>
          <w:tcPr>
            <w:tcW w:w="0" w:type="auto"/>
            <w:shd w:val="clear" w:color="auto" w:fill="auto"/>
            <w:noWrap/>
            <w:tcMar>
              <w:top w:w="15" w:type="dxa"/>
              <w:left w:w="15" w:type="dxa"/>
              <w:bottom w:w="0" w:type="dxa"/>
              <w:right w:w="15" w:type="dxa"/>
            </w:tcMar>
            <w:vAlign w:val="bottom"/>
            <w:hideMark/>
          </w:tcPr>
          <w:p w:rsidR="00D6722B" w:rsidRPr="00027AD8" w:rsidP="00CB3DE7" w14:paraId="75A82D77"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tl/>
              </w:rPr>
              <w:t>2,868,621</w:t>
            </w:r>
          </w:p>
        </w:tc>
        <w:tc>
          <w:tcPr>
            <w:tcW w:w="0" w:type="auto"/>
            <w:shd w:val="clear" w:color="auto" w:fill="auto"/>
            <w:noWrap/>
            <w:tcMar>
              <w:top w:w="15" w:type="dxa"/>
              <w:left w:w="15" w:type="dxa"/>
              <w:bottom w:w="0" w:type="dxa"/>
              <w:right w:w="15" w:type="dxa"/>
            </w:tcMar>
            <w:vAlign w:val="center"/>
            <w:hideMark/>
          </w:tcPr>
          <w:p w:rsidR="00D6722B" w:rsidRPr="00027AD8" w:rsidP="00CB3DE7" w14:paraId="4FE51508" w14:textId="77777777">
            <w:pPr>
              <w:spacing w:before="40" w:after="40" w:line="280" w:lineRule="exact"/>
              <w:mirrorIndents/>
              <w:rPr>
                <w:rFonts w:ascii="Tahoma" w:hAnsi="Tahoma" w:cs="Tahoma"/>
                <w:color w:val="FF0000"/>
                <w:sz w:val="16"/>
                <w:szCs w:val="16"/>
                <w:rtl/>
              </w:rPr>
            </w:pPr>
            <w:r w:rsidRPr="00027AD8">
              <w:rPr>
                <w:rFonts w:ascii="Tahoma" w:hAnsi="Tahoma" w:cs="Tahoma"/>
                <w:color w:val="FF0000"/>
                <w:sz w:val="16"/>
                <w:szCs w:val="16"/>
              </w:rPr>
              <w:t>(268,296)</w:t>
            </w:r>
          </w:p>
        </w:tc>
        <w:tc>
          <w:tcPr>
            <w:tcW w:w="0" w:type="auto"/>
            <w:shd w:val="clear" w:color="auto" w:fill="auto"/>
            <w:noWrap/>
            <w:tcMar>
              <w:top w:w="15" w:type="dxa"/>
              <w:left w:w="15" w:type="dxa"/>
              <w:bottom w:w="0" w:type="dxa"/>
              <w:right w:w="15" w:type="dxa"/>
            </w:tcMar>
            <w:vAlign w:val="center"/>
            <w:hideMark/>
          </w:tcPr>
          <w:p w:rsidR="00D6722B" w:rsidRPr="00027AD8" w:rsidP="00CB3DE7" w14:paraId="2264B5D7"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Pr>
              <w:t>2,934,444</w:t>
            </w:r>
          </w:p>
        </w:tc>
      </w:tr>
      <w:tr w14:paraId="5EED5E3B" w14:textId="77777777" w:rsidTr="009A5A0D">
        <w:tblPrEx>
          <w:tblW w:w="8505" w:type="dxa"/>
          <w:tblCellMar>
            <w:left w:w="57" w:type="dxa"/>
            <w:right w:w="57" w:type="dxa"/>
          </w:tblCellMar>
          <w:tblLook w:val="04A0"/>
        </w:tblPrEx>
        <w:trPr>
          <w:trHeight w:val="300"/>
        </w:trPr>
        <w:tc>
          <w:tcPr>
            <w:tcW w:w="0" w:type="auto"/>
            <w:shd w:val="clear" w:color="auto" w:fill="auto"/>
            <w:tcMar>
              <w:top w:w="15" w:type="dxa"/>
              <w:left w:w="15" w:type="dxa"/>
              <w:bottom w:w="0" w:type="dxa"/>
              <w:right w:w="15" w:type="dxa"/>
            </w:tcMar>
            <w:vAlign w:val="center"/>
            <w:hideMark/>
          </w:tcPr>
          <w:p w:rsidR="00D6722B" w:rsidRPr="00027AD8" w:rsidP="00CB3DE7" w14:paraId="0D5CA709"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tl/>
              </w:rPr>
              <w:t>יש עתיד</w:t>
            </w:r>
          </w:p>
        </w:tc>
        <w:tc>
          <w:tcPr>
            <w:tcW w:w="0" w:type="auto"/>
            <w:shd w:val="clear" w:color="auto" w:fill="auto"/>
            <w:noWrap/>
            <w:tcMar>
              <w:top w:w="15" w:type="dxa"/>
              <w:left w:w="15" w:type="dxa"/>
              <w:bottom w:w="0" w:type="dxa"/>
              <w:right w:w="15" w:type="dxa"/>
            </w:tcMar>
            <w:vAlign w:val="center"/>
            <w:hideMark/>
          </w:tcPr>
          <w:p w:rsidR="00D6722B" w:rsidRPr="00027AD8" w:rsidP="00CB3DE7" w14:paraId="3680AE3B" w14:textId="77777777">
            <w:pPr>
              <w:spacing w:before="40" w:after="40" w:line="280" w:lineRule="exact"/>
              <w:mirrorIndents/>
              <w:rPr>
                <w:rFonts w:ascii="Tahoma" w:hAnsi="Tahoma" w:cs="Tahoma"/>
                <w:color w:val="000000"/>
                <w:sz w:val="16"/>
                <w:szCs w:val="16"/>
                <w:rtl/>
              </w:rPr>
            </w:pPr>
            <w:r w:rsidRPr="00027AD8">
              <w:rPr>
                <w:rFonts w:ascii="Tahoma" w:hAnsi="Tahoma" w:cs="Tahoma"/>
                <w:color w:val="000000"/>
                <w:sz w:val="16"/>
                <w:szCs w:val="16"/>
              </w:rPr>
              <w:t>470,384</w:t>
            </w:r>
          </w:p>
        </w:tc>
        <w:tc>
          <w:tcPr>
            <w:tcW w:w="0" w:type="auto"/>
            <w:shd w:val="clear" w:color="auto" w:fill="auto"/>
            <w:noWrap/>
            <w:tcMar>
              <w:top w:w="15" w:type="dxa"/>
              <w:left w:w="15" w:type="dxa"/>
              <w:bottom w:w="0" w:type="dxa"/>
              <w:right w:w="15" w:type="dxa"/>
            </w:tcMar>
            <w:vAlign w:val="bottom"/>
            <w:hideMark/>
          </w:tcPr>
          <w:p w:rsidR="00D6722B" w:rsidRPr="00027AD8" w:rsidP="00CB3DE7" w14:paraId="01A8DC7D"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tl/>
              </w:rPr>
              <w:t>1,331,699</w:t>
            </w:r>
          </w:p>
        </w:tc>
        <w:tc>
          <w:tcPr>
            <w:tcW w:w="0" w:type="auto"/>
            <w:shd w:val="clear" w:color="auto" w:fill="auto"/>
            <w:noWrap/>
            <w:tcMar>
              <w:top w:w="15" w:type="dxa"/>
              <w:left w:w="15" w:type="dxa"/>
              <w:bottom w:w="0" w:type="dxa"/>
              <w:right w:w="15" w:type="dxa"/>
            </w:tcMar>
            <w:vAlign w:val="center"/>
            <w:hideMark/>
          </w:tcPr>
          <w:p w:rsidR="00D6722B" w:rsidRPr="00027AD8" w:rsidP="00CB3DE7" w14:paraId="461F4CB9" w14:textId="77777777">
            <w:pPr>
              <w:spacing w:before="40" w:after="40" w:line="280" w:lineRule="exact"/>
              <w:mirrorIndents/>
              <w:rPr>
                <w:rFonts w:ascii="Tahoma" w:hAnsi="Tahoma" w:cs="Tahoma"/>
                <w:color w:val="000000"/>
                <w:sz w:val="16"/>
                <w:szCs w:val="16"/>
                <w:rtl/>
              </w:rPr>
            </w:pPr>
            <w:r w:rsidRPr="00027AD8">
              <w:rPr>
                <w:rFonts w:ascii="Tahoma" w:hAnsi="Tahoma" w:cs="Tahoma"/>
                <w:color w:val="000000"/>
                <w:sz w:val="16"/>
                <w:szCs w:val="16"/>
              </w:rPr>
              <w:t>1,152,776</w:t>
            </w:r>
          </w:p>
        </w:tc>
        <w:tc>
          <w:tcPr>
            <w:tcW w:w="0" w:type="auto"/>
            <w:shd w:val="clear" w:color="auto" w:fill="auto"/>
            <w:noWrap/>
            <w:tcMar>
              <w:top w:w="15" w:type="dxa"/>
              <w:left w:w="15" w:type="dxa"/>
              <w:bottom w:w="0" w:type="dxa"/>
              <w:right w:w="15" w:type="dxa"/>
            </w:tcMar>
            <w:vAlign w:val="center"/>
            <w:hideMark/>
          </w:tcPr>
          <w:p w:rsidR="00D6722B" w:rsidRPr="00027AD8" w:rsidP="00CB3DE7" w14:paraId="39CF4095"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Pr>
              <w:t>2,954,859</w:t>
            </w:r>
          </w:p>
        </w:tc>
      </w:tr>
      <w:tr w14:paraId="252EA508" w14:textId="77777777" w:rsidTr="009A5A0D">
        <w:tblPrEx>
          <w:tblW w:w="8505" w:type="dxa"/>
          <w:tblCellMar>
            <w:left w:w="57" w:type="dxa"/>
            <w:right w:w="57" w:type="dxa"/>
          </w:tblCellMar>
          <w:tblLook w:val="04A0"/>
        </w:tblPrEx>
        <w:trPr>
          <w:trHeight w:val="300"/>
        </w:trPr>
        <w:tc>
          <w:tcPr>
            <w:tcW w:w="0" w:type="auto"/>
            <w:shd w:val="clear" w:color="auto" w:fill="auto"/>
            <w:tcMar>
              <w:top w:w="15" w:type="dxa"/>
              <w:left w:w="15" w:type="dxa"/>
              <w:bottom w:w="0" w:type="dxa"/>
              <w:right w:w="15" w:type="dxa"/>
            </w:tcMar>
            <w:vAlign w:val="center"/>
            <w:hideMark/>
          </w:tcPr>
          <w:p w:rsidR="00D6722B" w:rsidRPr="00027AD8" w:rsidP="00CB3DE7" w14:paraId="5344EFEC"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tl/>
              </w:rPr>
              <w:t>תע"ל</w:t>
            </w:r>
          </w:p>
        </w:tc>
        <w:tc>
          <w:tcPr>
            <w:tcW w:w="0" w:type="auto"/>
            <w:shd w:val="clear" w:color="auto" w:fill="auto"/>
            <w:noWrap/>
            <w:tcMar>
              <w:top w:w="15" w:type="dxa"/>
              <w:left w:w="15" w:type="dxa"/>
              <w:bottom w:w="0" w:type="dxa"/>
              <w:right w:w="15" w:type="dxa"/>
            </w:tcMar>
            <w:vAlign w:val="center"/>
            <w:hideMark/>
          </w:tcPr>
          <w:p w:rsidR="00D6722B" w:rsidRPr="00027AD8" w:rsidP="00CB3DE7" w14:paraId="16B51F8E" w14:textId="77777777">
            <w:pPr>
              <w:spacing w:before="40" w:after="40" w:line="280" w:lineRule="exact"/>
              <w:mirrorIndents/>
              <w:rPr>
                <w:rFonts w:ascii="Tahoma" w:hAnsi="Tahoma" w:cs="Tahoma"/>
                <w:color w:val="000000"/>
                <w:sz w:val="16"/>
                <w:szCs w:val="16"/>
                <w:rtl/>
              </w:rPr>
            </w:pPr>
            <w:r w:rsidRPr="00027AD8">
              <w:rPr>
                <w:rFonts w:ascii="Tahoma" w:hAnsi="Tahoma" w:cs="Tahoma"/>
                <w:color w:val="000000"/>
                <w:sz w:val="16"/>
                <w:szCs w:val="16"/>
              </w:rPr>
              <w:t>3,005,560</w:t>
            </w:r>
          </w:p>
        </w:tc>
        <w:tc>
          <w:tcPr>
            <w:tcW w:w="0" w:type="auto"/>
            <w:shd w:val="clear" w:color="auto" w:fill="auto"/>
            <w:noWrap/>
            <w:tcMar>
              <w:top w:w="15" w:type="dxa"/>
              <w:left w:w="15" w:type="dxa"/>
              <w:bottom w:w="0" w:type="dxa"/>
              <w:right w:w="15" w:type="dxa"/>
            </w:tcMar>
            <w:vAlign w:val="bottom"/>
            <w:hideMark/>
          </w:tcPr>
          <w:p w:rsidR="00D6722B" w:rsidRPr="00027AD8" w:rsidP="00CB3DE7" w14:paraId="3D8856DD"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tl/>
              </w:rPr>
              <w:t>1,121,449</w:t>
            </w:r>
          </w:p>
        </w:tc>
        <w:tc>
          <w:tcPr>
            <w:tcW w:w="0" w:type="auto"/>
            <w:shd w:val="clear" w:color="auto" w:fill="auto"/>
            <w:noWrap/>
            <w:tcMar>
              <w:top w:w="15" w:type="dxa"/>
              <w:left w:w="15" w:type="dxa"/>
              <w:bottom w:w="0" w:type="dxa"/>
              <w:right w:w="15" w:type="dxa"/>
            </w:tcMar>
            <w:vAlign w:val="center"/>
            <w:hideMark/>
          </w:tcPr>
          <w:p w:rsidR="00D6722B" w:rsidRPr="00027AD8" w:rsidP="00CB3DE7" w14:paraId="327932AE" w14:textId="77777777">
            <w:pPr>
              <w:spacing w:before="40" w:after="40" w:line="280" w:lineRule="exact"/>
              <w:mirrorIndents/>
              <w:rPr>
                <w:rFonts w:ascii="Tahoma" w:hAnsi="Tahoma" w:cs="Tahoma"/>
                <w:color w:val="FF0000"/>
                <w:sz w:val="16"/>
                <w:szCs w:val="16"/>
                <w:rtl/>
              </w:rPr>
            </w:pPr>
            <w:r w:rsidRPr="00027AD8">
              <w:rPr>
                <w:rFonts w:ascii="Tahoma" w:hAnsi="Tahoma" w:cs="Tahoma"/>
                <w:color w:val="FF0000"/>
                <w:sz w:val="16"/>
                <w:szCs w:val="16"/>
              </w:rPr>
              <w:t>(49,476)</w:t>
            </w:r>
          </w:p>
        </w:tc>
        <w:tc>
          <w:tcPr>
            <w:tcW w:w="0" w:type="auto"/>
            <w:shd w:val="clear" w:color="auto" w:fill="auto"/>
            <w:noWrap/>
            <w:tcMar>
              <w:top w:w="15" w:type="dxa"/>
              <w:left w:w="15" w:type="dxa"/>
              <w:bottom w:w="0" w:type="dxa"/>
              <w:right w:w="15" w:type="dxa"/>
            </w:tcMar>
            <w:vAlign w:val="center"/>
            <w:hideMark/>
          </w:tcPr>
          <w:p w:rsidR="00D6722B" w:rsidRPr="00027AD8" w:rsidP="00CB3DE7" w14:paraId="6E9A013E"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Pr>
              <w:t>4,077,533</w:t>
            </w:r>
          </w:p>
        </w:tc>
      </w:tr>
      <w:tr w14:paraId="0AC5C6C2" w14:textId="77777777" w:rsidTr="009A5A0D">
        <w:tblPrEx>
          <w:tblW w:w="8505" w:type="dxa"/>
          <w:tblCellMar>
            <w:left w:w="57" w:type="dxa"/>
            <w:right w:w="57" w:type="dxa"/>
          </w:tblCellMar>
          <w:tblLook w:val="04A0"/>
        </w:tblPrEx>
        <w:trPr>
          <w:trHeight w:val="300"/>
        </w:trPr>
        <w:tc>
          <w:tcPr>
            <w:tcW w:w="0" w:type="auto"/>
            <w:shd w:val="clear" w:color="auto" w:fill="auto"/>
            <w:tcMar>
              <w:top w:w="15" w:type="dxa"/>
              <w:left w:w="15" w:type="dxa"/>
              <w:bottom w:w="0" w:type="dxa"/>
              <w:right w:w="15" w:type="dxa"/>
            </w:tcMar>
            <w:vAlign w:val="center"/>
            <w:hideMark/>
          </w:tcPr>
          <w:p w:rsidR="00D6722B" w:rsidRPr="00027AD8" w:rsidP="00CB3DE7" w14:paraId="097DE0FA"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tl/>
              </w:rPr>
              <w:t>ש"ס</w:t>
            </w:r>
          </w:p>
        </w:tc>
        <w:tc>
          <w:tcPr>
            <w:tcW w:w="0" w:type="auto"/>
            <w:shd w:val="clear" w:color="auto" w:fill="auto"/>
            <w:noWrap/>
            <w:tcMar>
              <w:top w:w="15" w:type="dxa"/>
              <w:left w:w="15" w:type="dxa"/>
              <w:bottom w:w="0" w:type="dxa"/>
              <w:right w:w="15" w:type="dxa"/>
            </w:tcMar>
            <w:vAlign w:val="center"/>
            <w:hideMark/>
          </w:tcPr>
          <w:p w:rsidR="00D6722B" w:rsidRPr="00027AD8" w:rsidP="00CB3DE7" w14:paraId="3D2C8BB8" w14:textId="77777777">
            <w:pPr>
              <w:spacing w:before="40" w:after="40" w:line="280" w:lineRule="exact"/>
              <w:mirrorIndents/>
              <w:rPr>
                <w:rFonts w:ascii="Tahoma" w:hAnsi="Tahoma" w:cs="Tahoma"/>
                <w:color w:val="FF0000"/>
                <w:sz w:val="16"/>
                <w:szCs w:val="16"/>
                <w:rtl/>
              </w:rPr>
            </w:pPr>
            <w:r w:rsidRPr="00027AD8">
              <w:rPr>
                <w:rFonts w:ascii="Tahoma" w:hAnsi="Tahoma" w:cs="Tahoma"/>
                <w:color w:val="FF0000"/>
                <w:sz w:val="16"/>
                <w:szCs w:val="16"/>
              </w:rPr>
              <w:t>(637,810)</w:t>
            </w:r>
          </w:p>
        </w:tc>
        <w:tc>
          <w:tcPr>
            <w:tcW w:w="0" w:type="auto"/>
            <w:shd w:val="clear" w:color="auto" w:fill="auto"/>
            <w:noWrap/>
            <w:tcMar>
              <w:top w:w="15" w:type="dxa"/>
              <w:left w:w="15" w:type="dxa"/>
              <w:bottom w:w="0" w:type="dxa"/>
              <w:right w:w="15" w:type="dxa"/>
            </w:tcMar>
            <w:vAlign w:val="bottom"/>
            <w:hideMark/>
          </w:tcPr>
          <w:p w:rsidR="00D6722B" w:rsidRPr="00027AD8" w:rsidP="00CB3DE7" w14:paraId="70F8F4D2"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tl/>
              </w:rPr>
              <w:t>2,041,724</w:t>
            </w:r>
          </w:p>
        </w:tc>
        <w:tc>
          <w:tcPr>
            <w:tcW w:w="0" w:type="auto"/>
            <w:shd w:val="clear" w:color="auto" w:fill="auto"/>
            <w:noWrap/>
            <w:tcMar>
              <w:top w:w="15" w:type="dxa"/>
              <w:left w:w="15" w:type="dxa"/>
              <w:bottom w:w="0" w:type="dxa"/>
              <w:right w:w="15" w:type="dxa"/>
            </w:tcMar>
            <w:vAlign w:val="center"/>
            <w:hideMark/>
          </w:tcPr>
          <w:p w:rsidR="00D6722B" w:rsidRPr="00027AD8" w:rsidP="00CB3DE7" w14:paraId="19D51A79" w14:textId="77777777">
            <w:pPr>
              <w:spacing w:before="40" w:after="40" w:line="280" w:lineRule="exact"/>
              <w:mirrorIndents/>
              <w:rPr>
                <w:rFonts w:ascii="Tahoma" w:hAnsi="Tahoma" w:cs="Tahoma"/>
                <w:color w:val="000000"/>
                <w:sz w:val="16"/>
                <w:szCs w:val="16"/>
                <w:rtl/>
              </w:rPr>
            </w:pPr>
            <w:r w:rsidRPr="00027AD8">
              <w:rPr>
                <w:rFonts w:ascii="Tahoma" w:hAnsi="Tahoma" w:cs="Tahoma"/>
                <w:color w:val="000000"/>
                <w:sz w:val="16"/>
                <w:szCs w:val="16"/>
              </w:rPr>
              <w:t>2,836,180</w:t>
            </w:r>
          </w:p>
        </w:tc>
        <w:tc>
          <w:tcPr>
            <w:tcW w:w="0" w:type="auto"/>
            <w:shd w:val="clear" w:color="auto" w:fill="auto"/>
            <w:noWrap/>
            <w:tcMar>
              <w:top w:w="15" w:type="dxa"/>
              <w:left w:w="15" w:type="dxa"/>
              <w:bottom w:w="0" w:type="dxa"/>
              <w:right w:w="15" w:type="dxa"/>
            </w:tcMar>
            <w:vAlign w:val="center"/>
            <w:hideMark/>
          </w:tcPr>
          <w:p w:rsidR="00D6722B" w:rsidRPr="00027AD8" w:rsidP="00CB3DE7" w14:paraId="1F6542F0"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Pr>
              <w:t>4,240,094</w:t>
            </w:r>
          </w:p>
        </w:tc>
      </w:tr>
      <w:tr w14:paraId="151DCEA1" w14:textId="77777777" w:rsidTr="009A5A0D">
        <w:tblPrEx>
          <w:tblW w:w="8505" w:type="dxa"/>
          <w:tblCellMar>
            <w:left w:w="57" w:type="dxa"/>
            <w:right w:w="57" w:type="dxa"/>
          </w:tblCellMar>
          <w:tblLook w:val="04A0"/>
        </w:tblPrEx>
        <w:trPr>
          <w:trHeight w:val="300"/>
        </w:trPr>
        <w:tc>
          <w:tcPr>
            <w:tcW w:w="0" w:type="auto"/>
            <w:shd w:val="clear" w:color="auto" w:fill="auto"/>
            <w:tcMar>
              <w:top w:w="15" w:type="dxa"/>
              <w:left w:w="15" w:type="dxa"/>
              <w:bottom w:w="0" w:type="dxa"/>
              <w:right w:w="15" w:type="dxa"/>
            </w:tcMar>
            <w:vAlign w:val="center"/>
            <w:hideMark/>
          </w:tcPr>
          <w:p w:rsidR="00D6722B" w:rsidRPr="00027AD8" w:rsidP="00CB3DE7" w14:paraId="6066C496"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tl/>
              </w:rPr>
              <w:t>חד"ש</w:t>
            </w:r>
          </w:p>
        </w:tc>
        <w:tc>
          <w:tcPr>
            <w:tcW w:w="0" w:type="auto"/>
            <w:shd w:val="clear" w:color="auto" w:fill="auto"/>
            <w:noWrap/>
            <w:tcMar>
              <w:top w:w="15" w:type="dxa"/>
              <w:left w:w="15" w:type="dxa"/>
              <w:bottom w:w="0" w:type="dxa"/>
              <w:right w:w="15" w:type="dxa"/>
            </w:tcMar>
            <w:vAlign w:val="center"/>
            <w:hideMark/>
          </w:tcPr>
          <w:p w:rsidR="00D6722B" w:rsidRPr="00027AD8" w:rsidP="00CB3DE7" w14:paraId="61908C9A" w14:textId="77777777">
            <w:pPr>
              <w:spacing w:before="40" w:after="40" w:line="280" w:lineRule="exact"/>
              <w:mirrorIndents/>
              <w:rPr>
                <w:rFonts w:ascii="Tahoma" w:hAnsi="Tahoma" w:cs="Tahoma"/>
                <w:color w:val="000000"/>
                <w:sz w:val="16"/>
                <w:szCs w:val="16"/>
                <w:rtl/>
              </w:rPr>
            </w:pPr>
            <w:r w:rsidRPr="00027AD8">
              <w:rPr>
                <w:rFonts w:ascii="Tahoma" w:hAnsi="Tahoma" w:cs="Tahoma"/>
                <w:color w:val="000000"/>
                <w:sz w:val="16"/>
                <w:szCs w:val="16"/>
              </w:rPr>
              <w:t>3,321,264</w:t>
            </w:r>
          </w:p>
        </w:tc>
        <w:tc>
          <w:tcPr>
            <w:tcW w:w="0" w:type="auto"/>
            <w:shd w:val="clear" w:color="auto" w:fill="auto"/>
            <w:noWrap/>
            <w:tcMar>
              <w:top w:w="15" w:type="dxa"/>
              <w:left w:w="15" w:type="dxa"/>
              <w:bottom w:w="0" w:type="dxa"/>
              <w:right w:w="15" w:type="dxa"/>
            </w:tcMar>
            <w:vAlign w:val="bottom"/>
            <w:hideMark/>
          </w:tcPr>
          <w:p w:rsidR="00D6722B" w:rsidRPr="00027AD8" w:rsidP="00CB3DE7" w14:paraId="016ECF2F"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tl/>
              </w:rPr>
              <w:t>630,212</w:t>
            </w:r>
          </w:p>
        </w:tc>
        <w:tc>
          <w:tcPr>
            <w:tcW w:w="0" w:type="auto"/>
            <w:shd w:val="clear" w:color="auto" w:fill="auto"/>
            <w:noWrap/>
            <w:tcMar>
              <w:top w:w="15" w:type="dxa"/>
              <w:left w:w="15" w:type="dxa"/>
              <w:bottom w:w="0" w:type="dxa"/>
              <w:right w:w="15" w:type="dxa"/>
            </w:tcMar>
            <w:vAlign w:val="center"/>
            <w:hideMark/>
          </w:tcPr>
          <w:p w:rsidR="00D6722B" w:rsidRPr="00027AD8" w:rsidP="00CB3DE7" w14:paraId="130EEC62" w14:textId="77777777">
            <w:pPr>
              <w:spacing w:before="40" w:after="40" w:line="280" w:lineRule="exact"/>
              <w:mirrorIndents/>
              <w:rPr>
                <w:rFonts w:ascii="Tahoma" w:hAnsi="Tahoma" w:cs="Tahoma"/>
                <w:color w:val="000000"/>
                <w:sz w:val="16"/>
                <w:szCs w:val="16"/>
                <w:rtl/>
              </w:rPr>
            </w:pPr>
            <w:r w:rsidRPr="00027AD8">
              <w:rPr>
                <w:rFonts w:ascii="Tahoma" w:hAnsi="Tahoma" w:cs="Tahoma"/>
                <w:color w:val="000000"/>
                <w:sz w:val="16"/>
                <w:szCs w:val="16"/>
              </w:rPr>
              <w:t>2,714,608</w:t>
            </w:r>
          </w:p>
        </w:tc>
        <w:tc>
          <w:tcPr>
            <w:tcW w:w="0" w:type="auto"/>
            <w:shd w:val="clear" w:color="auto" w:fill="auto"/>
            <w:noWrap/>
            <w:tcMar>
              <w:top w:w="15" w:type="dxa"/>
              <w:left w:w="15" w:type="dxa"/>
              <w:bottom w:w="0" w:type="dxa"/>
              <w:right w:w="15" w:type="dxa"/>
            </w:tcMar>
            <w:vAlign w:val="center"/>
            <w:hideMark/>
          </w:tcPr>
          <w:p w:rsidR="00D6722B" w:rsidRPr="00027AD8" w:rsidP="00CB3DE7" w14:paraId="3E8F28D2"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Pr>
              <w:t>6,666,084</w:t>
            </w:r>
          </w:p>
        </w:tc>
      </w:tr>
      <w:tr w14:paraId="2AFBAC2E" w14:textId="77777777" w:rsidTr="009A5A0D">
        <w:tblPrEx>
          <w:tblW w:w="8505" w:type="dxa"/>
          <w:tblCellMar>
            <w:left w:w="57" w:type="dxa"/>
            <w:right w:w="57" w:type="dxa"/>
          </w:tblCellMar>
          <w:tblLook w:val="04A0"/>
        </w:tblPrEx>
        <w:trPr>
          <w:trHeight w:val="300"/>
        </w:trPr>
        <w:tc>
          <w:tcPr>
            <w:tcW w:w="0" w:type="auto"/>
            <w:shd w:val="clear" w:color="auto" w:fill="auto"/>
            <w:tcMar>
              <w:top w:w="15" w:type="dxa"/>
              <w:left w:w="15" w:type="dxa"/>
              <w:bottom w:w="0" w:type="dxa"/>
              <w:right w:w="15" w:type="dxa"/>
            </w:tcMar>
            <w:vAlign w:val="center"/>
            <w:hideMark/>
          </w:tcPr>
          <w:p w:rsidR="00D6722B" w:rsidRPr="00027AD8" w:rsidP="00CB3DE7" w14:paraId="338CB97A"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tl/>
              </w:rPr>
              <w:t>העבודה</w:t>
            </w:r>
          </w:p>
        </w:tc>
        <w:tc>
          <w:tcPr>
            <w:tcW w:w="0" w:type="auto"/>
            <w:shd w:val="clear" w:color="auto" w:fill="auto"/>
            <w:noWrap/>
            <w:tcMar>
              <w:top w:w="15" w:type="dxa"/>
              <w:left w:w="15" w:type="dxa"/>
              <w:bottom w:w="0" w:type="dxa"/>
              <w:right w:w="15" w:type="dxa"/>
            </w:tcMar>
            <w:vAlign w:val="center"/>
            <w:hideMark/>
          </w:tcPr>
          <w:p w:rsidR="00D6722B" w:rsidRPr="00027AD8" w:rsidP="00CB3DE7" w14:paraId="38B43FA2" w14:textId="77777777">
            <w:pPr>
              <w:spacing w:before="40" w:after="40" w:line="280" w:lineRule="exact"/>
              <w:mirrorIndents/>
              <w:rPr>
                <w:rFonts w:ascii="Tahoma" w:hAnsi="Tahoma" w:cs="Tahoma"/>
                <w:color w:val="000000"/>
                <w:sz w:val="16"/>
                <w:szCs w:val="16"/>
                <w:rtl/>
              </w:rPr>
            </w:pPr>
            <w:r w:rsidRPr="00027AD8">
              <w:rPr>
                <w:rFonts w:ascii="Tahoma" w:hAnsi="Tahoma" w:cs="Tahoma"/>
                <w:color w:val="000000"/>
                <w:sz w:val="16"/>
                <w:szCs w:val="16"/>
              </w:rPr>
              <w:t>11,597,111</w:t>
            </w:r>
          </w:p>
        </w:tc>
        <w:tc>
          <w:tcPr>
            <w:tcW w:w="0" w:type="auto"/>
            <w:shd w:val="clear" w:color="auto" w:fill="auto"/>
            <w:noWrap/>
            <w:tcMar>
              <w:top w:w="15" w:type="dxa"/>
              <w:left w:w="15" w:type="dxa"/>
              <w:bottom w:w="0" w:type="dxa"/>
              <w:right w:w="15" w:type="dxa"/>
            </w:tcMar>
            <w:vAlign w:val="center"/>
            <w:hideMark/>
          </w:tcPr>
          <w:p w:rsidR="00D6722B" w:rsidRPr="00027AD8" w:rsidP="00CB3DE7" w14:paraId="75F9FA2C" w14:textId="77777777">
            <w:pPr>
              <w:spacing w:before="40" w:after="40" w:line="280" w:lineRule="exact"/>
              <w:mirrorIndents/>
              <w:rPr>
                <w:rFonts w:ascii="Tahoma" w:hAnsi="Tahoma" w:cs="Tahoma"/>
                <w:color w:val="FF0000"/>
                <w:sz w:val="16"/>
                <w:szCs w:val="16"/>
              </w:rPr>
            </w:pPr>
            <w:r w:rsidRPr="00027AD8">
              <w:rPr>
                <w:rFonts w:ascii="Tahoma" w:hAnsi="Tahoma" w:cs="Tahoma"/>
                <w:color w:val="FF0000"/>
                <w:sz w:val="16"/>
                <w:szCs w:val="16"/>
              </w:rPr>
              <w:t>(234,494)</w:t>
            </w:r>
          </w:p>
        </w:tc>
        <w:tc>
          <w:tcPr>
            <w:tcW w:w="0" w:type="auto"/>
            <w:shd w:val="clear" w:color="auto" w:fill="auto"/>
            <w:noWrap/>
            <w:tcMar>
              <w:top w:w="15" w:type="dxa"/>
              <w:left w:w="15" w:type="dxa"/>
              <w:bottom w:w="0" w:type="dxa"/>
              <w:right w:w="15" w:type="dxa"/>
            </w:tcMar>
            <w:vAlign w:val="center"/>
            <w:hideMark/>
          </w:tcPr>
          <w:p w:rsidR="00D6722B" w:rsidRPr="00027AD8" w:rsidP="00CB3DE7" w14:paraId="11FF5F66"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Pr>
              <w:t>1,060,067</w:t>
            </w:r>
          </w:p>
        </w:tc>
        <w:tc>
          <w:tcPr>
            <w:tcW w:w="0" w:type="auto"/>
            <w:shd w:val="clear" w:color="auto" w:fill="auto"/>
            <w:noWrap/>
            <w:tcMar>
              <w:top w:w="15" w:type="dxa"/>
              <w:left w:w="15" w:type="dxa"/>
              <w:bottom w:w="0" w:type="dxa"/>
              <w:right w:w="15" w:type="dxa"/>
            </w:tcMar>
            <w:vAlign w:val="center"/>
            <w:hideMark/>
          </w:tcPr>
          <w:p w:rsidR="00D6722B" w:rsidRPr="00027AD8" w:rsidP="00CB3DE7" w14:paraId="0CFB97D0"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Pr>
              <w:t>12,422,684</w:t>
            </w:r>
          </w:p>
        </w:tc>
      </w:tr>
      <w:tr w14:paraId="12C376BA" w14:textId="77777777" w:rsidTr="009A5A0D">
        <w:tblPrEx>
          <w:tblW w:w="8505" w:type="dxa"/>
          <w:tblCellMar>
            <w:left w:w="57" w:type="dxa"/>
            <w:right w:w="57" w:type="dxa"/>
          </w:tblCellMar>
          <w:tblLook w:val="04A0"/>
        </w:tblPrEx>
        <w:trPr>
          <w:trHeight w:val="315"/>
        </w:trPr>
        <w:tc>
          <w:tcPr>
            <w:tcW w:w="0" w:type="auto"/>
            <w:shd w:val="clear" w:color="auto" w:fill="auto"/>
            <w:tcMar>
              <w:top w:w="15" w:type="dxa"/>
              <w:left w:w="15" w:type="dxa"/>
              <w:bottom w:w="0" w:type="dxa"/>
              <w:right w:w="15" w:type="dxa"/>
            </w:tcMar>
            <w:vAlign w:val="center"/>
            <w:hideMark/>
          </w:tcPr>
          <w:p w:rsidR="00D6722B" w:rsidRPr="00027AD8" w:rsidP="00CB3DE7" w14:paraId="14091B3C"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tl/>
              </w:rPr>
              <w:t>כולנו</w:t>
            </w:r>
          </w:p>
        </w:tc>
        <w:tc>
          <w:tcPr>
            <w:tcW w:w="0" w:type="auto"/>
            <w:shd w:val="clear" w:color="auto" w:fill="auto"/>
            <w:noWrap/>
            <w:tcMar>
              <w:top w:w="15" w:type="dxa"/>
              <w:left w:w="15" w:type="dxa"/>
              <w:bottom w:w="0" w:type="dxa"/>
              <w:right w:w="15" w:type="dxa"/>
            </w:tcMar>
            <w:vAlign w:val="center"/>
            <w:hideMark/>
          </w:tcPr>
          <w:p w:rsidR="00D6722B" w:rsidRPr="00027AD8" w:rsidP="00CB3DE7" w14:paraId="3C667AF4" w14:textId="77777777">
            <w:pPr>
              <w:spacing w:before="40" w:after="40" w:line="280" w:lineRule="exact"/>
              <w:mirrorIndents/>
              <w:rPr>
                <w:rFonts w:ascii="Tahoma" w:hAnsi="Tahoma" w:cs="Tahoma"/>
                <w:color w:val="000000"/>
                <w:sz w:val="16"/>
                <w:szCs w:val="16"/>
                <w:rtl/>
              </w:rPr>
            </w:pPr>
            <w:r w:rsidRPr="00027AD8">
              <w:rPr>
                <w:rFonts w:ascii="Tahoma" w:hAnsi="Tahoma" w:cs="Tahoma"/>
                <w:color w:val="000000"/>
                <w:sz w:val="16"/>
                <w:szCs w:val="16"/>
              </w:rPr>
              <w:t>11,903,590</w:t>
            </w:r>
          </w:p>
        </w:tc>
        <w:tc>
          <w:tcPr>
            <w:tcW w:w="0" w:type="auto"/>
            <w:shd w:val="clear" w:color="auto" w:fill="auto"/>
            <w:noWrap/>
            <w:tcMar>
              <w:top w:w="15" w:type="dxa"/>
              <w:left w:w="15" w:type="dxa"/>
              <w:bottom w:w="0" w:type="dxa"/>
              <w:right w:w="15" w:type="dxa"/>
            </w:tcMar>
            <w:vAlign w:val="bottom"/>
            <w:hideMark/>
          </w:tcPr>
          <w:p w:rsidR="00D6722B" w:rsidRPr="00027AD8" w:rsidP="00CB3DE7" w14:paraId="4287B849"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tl/>
              </w:rPr>
              <w:t>2,107,208</w:t>
            </w:r>
          </w:p>
        </w:tc>
        <w:tc>
          <w:tcPr>
            <w:tcW w:w="0" w:type="auto"/>
            <w:shd w:val="clear" w:color="auto" w:fill="auto"/>
            <w:noWrap/>
            <w:tcMar>
              <w:top w:w="15" w:type="dxa"/>
              <w:left w:w="15" w:type="dxa"/>
              <w:bottom w:w="0" w:type="dxa"/>
              <w:right w:w="15" w:type="dxa"/>
            </w:tcMar>
            <w:vAlign w:val="center"/>
            <w:hideMark/>
          </w:tcPr>
          <w:p w:rsidR="00D6722B" w:rsidRPr="00027AD8" w:rsidP="00CB3DE7" w14:paraId="6BB59398" w14:textId="77777777">
            <w:pPr>
              <w:spacing w:before="40" w:after="40" w:line="280" w:lineRule="exact"/>
              <w:mirrorIndents/>
              <w:rPr>
                <w:rFonts w:ascii="Tahoma" w:hAnsi="Tahoma" w:cs="Tahoma"/>
                <w:color w:val="FF0000"/>
                <w:sz w:val="16"/>
                <w:szCs w:val="16"/>
                <w:rtl/>
              </w:rPr>
            </w:pPr>
            <w:r w:rsidRPr="00027AD8">
              <w:rPr>
                <w:rFonts w:ascii="Tahoma" w:hAnsi="Tahoma" w:cs="Tahoma"/>
                <w:color w:val="FF0000"/>
                <w:sz w:val="16"/>
                <w:szCs w:val="16"/>
              </w:rPr>
              <w:t>(1,579,094)</w:t>
            </w:r>
          </w:p>
        </w:tc>
        <w:tc>
          <w:tcPr>
            <w:tcW w:w="0" w:type="auto"/>
            <w:shd w:val="clear" w:color="auto" w:fill="auto"/>
            <w:noWrap/>
            <w:tcMar>
              <w:top w:w="15" w:type="dxa"/>
              <w:left w:w="15" w:type="dxa"/>
              <w:bottom w:w="0" w:type="dxa"/>
              <w:right w:w="15" w:type="dxa"/>
            </w:tcMar>
            <w:vAlign w:val="center"/>
            <w:hideMark/>
          </w:tcPr>
          <w:p w:rsidR="00D6722B" w:rsidRPr="00027AD8" w:rsidP="00CB3DE7" w14:paraId="2FEC2E92" w14:textId="77777777">
            <w:pPr>
              <w:spacing w:before="40" w:after="40" w:line="280" w:lineRule="exact"/>
              <w:mirrorIndents/>
              <w:rPr>
                <w:rFonts w:ascii="Tahoma" w:hAnsi="Tahoma" w:cs="Tahoma"/>
                <w:color w:val="000000"/>
                <w:sz w:val="16"/>
                <w:szCs w:val="16"/>
              </w:rPr>
            </w:pPr>
            <w:r w:rsidRPr="00027AD8">
              <w:rPr>
                <w:rFonts w:ascii="Tahoma" w:hAnsi="Tahoma" w:cs="Tahoma"/>
                <w:color w:val="000000"/>
                <w:sz w:val="16"/>
                <w:szCs w:val="16"/>
              </w:rPr>
              <w:t>12,431,704</w:t>
            </w:r>
          </w:p>
        </w:tc>
      </w:tr>
    </w:tbl>
    <w:p w:rsidR="00D6722B" w:rsidRPr="009A5A0D" w:rsidP="00CB3DE7" w14:paraId="6FAE6F52" w14:textId="77777777">
      <w:pPr>
        <w:pStyle w:val="text-source"/>
        <w:spacing w:line="240" w:lineRule="exact"/>
        <w:ind w:left="397" w:right="0" w:hanging="397"/>
        <w:jc w:val="both"/>
        <w:rPr>
          <w:sz w:val="18"/>
          <w:szCs w:val="18"/>
          <w:rtl/>
        </w:rPr>
      </w:pPr>
      <w:r w:rsidRPr="00601410">
        <w:rPr>
          <w:rFonts w:hint="cs"/>
          <w:sz w:val="18"/>
          <w:szCs w:val="18"/>
          <w:rtl/>
        </w:rPr>
        <w:t>*</w:t>
      </w:r>
      <w:r w:rsidRPr="009A5A0D">
        <w:rPr>
          <w:sz w:val="18"/>
          <w:szCs w:val="18"/>
          <w:rtl/>
        </w:rPr>
        <w:t xml:space="preserve"> </w:t>
      </w:r>
      <w:r w:rsidR="009A5A0D">
        <w:rPr>
          <w:sz w:val="18"/>
          <w:szCs w:val="18"/>
          <w:rtl/>
        </w:rPr>
        <w:tab/>
      </w:r>
      <w:r w:rsidRPr="009A5A0D">
        <w:rPr>
          <w:sz w:val="18"/>
          <w:szCs w:val="18"/>
          <w:rtl/>
        </w:rPr>
        <w:t xml:space="preserve">על פי דוח כספי מתוקן לתקופה השוטפת 1.1.18 </w:t>
      </w:r>
      <w:r w:rsidRPr="009A5A0D">
        <w:rPr>
          <w:rFonts w:hint="cs"/>
          <w:sz w:val="18"/>
          <w:szCs w:val="18"/>
          <w:rtl/>
        </w:rPr>
        <w:t>עד</w:t>
      </w:r>
      <w:r w:rsidRPr="009A5A0D">
        <w:rPr>
          <w:sz w:val="18"/>
          <w:szCs w:val="18"/>
          <w:rtl/>
        </w:rPr>
        <w:t xml:space="preserve"> 31.12.18 </w:t>
      </w:r>
      <w:r w:rsidRPr="009A5A0D">
        <w:rPr>
          <w:rFonts w:hint="cs"/>
          <w:sz w:val="18"/>
          <w:szCs w:val="18"/>
          <w:rtl/>
        </w:rPr>
        <w:t>ש</w:t>
      </w:r>
      <w:r w:rsidRPr="009A5A0D">
        <w:rPr>
          <w:sz w:val="18"/>
          <w:szCs w:val="18"/>
          <w:rtl/>
        </w:rPr>
        <w:t>בו נכלל הג</w:t>
      </w:r>
      <w:r w:rsidRPr="009A5A0D">
        <w:rPr>
          <w:rFonts w:hint="cs"/>
          <w:sz w:val="18"/>
          <w:szCs w:val="18"/>
          <w:rtl/>
        </w:rPr>
        <w:t>י</w:t>
      </w:r>
      <w:r w:rsidRPr="009A5A0D">
        <w:rPr>
          <w:sz w:val="18"/>
          <w:szCs w:val="18"/>
          <w:rtl/>
        </w:rPr>
        <w:t xml:space="preserve">רעון </w:t>
      </w:r>
      <w:r w:rsidRPr="009A5A0D">
        <w:rPr>
          <w:rFonts w:hint="cs"/>
          <w:sz w:val="18"/>
          <w:szCs w:val="18"/>
          <w:rtl/>
        </w:rPr>
        <w:t>שמקורו</w:t>
      </w:r>
      <w:r w:rsidRPr="009A5A0D">
        <w:rPr>
          <w:sz w:val="18"/>
          <w:szCs w:val="18"/>
          <w:rtl/>
        </w:rPr>
        <w:t xml:space="preserve"> </w:t>
      </w:r>
      <w:r w:rsidRPr="009A5A0D">
        <w:rPr>
          <w:rFonts w:hint="cs"/>
          <w:sz w:val="18"/>
          <w:szCs w:val="18"/>
          <w:rtl/>
        </w:rPr>
        <w:t>ב</w:t>
      </w:r>
      <w:r w:rsidRPr="009A5A0D">
        <w:rPr>
          <w:sz w:val="18"/>
          <w:szCs w:val="18"/>
          <w:rtl/>
        </w:rPr>
        <w:t>מערכת הבחירות לרשויות מקומיות.</w:t>
      </w:r>
    </w:p>
    <w:p w:rsidR="00D6722B" w:rsidP="00431C19" w14:paraId="11F18E02" w14:textId="3C3BD608">
      <w:pPr>
        <w:spacing w:line="300" w:lineRule="exact"/>
        <w:jc w:val="both"/>
        <w:mirrorIndents/>
        <w:rPr>
          <w:rFonts w:ascii="Tahoma" w:hAnsi="Tahoma" w:cs="Tahoma"/>
          <w:sz w:val="20"/>
          <w:szCs w:val="20"/>
          <w:rtl/>
        </w:rPr>
      </w:pPr>
      <w:bookmarkStart w:id="15" w:name="tempMark"/>
      <w:bookmarkEnd w:id="15"/>
      <w:r>
        <w:rPr>
          <w:rFonts w:ascii="Tahoma" w:hAnsi="Tahoma" w:cs="Tahoma" w:hint="cs"/>
          <w:sz w:val="20"/>
          <w:szCs w:val="20"/>
          <w:rtl/>
        </w:rPr>
        <w:t xml:space="preserve">כעולה מהנתונים המוצגים, 15 מתוך 16 הסיעות סיימו אומנם את התקופה השוטפת בעודף, אולם רוב הסיעות שהתמודדו בבחירות לרשויות המקומיות שהתקיימו במהלך התקופה השוטפת, סיימו את מערכת הבחירות בגירעונות, וחלקן אף בגירעונות גדולים שהשפיעו על מצבן הכספי הכולל. עוד עולה כי 11 סיעות סיימו את שנת 2017 בעודף נצבר, אולם בשל הגירעון הנובע ממערכת הבחירות לרשויות המקומיות סיימו </w:t>
      </w:r>
      <w:r w:rsidR="00431C19">
        <w:rPr>
          <w:rFonts w:ascii="Tahoma" w:hAnsi="Tahoma" w:cs="Tahoma" w:hint="cs"/>
          <w:sz w:val="20"/>
          <w:szCs w:val="20"/>
          <w:rtl/>
        </w:rPr>
        <w:t xml:space="preserve">שלוש </w:t>
      </w:r>
      <w:r>
        <w:rPr>
          <w:rFonts w:ascii="Tahoma" w:hAnsi="Tahoma" w:cs="Tahoma" w:hint="cs"/>
          <w:sz w:val="20"/>
          <w:szCs w:val="20"/>
          <w:rtl/>
        </w:rPr>
        <w:t>מהן את שנת 2018 בגירעון נצבר. בדוחות קודמים</w:t>
      </w:r>
      <w:r>
        <w:rPr>
          <w:rStyle w:val="FootnoteReference0"/>
          <w:rFonts w:ascii="Tahoma" w:hAnsi="Tahoma" w:cs="Tahoma"/>
          <w:sz w:val="20"/>
          <w:szCs w:val="20"/>
          <w:rtl/>
        </w:rPr>
        <w:footnoteReference w:id="4"/>
      </w:r>
      <w:r>
        <w:rPr>
          <w:rFonts w:ascii="Tahoma" w:hAnsi="Tahoma" w:cs="Tahoma" w:hint="cs"/>
          <w:sz w:val="20"/>
          <w:szCs w:val="20"/>
          <w:rtl/>
        </w:rPr>
        <w:t xml:space="preserve"> כבר נדון בהרחבה מצב שבו המימון הממלכתי השוטף המשולם לסיעות ונועד לממן את פעילותן הרעיונית השוטפת ואת שמירת הקשר שלהן עם הציבור, משמש בפועל לכיסוי הגירעונות הנוצרים במערכות בחירות, ובכך למעשה הסיעות מקציבות להוצאות הבחירות סכומים העולים על הקבוע בחוק. עוד צוין בעבר כי הסטת המימון הממלכתי השוטף למימון הוצאות הבחירות פוגעת בשוויון מול רשימות מועמדים אחרות המתמודדות במערכות הבחירות שלא מטעמן של מפלגות המיוצגות בכנסת. </w:t>
      </w:r>
    </w:p>
    <w:p w:rsidR="00D6722B" w:rsidP="00CB3DE7" w14:paraId="7AE1A7E2" w14:textId="77777777">
      <w:pPr>
        <w:spacing w:line="300" w:lineRule="exact"/>
        <w:jc w:val="both"/>
        <w:mirrorIndents/>
        <w:rPr>
          <w:rFonts w:ascii="Tahoma" w:hAnsi="Tahoma" w:cs="Tahoma"/>
          <w:sz w:val="20"/>
          <w:szCs w:val="20"/>
          <w:rtl/>
        </w:rPr>
      </w:pPr>
      <w:r>
        <w:rPr>
          <w:rFonts w:ascii="Tahoma" w:hAnsi="Tahoma" w:cs="Tahoma" w:hint="cs"/>
          <w:sz w:val="20"/>
          <w:szCs w:val="20"/>
          <w:rtl/>
        </w:rPr>
        <w:t xml:space="preserve">מכל מקום, על הסיעות שסיימו את התקופה השוטפת בגירעונות לפעול לצמצום הגירעונות עד כיסוים באופן המלא. </w:t>
      </w:r>
    </w:p>
    <w:p w:rsidR="00D6722B" w:rsidRPr="009A5A0D" w:rsidP="00CB3DE7" w14:paraId="3DF27C0B" w14:textId="77777777">
      <w:pPr>
        <w:spacing w:line="300" w:lineRule="exact"/>
        <w:jc w:val="both"/>
        <w:mirrorIndents/>
        <w:rPr>
          <w:rFonts w:ascii="Tahoma" w:hAnsi="Tahoma" w:cs="Tahoma"/>
          <w:sz w:val="20"/>
          <w:szCs w:val="20"/>
          <w:rtl/>
        </w:rPr>
      </w:pPr>
    </w:p>
    <w:p w:rsidR="00D6722B" w:rsidRPr="00D6722B" w:rsidP="00CB3DE7" w14:paraId="1A8D7E0D" w14:textId="77777777">
      <w:pPr>
        <w:pStyle w:val="KOT4"/>
        <w:ind w:right="0"/>
        <w:rPr>
          <w:sz w:val="28"/>
          <w:szCs w:val="28"/>
          <w:rtl/>
        </w:rPr>
      </w:pPr>
      <w:r w:rsidRPr="00D6722B">
        <w:rPr>
          <w:rFonts w:hint="cs"/>
          <w:b/>
          <w:sz w:val="28"/>
          <w:szCs w:val="28"/>
          <w:rtl/>
        </w:rPr>
        <w:t>רישום נכסי מקרקעין</w:t>
      </w:r>
    </w:p>
    <w:p w:rsidR="00D6722B" w:rsidP="00CB3DE7" w14:paraId="41297A36" w14:textId="77777777">
      <w:pPr>
        <w:spacing w:line="300" w:lineRule="exact"/>
        <w:jc w:val="both"/>
        <w:mirrorIndents/>
        <w:rPr>
          <w:rFonts w:ascii="Tahoma" w:hAnsi="Tahoma" w:cs="Tahoma"/>
          <w:sz w:val="20"/>
          <w:szCs w:val="20"/>
          <w:rtl/>
        </w:rPr>
      </w:pPr>
      <w:r>
        <w:rPr>
          <w:rFonts w:ascii="Tahoma" w:hAnsi="Tahoma" w:cs="Tahoma" w:hint="cs"/>
          <w:sz w:val="20"/>
          <w:szCs w:val="20"/>
          <w:rtl/>
        </w:rPr>
        <w:t>ארבע סיעות מחזיקות ב</w:t>
      </w:r>
      <w:r w:rsidRPr="00E31F00">
        <w:rPr>
          <w:rFonts w:ascii="Tahoma" w:hAnsi="Tahoma" w:cs="Tahoma" w:hint="cs"/>
          <w:sz w:val="20"/>
          <w:szCs w:val="20"/>
          <w:rtl/>
        </w:rPr>
        <w:t xml:space="preserve">נכסי </w:t>
      </w:r>
      <w:r>
        <w:rPr>
          <w:rFonts w:ascii="Tahoma" w:hAnsi="Tahoma" w:cs="Tahoma" w:hint="cs"/>
          <w:sz w:val="20"/>
          <w:szCs w:val="20"/>
          <w:rtl/>
        </w:rPr>
        <w:t xml:space="preserve">מקרקעין </w:t>
      </w:r>
      <w:r w:rsidRPr="00E31F00">
        <w:rPr>
          <w:rFonts w:ascii="Tahoma" w:hAnsi="Tahoma" w:cs="Tahoma" w:hint="cs"/>
          <w:sz w:val="20"/>
          <w:szCs w:val="20"/>
          <w:rtl/>
        </w:rPr>
        <w:t>(להלן - נכסים)</w:t>
      </w:r>
      <w:r>
        <w:rPr>
          <w:rFonts w:ascii="Tahoma" w:hAnsi="Tahoma" w:cs="Tahoma" w:hint="cs"/>
          <w:sz w:val="20"/>
          <w:szCs w:val="20"/>
          <w:rtl/>
        </w:rPr>
        <w:t>: סיעת הליכוד שחלק מנכסיה מוחזקים באמצעות תאגיד מפלגתי</w:t>
      </w:r>
      <w:r w:rsidRPr="00461FB6">
        <w:rPr>
          <w:rFonts w:ascii="Tahoma" w:hAnsi="Tahoma" w:cs="Tahoma" w:hint="cs"/>
          <w:sz w:val="20"/>
          <w:szCs w:val="20"/>
          <w:rtl/>
        </w:rPr>
        <w:t xml:space="preserve"> </w:t>
      </w:r>
      <w:r>
        <w:rPr>
          <w:rFonts w:ascii="Tahoma" w:hAnsi="Tahoma" w:cs="Tahoma" w:hint="cs"/>
          <w:sz w:val="20"/>
          <w:szCs w:val="20"/>
          <w:rtl/>
        </w:rPr>
        <w:t xml:space="preserve">שבשליטתה - </w:t>
      </w:r>
      <w:r w:rsidRPr="00461FB6">
        <w:rPr>
          <w:rFonts w:ascii="Tahoma" w:hAnsi="Tahoma" w:cs="Tahoma" w:hint="cs"/>
          <w:sz w:val="20"/>
          <w:szCs w:val="20"/>
          <w:rtl/>
        </w:rPr>
        <w:t>קרן תל חי (ישראל) בע"מ</w:t>
      </w:r>
      <w:r>
        <w:rPr>
          <w:rFonts w:ascii="Tahoma" w:hAnsi="Tahoma" w:cs="Tahoma" w:hint="cs"/>
          <w:sz w:val="20"/>
          <w:szCs w:val="20"/>
          <w:rtl/>
        </w:rPr>
        <w:t xml:space="preserve">; סיעת העבודה שחלק מנכסיה מוחזקים באמצעות חברה שבשליטתה - </w:t>
      </w:r>
      <w:r w:rsidRPr="00ED53C0">
        <w:rPr>
          <w:rFonts w:ascii="Tahoma" w:hAnsi="Tahoma" w:cs="Tahoma" w:hint="cs"/>
          <w:sz w:val="20"/>
          <w:szCs w:val="20"/>
          <w:rtl/>
        </w:rPr>
        <w:t>בית ארלוזורוב חברה בע"מ</w:t>
      </w:r>
      <w:r>
        <w:rPr>
          <w:rFonts w:ascii="Tahoma" w:hAnsi="Tahoma" w:cs="Tahoma" w:hint="cs"/>
          <w:sz w:val="20"/>
          <w:szCs w:val="20"/>
          <w:rtl/>
        </w:rPr>
        <w:t>; סיעת חד"ש; וסיעת הבית היהודי המחזיקה ב</w:t>
      </w:r>
      <w:r w:rsidRPr="00623DC9">
        <w:rPr>
          <w:rFonts w:ascii="Tahoma" w:hAnsi="Tahoma" w:cs="Tahoma" w:hint="cs"/>
          <w:sz w:val="20"/>
          <w:szCs w:val="20"/>
          <w:rtl/>
        </w:rPr>
        <w:t>זכויות בשיעור</w:t>
      </w:r>
      <w:r>
        <w:rPr>
          <w:rFonts w:ascii="Tahoma" w:hAnsi="Tahoma" w:cs="Tahoma" w:hint="cs"/>
          <w:sz w:val="20"/>
          <w:szCs w:val="20"/>
          <w:rtl/>
        </w:rPr>
        <w:t xml:space="preserve"> של</w:t>
      </w:r>
      <w:r w:rsidRPr="00623DC9">
        <w:rPr>
          <w:rFonts w:ascii="Tahoma" w:hAnsi="Tahoma" w:cs="Tahoma" w:hint="cs"/>
          <w:sz w:val="20"/>
          <w:szCs w:val="20"/>
          <w:rtl/>
        </w:rPr>
        <w:t xml:space="preserve"> 37.5% בנכסים </w:t>
      </w:r>
      <w:r>
        <w:rPr>
          <w:rFonts w:ascii="Tahoma" w:hAnsi="Tahoma" w:cs="Tahoma" w:hint="cs"/>
          <w:sz w:val="20"/>
          <w:szCs w:val="20"/>
          <w:rtl/>
        </w:rPr>
        <w:t>ה</w:t>
      </w:r>
      <w:r w:rsidRPr="00623DC9">
        <w:rPr>
          <w:rFonts w:ascii="Tahoma" w:hAnsi="Tahoma" w:cs="Tahoma" w:hint="cs"/>
          <w:sz w:val="20"/>
          <w:szCs w:val="20"/>
          <w:rtl/>
        </w:rPr>
        <w:t xml:space="preserve">רשומים על שם קרן </w:t>
      </w:r>
      <w:r>
        <w:rPr>
          <w:rFonts w:ascii="Tahoma" w:hAnsi="Tahoma" w:cs="Tahoma" w:hint="cs"/>
          <w:sz w:val="20"/>
          <w:szCs w:val="20"/>
          <w:rtl/>
        </w:rPr>
        <w:t>תורה ועבודה</w:t>
      </w:r>
      <w:r w:rsidRPr="00623DC9">
        <w:rPr>
          <w:rFonts w:ascii="Tahoma" w:hAnsi="Tahoma" w:cs="Tahoma" w:hint="cs"/>
          <w:sz w:val="20"/>
          <w:szCs w:val="20"/>
          <w:rtl/>
        </w:rPr>
        <w:t>.</w:t>
      </w:r>
    </w:p>
    <w:p w:rsidR="00D6722B" w:rsidP="00CB3DE7" w14:paraId="6F423A03" w14:textId="77777777">
      <w:pPr>
        <w:tabs>
          <w:tab w:val="num" w:pos="588"/>
          <w:tab w:val="num" w:pos="648"/>
        </w:tabs>
        <w:spacing w:line="300" w:lineRule="exact"/>
        <w:jc w:val="both"/>
        <w:mirrorIndents/>
        <w:rPr>
          <w:rFonts w:ascii="Tahoma" w:hAnsi="Tahoma" w:cs="Tahoma"/>
          <w:sz w:val="20"/>
          <w:szCs w:val="20"/>
          <w:rtl/>
        </w:rPr>
      </w:pPr>
      <w:r>
        <w:rPr>
          <w:rFonts w:ascii="Tahoma" w:hAnsi="Tahoma" w:cs="Tahoma" w:hint="cs"/>
          <w:sz w:val="20"/>
          <w:szCs w:val="20"/>
          <w:rtl/>
        </w:rPr>
        <w:t>בדוח קודם</w:t>
      </w:r>
      <w:r>
        <w:rPr>
          <w:rStyle w:val="FootnoteReference0"/>
          <w:rFonts w:ascii="Tahoma" w:hAnsi="Tahoma" w:cs="Tahoma"/>
          <w:sz w:val="20"/>
          <w:szCs w:val="20"/>
          <w:rtl/>
        </w:rPr>
        <w:footnoteReference w:id="5"/>
      </w:r>
      <w:r>
        <w:rPr>
          <w:rFonts w:ascii="Tahoma" w:hAnsi="Tahoma" w:cs="Tahoma" w:hint="cs"/>
          <w:sz w:val="20"/>
          <w:szCs w:val="20"/>
          <w:rtl/>
        </w:rPr>
        <w:t xml:space="preserve"> התייחס מבקר המדינה לנושא ניהול נכסיהן של הסיעות וקבע כי </w:t>
      </w:r>
      <w:r w:rsidRPr="00950386">
        <w:rPr>
          <w:rFonts w:ascii="Tahoma" w:hAnsi="Tahoma" w:cs="Tahoma" w:hint="cs"/>
          <w:sz w:val="20"/>
          <w:szCs w:val="20"/>
          <w:rtl/>
        </w:rPr>
        <w:t xml:space="preserve">על כל </w:t>
      </w:r>
      <w:r>
        <w:rPr>
          <w:rFonts w:ascii="Tahoma" w:hAnsi="Tahoma" w:cs="Tahoma" w:hint="cs"/>
          <w:sz w:val="20"/>
          <w:szCs w:val="20"/>
          <w:rtl/>
        </w:rPr>
        <w:t>סיעה</w:t>
      </w:r>
      <w:r w:rsidRPr="00950386">
        <w:rPr>
          <w:rFonts w:ascii="Tahoma" w:hAnsi="Tahoma" w:cs="Tahoma" w:hint="cs"/>
          <w:sz w:val="20"/>
          <w:szCs w:val="20"/>
          <w:rtl/>
        </w:rPr>
        <w:t xml:space="preserve"> לנהל את ענייניה הכספיים, ובכלל זה את נכסיה, בנאמנות ובשקידה תוך ניצולם המיטבי בהתחשב בייעודם ובמטרות</w:t>
      </w:r>
      <w:r>
        <w:rPr>
          <w:rFonts w:ascii="Tahoma" w:hAnsi="Tahoma" w:cs="Tahoma" w:hint="cs"/>
          <w:sz w:val="20"/>
          <w:szCs w:val="20"/>
          <w:rtl/>
        </w:rPr>
        <w:t>יה</w:t>
      </w:r>
      <w:r w:rsidRPr="00950386">
        <w:rPr>
          <w:rFonts w:ascii="Tahoma" w:hAnsi="Tahoma" w:cs="Tahoma" w:hint="cs"/>
          <w:sz w:val="20"/>
          <w:szCs w:val="20"/>
          <w:rtl/>
        </w:rPr>
        <w:t xml:space="preserve">. </w:t>
      </w:r>
    </w:p>
    <w:p w:rsidR="00D6722B" w:rsidP="00CB3DE7" w14:paraId="5AB88178"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מומלץ כי הסיעות יפעלו לאיתור השליטה בכלל נכסיהן, לשמירת זכויותיהן ולרישומם החוקי של הנכסים על שמן, וזאת על מנת להפיק מ</w:t>
      </w:r>
      <w:r w:rsidRPr="00BD1328">
        <w:rPr>
          <w:rFonts w:hint="cs"/>
          <w:sz w:val="20"/>
          <w:szCs w:val="20"/>
          <w:rtl/>
          <w:lang w:eastAsia="en-US"/>
        </w:rPr>
        <w:t xml:space="preserve">הם את מרב הפוטנציאל הכספי הגלום בהם בדרך שתשרת את </w:t>
      </w:r>
      <w:r>
        <w:rPr>
          <w:rFonts w:hint="cs"/>
          <w:sz w:val="20"/>
          <w:szCs w:val="20"/>
          <w:rtl/>
          <w:lang w:eastAsia="en-US"/>
        </w:rPr>
        <w:t>מטרותיהן.</w:t>
      </w:r>
    </w:p>
    <w:p w:rsidR="00D6722B" w:rsidRPr="00D6722B" w:rsidP="00CB3DE7" w14:paraId="3D0B7B56" w14:textId="77777777">
      <w:pPr>
        <w:pStyle w:val="KOT4"/>
        <w:ind w:right="0"/>
        <w:rPr>
          <w:sz w:val="28"/>
          <w:szCs w:val="28"/>
          <w:rtl/>
        </w:rPr>
      </w:pPr>
      <w:r w:rsidRPr="00D6722B">
        <w:rPr>
          <w:b/>
          <w:sz w:val="28"/>
          <w:szCs w:val="28"/>
          <w:rtl/>
        </w:rPr>
        <w:t xml:space="preserve">התחייבויות </w:t>
      </w:r>
    </w:p>
    <w:p w:rsidR="00D6722B" w:rsidP="00CB3DE7" w14:paraId="7C8773DF" w14:textId="77777777">
      <w:pPr>
        <w:tabs>
          <w:tab w:val="num" w:pos="570"/>
          <w:tab w:val="num" w:pos="854"/>
        </w:tabs>
        <w:spacing w:line="300" w:lineRule="exact"/>
        <w:jc w:val="both"/>
        <w:mirrorIndents/>
        <w:rPr>
          <w:rFonts w:ascii="Tahoma" w:hAnsi="Tahoma" w:cs="Tahoma"/>
          <w:sz w:val="20"/>
          <w:szCs w:val="20"/>
          <w:rtl/>
        </w:rPr>
      </w:pPr>
      <w:r w:rsidRPr="001C7CC0">
        <w:rPr>
          <w:rFonts w:ascii="Tahoma" w:hAnsi="Tahoma" w:cs="Tahoma" w:hint="cs"/>
          <w:sz w:val="20"/>
          <w:szCs w:val="20"/>
          <w:rtl/>
        </w:rPr>
        <w:t xml:space="preserve">להלן לוח המציג את פירוט התחייבויותיהן </w:t>
      </w:r>
      <w:r>
        <w:rPr>
          <w:rFonts w:ascii="Tahoma" w:hAnsi="Tahoma" w:cs="Tahoma" w:hint="cs"/>
          <w:sz w:val="20"/>
          <w:szCs w:val="20"/>
          <w:rtl/>
        </w:rPr>
        <w:t xml:space="preserve">השוטפות </w:t>
      </w:r>
      <w:r w:rsidRPr="001C7CC0">
        <w:rPr>
          <w:rFonts w:ascii="Tahoma" w:hAnsi="Tahoma" w:cs="Tahoma" w:hint="cs"/>
          <w:sz w:val="20"/>
          <w:szCs w:val="20"/>
          <w:rtl/>
        </w:rPr>
        <w:t xml:space="preserve">של הסיעות </w:t>
      </w:r>
      <w:r>
        <w:rPr>
          <w:rFonts w:ascii="Tahoma" w:hAnsi="Tahoma" w:cs="Tahoma" w:hint="cs"/>
          <w:sz w:val="20"/>
          <w:szCs w:val="20"/>
          <w:rtl/>
        </w:rPr>
        <w:t xml:space="preserve">ל-31.12.18, על פי </w:t>
      </w:r>
      <w:r w:rsidRPr="001C7CC0">
        <w:rPr>
          <w:rFonts w:ascii="Tahoma" w:hAnsi="Tahoma" w:cs="Tahoma" w:hint="cs"/>
          <w:sz w:val="20"/>
          <w:szCs w:val="20"/>
          <w:rtl/>
        </w:rPr>
        <w:t>דיווחיהן</w:t>
      </w:r>
      <w:r>
        <w:rPr>
          <w:rFonts w:ascii="Tahoma" w:hAnsi="Tahoma" w:cs="Tahoma" w:hint="cs"/>
          <w:sz w:val="20"/>
          <w:szCs w:val="20"/>
          <w:rtl/>
        </w:rPr>
        <w:t xml:space="preserve"> (</w:t>
      </w:r>
      <w:r w:rsidRPr="00F06CE1">
        <w:rPr>
          <w:rFonts w:ascii="Tahoma" w:hAnsi="Tahoma" w:cs="Tahoma"/>
          <w:sz w:val="20"/>
          <w:szCs w:val="20"/>
          <w:rtl/>
        </w:rPr>
        <w:t xml:space="preserve">הסיעות </w:t>
      </w:r>
      <w:r w:rsidRPr="00F06CE1">
        <w:rPr>
          <w:rFonts w:ascii="Tahoma" w:hAnsi="Tahoma" w:cs="Tahoma" w:hint="eastAsia"/>
          <w:sz w:val="20"/>
          <w:szCs w:val="20"/>
          <w:rtl/>
        </w:rPr>
        <w:t>מוצגות</w:t>
      </w:r>
      <w:r w:rsidRPr="00F06CE1">
        <w:rPr>
          <w:rFonts w:ascii="Tahoma" w:hAnsi="Tahoma" w:cs="Tahoma"/>
          <w:sz w:val="20"/>
          <w:szCs w:val="20"/>
          <w:rtl/>
        </w:rPr>
        <w:t xml:space="preserve"> </w:t>
      </w:r>
      <w:r w:rsidRPr="00F06CE1">
        <w:rPr>
          <w:rFonts w:ascii="Tahoma" w:hAnsi="Tahoma" w:cs="Tahoma" w:hint="eastAsia"/>
          <w:sz w:val="20"/>
          <w:szCs w:val="20"/>
          <w:rtl/>
        </w:rPr>
        <w:t>בסדר</w:t>
      </w:r>
      <w:r w:rsidRPr="00F06CE1">
        <w:rPr>
          <w:rFonts w:ascii="Tahoma" w:hAnsi="Tahoma" w:cs="Tahoma"/>
          <w:sz w:val="20"/>
          <w:szCs w:val="20"/>
          <w:rtl/>
        </w:rPr>
        <w:t xml:space="preserve"> </w:t>
      </w:r>
      <w:r>
        <w:rPr>
          <w:rFonts w:ascii="Tahoma" w:hAnsi="Tahoma" w:cs="Tahoma" w:hint="cs"/>
          <w:sz w:val="20"/>
          <w:szCs w:val="20"/>
          <w:rtl/>
        </w:rPr>
        <w:t>יורד</w:t>
      </w:r>
      <w:r w:rsidRPr="00F06CE1">
        <w:rPr>
          <w:rFonts w:ascii="Tahoma" w:hAnsi="Tahoma" w:cs="Tahoma"/>
          <w:sz w:val="20"/>
          <w:szCs w:val="20"/>
          <w:rtl/>
        </w:rPr>
        <w:t xml:space="preserve"> - מסכום </w:t>
      </w:r>
      <w:r>
        <w:rPr>
          <w:rFonts w:ascii="Tahoma" w:hAnsi="Tahoma" w:cs="Tahoma" w:hint="cs"/>
          <w:sz w:val="20"/>
          <w:szCs w:val="20"/>
          <w:rtl/>
        </w:rPr>
        <w:t>ההתחייבויות</w:t>
      </w:r>
      <w:r w:rsidRPr="00F06CE1">
        <w:rPr>
          <w:rFonts w:ascii="Tahoma" w:hAnsi="Tahoma" w:cs="Tahoma"/>
          <w:sz w:val="20"/>
          <w:szCs w:val="20"/>
          <w:rtl/>
        </w:rPr>
        <w:t xml:space="preserve"> הגבוה ביותר עד </w:t>
      </w:r>
      <w:r>
        <w:rPr>
          <w:rFonts w:ascii="Tahoma" w:hAnsi="Tahoma" w:cs="Tahoma" w:hint="cs"/>
          <w:sz w:val="20"/>
          <w:szCs w:val="20"/>
          <w:rtl/>
        </w:rPr>
        <w:t>הסכום הנמוך</w:t>
      </w:r>
      <w:r w:rsidRPr="00F06CE1">
        <w:rPr>
          <w:rFonts w:ascii="Tahoma" w:hAnsi="Tahoma" w:cs="Tahoma"/>
          <w:sz w:val="20"/>
          <w:szCs w:val="20"/>
          <w:rtl/>
        </w:rPr>
        <w:t xml:space="preserve"> </w:t>
      </w:r>
      <w:r w:rsidRPr="00F06CE1">
        <w:rPr>
          <w:rFonts w:ascii="Tahoma" w:hAnsi="Tahoma" w:cs="Tahoma" w:hint="eastAsia"/>
          <w:sz w:val="20"/>
          <w:szCs w:val="20"/>
          <w:rtl/>
        </w:rPr>
        <w:t>ל</w:t>
      </w:r>
      <w:r w:rsidRPr="00F06CE1">
        <w:rPr>
          <w:rFonts w:ascii="Tahoma" w:hAnsi="Tahoma" w:cs="Tahoma"/>
          <w:sz w:val="20"/>
          <w:szCs w:val="20"/>
          <w:rtl/>
        </w:rPr>
        <w:t>-31.12.18</w:t>
      </w:r>
      <w:r>
        <w:rPr>
          <w:rFonts w:ascii="Tahoma" w:hAnsi="Tahoma" w:cs="Tahoma" w:hint="cs"/>
          <w:sz w:val="20"/>
          <w:szCs w:val="20"/>
          <w:rtl/>
        </w:rPr>
        <w:t>, בש"ח)</w:t>
      </w:r>
      <w:r w:rsidRPr="00F06CE1">
        <w:rPr>
          <w:rFonts w:ascii="Tahoma" w:hAnsi="Tahoma" w:cs="Tahoma"/>
          <w:sz w:val="20"/>
          <w:szCs w:val="20"/>
          <w:rtl/>
        </w:rPr>
        <w:t xml:space="preserve">. </w:t>
      </w:r>
    </w:p>
    <w:p w:rsidR="009A5A0D" w:rsidRPr="00F13E5C" w:rsidP="00763310" w14:paraId="737525D9" w14:textId="270A92CD">
      <w:pPr>
        <w:pStyle w:val="tab-name"/>
        <w:spacing w:before="240"/>
        <w:ind w:right="0"/>
        <w:rPr>
          <w:sz w:val="20"/>
          <w:szCs w:val="20"/>
          <w:shd w:val="clear" w:color="auto" w:fill="FFFFFF"/>
        </w:rPr>
      </w:pPr>
      <w:r w:rsidRPr="00F13E5C">
        <w:rPr>
          <w:rFonts w:hint="cs"/>
          <w:sz w:val="20"/>
          <w:szCs w:val="20"/>
          <w:shd w:val="clear" w:color="auto" w:fill="FFFFFF"/>
          <w:rtl/>
        </w:rPr>
        <w:t xml:space="preserve">לוח </w:t>
      </w:r>
      <w:r w:rsidR="00763310">
        <w:rPr>
          <w:rFonts w:hint="cs"/>
          <w:sz w:val="20"/>
          <w:szCs w:val="20"/>
          <w:shd w:val="clear" w:color="auto" w:fill="FFFFFF"/>
          <w:rtl/>
        </w:rPr>
        <w:t>3</w:t>
      </w:r>
      <w:r w:rsidRPr="00F13E5C">
        <w:rPr>
          <w:rFonts w:hint="cs"/>
          <w:sz w:val="20"/>
          <w:szCs w:val="20"/>
          <w:shd w:val="clear" w:color="auto" w:fill="FFFFFF"/>
          <w:rtl/>
        </w:rPr>
        <w:t xml:space="preserve">: </w:t>
      </w:r>
      <w:r w:rsidR="00494C47">
        <w:rPr>
          <w:rFonts w:hint="cs"/>
          <w:b/>
          <w:bCs/>
          <w:sz w:val="20"/>
          <w:szCs w:val="20"/>
          <w:shd w:val="clear" w:color="auto" w:fill="FFFFFF"/>
          <w:rtl/>
        </w:rPr>
        <w:t>התחייבויות שוטפות של הסיעות ל-31.12.18</w:t>
      </w:r>
    </w:p>
    <w:tbl>
      <w:tblPr>
        <w:bidiVisual/>
        <w:tblW w:w="850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tblPr>
      <w:tblGrid>
        <w:gridCol w:w="1910"/>
        <w:gridCol w:w="1486"/>
        <w:gridCol w:w="1660"/>
        <w:gridCol w:w="1660"/>
        <w:gridCol w:w="1789"/>
      </w:tblGrid>
      <w:tr w14:paraId="4A44DD68" w14:textId="77777777" w:rsidTr="00CB3DE7">
        <w:tblPrEx>
          <w:tblW w:w="850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tblPrEx>
        <w:trPr>
          <w:trHeight w:val="1456"/>
          <w:tblHeader/>
        </w:trPr>
        <w:tc>
          <w:tcPr>
            <w:tcW w:w="1494" w:type="dxa"/>
            <w:tcBorders>
              <w:top w:val="single" w:sz="8" w:space="0" w:color="auto"/>
              <w:bottom w:val="single" w:sz="8" w:space="0" w:color="auto"/>
            </w:tcBorders>
            <w:shd w:val="clear" w:color="auto" w:fill="auto"/>
            <w:vAlign w:val="bottom"/>
            <w:hideMark/>
          </w:tcPr>
          <w:p w:rsidR="00D6722B" w:rsidRPr="009A5A0D" w:rsidP="00CB3DE7" w14:paraId="7039EF23" w14:textId="77777777">
            <w:pPr>
              <w:spacing w:before="40" w:after="40" w:line="280" w:lineRule="exact"/>
              <w:mirrorIndents/>
              <w:rPr>
                <w:rFonts w:ascii="Tahoma" w:hAnsi="Tahoma" w:cs="Tahoma"/>
                <w:b/>
                <w:bCs/>
                <w:color w:val="000000"/>
                <w:sz w:val="20"/>
                <w:szCs w:val="20"/>
              </w:rPr>
            </w:pPr>
            <w:r w:rsidRPr="009A5A0D">
              <w:rPr>
                <w:rFonts w:ascii="Tahoma" w:hAnsi="Tahoma" w:cs="Tahoma"/>
                <w:b/>
                <w:bCs/>
                <w:color w:val="000000"/>
                <w:sz w:val="20"/>
                <w:szCs w:val="20"/>
                <w:rtl/>
              </w:rPr>
              <w:t>שם הסיעה</w:t>
            </w:r>
          </w:p>
        </w:tc>
        <w:tc>
          <w:tcPr>
            <w:tcW w:w="1162" w:type="dxa"/>
            <w:tcBorders>
              <w:top w:val="single" w:sz="8" w:space="0" w:color="auto"/>
              <w:bottom w:val="single" w:sz="8" w:space="0" w:color="auto"/>
            </w:tcBorders>
            <w:shd w:val="clear" w:color="auto" w:fill="auto"/>
            <w:vAlign w:val="bottom"/>
            <w:hideMark/>
          </w:tcPr>
          <w:p w:rsidR="00D6722B" w:rsidRPr="009A5A0D" w:rsidP="00CB3DE7" w14:paraId="799814E9" w14:textId="77777777">
            <w:pPr>
              <w:spacing w:before="40" w:after="40" w:line="280" w:lineRule="exact"/>
              <w:mirrorIndents/>
              <w:rPr>
                <w:rFonts w:ascii="Tahoma" w:hAnsi="Tahoma" w:cs="Tahoma"/>
                <w:b/>
                <w:bCs/>
                <w:color w:val="000000"/>
                <w:sz w:val="20"/>
                <w:szCs w:val="20"/>
                <w:rtl/>
              </w:rPr>
            </w:pPr>
            <w:r w:rsidRPr="009A5A0D">
              <w:rPr>
                <w:rFonts w:ascii="Tahoma" w:hAnsi="Tahoma" w:cs="Tahoma"/>
                <w:b/>
                <w:bCs/>
                <w:color w:val="000000"/>
                <w:sz w:val="20"/>
                <w:szCs w:val="20"/>
                <w:rtl/>
              </w:rPr>
              <w:t>הלוואות לזמן קצר</w:t>
            </w:r>
          </w:p>
        </w:tc>
        <w:tc>
          <w:tcPr>
            <w:tcW w:w="1298" w:type="dxa"/>
            <w:tcBorders>
              <w:top w:val="single" w:sz="8" w:space="0" w:color="auto"/>
              <w:bottom w:val="single" w:sz="8" w:space="0" w:color="auto"/>
            </w:tcBorders>
            <w:shd w:val="clear" w:color="auto" w:fill="auto"/>
            <w:vAlign w:val="bottom"/>
            <w:hideMark/>
          </w:tcPr>
          <w:p w:rsidR="00D6722B" w:rsidRPr="009A5A0D" w:rsidP="00CB3DE7" w14:paraId="5A6730F2" w14:textId="77777777">
            <w:pPr>
              <w:spacing w:before="40" w:after="40" w:line="280" w:lineRule="exact"/>
              <w:mirrorIndents/>
              <w:rPr>
                <w:rFonts w:ascii="Tahoma" w:hAnsi="Tahoma" w:cs="Tahoma"/>
                <w:b/>
                <w:bCs/>
                <w:color w:val="000000"/>
                <w:sz w:val="20"/>
                <w:szCs w:val="20"/>
                <w:rtl/>
              </w:rPr>
            </w:pPr>
            <w:r w:rsidRPr="009A5A0D">
              <w:rPr>
                <w:rFonts w:ascii="Tahoma" w:hAnsi="Tahoma" w:cs="Tahoma"/>
                <w:b/>
                <w:bCs/>
                <w:color w:val="000000"/>
                <w:sz w:val="20"/>
                <w:szCs w:val="20"/>
                <w:rtl/>
              </w:rPr>
              <w:t>ספקים והמחאות לפירעון</w:t>
            </w:r>
          </w:p>
        </w:tc>
        <w:tc>
          <w:tcPr>
            <w:tcW w:w="1298" w:type="dxa"/>
            <w:tcBorders>
              <w:top w:val="single" w:sz="8" w:space="0" w:color="auto"/>
              <w:bottom w:val="single" w:sz="8" w:space="0" w:color="auto"/>
            </w:tcBorders>
            <w:shd w:val="clear" w:color="auto" w:fill="auto"/>
            <w:vAlign w:val="bottom"/>
            <w:hideMark/>
          </w:tcPr>
          <w:p w:rsidR="00D6722B" w:rsidRPr="009A5A0D" w:rsidP="00CB3DE7" w14:paraId="43CD88F5" w14:textId="77777777">
            <w:pPr>
              <w:spacing w:before="40" w:after="40" w:line="280" w:lineRule="exact"/>
              <w:mirrorIndents/>
              <w:rPr>
                <w:rFonts w:ascii="Tahoma" w:hAnsi="Tahoma" w:cs="Tahoma"/>
                <w:b/>
                <w:bCs/>
                <w:color w:val="000000"/>
                <w:sz w:val="20"/>
                <w:szCs w:val="20"/>
                <w:rtl/>
              </w:rPr>
            </w:pPr>
            <w:r w:rsidRPr="009A5A0D">
              <w:rPr>
                <w:rFonts w:ascii="Tahoma" w:hAnsi="Tahoma" w:cs="Tahoma"/>
                <w:b/>
                <w:bCs/>
                <w:color w:val="000000"/>
                <w:sz w:val="20"/>
                <w:szCs w:val="20"/>
                <w:rtl/>
              </w:rPr>
              <w:t>זכאים ויתרות זכות</w:t>
            </w:r>
          </w:p>
        </w:tc>
        <w:tc>
          <w:tcPr>
            <w:tcW w:w="1399" w:type="dxa"/>
            <w:tcBorders>
              <w:top w:val="single" w:sz="8" w:space="0" w:color="auto"/>
              <w:bottom w:val="single" w:sz="8" w:space="0" w:color="auto"/>
            </w:tcBorders>
            <w:shd w:val="clear" w:color="auto" w:fill="auto"/>
            <w:vAlign w:val="bottom"/>
            <w:hideMark/>
          </w:tcPr>
          <w:p w:rsidR="00D6722B" w:rsidRPr="009A5A0D" w:rsidP="00CB3DE7" w14:paraId="3F0BFF10" w14:textId="77777777">
            <w:pPr>
              <w:spacing w:before="40" w:after="40" w:line="280" w:lineRule="exact"/>
              <w:mirrorIndents/>
              <w:rPr>
                <w:rFonts w:ascii="Tahoma" w:hAnsi="Tahoma" w:cs="Tahoma"/>
                <w:b/>
                <w:bCs/>
                <w:color w:val="000000"/>
                <w:sz w:val="20"/>
                <w:szCs w:val="20"/>
                <w:rtl/>
              </w:rPr>
            </w:pPr>
            <w:r w:rsidRPr="009A5A0D">
              <w:rPr>
                <w:rFonts w:ascii="Tahoma" w:hAnsi="Tahoma" w:cs="Tahoma"/>
                <w:b/>
                <w:bCs/>
                <w:color w:val="000000"/>
                <w:sz w:val="20"/>
                <w:szCs w:val="20"/>
                <w:rtl/>
              </w:rPr>
              <w:t>סה"כ התחייבויות שוטפות</w:t>
            </w:r>
          </w:p>
        </w:tc>
      </w:tr>
      <w:tr w14:paraId="11CB4FBF" w14:textId="77777777" w:rsidTr="00CB3DE7">
        <w:tblPrEx>
          <w:tblW w:w="8505" w:type="dxa"/>
          <w:tblCellMar>
            <w:left w:w="57" w:type="dxa"/>
            <w:right w:w="57" w:type="dxa"/>
          </w:tblCellMar>
          <w:tblLook w:val="04A0"/>
        </w:tblPrEx>
        <w:trPr>
          <w:trHeight w:val="297"/>
        </w:trPr>
        <w:tc>
          <w:tcPr>
            <w:tcW w:w="1494" w:type="dxa"/>
            <w:tcBorders>
              <w:top w:val="single" w:sz="8" w:space="0" w:color="auto"/>
            </w:tcBorders>
            <w:shd w:val="clear" w:color="auto" w:fill="auto"/>
            <w:vAlign w:val="center"/>
            <w:hideMark/>
          </w:tcPr>
          <w:p w:rsidR="00D6722B" w:rsidRPr="009A5A0D" w:rsidP="00CB3DE7" w14:paraId="4EEEBB64" w14:textId="77777777">
            <w:pPr>
              <w:spacing w:before="40" w:after="40" w:line="280" w:lineRule="exact"/>
              <w:mirrorIndents/>
              <w:rPr>
                <w:rFonts w:ascii="Tahoma" w:hAnsi="Tahoma" w:cs="Tahoma"/>
                <w:color w:val="000000"/>
                <w:sz w:val="20"/>
                <w:szCs w:val="20"/>
                <w:rtl/>
              </w:rPr>
            </w:pPr>
            <w:r w:rsidRPr="009A5A0D">
              <w:rPr>
                <w:rFonts w:ascii="Tahoma" w:hAnsi="Tahoma" w:cs="Tahoma"/>
                <w:color w:val="000000"/>
                <w:sz w:val="20"/>
                <w:szCs w:val="20"/>
                <w:rtl/>
              </w:rPr>
              <w:t>הליכוד</w:t>
            </w:r>
          </w:p>
        </w:tc>
        <w:tc>
          <w:tcPr>
            <w:tcW w:w="1162" w:type="dxa"/>
            <w:tcBorders>
              <w:top w:val="single" w:sz="8" w:space="0" w:color="auto"/>
            </w:tcBorders>
            <w:shd w:val="clear" w:color="auto" w:fill="auto"/>
            <w:noWrap/>
            <w:vAlign w:val="center"/>
            <w:hideMark/>
          </w:tcPr>
          <w:p w:rsidR="00D6722B" w:rsidRPr="009A5A0D" w:rsidP="00CB3DE7" w14:paraId="3797D8A6" w14:textId="77777777">
            <w:pPr>
              <w:spacing w:before="40" w:after="40" w:line="280" w:lineRule="exact"/>
              <w:mirrorIndents/>
              <w:rPr>
                <w:rFonts w:ascii="Tahoma" w:hAnsi="Tahoma" w:cs="Tahoma"/>
                <w:color w:val="000000"/>
                <w:sz w:val="20"/>
                <w:szCs w:val="20"/>
                <w:rtl/>
              </w:rPr>
            </w:pPr>
          </w:p>
        </w:tc>
        <w:tc>
          <w:tcPr>
            <w:tcW w:w="1298" w:type="dxa"/>
            <w:tcBorders>
              <w:top w:val="single" w:sz="8" w:space="0" w:color="auto"/>
            </w:tcBorders>
            <w:shd w:val="clear" w:color="auto" w:fill="auto"/>
            <w:noWrap/>
            <w:vAlign w:val="center"/>
            <w:hideMark/>
          </w:tcPr>
          <w:p w:rsidR="00D6722B" w:rsidRPr="009A5A0D" w:rsidP="00CB3DE7" w14:paraId="575F32AB"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6,739,235</w:t>
            </w:r>
          </w:p>
        </w:tc>
        <w:tc>
          <w:tcPr>
            <w:tcW w:w="1298" w:type="dxa"/>
            <w:tcBorders>
              <w:top w:val="single" w:sz="8" w:space="0" w:color="auto"/>
            </w:tcBorders>
            <w:shd w:val="clear" w:color="auto" w:fill="auto"/>
            <w:noWrap/>
            <w:vAlign w:val="center"/>
            <w:hideMark/>
          </w:tcPr>
          <w:p w:rsidR="00D6722B" w:rsidRPr="009A5A0D" w:rsidP="00CB3DE7" w14:paraId="7A27A634"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22,014,563</w:t>
            </w:r>
          </w:p>
        </w:tc>
        <w:tc>
          <w:tcPr>
            <w:tcW w:w="1399" w:type="dxa"/>
            <w:tcBorders>
              <w:top w:val="single" w:sz="8" w:space="0" w:color="auto"/>
            </w:tcBorders>
            <w:shd w:val="clear" w:color="auto" w:fill="auto"/>
            <w:noWrap/>
            <w:vAlign w:val="center"/>
            <w:hideMark/>
          </w:tcPr>
          <w:p w:rsidR="00D6722B" w:rsidRPr="009A5A0D" w:rsidP="00CB3DE7" w14:paraId="5E202228"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28,753,798</w:t>
            </w:r>
          </w:p>
        </w:tc>
      </w:tr>
      <w:tr w14:paraId="58BC4004" w14:textId="77777777" w:rsidTr="00CB3DE7">
        <w:tblPrEx>
          <w:tblW w:w="8505" w:type="dxa"/>
          <w:tblCellMar>
            <w:left w:w="57" w:type="dxa"/>
            <w:right w:w="57" w:type="dxa"/>
          </w:tblCellMar>
          <w:tblLook w:val="04A0"/>
        </w:tblPrEx>
        <w:trPr>
          <w:trHeight w:val="297"/>
        </w:trPr>
        <w:tc>
          <w:tcPr>
            <w:tcW w:w="1494" w:type="dxa"/>
            <w:shd w:val="clear" w:color="auto" w:fill="auto"/>
            <w:vAlign w:val="center"/>
            <w:hideMark/>
          </w:tcPr>
          <w:p w:rsidR="00D6722B" w:rsidRPr="009A5A0D" w:rsidP="00CB3DE7" w14:paraId="3FBF057D"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tl/>
              </w:rPr>
              <w:t xml:space="preserve">הבית היהודי </w:t>
            </w:r>
          </w:p>
        </w:tc>
        <w:tc>
          <w:tcPr>
            <w:tcW w:w="1162" w:type="dxa"/>
            <w:shd w:val="clear" w:color="auto" w:fill="auto"/>
            <w:noWrap/>
            <w:vAlign w:val="center"/>
            <w:hideMark/>
          </w:tcPr>
          <w:p w:rsidR="00D6722B" w:rsidRPr="009A5A0D" w:rsidP="00CB3DE7" w14:paraId="1E42619B" w14:textId="77777777">
            <w:pPr>
              <w:spacing w:before="40" w:after="40" w:line="280" w:lineRule="exact"/>
              <w:mirrorIndents/>
              <w:rPr>
                <w:rFonts w:ascii="Tahoma" w:hAnsi="Tahoma" w:cs="Tahoma"/>
                <w:color w:val="000000"/>
                <w:sz w:val="20"/>
                <w:szCs w:val="20"/>
                <w:rtl/>
              </w:rPr>
            </w:pPr>
            <w:r w:rsidRPr="009A5A0D">
              <w:rPr>
                <w:rFonts w:ascii="Tahoma" w:hAnsi="Tahoma" w:cs="Tahoma"/>
                <w:color w:val="000000"/>
                <w:sz w:val="20"/>
                <w:szCs w:val="20"/>
              </w:rPr>
              <w:t>2,955,131</w:t>
            </w:r>
          </w:p>
        </w:tc>
        <w:tc>
          <w:tcPr>
            <w:tcW w:w="1298" w:type="dxa"/>
            <w:shd w:val="clear" w:color="auto" w:fill="auto"/>
            <w:noWrap/>
            <w:vAlign w:val="center"/>
            <w:hideMark/>
          </w:tcPr>
          <w:p w:rsidR="00D6722B" w:rsidRPr="009A5A0D" w:rsidP="00CB3DE7" w14:paraId="73A73EF0"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12,678,819</w:t>
            </w:r>
          </w:p>
        </w:tc>
        <w:tc>
          <w:tcPr>
            <w:tcW w:w="1298" w:type="dxa"/>
            <w:shd w:val="clear" w:color="auto" w:fill="auto"/>
            <w:noWrap/>
            <w:vAlign w:val="center"/>
            <w:hideMark/>
          </w:tcPr>
          <w:p w:rsidR="00D6722B" w:rsidRPr="009A5A0D" w:rsidP="00CB3DE7" w14:paraId="72266FE6"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4,435,225</w:t>
            </w:r>
          </w:p>
        </w:tc>
        <w:tc>
          <w:tcPr>
            <w:tcW w:w="1399" w:type="dxa"/>
            <w:shd w:val="clear" w:color="auto" w:fill="auto"/>
            <w:noWrap/>
            <w:vAlign w:val="center"/>
            <w:hideMark/>
          </w:tcPr>
          <w:p w:rsidR="00D6722B" w:rsidRPr="009A5A0D" w:rsidP="00CB3DE7" w14:paraId="479FCE5A"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20,069,175</w:t>
            </w:r>
          </w:p>
        </w:tc>
      </w:tr>
      <w:tr w14:paraId="0AA2D9C9" w14:textId="77777777" w:rsidTr="00CB3DE7">
        <w:tblPrEx>
          <w:tblW w:w="8505" w:type="dxa"/>
          <w:tblCellMar>
            <w:left w:w="57" w:type="dxa"/>
            <w:right w:w="57" w:type="dxa"/>
          </w:tblCellMar>
          <w:tblLook w:val="04A0"/>
        </w:tblPrEx>
        <w:trPr>
          <w:trHeight w:val="297"/>
        </w:trPr>
        <w:tc>
          <w:tcPr>
            <w:tcW w:w="1494" w:type="dxa"/>
            <w:shd w:val="clear" w:color="auto" w:fill="auto"/>
            <w:vAlign w:val="center"/>
            <w:hideMark/>
          </w:tcPr>
          <w:p w:rsidR="00D6722B" w:rsidRPr="009A5A0D" w:rsidP="00CB3DE7" w14:paraId="48F0B3D1"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tl/>
              </w:rPr>
              <w:t>ש"ס</w:t>
            </w:r>
          </w:p>
        </w:tc>
        <w:tc>
          <w:tcPr>
            <w:tcW w:w="1162" w:type="dxa"/>
            <w:shd w:val="clear" w:color="auto" w:fill="auto"/>
            <w:noWrap/>
            <w:vAlign w:val="center"/>
            <w:hideMark/>
          </w:tcPr>
          <w:p w:rsidR="00D6722B" w:rsidRPr="009A5A0D" w:rsidP="00CB3DE7" w14:paraId="552F3503" w14:textId="77777777">
            <w:pPr>
              <w:spacing w:before="40" w:after="40" w:line="280" w:lineRule="exact"/>
              <w:mirrorIndents/>
              <w:rPr>
                <w:rFonts w:ascii="Tahoma" w:hAnsi="Tahoma" w:cs="Tahoma"/>
                <w:color w:val="000000"/>
                <w:sz w:val="20"/>
                <w:szCs w:val="20"/>
                <w:rtl/>
              </w:rPr>
            </w:pPr>
            <w:r w:rsidRPr="009A5A0D">
              <w:rPr>
                <w:rFonts w:ascii="Tahoma" w:hAnsi="Tahoma" w:cs="Tahoma"/>
                <w:color w:val="000000"/>
                <w:sz w:val="20"/>
                <w:szCs w:val="20"/>
              </w:rPr>
              <w:t>1,969,920</w:t>
            </w:r>
          </w:p>
        </w:tc>
        <w:tc>
          <w:tcPr>
            <w:tcW w:w="1298" w:type="dxa"/>
            <w:shd w:val="clear" w:color="auto" w:fill="auto"/>
            <w:noWrap/>
            <w:vAlign w:val="center"/>
            <w:hideMark/>
          </w:tcPr>
          <w:p w:rsidR="00D6722B" w:rsidRPr="009A5A0D" w:rsidP="00CB3DE7" w14:paraId="0F119700"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12,421,605</w:t>
            </w:r>
          </w:p>
        </w:tc>
        <w:tc>
          <w:tcPr>
            <w:tcW w:w="1298" w:type="dxa"/>
            <w:shd w:val="clear" w:color="auto" w:fill="auto"/>
            <w:noWrap/>
            <w:vAlign w:val="center"/>
            <w:hideMark/>
          </w:tcPr>
          <w:p w:rsidR="00D6722B" w:rsidRPr="009A5A0D" w:rsidP="00CB3DE7" w14:paraId="30DA857C"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3,746,225</w:t>
            </w:r>
          </w:p>
        </w:tc>
        <w:tc>
          <w:tcPr>
            <w:tcW w:w="1399" w:type="dxa"/>
            <w:shd w:val="clear" w:color="auto" w:fill="auto"/>
            <w:noWrap/>
            <w:vAlign w:val="center"/>
            <w:hideMark/>
          </w:tcPr>
          <w:p w:rsidR="00D6722B" w:rsidRPr="009A5A0D" w:rsidP="00CB3DE7" w14:paraId="4A3FBF83"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18,137,750</w:t>
            </w:r>
          </w:p>
        </w:tc>
      </w:tr>
      <w:tr w14:paraId="72967748" w14:textId="77777777" w:rsidTr="00CB3DE7">
        <w:tblPrEx>
          <w:tblW w:w="8505" w:type="dxa"/>
          <w:tblCellMar>
            <w:left w:w="57" w:type="dxa"/>
            <w:right w:w="57" w:type="dxa"/>
          </w:tblCellMar>
          <w:tblLook w:val="04A0"/>
        </w:tblPrEx>
        <w:trPr>
          <w:trHeight w:val="297"/>
        </w:trPr>
        <w:tc>
          <w:tcPr>
            <w:tcW w:w="1494" w:type="dxa"/>
            <w:shd w:val="clear" w:color="auto" w:fill="auto"/>
            <w:vAlign w:val="center"/>
            <w:hideMark/>
          </w:tcPr>
          <w:p w:rsidR="00D6722B" w:rsidRPr="009A5A0D" w:rsidP="00CB3DE7" w14:paraId="2489BBA7"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tl/>
              </w:rPr>
              <w:t xml:space="preserve">כולנו </w:t>
            </w:r>
          </w:p>
        </w:tc>
        <w:tc>
          <w:tcPr>
            <w:tcW w:w="1162" w:type="dxa"/>
            <w:shd w:val="clear" w:color="auto" w:fill="auto"/>
            <w:noWrap/>
            <w:vAlign w:val="center"/>
            <w:hideMark/>
          </w:tcPr>
          <w:p w:rsidR="00D6722B" w:rsidRPr="009A5A0D" w:rsidP="00CB3DE7" w14:paraId="52F0C205" w14:textId="77777777">
            <w:pPr>
              <w:spacing w:before="40" w:after="40" w:line="280" w:lineRule="exact"/>
              <w:mirrorIndents/>
              <w:rPr>
                <w:rFonts w:ascii="Tahoma" w:hAnsi="Tahoma" w:cs="Tahoma"/>
                <w:color w:val="000000"/>
                <w:sz w:val="20"/>
                <w:szCs w:val="20"/>
                <w:rtl/>
              </w:rPr>
            </w:pPr>
          </w:p>
        </w:tc>
        <w:tc>
          <w:tcPr>
            <w:tcW w:w="1298" w:type="dxa"/>
            <w:shd w:val="clear" w:color="auto" w:fill="auto"/>
            <w:noWrap/>
            <w:vAlign w:val="center"/>
            <w:hideMark/>
          </w:tcPr>
          <w:p w:rsidR="00D6722B" w:rsidRPr="009A5A0D" w:rsidP="00CB3DE7" w14:paraId="7950172D"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306,979</w:t>
            </w:r>
          </w:p>
        </w:tc>
        <w:tc>
          <w:tcPr>
            <w:tcW w:w="1298" w:type="dxa"/>
            <w:shd w:val="clear" w:color="auto" w:fill="auto"/>
            <w:noWrap/>
            <w:vAlign w:val="center"/>
            <w:hideMark/>
          </w:tcPr>
          <w:p w:rsidR="00D6722B" w:rsidRPr="009A5A0D" w:rsidP="00CB3DE7" w14:paraId="1095FFA1"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16,070,127</w:t>
            </w:r>
          </w:p>
        </w:tc>
        <w:tc>
          <w:tcPr>
            <w:tcW w:w="1399" w:type="dxa"/>
            <w:shd w:val="clear" w:color="auto" w:fill="auto"/>
            <w:noWrap/>
            <w:vAlign w:val="center"/>
            <w:hideMark/>
          </w:tcPr>
          <w:p w:rsidR="00D6722B" w:rsidRPr="009A5A0D" w:rsidP="00CB3DE7" w14:paraId="657C74B7"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16,377,106</w:t>
            </w:r>
          </w:p>
        </w:tc>
      </w:tr>
      <w:tr w14:paraId="5B26BC58" w14:textId="77777777" w:rsidTr="00CB3DE7">
        <w:tblPrEx>
          <w:tblW w:w="8505" w:type="dxa"/>
          <w:tblCellMar>
            <w:left w:w="57" w:type="dxa"/>
            <w:right w:w="57" w:type="dxa"/>
          </w:tblCellMar>
          <w:tblLook w:val="04A0"/>
        </w:tblPrEx>
        <w:trPr>
          <w:trHeight w:val="297"/>
        </w:trPr>
        <w:tc>
          <w:tcPr>
            <w:tcW w:w="1494" w:type="dxa"/>
            <w:shd w:val="clear" w:color="auto" w:fill="auto"/>
            <w:vAlign w:val="center"/>
            <w:hideMark/>
          </w:tcPr>
          <w:p w:rsidR="00D6722B" w:rsidRPr="009A5A0D" w:rsidP="00CB3DE7" w14:paraId="116AE717"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tl/>
              </w:rPr>
              <w:t>יש עתיד</w:t>
            </w:r>
          </w:p>
        </w:tc>
        <w:tc>
          <w:tcPr>
            <w:tcW w:w="1162" w:type="dxa"/>
            <w:shd w:val="clear" w:color="auto" w:fill="auto"/>
            <w:noWrap/>
            <w:vAlign w:val="center"/>
            <w:hideMark/>
          </w:tcPr>
          <w:p w:rsidR="00D6722B" w:rsidRPr="009A5A0D" w:rsidP="00CB3DE7" w14:paraId="4D30206A" w14:textId="77777777">
            <w:pPr>
              <w:spacing w:before="40" w:after="40" w:line="280" w:lineRule="exact"/>
              <w:mirrorIndents/>
              <w:rPr>
                <w:rFonts w:ascii="Tahoma" w:hAnsi="Tahoma" w:cs="Tahoma"/>
                <w:color w:val="000000"/>
                <w:sz w:val="20"/>
                <w:szCs w:val="20"/>
                <w:rtl/>
              </w:rPr>
            </w:pPr>
            <w:r w:rsidRPr="009A5A0D">
              <w:rPr>
                <w:rFonts w:ascii="Tahoma" w:hAnsi="Tahoma" w:cs="Tahoma"/>
                <w:color w:val="000000"/>
                <w:sz w:val="20"/>
                <w:szCs w:val="20"/>
              </w:rPr>
              <w:t>1,722,469</w:t>
            </w:r>
          </w:p>
        </w:tc>
        <w:tc>
          <w:tcPr>
            <w:tcW w:w="1298" w:type="dxa"/>
            <w:shd w:val="clear" w:color="auto" w:fill="auto"/>
            <w:noWrap/>
            <w:vAlign w:val="center"/>
            <w:hideMark/>
          </w:tcPr>
          <w:p w:rsidR="00D6722B" w:rsidRPr="009A5A0D" w:rsidP="00CB3DE7" w14:paraId="4A587227"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1,378,846</w:t>
            </w:r>
          </w:p>
        </w:tc>
        <w:tc>
          <w:tcPr>
            <w:tcW w:w="1298" w:type="dxa"/>
            <w:shd w:val="clear" w:color="auto" w:fill="auto"/>
            <w:noWrap/>
            <w:vAlign w:val="center"/>
            <w:hideMark/>
          </w:tcPr>
          <w:p w:rsidR="00D6722B" w:rsidRPr="009A5A0D" w:rsidP="00CB3DE7" w14:paraId="3E200E5F"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10,551,249</w:t>
            </w:r>
          </w:p>
        </w:tc>
        <w:tc>
          <w:tcPr>
            <w:tcW w:w="1399" w:type="dxa"/>
            <w:shd w:val="clear" w:color="auto" w:fill="auto"/>
            <w:noWrap/>
            <w:vAlign w:val="center"/>
            <w:hideMark/>
          </w:tcPr>
          <w:p w:rsidR="00D6722B" w:rsidRPr="009A5A0D" w:rsidP="00CB3DE7" w14:paraId="6ED421EF"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13,652,564</w:t>
            </w:r>
          </w:p>
        </w:tc>
      </w:tr>
      <w:tr w14:paraId="0F89559C" w14:textId="77777777" w:rsidTr="00CB3DE7">
        <w:tblPrEx>
          <w:tblW w:w="8505" w:type="dxa"/>
          <w:tblCellMar>
            <w:left w:w="57" w:type="dxa"/>
            <w:right w:w="57" w:type="dxa"/>
          </w:tblCellMar>
          <w:tblLook w:val="04A0"/>
        </w:tblPrEx>
        <w:trPr>
          <w:trHeight w:val="297"/>
        </w:trPr>
        <w:tc>
          <w:tcPr>
            <w:tcW w:w="1494" w:type="dxa"/>
            <w:shd w:val="clear" w:color="auto" w:fill="auto"/>
            <w:vAlign w:val="center"/>
            <w:hideMark/>
          </w:tcPr>
          <w:p w:rsidR="00D6722B" w:rsidRPr="009A5A0D" w:rsidP="00CB3DE7" w14:paraId="781452CF"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tl/>
              </w:rPr>
              <w:t xml:space="preserve">אגודת ישראל </w:t>
            </w:r>
          </w:p>
        </w:tc>
        <w:tc>
          <w:tcPr>
            <w:tcW w:w="1162" w:type="dxa"/>
            <w:shd w:val="clear" w:color="auto" w:fill="auto"/>
            <w:noWrap/>
            <w:vAlign w:val="center"/>
            <w:hideMark/>
          </w:tcPr>
          <w:p w:rsidR="00D6722B" w:rsidRPr="009A5A0D" w:rsidP="00CB3DE7" w14:paraId="3EB9BD0B" w14:textId="77777777">
            <w:pPr>
              <w:spacing w:before="40" w:after="40" w:line="280" w:lineRule="exact"/>
              <w:mirrorIndents/>
              <w:rPr>
                <w:rFonts w:ascii="Tahoma" w:hAnsi="Tahoma" w:cs="Tahoma"/>
                <w:color w:val="000000"/>
                <w:sz w:val="20"/>
                <w:szCs w:val="20"/>
                <w:rtl/>
              </w:rPr>
            </w:pPr>
          </w:p>
        </w:tc>
        <w:tc>
          <w:tcPr>
            <w:tcW w:w="1298" w:type="dxa"/>
            <w:shd w:val="clear" w:color="auto" w:fill="auto"/>
            <w:noWrap/>
            <w:vAlign w:val="center"/>
            <w:hideMark/>
          </w:tcPr>
          <w:p w:rsidR="00D6722B" w:rsidRPr="009A5A0D" w:rsidP="00CB3DE7" w14:paraId="769633EC"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4,184,522</w:t>
            </w:r>
          </w:p>
        </w:tc>
        <w:tc>
          <w:tcPr>
            <w:tcW w:w="1298" w:type="dxa"/>
            <w:shd w:val="clear" w:color="auto" w:fill="auto"/>
            <w:noWrap/>
            <w:vAlign w:val="center"/>
            <w:hideMark/>
          </w:tcPr>
          <w:p w:rsidR="00D6722B" w:rsidRPr="009A5A0D" w:rsidP="00CB3DE7" w14:paraId="7B52D845"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197,468</w:t>
            </w:r>
          </w:p>
        </w:tc>
        <w:tc>
          <w:tcPr>
            <w:tcW w:w="1399" w:type="dxa"/>
            <w:shd w:val="clear" w:color="auto" w:fill="auto"/>
            <w:noWrap/>
            <w:vAlign w:val="center"/>
            <w:hideMark/>
          </w:tcPr>
          <w:p w:rsidR="00D6722B" w:rsidRPr="009A5A0D" w:rsidP="00CB3DE7" w14:paraId="343FD2DE"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4,381,990</w:t>
            </w:r>
          </w:p>
        </w:tc>
      </w:tr>
      <w:tr w14:paraId="11A7A588" w14:textId="77777777" w:rsidTr="00CB3DE7">
        <w:tblPrEx>
          <w:tblW w:w="8505" w:type="dxa"/>
          <w:tblCellMar>
            <w:left w:w="57" w:type="dxa"/>
            <w:right w:w="57" w:type="dxa"/>
          </w:tblCellMar>
          <w:tblLook w:val="04A0"/>
        </w:tblPrEx>
        <w:trPr>
          <w:trHeight w:val="297"/>
        </w:trPr>
        <w:tc>
          <w:tcPr>
            <w:tcW w:w="1494" w:type="dxa"/>
            <w:shd w:val="clear" w:color="auto" w:fill="auto"/>
            <w:vAlign w:val="center"/>
            <w:hideMark/>
          </w:tcPr>
          <w:p w:rsidR="00D6722B" w:rsidRPr="009A5A0D" w:rsidP="00CB3DE7" w14:paraId="22A5F5AD"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tl/>
              </w:rPr>
              <w:t>העבודה</w:t>
            </w:r>
          </w:p>
        </w:tc>
        <w:tc>
          <w:tcPr>
            <w:tcW w:w="1162" w:type="dxa"/>
            <w:shd w:val="clear" w:color="auto" w:fill="auto"/>
            <w:noWrap/>
            <w:vAlign w:val="center"/>
            <w:hideMark/>
          </w:tcPr>
          <w:p w:rsidR="00D6722B" w:rsidRPr="009A5A0D" w:rsidP="00CB3DE7" w14:paraId="53CEA392" w14:textId="77777777">
            <w:pPr>
              <w:spacing w:before="40" w:after="40" w:line="280" w:lineRule="exact"/>
              <w:mirrorIndents/>
              <w:rPr>
                <w:rFonts w:ascii="Tahoma" w:hAnsi="Tahoma" w:cs="Tahoma"/>
                <w:color w:val="000000"/>
                <w:sz w:val="20"/>
                <w:szCs w:val="20"/>
                <w:rtl/>
              </w:rPr>
            </w:pPr>
          </w:p>
        </w:tc>
        <w:tc>
          <w:tcPr>
            <w:tcW w:w="1298" w:type="dxa"/>
            <w:shd w:val="clear" w:color="auto" w:fill="auto"/>
            <w:noWrap/>
            <w:vAlign w:val="center"/>
            <w:hideMark/>
          </w:tcPr>
          <w:p w:rsidR="00D6722B" w:rsidRPr="009A5A0D" w:rsidP="00CB3DE7" w14:paraId="3965FAF2"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2,623,027</w:t>
            </w:r>
          </w:p>
        </w:tc>
        <w:tc>
          <w:tcPr>
            <w:tcW w:w="1298" w:type="dxa"/>
            <w:shd w:val="clear" w:color="auto" w:fill="auto"/>
            <w:noWrap/>
            <w:vAlign w:val="center"/>
            <w:hideMark/>
          </w:tcPr>
          <w:p w:rsidR="00D6722B" w:rsidRPr="009A5A0D" w:rsidP="00CB3DE7" w14:paraId="1858E6C4"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1,416,534</w:t>
            </w:r>
          </w:p>
        </w:tc>
        <w:tc>
          <w:tcPr>
            <w:tcW w:w="1399" w:type="dxa"/>
            <w:shd w:val="clear" w:color="auto" w:fill="auto"/>
            <w:noWrap/>
            <w:vAlign w:val="center"/>
            <w:hideMark/>
          </w:tcPr>
          <w:p w:rsidR="00D6722B" w:rsidRPr="009A5A0D" w:rsidP="00CB3DE7" w14:paraId="2599A04E"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4,039,561</w:t>
            </w:r>
          </w:p>
        </w:tc>
      </w:tr>
      <w:tr w14:paraId="15D1AD11" w14:textId="77777777" w:rsidTr="00CB3DE7">
        <w:tblPrEx>
          <w:tblW w:w="8505" w:type="dxa"/>
          <w:tblCellMar>
            <w:left w:w="57" w:type="dxa"/>
            <w:right w:w="57" w:type="dxa"/>
          </w:tblCellMar>
          <w:tblLook w:val="04A0"/>
        </w:tblPrEx>
        <w:trPr>
          <w:trHeight w:val="297"/>
        </w:trPr>
        <w:tc>
          <w:tcPr>
            <w:tcW w:w="1494" w:type="dxa"/>
            <w:shd w:val="clear" w:color="auto" w:fill="auto"/>
            <w:vAlign w:val="center"/>
            <w:hideMark/>
          </w:tcPr>
          <w:p w:rsidR="00D6722B" w:rsidRPr="009A5A0D" w:rsidP="00CB3DE7" w14:paraId="67861A09"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tl/>
              </w:rPr>
              <w:t>דגל התורה</w:t>
            </w:r>
          </w:p>
        </w:tc>
        <w:tc>
          <w:tcPr>
            <w:tcW w:w="1162" w:type="dxa"/>
            <w:shd w:val="clear" w:color="auto" w:fill="auto"/>
            <w:noWrap/>
            <w:vAlign w:val="center"/>
            <w:hideMark/>
          </w:tcPr>
          <w:p w:rsidR="00D6722B" w:rsidRPr="009A5A0D" w:rsidP="00CB3DE7" w14:paraId="1EA1BDFD" w14:textId="77777777">
            <w:pPr>
              <w:spacing w:before="40" w:after="40" w:line="280" w:lineRule="exact"/>
              <w:mirrorIndents/>
              <w:rPr>
                <w:rFonts w:ascii="Tahoma" w:hAnsi="Tahoma" w:cs="Tahoma"/>
                <w:color w:val="000000"/>
                <w:sz w:val="20"/>
                <w:szCs w:val="20"/>
                <w:rtl/>
              </w:rPr>
            </w:pPr>
          </w:p>
        </w:tc>
        <w:tc>
          <w:tcPr>
            <w:tcW w:w="1298" w:type="dxa"/>
            <w:shd w:val="clear" w:color="auto" w:fill="auto"/>
            <w:noWrap/>
            <w:vAlign w:val="center"/>
            <w:hideMark/>
          </w:tcPr>
          <w:p w:rsidR="00D6722B" w:rsidRPr="009A5A0D" w:rsidP="00CB3DE7" w14:paraId="3E0249E8"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2,290,705</w:t>
            </w:r>
          </w:p>
        </w:tc>
        <w:tc>
          <w:tcPr>
            <w:tcW w:w="1298" w:type="dxa"/>
            <w:shd w:val="clear" w:color="auto" w:fill="auto"/>
            <w:noWrap/>
            <w:vAlign w:val="center"/>
            <w:hideMark/>
          </w:tcPr>
          <w:p w:rsidR="00D6722B" w:rsidRPr="009A5A0D" w:rsidP="00CB3DE7" w14:paraId="78DA2F8E"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194,977</w:t>
            </w:r>
          </w:p>
        </w:tc>
        <w:tc>
          <w:tcPr>
            <w:tcW w:w="1399" w:type="dxa"/>
            <w:shd w:val="clear" w:color="auto" w:fill="auto"/>
            <w:noWrap/>
            <w:vAlign w:val="center"/>
            <w:hideMark/>
          </w:tcPr>
          <w:p w:rsidR="00D6722B" w:rsidRPr="009A5A0D" w:rsidP="00CB3DE7" w14:paraId="655F5877"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2,485,682</w:t>
            </w:r>
          </w:p>
        </w:tc>
      </w:tr>
      <w:tr w14:paraId="3FE10583" w14:textId="77777777" w:rsidTr="00CB3DE7">
        <w:tblPrEx>
          <w:tblW w:w="8505" w:type="dxa"/>
          <w:tblCellMar>
            <w:left w:w="57" w:type="dxa"/>
            <w:right w:w="57" w:type="dxa"/>
          </w:tblCellMar>
          <w:tblLook w:val="04A0"/>
        </w:tblPrEx>
        <w:trPr>
          <w:trHeight w:val="297"/>
        </w:trPr>
        <w:tc>
          <w:tcPr>
            <w:tcW w:w="1494" w:type="dxa"/>
            <w:shd w:val="clear" w:color="auto" w:fill="auto"/>
            <w:vAlign w:val="center"/>
            <w:hideMark/>
          </w:tcPr>
          <w:p w:rsidR="00D6722B" w:rsidRPr="009A5A0D" w:rsidP="00CB3DE7" w14:paraId="27E924DE"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tl/>
              </w:rPr>
              <w:t>חד"ש</w:t>
            </w:r>
          </w:p>
        </w:tc>
        <w:tc>
          <w:tcPr>
            <w:tcW w:w="1162" w:type="dxa"/>
            <w:shd w:val="clear" w:color="auto" w:fill="auto"/>
            <w:noWrap/>
            <w:vAlign w:val="center"/>
            <w:hideMark/>
          </w:tcPr>
          <w:p w:rsidR="00D6722B" w:rsidRPr="009A5A0D" w:rsidP="00CB3DE7" w14:paraId="36381B43" w14:textId="77777777">
            <w:pPr>
              <w:spacing w:before="40" w:after="40" w:line="280" w:lineRule="exact"/>
              <w:mirrorIndents/>
              <w:rPr>
                <w:rFonts w:ascii="Tahoma" w:hAnsi="Tahoma" w:cs="Tahoma"/>
                <w:color w:val="000000"/>
                <w:sz w:val="20"/>
                <w:szCs w:val="20"/>
                <w:rtl/>
              </w:rPr>
            </w:pPr>
            <w:r w:rsidRPr="009A5A0D">
              <w:rPr>
                <w:rFonts w:ascii="Tahoma" w:hAnsi="Tahoma" w:cs="Tahoma"/>
                <w:color w:val="000000"/>
                <w:sz w:val="20"/>
                <w:szCs w:val="20"/>
              </w:rPr>
              <w:t>50,696</w:t>
            </w:r>
          </w:p>
        </w:tc>
        <w:tc>
          <w:tcPr>
            <w:tcW w:w="1298" w:type="dxa"/>
            <w:shd w:val="clear" w:color="auto" w:fill="auto"/>
            <w:noWrap/>
            <w:vAlign w:val="center"/>
            <w:hideMark/>
          </w:tcPr>
          <w:p w:rsidR="00D6722B" w:rsidRPr="009A5A0D" w:rsidP="00CB3DE7" w14:paraId="217A9F2D"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332,880</w:t>
            </w:r>
          </w:p>
        </w:tc>
        <w:tc>
          <w:tcPr>
            <w:tcW w:w="1298" w:type="dxa"/>
            <w:shd w:val="clear" w:color="auto" w:fill="auto"/>
            <w:noWrap/>
            <w:vAlign w:val="center"/>
            <w:hideMark/>
          </w:tcPr>
          <w:p w:rsidR="00D6722B" w:rsidRPr="009A5A0D" w:rsidP="00CB3DE7" w14:paraId="78393FE9"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1,802,413</w:t>
            </w:r>
          </w:p>
        </w:tc>
        <w:tc>
          <w:tcPr>
            <w:tcW w:w="1399" w:type="dxa"/>
            <w:shd w:val="clear" w:color="auto" w:fill="auto"/>
            <w:noWrap/>
            <w:vAlign w:val="center"/>
            <w:hideMark/>
          </w:tcPr>
          <w:p w:rsidR="00D6722B" w:rsidRPr="009A5A0D" w:rsidP="00CB3DE7" w14:paraId="4755C12F"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2,185,989</w:t>
            </w:r>
          </w:p>
        </w:tc>
      </w:tr>
      <w:tr w14:paraId="44D05F83" w14:textId="77777777" w:rsidTr="00CB3DE7">
        <w:tblPrEx>
          <w:tblW w:w="8505" w:type="dxa"/>
          <w:tblCellMar>
            <w:left w:w="57" w:type="dxa"/>
            <w:right w:w="57" w:type="dxa"/>
          </w:tblCellMar>
          <w:tblLook w:val="04A0"/>
        </w:tblPrEx>
        <w:trPr>
          <w:trHeight w:val="297"/>
        </w:trPr>
        <w:tc>
          <w:tcPr>
            <w:tcW w:w="1494" w:type="dxa"/>
            <w:shd w:val="clear" w:color="auto" w:fill="auto"/>
            <w:vAlign w:val="center"/>
            <w:hideMark/>
          </w:tcPr>
          <w:p w:rsidR="00D6722B" w:rsidRPr="009A5A0D" w:rsidP="00CB3DE7" w14:paraId="369D3979"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tl/>
              </w:rPr>
              <w:t>רע"מ</w:t>
            </w:r>
          </w:p>
        </w:tc>
        <w:tc>
          <w:tcPr>
            <w:tcW w:w="1162" w:type="dxa"/>
            <w:shd w:val="clear" w:color="auto" w:fill="auto"/>
            <w:noWrap/>
            <w:vAlign w:val="center"/>
            <w:hideMark/>
          </w:tcPr>
          <w:p w:rsidR="00D6722B" w:rsidRPr="009A5A0D" w:rsidP="00CB3DE7" w14:paraId="48B2AA5A" w14:textId="77777777">
            <w:pPr>
              <w:spacing w:before="40" w:after="40" w:line="280" w:lineRule="exact"/>
              <w:mirrorIndents/>
              <w:rPr>
                <w:rFonts w:ascii="Tahoma" w:hAnsi="Tahoma" w:cs="Tahoma"/>
                <w:color w:val="000000"/>
                <w:sz w:val="20"/>
                <w:szCs w:val="20"/>
                <w:rtl/>
              </w:rPr>
            </w:pPr>
          </w:p>
        </w:tc>
        <w:tc>
          <w:tcPr>
            <w:tcW w:w="1298" w:type="dxa"/>
            <w:shd w:val="clear" w:color="auto" w:fill="auto"/>
            <w:noWrap/>
            <w:vAlign w:val="center"/>
            <w:hideMark/>
          </w:tcPr>
          <w:p w:rsidR="00D6722B" w:rsidRPr="009A5A0D" w:rsidP="00CB3DE7" w14:paraId="093E1EE8"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1,885,877</w:t>
            </w:r>
          </w:p>
        </w:tc>
        <w:tc>
          <w:tcPr>
            <w:tcW w:w="1298" w:type="dxa"/>
            <w:shd w:val="clear" w:color="auto" w:fill="auto"/>
            <w:noWrap/>
            <w:vAlign w:val="center"/>
            <w:hideMark/>
          </w:tcPr>
          <w:p w:rsidR="00D6722B" w:rsidRPr="009A5A0D" w:rsidP="00CB3DE7" w14:paraId="2F346673"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291,840</w:t>
            </w:r>
          </w:p>
        </w:tc>
        <w:tc>
          <w:tcPr>
            <w:tcW w:w="1399" w:type="dxa"/>
            <w:shd w:val="clear" w:color="auto" w:fill="auto"/>
            <w:noWrap/>
            <w:vAlign w:val="center"/>
            <w:hideMark/>
          </w:tcPr>
          <w:p w:rsidR="00D6722B" w:rsidRPr="009A5A0D" w:rsidP="00CB3DE7" w14:paraId="084B1E26" w14:textId="77777777">
            <w:pPr>
              <w:spacing w:before="40" w:after="40" w:line="280" w:lineRule="exact"/>
              <w:mirrorIndents/>
              <w:rPr>
                <w:rFonts w:ascii="Tahoma" w:hAnsi="Tahoma" w:cs="Tahoma"/>
                <w:color w:val="000000"/>
                <w:sz w:val="20"/>
                <w:szCs w:val="20"/>
                <w:rtl/>
              </w:rPr>
            </w:pPr>
            <w:r w:rsidRPr="009A5A0D">
              <w:rPr>
                <w:rFonts w:ascii="Tahoma" w:hAnsi="Tahoma" w:cs="Tahoma"/>
                <w:color w:val="000000"/>
                <w:sz w:val="20"/>
                <w:szCs w:val="20"/>
              </w:rPr>
              <w:t>2,177,717</w:t>
            </w:r>
          </w:p>
        </w:tc>
      </w:tr>
      <w:tr w14:paraId="6D9F8BFA" w14:textId="77777777" w:rsidTr="00CB3DE7">
        <w:tblPrEx>
          <w:tblW w:w="8505" w:type="dxa"/>
          <w:tblCellMar>
            <w:left w:w="57" w:type="dxa"/>
            <w:right w:w="57" w:type="dxa"/>
          </w:tblCellMar>
          <w:tblLook w:val="04A0"/>
        </w:tblPrEx>
        <w:trPr>
          <w:trHeight w:val="297"/>
        </w:trPr>
        <w:tc>
          <w:tcPr>
            <w:tcW w:w="1494" w:type="dxa"/>
            <w:shd w:val="clear" w:color="auto" w:fill="auto"/>
            <w:vAlign w:val="center"/>
            <w:hideMark/>
          </w:tcPr>
          <w:p w:rsidR="00D6722B" w:rsidRPr="009A5A0D" w:rsidP="00CB3DE7" w14:paraId="08ECF7EA"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tl/>
              </w:rPr>
              <w:t>בל"ד</w:t>
            </w:r>
          </w:p>
        </w:tc>
        <w:tc>
          <w:tcPr>
            <w:tcW w:w="1162" w:type="dxa"/>
            <w:shd w:val="clear" w:color="auto" w:fill="auto"/>
            <w:noWrap/>
            <w:vAlign w:val="center"/>
            <w:hideMark/>
          </w:tcPr>
          <w:p w:rsidR="00D6722B" w:rsidRPr="009A5A0D" w:rsidP="00CB3DE7" w14:paraId="05EF7EE3" w14:textId="77777777">
            <w:pPr>
              <w:spacing w:before="40" w:after="40" w:line="280" w:lineRule="exact"/>
              <w:mirrorIndents/>
              <w:rPr>
                <w:rFonts w:ascii="Tahoma" w:hAnsi="Tahoma" w:cs="Tahoma"/>
                <w:color w:val="000000"/>
                <w:sz w:val="20"/>
                <w:szCs w:val="20"/>
                <w:rtl/>
              </w:rPr>
            </w:pPr>
          </w:p>
        </w:tc>
        <w:tc>
          <w:tcPr>
            <w:tcW w:w="1298" w:type="dxa"/>
            <w:shd w:val="clear" w:color="auto" w:fill="auto"/>
            <w:noWrap/>
            <w:vAlign w:val="center"/>
            <w:hideMark/>
          </w:tcPr>
          <w:p w:rsidR="00D6722B" w:rsidRPr="009A5A0D" w:rsidP="00CB3DE7" w14:paraId="4FE38AC1"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1,657,228</w:t>
            </w:r>
          </w:p>
        </w:tc>
        <w:tc>
          <w:tcPr>
            <w:tcW w:w="1298" w:type="dxa"/>
            <w:shd w:val="clear" w:color="auto" w:fill="auto"/>
            <w:noWrap/>
            <w:vAlign w:val="center"/>
            <w:hideMark/>
          </w:tcPr>
          <w:p w:rsidR="00D6722B" w:rsidRPr="009A5A0D" w:rsidP="00CB3DE7" w14:paraId="674EE21B"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269,233</w:t>
            </w:r>
          </w:p>
        </w:tc>
        <w:tc>
          <w:tcPr>
            <w:tcW w:w="1399" w:type="dxa"/>
            <w:shd w:val="clear" w:color="auto" w:fill="auto"/>
            <w:noWrap/>
            <w:vAlign w:val="center"/>
            <w:hideMark/>
          </w:tcPr>
          <w:p w:rsidR="00D6722B" w:rsidRPr="009A5A0D" w:rsidP="00CB3DE7" w14:paraId="58451766"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1,926,461</w:t>
            </w:r>
          </w:p>
        </w:tc>
      </w:tr>
      <w:tr w14:paraId="4B283AE3" w14:textId="77777777" w:rsidTr="00CB3DE7">
        <w:tblPrEx>
          <w:tblW w:w="8505" w:type="dxa"/>
          <w:tblCellMar>
            <w:left w:w="57" w:type="dxa"/>
            <w:right w:w="57" w:type="dxa"/>
          </w:tblCellMar>
          <w:tblLook w:val="04A0"/>
        </w:tblPrEx>
        <w:trPr>
          <w:trHeight w:val="297"/>
        </w:trPr>
        <w:tc>
          <w:tcPr>
            <w:tcW w:w="1494" w:type="dxa"/>
            <w:shd w:val="clear" w:color="auto" w:fill="auto"/>
            <w:vAlign w:val="center"/>
            <w:hideMark/>
          </w:tcPr>
          <w:p w:rsidR="00D6722B" w:rsidRPr="009A5A0D" w:rsidP="00CB3DE7" w14:paraId="1CC9F38D"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tl/>
              </w:rPr>
              <w:t>תע"ל</w:t>
            </w:r>
          </w:p>
        </w:tc>
        <w:tc>
          <w:tcPr>
            <w:tcW w:w="1162" w:type="dxa"/>
            <w:shd w:val="clear" w:color="auto" w:fill="auto"/>
            <w:noWrap/>
            <w:vAlign w:val="center"/>
            <w:hideMark/>
          </w:tcPr>
          <w:p w:rsidR="00D6722B" w:rsidRPr="009A5A0D" w:rsidP="00CB3DE7" w14:paraId="0A913A46" w14:textId="77777777">
            <w:pPr>
              <w:spacing w:before="40" w:after="40" w:line="280" w:lineRule="exact"/>
              <w:mirrorIndents/>
              <w:rPr>
                <w:rFonts w:ascii="Tahoma" w:hAnsi="Tahoma" w:cs="Tahoma"/>
                <w:color w:val="000000"/>
                <w:sz w:val="20"/>
                <w:szCs w:val="20"/>
                <w:rtl/>
              </w:rPr>
            </w:pPr>
          </w:p>
        </w:tc>
        <w:tc>
          <w:tcPr>
            <w:tcW w:w="1298" w:type="dxa"/>
            <w:shd w:val="clear" w:color="auto" w:fill="auto"/>
            <w:noWrap/>
            <w:vAlign w:val="center"/>
            <w:hideMark/>
          </w:tcPr>
          <w:p w:rsidR="00D6722B" w:rsidRPr="009A5A0D" w:rsidP="00CB3DE7" w14:paraId="00753EF0"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164,465</w:t>
            </w:r>
          </w:p>
        </w:tc>
        <w:tc>
          <w:tcPr>
            <w:tcW w:w="1298" w:type="dxa"/>
            <w:shd w:val="clear" w:color="auto" w:fill="auto"/>
            <w:noWrap/>
            <w:vAlign w:val="center"/>
            <w:hideMark/>
          </w:tcPr>
          <w:p w:rsidR="00D6722B" w:rsidRPr="009A5A0D" w:rsidP="00CB3DE7" w14:paraId="2CFC36CF"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1,643,955</w:t>
            </w:r>
          </w:p>
        </w:tc>
        <w:tc>
          <w:tcPr>
            <w:tcW w:w="1399" w:type="dxa"/>
            <w:shd w:val="clear" w:color="auto" w:fill="auto"/>
            <w:noWrap/>
            <w:vAlign w:val="center"/>
            <w:hideMark/>
          </w:tcPr>
          <w:p w:rsidR="00D6722B" w:rsidRPr="009A5A0D" w:rsidP="00CB3DE7" w14:paraId="62CF70D3"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1,808,420</w:t>
            </w:r>
          </w:p>
        </w:tc>
      </w:tr>
      <w:tr w14:paraId="41B4C3EC" w14:textId="77777777" w:rsidTr="00CB3DE7">
        <w:tblPrEx>
          <w:tblW w:w="8505" w:type="dxa"/>
          <w:tblCellMar>
            <w:left w:w="57" w:type="dxa"/>
            <w:right w:w="57" w:type="dxa"/>
          </w:tblCellMar>
          <w:tblLook w:val="04A0"/>
        </w:tblPrEx>
        <w:trPr>
          <w:trHeight w:val="326"/>
        </w:trPr>
        <w:tc>
          <w:tcPr>
            <w:tcW w:w="1494" w:type="dxa"/>
            <w:shd w:val="clear" w:color="auto" w:fill="auto"/>
            <w:vAlign w:val="center"/>
            <w:hideMark/>
          </w:tcPr>
          <w:p w:rsidR="00D6722B" w:rsidRPr="009A5A0D" w:rsidP="00CB3DE7" w14:paraId="6167EBBB"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tl/>
              </w:rPr>
              <w:t>מרצ</w:t>
            </w:r>
          </w:p>
        </w:tc>
        <w:tc>
          <w:tcPr>
            <w:tcW w:w="1162" w:type="dxa"/>
            <w:shd w:val="clear" w:color="auto" w:fill="auto"/>
            <w:noWrap/>
            <w:vAlign w:val="center"/>
            <w:hideMark/>
          </w:tcPr>
          <w:p w:rsidR="00D6722B" w:rsidRPr="009A5A0D" w:rsidP="00CB3DE7" w14:paraId="6ACB59E5" w14:textId="77777777">
            <w:pPr>
              <w:spacing w:before="40" w:after="40" w:line="280" w:lineRule="exact"/>
              <w:mirrorIndents/>
              <w:rPr>
                <w:rFonts w:ascii="Tahoma" w:hAnsi="Tahoma" w:cs="Tahoma"/>
                <w:color w:val="000000"/>
                <w:sz w:val="20"/>
                <w:szCs w:val="20"/>
                <w:rtl/>
              </w:rPr>
            </w:pPr>
          </w:p>
        </w:tc>
        <w:tc>
          <w:tcPr>
            <w:tcW w:w="1298" w:type="dxa"/>
            <w:shd w:val="clear" w:color="auto" w:fill="auto"/>
            <w:noWrap/>
            <w:vAlign w:val="center"/>
            <w:hideMark/>
          </w:tcPr>
          <w:p w:rsidR="00D6722B" w:rsidRPr="009A5A0D" w:rsidP="00CB3DE7" w14:paraId="164494CA"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1,099,929</w:t>
            </w:r>
          </w:p>
        </w:tc>
        <w:tc>
          <w:tcPr>
            <w:tcW w:w="1298" w:type="dxa"/>
            <w:shd w:val="clear" w:color="auto" w:fill="auto"/>
            <w:noWrap/>
            <w:vAlign w:val="center"/>
            <w:hideMark/>
          </w:tcPr>
          <w:p w:rsidR="00D6722B" w:rsidRPr="009A5A0D" w:rsidP="00CB3DE7" w14:paraId="600CC0C1"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432,232</w:t>
            </w:r>
          </w:p>
        </w:tc>
        <w:tc>
          <w:tcPr>
            <w:tcW w:w="1399" w:type="dxa"/>
            <w:shd w:val="clear" w:color="auto" w:fill="auto"/>
            <w:noWrap/>
            <w:vAlign w:val="center"/>
            <w:hideMark/>
          </w:tcPr>
          <w:p w:rsidR="00D6722B" w:rsidRPr="009A5A0D" w:rsidP="00CB3DE7" w14:paraId="644B8EDE"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1,532,161</w:t>
            </w:r>
          </w:p>
        </w:tc>
      </w:tr>
      <w:tr w14:paraId="54C1D845" w14:textId="77777777" w:rsidTr="00CB3DE7">
        <w:tblPrEx>
          <w:tblW w:w="8505" w:type="dxa"/>
          <w:tblCellMar>
            <w:left w:w="57" w:type="dxa"/>
            <w:right w:w="57" w:type="dxa"/>
          </w:tblCellMar>
          <w:tblLook w:val="04A0"/>
        </w:tblPrEx>
        <w:trPr>
          <w:trHeight w:val="297"/>
        </w:trPr>
        <w:tc>
          <w:tcPr>
            <w:tcW w:w="1494" w:type="dxa"/>
            <w:shd w:val="clear" w:color="auto" w:fill="auto"/>
            <w:vAlign w:val="center"/>
            <w:hideMark/>
          </w:tcPr>
          <w:p w:rsidR="00D6722B" w:rsidRPr="009A5A0D" w:rsidP="00CB3DE7" w14:paraId="4ECD1671"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tl/>
              </w:rPr>
              <w:t>האיחוד הלאומי</w:t>
            </w:r>
          </w:p>
        </w:tc>
        <w:tc>
          <w:tcPr>
            <w:tcW w:w="1162" w:type="dxa"/>
            <w:shd w:val="clear" w:color="auto" w:fill="auto"/>
            <w:noWrap/>
            <w:vAlign w:val="center"/>
            <w:hideMark/>
          </w:tcPr>
          <w:p w:rsidR="00D6722B" w:rsidRPr="009A5A0D" w:rsidP="00CB3DE7" w14:paraId="2CE2C17F" w14:textId="77777777">
            <w:pPr>
              <w:spacing w:before="40" w:after="40" w:line="280" w:lineRule="exact"/>
              <w:mirrorIndents/>
              <w:rPr>
                <w:rFonts w:ascii="Tahoma" w:hAnsi="Tahoma" w:cs="Tahoma"/>
                <w:color w:val="000000"/>
                <w:sz w:val="20"/>
                <w:szCs w:val="20"/>
                <w:rtl/>
              </w:rPr>
            </w:pPr>
          </w:p>
        </w:tc>
        <w:tc>
          <w:tcPr>
            <w:tcW w:w="1298" w:type="dxa"/>
            <w:shd w:val="clear" w:color="auto" w:fill="auto"/>
            <w:noWrap/>
            <w:vAlign w:val="center"/>
            <w:hideMark/>
          </w:tcPr>
          <w:p w:rsidR="00D6722B" w:rsidRPr="009A5A0D" w:rsidP="00CB3DE7" w14:paraId="1225F3D1"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439,295</w:t>
            </w:r>
          </w:p>
        </w:tc>
        <w:tc>
          <w:tcPr>
            <w:tcW w:w="1298" w:type="dxa"/>
            <w:shd w:val="clear" w:color="auto" w:fill="auto"/>
            <w:noWrap/>
            <w:vAlign w:val="center"/>
            <w:hideMark/>
          </w:tcPr>
          <w:p w:rsidR="00D6722B" w:rsidRPr="009A5A0D" w:rsidP="00CB3DE7" w14:paraId="550741C3"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129,534</w:t>
            </w:r>
          </w:p>
        </w:tc>
        <w:tc>
          <w:tcPr>
            <w:tcW w:w="1399" w:type="dxa"/>
            <w:shd w:val="clear" w:color="auto" w:fill="auto"/>
            <w:noWrap/>
            <w:vAlign w:val="center"/>
            <w:hideMark/>
          </w:tcPr>
          <w:p w:rsidR="00D6722B" w:rsidRPr="009A5A0D" w:rsidP="00CB3DE7" w14:paraId="1272AF75"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568,829</w:t>
            </w:r>
          </w:p>
        </w:tc>
      </w:tr>
      <w:tr w14:paraId="156041EA" w14:textId="77777777" w:rsidTr="00CB3DE7">
        <w:tblPrEx>
          <w:tblW w:w="8505" w:type="dxa"/>
          <w:tblCellMar>
            <w:left w:w="57" w:type="dxa"/>
            <w:right w:w="57" w:type="dxa"/>
          </w:tblCellMar>
          <w:tblLook w:val="04A0"/>
        </w:tblPrEx>
        <w:trPr>
          <w:trHeight w:val="297"/>
        </w:trPr>
        <w:tc>
          <w:tcPr>
            <w:tcW w:w="1494" w:type="dxa"/>
            <w:shd w:val="clear" w:color="auto" w:fill="auto"/>
            <w:vAlign w:val="center"/>
            <w:hideMark/>
          </w:tcPr>
          <w:p w:rsidR="00D6722B" w:rsidRPr="009A5A0D" w:rsidP="00CB3DE7" w14:paraId="2B92B4D2"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tl/>
              </w:rPr>
              <w:t>התנועה</w:t>
            </w:r>
          </w:p>
        </w:tc>
        <w:tc>
          <w:tcPr>
            <w:tcW w:w="1162" w:type="dxa"/>
            <w:shd w:val="clear" w:color="auto" w:fill="auto"/>
            <w:noWrap/>
            <w:vAlign w:val="center"/>
            <w:hideMark/>
          </w:tcPr>
          <w:p w:rsidR="00D6722B" w:rsidRPr="009A5A0D" w:rsidP="00CB3DE7" w14:paraId="362FA964" w14:textId="77777777">
            <w:pPr>
              <w:spacing w:before="40" w:after="40" w:line="280" w:lineRule="exact"/>
              <w:mirrorIndents/>
              <w:rPr>
                <w:rFonts w:ascii="Tahoma" w:hAnsi="Tahoma" w:cs="Tahoma"/>
                <w:color w:val="000000"/>
                <w:sz w:val="20"/>
                <w:szCs w:val="20"/>
                <w:rtl/>
              </w:rPr>
            </w:pPr>
          </w:p>
        </w:tc>
        <w:tc>
          <w:tcPr>
            <w:tcW w:w="1298" w:type="dxa"/>
            <w:shd w:val="clear" w:color="auto" w:fill="auto"/>
            <w:noWrap/>
            <w:vAlign w:val="center"/>
            <w:hideMark/>
          </w:tcPr>
          <w:p w:rsidR="00D6722B" w:rsidRPr="009A5A0D" w:rsidP="00CB3DE7" w14:paraId="5D8237A5"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188,409</w:t>
            </w:r>
          </w:p>
        </w:tc>
        <w:tc>
          <w:tcPr>
            <w:tcW w:w="1298" w:type="dxa"/>
            <w:shd w:val="clear" w:color="auto" w:fill="auto"/>
            <w:noWrap/>
            <w:vAlign w:val="center"/>
            <w:hideMark/>
          </w:tcPr>
          <w:p w:rsidR="00D6722B" w:rsidRPr="009A5A0D" w:rsidP="00CB3DE7" w14:paraId="679D985F"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341,564</w:t>
            </w:r>
          </w:p>
        </w:tc>
        <w:tc>
          <w:tcPr>
            <w:tcW w:w="1399" w:type="dxa"/>
            <w:shd w:val="clear" w:color="auto" w:fill="auto"/>
            <w:noWrap/>
            <w:vAlign w:val="center"/>
            <w:hideMark/>
          </w:tcPr>
          <w:p w:rsidR="00D6722B" w:rsidRPr="009A5A0D" w:rsidP="00CB3DE7" w14:paraId="23EB4FC7"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529,973</w:t>
            </w:r>
          </w:p>
        </w:tc>
      </w:tr>
      <w:tr w14:paraId="12953655" w14:textId="77777777" w:rsidTr="00CB3DE7">
        <w:tblPrEx>
          <w:tblW w:w="8505" w:type="dxa"/>
          <w:tblCellMar>
            <w:left w:w="57" w:type="dxa"/>
            <w:right w:w="57" w:type="dxa"/>
          </w:tblCellMar>
          <w:tblLook w:val="04A0"/>
        </w:tblPrEx>
        <w:trPr>
          <w:trHeight w:val="312"/>
        </w:trPr>
        <w:tc>
          <w:tcPr>
            <w:tcW w:w="1494" w:type="dxa"/>
            <w:shd w:val="clear" w:color="auto" w:fill="auto"/>
            <w:vAlign w:val="center"/>
            <w:hideMark/>
          </w:tcPr>
          <w:p w:rsidR="00D6722B" w:rsidRPr="009A5A0D" w:rsidP="00CB3DE7" w14:paraId="28CD5F76"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tl/>
              </w:rPr>
              <w:t>ישראל ביתנו</w:t>
            </w:r>
          </w:p>
        </w:tc>
        <w:tc>
          <w:tcPr>
            <w:tcW w:w="1162" w:type="dxa"/>
            <w:shd w:val="clear" w:color="auto" w:fill="auto"/>
            <w:noWrap/>
            <w:vAlign w:val="center"/>
            <w:hideMark/>
          </w:tcPr>
          <w:p w:rsidR="00D6722B" w:rsidRPr="009A5A0D" w:rsidP="00CB3DE7" w14:paraId="69D40735" w14:textId="77777777">
            <w:pPr>
              <w:spacing w:before="40" w:after="40" w:line="280" w:lineRule="exact"/>
              <w:mirrorIndents/>
              <w:rPr>
                <w:rFonts w:ascii="Tahoma" w:hAnsi="Tahoma" w:cs="Tahoma"/>
                <w:color w:val="000000"/>
                <w:sz w:val="20"/>
                <w:szCs w:val="20"/>
                <w:rtl/>
              </w:rPr>
            </w:pPr>
          </w:p>
        </w:tc>
        <w:tc>
          <w:tcPr>
            <w:tcW w:w="1298" w:type="dxa"/>
            <w:shd w:val="clear" w:color="auto" w:fill="auto"/>
            <w:noWrap/>
            <w:vAlign w:val="center"/>
            <w:hideMark/>
          </w:tcPr>
          <w:p w:rsidR="00D6722B" w:rsidRPr="009A5A0D" w:rsidP="00CB3DE7" w14:paraId="06257830"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143,922</w:t>
            </w:r>
          </w:p>
        </w:tc>
        <w:tc>
          <w:tcPr>
            <w:tcW w:w="1298" w:type="dxa"/>
            <w:shd w:val="clear" w:color="auto" w:fill="auto"/>
            <w:noWrap/>
            <w:vAlign w:val="center"/>
            <w:hideMark/>
          </w:tcPr>
          <w:p w:rsidR="00D6722B" w:rsidRPr="009A5A0D" w:rsidP="00CB3DE7" w14:paraId="66808D8C"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368,364</w:t>
            </w:r>
          </w:p>
        </w:tc>
        <w:tc>
          <w:tcPr>
            <w:tcW w:w="1399" w:type="dxa"/>
            <w:shd w:val="clear" w:color="auto" w:fill="auto"/>
            <w:noWrap/>
            <w:vAlign w:val="center"/>
            <w:hideMark/>
          </w:tcPr>
          <w:p w:rsidR="00D6722B" w:rsidRPr="009A5A0D" w:rsidP="00CB3DE7" w14:paraId="6CC311F8"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512,286</w:t>
            </w:r>
          </w:p>
        </w:tc>
      </w:tr>
      <w:tr w14:paraId="62A396E2" w14:textId="77777777" w:rsidTr="00CB3DE7">
        <w:tblPrEx>
          <w:tblW w:w="8505" w:type="dxa"/>
          <w:tblCellMar>
            <w:left w:w="57" w:type="dxa"/>
            <w:right w:w="57" w:type="dxa"/>
          </w:tblCellMar>
          <w:tblLook w:val="04A0"/>
        </w:tblPrEx>
        <w:trPr>
          <w:trHeight w:val="312"/>
        </w:trPr>
        <w:tc>
          <w:tcPr>
            <w:tcW w:w="1494" w:type="dxa"/>
            <w:shd w:val="clear" w:color="auto" w:fill="auto"/>
            <w:vAlign w:val="center"/>
            <w:hideMark/>
          </w:tcPr>
          <w:p w:rsidR="00D6722B" w:rsidRPr="009A5A0D" w:rsidP="00CB3DE7" w14:paraId="01520944"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tl/>
              </w:rPr>
              <w:t>סה"כ</w:t>
            </w:r>
          </w:p>
        </w:tc>
        <w:tc>
          <w:tcPr>
            <w:tcW w:w="1162" w:type="dxa"/>
            <w:shd w:val="clear" w:color="auto" w:fill="auto"/>
            <w:noWrap/>
            <w:vAlign w:val="center"/>
            <w:hideMark/>
          </w:tcPr>
          <w:p w:rsidR="00D6722B" w:rsidRPr="009A5A0D" w:rsidP="00CB3DE7" w14:paraId="433A1386" w14:textId="77777777">
            <w:pPr>
              <w:spacing w:before="40" w:after="40" w:line="280" w:lineRule="exact"/>
              <w:mirrorIndents/>
              <w:rPr>
                <w:rFonts w:ascii="Tahoma" w:hAnsi="Tahoma" w:cs="Tahoma"/>
                <w:color w:val="000000"/>
                <w:sz w:val="20"/>
                <w:szCs w:val="20"/>
                <w:rtl/>
              </w:rPr>
            </w:pPr>
            <w:r w:rsidRPr="009A5A0D">
              <w:rPr>
                <w:rFonts w:ascii="Tahoma" w:hAnsi="Tahoma" w:cs="Tahoma"/>
                <w:color w:val="000000"/>
                <w:sz w:val="20"/>
                <w:szCs w:val="20"/>
              </w:rPr>
              <w:t>6,698,216</w:t>
            </w:r>
          </w:p>
        </w:tc>
        <w:tc>
          <w:tcPr>
            <w:tcW w:w="1298" w:type="dxa"/>
            <w:shd w:val="clear" w:color="auto" w:fill="auto"/>
            <w:noWrap/>
            <w:vAlign w:val="center"/>
            <w:hideMark/>
          </w:tcPr>
          <w:p w:rsidR="00D6722B" w:rsidRPr="009A5A0D" w:rsidP="00CB3DE7" w14:paraId="260BE0C3"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48,535,743</w:t>
            </w:r>
          </w:p>
        </w:tc>
        <w:tc>
          <w:tcPr>
            <w:tcW w:w="1298" w:type="dxa"/>
            <w:shd w:val="clear" w:color="auto" w:fill="auto"/>
            <w:noWrap/>
            <w:vAlign w:val="center"/>
            <w:hideMark/>
          </w:tcPr>
          <w:p w:rsidR="00D6722B" w:rsidRPr="009A5A0D" w:rsidP="00CB3DE7" w14:paraId="30BA590E"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63,905,503</w:t>
            </w:r>
          </w:p>
        </w:tc>
        <w:tc>
          <w:tcPr>
            <w:tcW w:w="1399" w:type="dxa"/>
            <w:shd w:val="clear" w:color="auto" w:fill="auto"/>
            <w:noWrap/>
            <w:vAlign w:val="center"/>
            <w:hideMark/>
          </w:tcPr>
          <w:p w:rsidR="00D6722B" w:rsidRPr="009A5A0D" w:rsidP="00CB3DE7" w14:paraId="77F73B1C" w14:textId="77777777">
            <w:pPr>
              <w:spacing w:before="40" w:after="40" w:line="280" w:lineRule="exact"/>
              <w:mirrorIndents/>
              <w:rPr>
                <w:rFonts w:ascii="Tahoma" w:hAnsi="Tahoma" w:cs="Tahoma"/>
                <w:color w:val="000000"/>
                <w:sz w:val="20"/>
                <w:szCs w:val="20"/>
              </w:rPr>
            </w:pPr>
            <w:r w:rsidRPr="009A5A0D">
              <w:rPr>
                <w:rFonts w:ascii="Tahoma" w:hAnsi="Tahoma" w:cs="Tahoma"/>
                <w:color w:val="000000"/>
                <w:sz w:val="20"/>
                <w:szCs w:val="20"/>
              </w:rPr>
              <w:t>119,139,462</w:t>
            </w:r>
          </w:p>
        </w:tc>
      </w:tr>
    </w:tbl>
    <w:p w:rsidR="00D6722B" w:rsidRPr="001424ED" w:rsidP="00CB3DE7" w14:paraId="38E043BA" w14:textId="77777777">
      <w:pPr>
        <w:spacing w:before="240" w:line="300" w:lineRule="exact"/>
        <w:jc w:val="both"/>
        <w:mirrorIndents/>
        <w:rPr>
          <w:rFonts w:ascii="Tahoma" w:hAnsi="Tahoma" w:cs="Tahoma"/>
          <w:sz w:val="20"/>
          <w:szCs w:val="20"/>
        </w:rPr>
      </w:pPr>
      <w:r w:rsidRPr="001424ED">
        <w:rPr>
          <w:rFonts w:ascii="Tahoma" w:hAnsi="Tahoma" w:cs="Tahoma" w:hint="cs"/>
          <w:sz w:val="20"/>
          <w:szCs w:val="20"/>
          <w:rtl/>
        </w:rPr>
        <w:t>בכוונתי לעקוב אחרי פ</w:t>
      </w:r>
      <w:r>
        <w:rPr>
          <w:rFonts w:ascii="Tahoma" w:hAnsi="Tahoma" w:cs="Tahoma" w:hint="cs"/>
          <w:sz w:val="20"/>
          <w:szCs w:val="20"/>
          <w:rtl/>
        </w:rPr>
        <w:t>י</w:t>
      </w:r>
      <w:r w:rsidRPr="001424ED">
        <w:rPr>
          <w:rFonts w:ascii="Tahoma" w:hAnsi="Tahoma" w:cs="Tahoma" w:hint="cs"/>
          <w:sz w:val="20"/>
          <w:szCs w:val="20"/>
          <w:rtl/>
        </w:rPr>
        <w:t xml:space="preserve">רעון </w:t>
      </w:r>
      <w:r>
        <w:rPr>
          <w:rFonts w:ascii="Tahoma" w:hAnsi="Tahoma" w:cs="Tahoma" w:hint="cs"/>
          <w:sz w:val="20"/>
          <w:szCs w:val="20"/>
          <w:rtl/>
        </w:rPr>
        <w:t xml:space="preserve">ההתחייבויות האמורות במסגרת </w:t>
      </w:r>
      <w:r w:rsidRPr="001424ED">
        <w:rPr>
          <w:rFonts w:ascii="Tahoma" w:hAnsi="Tahoma" w:cs="Tahoma" w:hint="cs"/>
          <w:sz w:val="20"/>
          <w:szCs w:val="20"/>
          <w:rtl/>
        </w:rPr>
        <w:t xml:space="preserve">הביקורת של התקופות השוטפות הבאות. </w:t>
      </w:r>
    </w:p>
    <w:p w:rsidR="00D6722B" w:rsidRPr="00896C1C" w:rsidP="00CB3DE7" w14:paraId="0E93186E" w14:textId="77777777">
      <w:pPr>
        <w:tabs>
          <w:tab w:val="num" w:pos="570"/>
          <w:tab w:val="num" w:pos="854"/>
        </w:tabs>
        <w:spacing w:line="300" w:lineRule="exact"/>
        <w:jc w:val="both"/>
        <w:mirrorIndents/>
        <w:rPr>
          <w:rFonts w:ascii="Tahoma" w:eastAsia="Times New Roman" w:hAnsi="Tahoma" w:cs="Tahoma"/>
          <w:sz w:val="20"/>
          <w:szCs w:val="20"/>
          <w:rtl/>
        </w:rPr>
      </w:pPr>
    </w:p>
    <w:p w:rsidR="00D6722B" w:rsidRPr="00D6722B" w:rsidP="00CB3DE7" w14:paraId="3C1CEFFB" w14:textId="77777777">
      <w:pPr>
        <w:pStyle w:val="KOT4"/>
        <w:ind w:right="0"/>
        <w:rPr>
          <w:sz w:val="28"/>
          <w:szCs w:val="28"/>
          <w:rtl/>
        </w:rPr>
      </w:pPr>
      <w:r w:rsidRPr="00D6722B">
        <w:rPr>
          <w:sz w:val="28"/>
          <w:szCs w:val="28"/>
          <w:rtl/>
        </w:rPr>
        <w:t>יחסים פיננסיים</w:t>
      </w:r>
    </w:p>
    <w:p w:rsidR="00D6722B" w:rsidRPr="00CC1E90" w:rsidP="00CB3DE7" w14:paraId="3D2F369E" w14:textId="77777777">
      <w:pPr>
        <w:tabs>
          <w:tab w:val="num" w:pos="570"/>
          <w:tab w:val="num" w:pos="854"/>
        </w:tabs>
        <w:spacing w:line="300" w:lineRule="exact"/>
        <w:jc w:val="both"/>
        <w:mirrorIndents/>
        <w:rPr>
          <w:rFonts w:ascii="Tahoma" w:hAnsi="Tahoma" w:cs="Tahoma"/>
          <w:sz w:val="20"/>
          <w:szCs w:val="20"/>
          <w:rtl/>
        </w:rPr>
      </w:pPr>
      <w:r w:rsidRPr="00CC1E90">
        <w:rPr>
          <w:rFonts w:ascii="Tahoma" w:hAnsi="Tahoma" w:cs="Tahoma" w:hint="cs"/>
          <w:sz w:val="20"/>
          <w:szCs w:val="20"/>
          <w:rtl/>
        </w:rPr>
        <w:t xml:space="preserve">חוסנן הפיננסי של הסיעות מאפשר להן להגשים הלכה למעשה את מטרותיהן. </w:t>
      </w:r>
      <w:r>
        <w:rPr>
          <w:rFonts w:ascii="Tahoma" w:hAnsi="Tahoma" w:cs="Tahoma" w:hint="cs"/>
          <w:sz w:val="20"/>
          <w:szCs w:val="20"/>
          <w:rtl/>
        </w:rPr>
        <w:t>לכן,</w:t>
      </w:r>
      <w:r w:rsidRPr="00CC1E90">
        <w:rPr>
          <w:rFonts w:ascii="Tahoma" w:hAnsi="Tahoma" w:cs="Tahoma" w:hint="cs"/>
          <w:sz w:val="20"/>
          <w:szCs w:val="20"/>
          <w:rtl/>
        </w:rPr>
        <w:t xml:space="preserve"> נודעת חשיבות רבה ליכולתן של הסיעות לעמוד בהתחייבויותיהן השוטפות ולכסותן מנכסיהן השוטפים. </w:t>
      </w:r>
    </w:p>
    <w:p w:rsidR="00D6722B" w:rsidP="00CB3DE7" w14:paraId="574F1B59" w14:textId="77777777">
      <w:pPr>
        <w:tabs>
          <w:tab w:val="num" w:pos="570"/>
          <w:tab w:val="num" w:pos="854"/>
        </w:tabs>
        <w:spacing w:line="300" w:lineRule="exact"/>
        <w:jc w:val="both"/>
        <w:mirrorIndents/>
        <w:rPr>
          <w:rFonts w:ascii="Tahoma" w:hAnsi="Tahoma" w:cs="Tahoma"/>
          <w:sz w:val="20"/>
          <w:szCs w:val="20"/>
        </w:rPr>
      </w:pPr>
      <w:r w:rsidRPr="00CC1E90">
        <w:rPr>
          <w:rFonts w:ascii="Tahoma" w:hAnsi="Tahoma" w:cs="Tahoma" w:hint="cs"/>
          <w:b/>
          <w:bCs/>
          <w:sz w:val="20"/>
          <w:szCs w:val="20"/>
          <w:rtl/>
        </w:rPr>
        <w:t>יחס הון חוזר</w:t>
      </w:r>
      <w:r w:rsidRPr="00CC1E90">
        <w:rPr>
          <w:rFonts w:ascii="Tahoma" w:hAnsi="Tahoma" w:cs="Tahoma" w:hint="cs"/>
          <w:sz w:val="20"/>
          <w:szCs w:val="20"/>
          <w:rtl/>
        </w:rPr>
        <w:t xml:space="preserve"> - יחס זה מחושב כהפרש בין הנכסים השוטפים להתחייבויות השוטפות. הון חוזר חיובי מצביע על </w:t>
      </w:r>
      <w:r w:rsidRPr="00CC1E90">
        <w:rPr>
          <w:rFonts w:ascii="Tahoma" w:hAnsi="Tahoma" w:cs="Tahoma"/>
          <w:sz w:val="20"/>
          <w:szCs w:val="20"/>
          <w:rtl/>
        </w:rPr>
        <w:t xml:space="preserve">יכולת הסיעה להתמודד עם משברים </w:t>
      </w:r>
      <w:r w:rsidRPr="00CC1E90">
        <w:rPr>
          <w:rFonts w:ascii="Tahoma" w:hAnsi="Tahoma" w:cs="Tahoma" w:hint="cs"/>
          <w:sz w:val="20"/>
          <w:szCs w:val="20"/>
          <w:rtl/>
        </w:rPr>
        <w:t>וקשיים פ</w:t>
      </w:r>
      <w:r>
        <w:rPr>
          <w:rFonts w:ascii="Tahoma" w:hAnsi="Tahoma" w:cs="Tahoma" w:hint="cs"/>
          <w:sz w:val="20"/>
          <w:szCs w:val="20"/>
          <w:rtl/>
        </w:rPr>
        <w:t>י</w:t>
      </w:r>
      <w:r w:rsidRPr="00CC1E90">
        <w:rPr>
          <w:rFonts w:ascii="Tahoma" w:hAnsi="Tahoma" w:cs="Tahoma" w:hint="cs"/>
          <w:sz w:val="20"/>
          <w:szCs w:val="20"/>
          <w:rtl/>
        </w:rPr>
        <w:t xml:space="preserve">ננסיים </w:t>
      </w:r>
      <w:r w:rsidRPr="00CC1E90">
        <w:rPr>
          <w:rFonts w:ascii="Tahoma" w:hAnsi="Tahoma" w:cs="Tahoma"/>
          <w:sz w:val="20"/>
          <w:szCs w:val="20"/>
          <w:rtl/>
        </w:rPr>
        <w:t>בטווח הקצר</w:t>
      </w:r>
      <w:r>
        <w:rPr>
          <w:rFonts w:ascii="Tahoma" w:hAnsi="Tahoma" w:cs="Tahoma" w:hint="cs"/>
          <w:sz w:val="20"/>
          <w:szCs w:val="20"/>
          <w:rtl/>
        </w:rPr>
        <w:t>, והוא</w:t>
      </w:r>
      <w:r w:rsidRPr="00CC1E90">
        <w:rPr>
          <w:rFonts w:ascii="Tahoma" w:hAnsi="Tahoma" w:cs="Tahoma" w:hint="cs"/>
          <w:sz w:val="20"/>
          <w:szCs w:val="20"/>
          <w:rtl/>
        </w:rPr>
        <w:t xml:space="preserve"> מלמד על נזילות ראויה אשר מעידה על חוסנה של הסיעה.</w:t>
      </w:r>
      <w:r w:rsidRPr="00CC1E90">
        <w:rPr>
          <w:rFonts w:hint="cs"/>
          <w:rtl/>
        </w:rPr>
        <w:t xml:space="preserve"> </w:t>
      </w:r>
      <w:r w:rsidRPr="00CC1E90">
        <w:rPr>
          <w:rFonts w:ascii="Tahoma" w:hAnsi="Tahoma" w:cs="Tahoma" w:hint="cs"/>
          <w:sz w:val="20"/>
          <w:szCs w:val="20"/>
          <w:rtl/>
        </w:rPr>
        <w:t xml:space="preserve">הון חוזר שלילי </w:t>
      </w:r>
      <w:r w:rsidRPr="00CC1E90">
        <w:rPr>
          <w:rFonts w:ascii="Tahoma" w:hAnsi="Tahoma" w:cs="Tahoma" w:hint="eastAsia"/>
          <w:sz w:val="20"/>
          <w:szCs w:val="20"/>
          <w:rtl/>
        </w:rPr>
        <w:t>מעיד</w:t>
      </w:r>
      <w:r w:rsidRPr="00CC1E90">
        <w:rPr>
          <w:rFonts w:ascii="Tahoma" w:hAnsi="Tahoma" w:cs="Tahoma"/>
          <w:sz w:val="20"/>
          <w:szCs w:val="20"/>
          <w:rtl/>
        </w:rPr>
        <w:t xml:space="preserve"> </w:t>
      </w:r>
      <w:r>
        <w:rPr>
          <w:rFonts w:ascii="Tahoma" w:hAnsi="Tahoma" w:cs="Tahoma" w:hint="cs"/>
          <w:sz w:val="20"/>
          <w:szCs w:val="20"/>
          <w:rtl/>
        </w:rPr>
        <w:t>על</w:t>
      </w:r>
      <w:r w:rsidRPr="00CC1E90">
        <w:rPr>
          <w:rFonts w:ascii="Tahoma" w:hAnsi="Tahoma" w:cs="Tahoma"/>
          <w:sz w:val="20"/>
          <w:szCs w:val="20"/>
          <w:rtl/>
        </w:rPr>
        <w:t xml:space="preserve"> יכולת מוגבלת </w:t>
      </w:r>
      <w:r w:rsidRPr="00CC1E90">
        <w:rPr>
          <w:rFonts w:ascii="Tahoma" w:hAnsi="Tahoma" w:cs="Tahoma" w:hint="cs"/>
          <w:sz w:val="20"/>
          <w:szCs w:val="20"/>
          <w:rtl/>
        </w:rPr>
        <w:t>מא</w:t>
      </w:r>
      <w:r>
        <w:rPr>
          <w:rFonts w:ascii="Tahoma" w:hAnsi="Tahoma" w:cs="Tahoma" w:hint="cs"/>
          <w:sz w:val="20"/>
          <w:szCs w:val="20"/>
          <w:rtl/>
        </w:rPr>
        <w:t>ו</w:t>
      </w:r>
      <w:r w:rsidRPr="00CC1E90">
        <w:rPr>
          <w:rFonts w:ascii="Tahoma" w:hAnsi="Tahoma" w:cs="Tahoma" w:hint="cs"/>
          <w:sz w:val="20"/>
          <w:szCs w:val="20"/>
          <w:rtl/>
        </w:rPr>
        <w:t>ד</w:t>
      </w:r>
      <w:r w:rsidRPr="00CC1E90">
        <w:rPr>
          <w:rFonts w:ascii="Tahoma" w:hAnsi="Tahoma" w:cs="Tahoma"/>
          <w:sz w:val="20"/>
          <w:szCs w:val="20"/>
          <w:rtl/>
        </w:rPr>
        <w:t xml:space="preserve"> של הסיעה לפרוע את התחייבויותיה בטווח הקצר</w:t>
      </w:r>
      <w:r w:rsidRPr="00CC1E90">
        <w:rPr>
          <w:rFonts w:ascii="Tahoma" w:hAnsi="Tahoma" w:cs="Tahoma" w:hint="cs"/>
          <w:sz w:val="20"/>
          <w:szCs w:val="20"/>
          <w:rtl/>
        </w:rPr>
        <w:t>, דבר שעלול להוביל גם לצמצום בהיקף פעולותיה.</w:t>
      </w:r>
      <w:r w:rsidRPr="008916E9">
        <w:rPr>
          <w:rFonts w:ascii="Tahoma" w:hAnsi="Tahoma" w:cs="Tahoma" w:hint="eastAsia"/>
          <w:sz w:val="20"/>
          <w:szCs w:val="20"/>
          <w:rtl/>
        </w:rPr>
        <w:t xml:space="preserve"> בתרשים</w:t>
      </w:r>
      <w:r w:rsidRPr="008916E9">
        <w:rPr>
          <w:rFonts w:ascii="Tahoma" w:hAnsi="Tahoma" w:cs="Tahoma"/>
          <w:sz w:val="20"/>
          <w:szCs w:val="20"/>
          <w:rtl/>
        </w:rPr>
        <w:t xml:space="preserve"> </w:t>
      </w:r>
      <w:r w:rsidRPr="008916E9">
        <w:rPr>
          <w:rFonts w:ascii="Tahoma" w:hAnsi="Tahoma" w:cs="Tahoma" w:hint="eastAsia"/>
          <w:sz w:val="20"/>
          <w:szCs w:val="20"/>
          <w:rtl/>
        </w:rPr>
        <w:t>שלהלן</w:t>
      </w:r>
      <w:r w:rsidRPr="008916E9">
        <w:rPr>
          <w:rFonts w:ascii="Tahoma" w:hAnsi="Tahoma" w:cs="Tahoma"/>
          <w:sz w:val="20"/>
          <w:szCs w:val="20"/>
          <w:rtl/>
        </w:rPr>
        <w:t xml:space="preserve"> מוצג </w:t>
      </w:r>
      <w:r w:rsidRPr="008916E9">
        <w:rPr>
          <w:rFonts w:ascii="Tahoma" w:hAnsi="Tahoma" w:cs="Tahoma" w:hint="eastAsia"/>
          <w:sz w:val="20"/>
          <w:szCs w:val="20"/>
          <w:rtl/>
        </w:rPr>
        <w:t>ההון</w:t>
      </w:r>
      <w:r w:rsidRPr="008916E9">
        <w:rPr>
          <w:rFonts w:ascii="Tahoma" w:hAnsi="Tahoma" w:cs="Tahoma"/>
          <w:sz w:val="20"/>
          <w:szCs w:val="20"/>
          <w:rtl/>
        </w:rPr>
        <w:t xml:space="preserve"> </w:t>
      </w:r>
      <w:r w:rsidRPr="008916E9">
        <w:rPr>
          <w:rFonts w:ascii="Tahoma" w:hAnsi="Tahoma" w:cs="Tahoma" w:hint="eastAsia"/>
          <w:sz w:val="20"/>
          <w:szCs w:val="20"/>
          <w:rtl/>
        </w:rPr>
        <w:t>החוזר</w:t>
      </w:r>
      <w:r w:rsidRPr="008916E9">
        <w:rPr>
          <w:rFonts w:ascii="Tahoma" w:hAnsi="Tahoma" w:cs="Tahoma"/>
          <w:sz w:val="20"/>
          <w:szCs w:val="20"/>
          <w:rtl/>
        </w:rPr>
        <w:t xml:space="preserve"> </w:t>
      </w:r>
      <w:r w:rsidRPr="008916E9">
        <w:rPr>
          <w:rFonts w:ascii="Tahoma" w:hAnsi="Tahoma" w:cs="Tahoma" w:hint="eastAsia"/>
          <w:sz w:val="20"/>
          <w:szCs w:val="20"/>
          <w:rtl/>
        </w:rPr>
        <w:t>של</w:t>
      </w:r>
      <w:r w:rsidRPr="008916E9">
        <w:rPr>
          <w:rFonts w:ascii="Tahoma" w:hAnsi="Tahoma" w:cs="Tahoma"/>
          <w:sz w:val="20"/>
          <w:szCs w:val="20"/>
          <w:rtl/>
        </w:rPr>
        <w:t xml:space="preserve"> </w:t>
      </w:r>
      <w:r w:rsidRPr="008916E9">
        <w:rPr>
          <w:rFonts w:ascii="Tahoma" w:hAnsi="Tahoma" w:cs="Tahoma" w:hint="eastAsia"/>
          <w:sz w:val="20"/>
          <w:szCs w:val="20"/>
          <w:rtl/>
        </w:rPr>
        <w:t>הסיעות</w:t>
      </w:r>
      <w:r w:rsidRPr="008916E9">
        <w:rPr>
          <w:rFonts w:ascii="Tahoma" w:hAnsi="Tahoma" w:cs="Tahoma"/>
          <w:sz w:val="20"/>
          <w:szCs w:val="20"/>
          <w:rtl/>
        </w:rPr>
        <w:t xml:space="preserve"> ל-31.12.18</w:t>
      </w:r>
      <w:r>
        <w:rPr>
          <w:rFonts w:ascii="Tahoma" w:hAnsi="Tahoma" w:cs="Tahoma" w:hint="cs"/>
          <w:sz w:val="20"/>
          <w:szCs w:val="20"/>
          <w:rtl/>
        </w:rPr>
        <w:t>,</w:t>
      </w:r>
      <w:r w:rsidRPr="008916E9">
        <w:rPr>
          <w:rFonts w:ascii="Tahoma" w:hAnsi="Tahoma" w:cs="Tahoma"/>
          <w:sz w:val="20"/>
          <w:szCs w:val="20"/>
          <w:rtl/>
        </w:rPr>
        <w:t xml:space="preserve"> </w:t>
      </w:r>
      <w:r w:rsidRPr="008916E9">
        <w:rPr>
          <w:rFonts w:ascii="Tahoma" w:hAnsi="Tahoma" w:cs="Tahoma" w:hint="eastAsia"/>
          <w:sz w:val="20"/>
          <w:szCs w:val="20"/>
          <w:rtl/>
        </w:rPr>
        <w:t>באלפי</w:t>
      </w:r>
      <w:r w:rsidRPr="008916E9">
        <w:rPr>
          <w:rFonts w:ascii="Tahoma" w:hAnsi="Tahoma" w:cs="Tahoma"/>
          <w:sz w:val="20"/>
          <w:szCs w:val="20"/>
          <w:rtl/>
        </w:rPr>
        <w:t xml:space="preserve"> </w:t>
      </w:r>
      <w:r w:rsidRPr="008916E9">
        <w:rPr>
          <w:rFonts w:ascii="Tahoma" w:hAnsi="Tahoma" w:cs="Tahoma" w:hint="eastAsia"/>
          <w:sz w:val="20"/>
          <w:szCs w:val="20"/>
          <w:rtl/>
        </w:rPr>
        <w:t>ש</w:t>
      </w:r>
      <w:r w:rsidRPr="008916E9">
        <w:rPr>
          <w:rFonts w:ascii="Tahoma" w:hAnsi="Tahoma" w:cs="Tahoma"/>
          <w:sz w:val="20"/>
          <w:szCs w:val="20"/>
          <w:rtl/>
        </w:rPr>
        <w:t>"ח</w:t>
      </w:r>
      <w:r>
        <w:rPr>
          <w:rFonts w:ascii="Tahoma" w:hAnsi="Tahoma" w:cs="Tahoma" w:hint="cs"/>
          <w:sz w:val="20"/>
          <w:szCs w:val="20"/>
          <w:rtl/>
        </w:rPr>
        <w:t>:</w:t>
      </w:r>
    </w:p>
    <w:p w:rsidR="00CB3DE7" w:rsidRPr="004F587B" w:rsidP="00CB3DE7" w14:paraId="10D8F7E8" w14:textId="77777777">
      <w:pPr>
        <w:pStyle w:val="tab-name"/>
        <w:spacing w:before="240"/>
        <w:ind w:right="0"/>
        <w:rPr>
          <w:b/>
          <w:bCs/>
          <w:sz w:val="20"/>
          <w:szCs w:val="20"/>
          <w:shd w:val="clear" w:color="auto" w:fill="FFFFFF"/>
          <w:rtl/>
        </w:rPr>
      </w:pPr>
      <w:r>
        <w:rPr>
          <w:rFonts w:hint="cs"/>
          <w:sz w:val="20"/>
          <w:szCs w:val="20"/>
          <w:shd w:val="clear" w:color="auto" w:fill="FFFFFF"/>
          <w:rtl/>
        </w:rPr>
        <w:t>תרשים 4</w:t>
      </w:r>
      <w:r w:rsidRPr="0019072D">
        <w:rPr>
          <w:rFonts w:hint="cs"/>
          <w:sz w:val="20"/>
          <w:szCs w:val="20"/>
          <w:shd w:val="clear" w:color="auto" w:fill="FFFFFF"/>
          <w:rtl/>
        </w:rPr>
        <w:t>:</w:t>
      </w:r>
      <w:r>
        <w:rPr>
          <w:rFonts w:hint="cs"/>
          <w:sz w:val="20"/>
          <w:szCs w:val="20"/>
          <w:shd w:val="clear" w:color="auto" w:fill="FFFFFF"/>
          <w:rtl/>
        </w:rPr>
        <w:t xml:space="preserve"> </w:t>
      </w:r>
      <w:r>
        <w:rPr>
          <w:rFonts w:hint="cs"/>
          <w:b/>
          <w:bCs/>
          <w:sz w:val="20"/>
          <w:szCs w:val="20"/>
          <w:shd w:val="clear" w:color="auto" w:fill="FFFFFF"/>
          <w:rtl/>
        </w:rPr>
        <w:t xml:space="preserve">ההון החוזר של הסיעות ל-31.12.18, </w:t>
      </w:r>
      <w:r>
        <w:rPr>
          <w:b/>
          <w:bCs/>
          <w:sz w:val="20"/>
          <w:szCs w:val="20"/>
          <w:shd w:val="clear" w:color="auto" w:fill="FFFFFF"/>
          <w:rtl/>
        </w:rPr>
        <w:br/>
      </w:r>
      <w:r>
        <w:rPr>
          <w:rFonts w:hint="cs"/>
          <w:sz w:val="20"/>
          <w:szCs w:val="20"/>
          <w:shd w:val="clear" w:color="auto" w:fill="FFFFFF"/>
          <w:rtl/>
        </w:rPr>
        <w:t>באלפי ש"ח</w:t>
      </w:r>
    </w:p>
    <w:p w:rsidR="00D6722B" w:rsidP="00E7588B" w14:paraId="6EAB3933" w14:textId="77777777">
      <w:pPr>
        <w:tabs>
          <w:tab w:val="num" w:pos="570"/>
          <w:tab w:val="num" w:pos="854"/>
        </w:tabs>
        <w:spacing w:after="360" w:line="288" w:lineRule="auto"/>
        <w:jc w:val="center"/>
        <w:mirrorIndents/>
        <w:rPr>
          <w:rFonts w:ascii="Tahoma" w:hAnsi="Tahoma" w:cs="Tahoma"/>
          <w:b/>
          <w:bCs/>
          <w:sz w:val="20"/>
          <w:szCs w:val="20"/>
          <w:rtl/>
        </w:rPr>
      </w:pPr>
      <w:r>
        <w:rPr>
          <w:rFonts w:ascii="Tahoma" w:hAnsi="Tahoma" w:cs="Tahoma"/>
          <w:b/>
          <w:bCs/>
          <w:noProof/>
          <w:sz w:val="20"/>
          <w:szCs w:val="20"/>
          <w:rtl/>
        </w:rPr>
        <w:drawing>
          <wp:inline distT="0" distB="0" distL="0" distR="0">
            <wp:extent cx="4248150" cy="3067685"/>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13429" name="דוח שוטף 2018-22.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t="16750"/>
                    <a:stretch>
                      <a:fillRect/>
                    </a:stretch>
                  </pic:blipFill>
                  <pic:spPr bwMode="auto">
                    <a:xfrm>
                      <a:off x="0" y="0"/>
                      <a:ext cx="4248150" cy="306768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6722B" w:rsidRPr="00D02702" w:rsidP="00CB3DE7" w14:paraId="39BE4307"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D02702">
        <w:rPr>
          <w:rFonts w:hint="eastAsia"/>
          <w:sz w:val="20"/>
          <w:szCs w:val="20"/>
          <w:rtl/>
          <w:lang w:eastAsia="en-US"/>
        </w:rPr>
        <w:t>מתרשים</w:t>
      </w:r>
      <w:r w:rsidRPr="00D02702">
        <w:rPr>
          <w:sz w:val="20"/>
          <w:szCs w:val="20"/>
          <w:rtl/>
          <w:lang w:eastAsia="en-US"/>
        </w:rPr>
        <w:t xml:space="preserve"> </w:t>
      </w:r>
      <w:r w:rsidRPr="00D02702">
        <w:rPr>
          <w:rFonts w:hint="eastAsia"/>
          <w:sz w:val="20"/>
          <w:szCs w:val="20"/>
          <w:rtl/>
          <w:lang w:eastAsia="en-US"/>
        </w:rPr>
        <w:t>זה</w:t>
      </w:r>
      <w:r w:rsidRPr="00D02702">
        <w:rPr>
          <w:sz w:val="20"/>
          <w:szCs w:val="20"/>
          <w:rtl/>
          <w:lang w:eastAsia="en-US"/>
        </w:rPr>
        <w:t xml:space="preserve"> </w:t>
      </w:r>
      <w:r w:rsidRPr="00D02702">
        <w:rPr>
          <w:rFonts w:hint="eastAsia"/>
          <w:sz w:val="20"/>
          <w:szCs w:val="20"/>
          <w:rtl/>
          <w:lang w:eastAsia="en-US"/>
        </w:rPr>
        <w:t>עולה</w:t>
      </w:r>
      <w:r w:rsidRPr="00D02702">
        <w:rPr>
          <w:sz w:val="20"/>
          <w:szCs w:val="20"/>
          <w:rtl/>
          <w:lang w:eastAsia="en-US"/>
        </w:rPr>
        <w:t xml:space="preserve"> </w:t>
      </w:r>
      <w:r w:rsidRPr="00D02702">
        <w:rPr>
          <w:rFonts w:hint="eastAsia"/>
          <w:sz w:val="20"/>
          <w:szCs w:val="20"/>
          <w:rtl/>
          <w:lang w:eastAsia="en-US"/>
        </w:rPr>
        <w:t>כי</w:t>
      </w:r>
      <w:r w:rsidRPr="00D02702">
        <w:rPr>
          <w:sz w:val="20"/>
          <w:szCs w:val="20"/>
          <w:rtl/>
          <w:lang w:eastAsia="en-US"/>
        </w:rPr>
        <w:t xml:space="preserve"> </w:t>
      </w:r>
      <w:r w:rsidRPr="00D02702">
        <w:rPr>
          <w:rFonts w:hint="eastAsia"/>
          <w:sz w:val="20"/>
          <w:szCs w:val="20"/>
          <w:rtl/>
          <w:lang w:eastAsia="en-US"/>
        </w:rPr>
        <w:t>הסיעות</w:t>
      </w:r>
      <w:r w:rsidRPr="00D02702">
        <w:rPr>
          <w:sz w:val="20"/>
          <w:szCs w:val="20"/>
          <w:rtl/>
          <w:lang w:eastAsia="en-US"/>
        </w:rPr>
        <w:t xml:space="preserve"> </w:t>
      </w:r>
      <w:r w:rsidRPr="00D02702">
        <w:rPr>
          <w:rFonts w:hint="eastAsia"/>
          <w:sz w:val="20"/>
          <w:szCs w:val="20"/>
          <w:rtl/>
          <w:lang w:eastAsia="en-US"/>
        </w:rPr>
        <w:t>הבית</w:t>
      </w:r>
      <w:r w:rsidRPr="00D02702">
        <w:rPr>
          <w:sz w:val="20"/>
          <w:szCs w:val="20"/>
          <w:rtl/>
          <w:lang w:eastAsia="en-US"/>
        </w:rPr>
        <w:t xml:space="preserve"> </w:t>
      </w:r>
      <w:r w:rsidRPr="00D02702">
        <w:rPr>
          <w:rFonts w:hint="eastAsia"/>
          <w:sz w:val="20"/>
          <w:szCs w:val="20"/>
          <w:rtl/>
          <w:lang w:eastAsia="en-US"/>
        </w:rPr>
        <w:t>היהודי</w:t>
      </w:r>
      <w:r w:rsidRPr="00D02702">
        <w:rPr>
          <w:sz w:val="20"/>
          <w:szCs w:val="20"/>
          <w:rtl/>
          <w:lang w:eastAsia="en-US"/>
        </w:rPr>
        <w:t xml:space="preserve">, </w:t>
      </w:r>
      <w:r w:rsidRPr="00D02702">
        <w:rPr>
          <w:rFonts w:hint="eastAsia"/>
          <w:sz w:val="20"/>
          <w:szCs w:val="20"/>
          <w:rtl/>
          <w:lang w:eastAsia="en-US"/>
        </w:rPr>
        <w:t>דגל</w:t>
      </w:r>
      <w:r w:rsidRPr="00D02702">
        <w:rPr>
          <w:sz w:val="20"/>
          <w:szCs w:val="20"/>
          <w:rtl/>
          <w:lang w:eastAsia="en-US"/>
        </w:rPr>
        <w:t xml:space="preserve"> </w:t>
      </w:r>
      <w:r w:rsidRPr="00D02702">
        <w:rPr>
          <w:rFonts w:hint="eastAsia"/>
          <w:sz w:val="20"/>
          <w:szCs w:val="20"/>
          <w:rtl/>
          <w:lang w:eastAsia="en-US"/>
        </w:rPr>
        <w:t>התורה</w:t>
      </w:r>
      <w:r w:rsidRPr="00D02702">
        <w:rPr>
          <w:sz w:val="20"/>
          <w:szCs w:val="20"/>
          <w:rtl/>
          <w:lang w:eastAsia="en-US"/>
        </w:rPr>
        <w:t xml:space="preserve"> </w:t>
      </w:r>
      <w:r w:rsidRPr="00D02702">
        <w:rPr>
          <w:rFonts w:hint="eastAsia"/>
          <w:sz w:val="20"/>
          <w:szCs w:val="20"/>
          <w:rtl/>
          <w:lang w:eastAsia="en-US"/>
        </w:rPr>
        <w:t>ורע</w:t>
      </w:r>
      <w:r w:rsidRPr="00D02702">
        <w:rPr>
          <w:sz w:val="20"/>
          <w:szCs w:val="20"/>
          <w:rtl/>
          <w:lang w:eastAsia="en-US"/>
        </w:rPr>
        <w:t xml:space="preserve">"מ </w:t>
      </w:r>
      <w:r w:rsidRPr="00D02702">
        <w:rPr>
          <w:rFonts w:hint="eastAsia"/>
          <w:sz w:val="20"/>
          <w:szCs w:val="20"/>
          <w:rtl/>
          <w:lang w:eastAsia="en-US"/>
        </w:rPr>
        <w:t>נמצאות</w:t>
      </w:r>
      <w:r w:rsidRPr="00D02702">
        <w:rPr>
          <w:sz w:val="20"/>
          <w:szCs w:val="20"/>
          <w:rtl/>
          <w:lang w:eastAsia="en-US"/>
        </w:rPr>
        <w:t xml:space="preserve"> </w:t>
      </w:r>
      <w:r w:rsidRPr="00D02702">
        <w:rPr>
          <w:rFonts w:hint="eastAsia"/>
          <w:sz w:val="20"/>
          <w:szCs w:val="20"/>
          <w:rtl/>
          <w:lang w:eastAsia="en-US"/>
        </w:rPr>
        <w:t>בגירעון</w:t>
      </w:r>
      <w:r w:rsidRPr="00D02702">
        <w:rPr>
          <w:sz w:val="20"/>
          <w:szCs w:val="20"/>
          <w:rtl/>
          <w:lang w:eastAsia="en-US"/>
        </w:rPr>
        <w:t xml:space="preserve"> </w:t>
      </w:r>
      <w:r w:rsidRPr="00D02702">
        <w:rPr>
          <w:rFonts w:hint="eastAsia"/>
          <w:sz w:val="20"/>
          <w:szCs w:val="20"/>
          <w:rtl/>
          <w:lang w:eastAsia="en-US"/>
        </w:rPr>
        <w:t>העולה</w:t>
      </w:r>
      <w:r w:rsidRPr="00D02702">
        <w:rPr>
          <w:sz w:val="20"/>
          <w:szCs w:val="20"/>
          <w:rtl/>
          <w:lang w:eastAsia="en-US"/>
        </w:rPr>
        <w:t xml:space="preserve"> </w:t>
      </w:r>
      <w:r w:rsidRPr="00D02702">
        <w:rPr>
          <w:rFonts w:hint="eastAsia"/>
          <w:sz w:val="20"/>
          <w:szCs w:val="20"/>
          <w:rtl/>
          <w:lang w:eastAsia="en-US"/>
        </w:rPr>
        <w:t>על</w:t>
      </w:r>
      <w:r w:rsidRPr="00D02702">
        <w:rPr>
          <w:sz w:val="20"/>
          <w:szCs w:val="20"/>
          <w:rtl/>
          <w:lang w:eastAsia="en-US"/>
        </w:rPr>
        <w:t xml:space="preserve"> </w:t>
      </w:r>
      <w:r w:rsidRPr="00D02702">
        <w:rPr>
          <w:rFonts w:hint="cs"/>
          <w:sz w:val="20"/>
          <w:szCs w:val="20"/>
          <w:rtl/>
          <w:lang w:eastAsia="en-US"/>
        </w:rPr>
        <w:t>מיליון</w:t>
      </w:r>
      <w:r w:rsidRPr="00D02702">
        <w:rPr>
          <w:sz w:val="20"/>
          <w:szCs w:val="20"/>
          <w:rtl/>
          <w:lang w:eastAsia="en-US"/>
        </w:rPr>
        <w:t xml:space="preserve"> </w:t>
      </w:r>
      <w:r w:rsidRPr="00D02702">
        <w:rPr>
          <w:rFonts w:hint="eastAsia"/>
          <w:sz w:val="20"/>
          <w:szCs w:val="20"/>
          <w:rtl/>
          <w:lang w:eastAsia="en-US"/>
        </w:rPr>
        <w:t>ש</w:t>
      </w:r>
      <w:r w:rsidRPr="00D02702">
        <w:rPr>
          <w:sz w:val="20"/>
          <w:szCs w:val="20"/>
          <w:rtl/>
          <w:lang w:eastAsia="en-US"/>
        </w:rPr>
        <w:t>"ח</w:t>
      </w:r>
      <w:r w:rsidRPr="00D02702">
        <w:rPr>
          <w:rFonts w:hint="eastAsia"/>
          <w:sz w:val="20"/>
          <w:szCs w:val="20"/>
          <w:rtl/>
          <w:lang w:eastAsia="en-US"/>
        </w:rPr>
        <w:t xml:space="preserve"> בהון</w:t>
      </w:r>
      <w:r w:rsidRPr="00D02702">
        <w:rPr>
          <w:sz w:val="20"/>
          <w:szCs w:val="20"/>
          <w:rtl/>
          <w:lang w:eastAsia="en-US"/>
        </w:rPr>
        <w:t xml:space="preserve"> </w:t>
      </w:r>
      <w:r w:rsidRPr="00D02702">
        <w:rPr>
          <w:rFonts w:hint="eastAsia"/>
          <w:sz w:val="20"/>
          <w:szCs w:val="20"/>
          <w:rtl/>
          <w:lang w:eastAsia="en-US"/>
        </w:rPr>
        <w:t>החוזר</w:t>
      </w:r>
      <w:r w:rsidRPr="00D02702">
        <w:rPr>
          <w:sz w:val="20"/>
          <w:szCs w:val="20"/>
          <w:rtl/>
          <w:lang w:eastAsia="en-US"/>
        </w:rPr>
        <w:t>.</w:t>
      </w:r>
    </w:p>
    <w:p w:rsidR="00D6722B" w:rsidRPr="00DB679F" w:rsidP="00CB3DE7" w14:paraId="531E33CA"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D02702">
        <w:rPr>
          <w:rFonts w:hint="eastAsia"/>
          <w:sz w:val="20"/>
          <w:szCs w:val="20"/>
          <w:rtl/>
          <w:lang w:eastAsia="en-US"/>
        </w:rPr>
        <w:t>מומלץ</w:t>
      </w:r>
      <w:r w:rsidRPr="00D02702">
        <w:rPr>
          <w:sz w:val="20"/>
          <w:szCs w:val="20"/>
          <w:rtl/>
          <w:lang w:eastAsia="en-US"/>
        </w:rPr>
        <w:t xml:space="preserve"> </w:t>
      </w:r>
      <w:r w:rsidRPr="00D02702">
        <w:rPr>
          <w:rFonts w:hint="eastAsia"/>
          <w:sz w:val="20"/>
          <w:szCs w:val="20"/>
          <w:rtl/>
          <w:lang w:eastAsia="en-US"/>
        </w:rPr>
        <w:t>כי</w:t>
      </w:r>
      <w:r w:rsidRPr="00D02702">
        <w:rPr>
          <w:sz w:val="20"/>
          <w:szCs w:val="20"/>
          <w:rtl/>
          <w:lang w:eastAsia="en-US"/>
        </w:rPr>
        <w:t xml:space="preserve"> </w:t>
      </w:r>
      <w:r w:rsidRPr="00D02702">
        <w:rPr>
          <w:rFonts w:hint="eastAsia"/>
          <w:sz w:val="20"/>
          <w:szCs w:val="20"/>
          <w:rtl/>
          <w:lang w:eastAsia="en-US"/>
        </w:rPr>
        <w:t>סיעות</w:t>
      </w:r>
      <w:r w:rsidRPr="00D02702">
        <w:rPr>
          <w:sz w:val="20"/>
          <w:szCs w:val="20"/>
          <w:rtl/>
          <w:lang w:eastAsia="en-US"/>
        </w:rPr>
        <w:t xml:space="preserve"> </w:t>
      </w:r>
      <w:r w:rsidRPr="00D02702">
        <w:rPr>
          <w:rFonts w:hint="eastAsia"/>
          <w:sz w:val="20"/>
          <w:szCs w:val="20"/>
          <w:rtl/>
          <w:lang w:eastAsia="en-US"/>
        </w:rPr>
        <w:t>אלה</w:t>
      </w:r>
      <w:r w:rsidRPr="00D02702">
        <w:rPr>
          <w:sz w:val="20"/>
          <w:szCs w:val="20"/>
          <w:rtl/>
          <w:lang w:eastAsia="en-US"/>
        </w:rPr>
        <w:t xml:space="preserve"> </w:t>
      </w:r>
      <w:r w:rsidRPr="00D02702">
        <w:rPr>
          <w:rFonts w:hint="eastAsia"/>
          <w:sz w:val="20"/>
          <w:szCs w:val="20"/>
          <w:rtl/>
          <w:lang w:eastAsia="en-US"/>
        </w:rPr>
        <w:t>יגבשו</w:t>
      </w:r>
      <w:r w:rsidRPr="00D02702">
        <w:rPr>
          <w:sz w:val="20"/>
          <w:szCs w:val="20"/>
          <w:rtl/>
          <w:lang w:eastAsia="en-US"/>
        </w:rPr>
        <w:t xml:space="preserve"> </w:t>
      </w:r>
      <w:r w:rsidRPr="00D02702">
        <w:rPr>
          <w:rFonts w:hint="cs"/>
          <w:sz w:val="20"/>
          <w:szCs w:val="20"/>
          <w:rtl/>
          <w:lang w:eastAsia="en-US"/>
        </w:rPr>
        <w:t xml:space="preserve">תוכנית מסודרת </w:t>
      </w:r>
      <w:r w:rsidRPr="00D02702">
        <w:rPr>
          <w:rFonts w:hint="eastAsia"/>
          <w:sz w:val="20"/>
          <w:szCs w:val="20"/>
          <w:rtl/>
          <w:lang w:eastAsia="en-US"/>
        </w:rPr>
        <w:t>ל</w:t>
      </w:r>
      <w:r w:rsidRPr="00D02702">
        <w:rPr>
          <w:rFonts w:hint="cs"/>
          <w:sz w:val="20"/>
          <w:szCs w:val="20"/>
          <w:rtl/>
          <w:lang w:eastAsia="en-US"/>
        </w:rPr>
        <w:t xml:space="preserve">צמצום וכיסוי </w:t>
      </w:r>
      <w:r>
        <w:rPr>
          <w:rFonts w:hint="cs"/>
          <w:sz w:val="20"/>
          <w:szCs w:val="20"/>
          <w:rtl/>
          <w:lang w:eastAsia="en-US"/>
        </w:rPr>
        <w:t xml:space="preserve">של </w:t>
      </w:r>
      <w:r w:rsidRPr="00D02702">
        <w:rPr>
          <w:rFonts w:hint="eastAsia"/>
          <w:sz w:val="20"/>
          <w:szCs w:val="20"/>
          <w:rtl/>
          <w:lang w:eastAsia="en-US"/>
        </w:rPr>
        <w:t>גירעונות</w:t>
      </w:r>
      <w:r w:rsidRPr="00D02702">
        <w:rPr>
          <w:sz w:val="20"/>
          <w:szCs w:val="20"/>
          <w:rtl/>
          <w:lang w:eastAsia="en-US"/>
        </w:rPr>
        <w:t xml:space="preserve"> </w:t>
      </w:r>
      <w:r w:rsidRPr="00D02702">
        <w:rPr>
          <w:rFonts w:hint="eastAsia"/>
          <w:sz w:val="20"/>
          <w:szCs w:val="20"/>
          <w:rtl/>
          <w:lang w:eastAsia="en-US"/>
        </w:rPr>
        <w:t>אלה</w:t>
      </w:r>
      <w:r w:rsidRPr="00D02702">
        <w:rPr>
          <w:sz w:val="20"/>
          <w:szCs w:val="20"/>
          <w:rtl/>
          <w:lang w:eastAsia="en-US"/>
        </w:rPr>
        <w:t xml:space="preserve"> </w:t>
      </w:r>
      <w:r w:rsidRPr="00D02702">
        <w:rPr>
          <w:rFonts w:hint="eastAsia"/>
          <w:sz w:val="20"/>
          <w:szCs w:val="20"/>
          <w:rtl/>
          <w:lang w:eastAsia="en-US"/>
        </w:rPr>
        <w:t>המקשים</w:t>
      </w:r>
      <w:r w:rsidRPr="00D02702">
        <w:rPr>
          <w:sz w:val="20"/>
          <w:szCs w:val="20"/>
          <w:rtl/>
          <w:lang w:eastAsia="en-US"/>
        </w:rPr>
        <w:t xml:space="preserve"> </w:t>
      </w:r>
      <w:r w:rsidRPr="00D02702">
        <w:rPr>
          <w:rFonts w:hint="eastAsia"/>
          <w:sz w:val="20"/>
          <w:szCs w:val="20"/>
          <w:rtl/>
          <w:lang w:eastAsia="en-US"/>
        </w:rPr>
        <w:t>על</w:t>
      </w:r>
      <w:r w:rsidRPr="00D02702">
        <w:rPr>
          <w:sz w:val="20"/>
          <w:szCs w:val="20"/>
          <w:rtl/>
          <w:lang w:eastAsia="en-US"/>
        </w:rPr>
        <w:t xml:space="preserve"> </w:t>
      </w:r>
      <w:r w:rsidRPr="00D02702">
        <w:rPr>
          <w:rFonts w:hint="eastAsia"/>
          <w:sz w:val="20"/>
          <w:szCs w:val="20"/>
          <w:rtl/>
          <w:lang w:eastAsia="en-US"/>
        </w:rPr>
        <w:t>הניהול</w:t>
      </w:r>
      <w:r w:rsidRPr="00D02702">
        <w:rPr>
          <w:sz w:val="20"/>
          <w:szCs w:val="20"/>
          <w:rtl/>
          <w:lang w:eastAsia="en-US"/>
        </w:rPr>
        <w:t xml:space="preserve"> </w:t>
      </w:r>
      <w:r w:rsidRPr="00D02702">
        <w:rPr>
          <w:rFonts w:hint="eastAsia"/>
          <w:sz w:val="20"/>
          <w:szCs w:val="20"/>
          <w:rtl/>
          <w:lang w:eastAsia="en-US"/>
        </w:rPr>
        <w:t>השוטף</w:t>
      </w:r>
      <w:r w:rsidRPr="00D02702">
        <w:rPr>
          <w:sz w:val="20"/>
          <w:szCs w:val="20"/>
          <w:rtl/>
          <w:lang w:eastAsia="en-US"/>
        </w:rPr>
        <w:t xml:space="preserve"> </w:t>
      </w:r>
      <w:r w:rsidRPr="00D02702">
        <w:rPr>
          <w:rFonts w:hint="eastAsia"/>
          <w:sz w:val="20"/>
          <w:szCs w:val="20"/>
          <w:rtl/>
          <w:lang w:eastAsia="en-US"/>
        </w:rPr>
        <w:t>של</w:t>
      </w:r>
      <w:r w:rsidRPr="00D02702">
        <w:rPr>
          <w:sz w:val="20"/>
          <w:szCs w:val="20"/>
          <w:rtl/>
          <w:lang w:eastAsia="en-US"/>
        </w:rPr>
        <w:t xml:space="preserve"> </w:t>
      </w:r>
      <w:r w:rsidRPr="00D02702">
        <w:rPr>
          <w:rFonts w:hint="eastAsia"/>
          <w:sz w:val="20"/>
          <w:szCs w:val="20"/>
          <w:rtl/>
          <w:lang w:eastAsia="en-US"/>
        </w:rPr>
        <w:t>פעילותן</w:t>
      </w:r>
      <w:r w:rsidRPr="00D02702">
        <w:rPr>
          <w:sz w:val="20"/>
          <w:szCs w:val="20"/>
          <w:rtl/>
          <w:lang w:eastAsia="en-US"/>
        </w:rPr>
        <w:t xml:space="preserve"> </w:t>
      </w:r>
      <w:r w:rsidRPr="00D02702">
        <w:rPr>
          <w:rFonts w:hint="eastAsia"/>
          <w:sz w:val="20"/>
          <w:szCs w:val="20"/>
          <w:rtl/>
          <w:lang w:eastAsia="en-US"/>
        </w:rPr>
        <w:t>הפוליטית</w:t>
      </w:r>
      <w:r w:rsidRPr="00CE1F99">
        <w:rPr>
          <w:sz w:val="20"/>
          <w:szCs w:val="20"/>
          <w:rtl/>
          <w:lang w:eastAsia="en-US"/>
        </w:rPr>
        <w:t>.</w:t>
      </w:r>
    </w:p>
    <w:p w:rsidR="00D6722B" w:rsidP="00CB3DE7" w14:paraId="48B5BAD4" w14:textId="77777777">
      <w:pPr>
        <w:tabs>
          <w:tab w:val="num" w:pos="570"/>
          <w:tab w:val="num" w:pos="854"/>
        </w:tabs>
        <w:spacing w:line="300" w:lineRule="exact"/>
        <w:jc w:val="both"/>
        <w:mirrorIndents/>
        <w:rPr>
          <w:rFonts w:ascii="Tahoma" w:hAnsi="Tahoma" w:cs="Tahoma"/>
          <w:sz w:val="20"/>
          <w:szCs w:val="20"/>
          <w:rtl/>
        </w:rPr>
      </w:pPr>
      <w:r w:rsidRPr="00CC1E90">
        <w:rPr>
          <w:rFonts w:ascii="Tahoma" w:hAnsi="Tahoma" w:cs="Tahoma" w:hint="cs"/>
          <w:b/>
          <w:bCs/>
          <w:sz w:val="20"/>
          <w:szCs w:val="20"/>
          <w:rtl/>
        </w:rPr>
        <w:t>יחס שוטף</w:t>
      </w:r>
      <w:r w:rsidRPr="00CC1E90">
        <w:rPr>
          <w:rFonts w:ascii="Tahoma" w:hAnsi="Tahoma" w:cs="Tahoma" w:hint="cs"/>
          <w:sz w:val="20"/>
          <w:szCs w:val="20"/>
          <w:rtl/>
        </w:rPr>
        <w:t xml:space="preserve"> </w:t>
      </w:r>
      <w:r>
        <w:rPr>
          <w:rFonts w:ascii="Tahoma" w:hAnsi="Tahoma" w:cs="Tahoma" w:hint="cs"/>
          <w:sz w:val="20"/>
          <w:szCs w:val="20"/>
          <w:rtl/>
        </w:rPr>
        <w:t>-</w:t>
      </w:r>
      <w:r w:rsidRPr="00CC1E90">
        <w:rPr>
          <w:rFonts w:ascii="Tahoma" w:hAnsi="Tahoma" w:cs="Tahoma" w:hint="cs"/>
          <w:sz w:val="20"/>
          <w:szCs w:val="20"/>
          <w:rtl/>
        </w:rPr>
        <w:t xml:space="preserve"> </w:t>
      </w:r>
      <w:r>
        <w:rPr>
          <w:rFonts w:ascii="Tahoma" w:hAnsi="Tahoma" w:cs="Tahoma" w:hint="cs"/>
          <w:sz w:val="20"/>
          <w:szCs w:val="20"/>
          <w:rtl/>
        </w:rPr>
        <w:t xml:space="preserve">יחס זה </w:t>
      </w:r>
      <w:r w:rsidRPr="00CC1E90">
        <w:rPr>
          <w:rFonts w:ascii="Tahoma" w:hAnsi="Tahoma" w:cs="Tahoma" w:hint="cs"/>
          <w:sz w:val="20"/>
          <w:szCs w:val="20"/>
          <w:rtl/>
        </w:rPr>
        <w:t xml:space="preserve">מחושב כיחס בין הנכסים השוטפים להתחייבויות השוטפות. יחס זה מעיד על יכולת התמודדות עם משברים בטווח הקצר </w:t>
      </w:r>
      <w:r>
        <w:rPr>
          <w:rFonts w:ascii="Tahoma" w:hAnsi="Tahoma" w:cs="Tahoma" w:hint="cs"/>
          <w:sz w:val="20"/>
          <w:szCs w:val="20"/>
          <w:rtl/>
        </w:rPr>
        <w:t xml:space="preserve">- </w:t>
      </w:r>
      <w:r w:rsidRPr="00CC1E90">
        <w:rPr>
          <w:rFonts w:ascii="Tahoma" w:hAnsi="Tahoma" w:cs="Tahoma" w:hint="cs"/>
          <w:sz w:val="20"/>
          <w:szCs w:val="20"/>
          <w:rtl/>
        </w:rPr>
        <w:t>ככל ש</w:t>
      </w:r>
      <w:r>
        <w:rPr>
          <w:rFonts w:ascii="Tahoma" w:hAnsi="Tahoma" w:cs="Tahoma" w:hint="cs"/>
          <w:sz w:val="20"/>
          <w:szCs w:val="20"/>
          <w:rtl/>
        </w:rPr>
        <w:t>ה</w:t>
      </w:r>
      <w:r w:rsidRPr="00CC1E90">
        <w:rPr>
          <w:rFonts w:ascii="Tahoma" w:hAnsi="Tahoma" w:cs="Tahoma" w:hint="cs"/>
          <w:sz w:val="20"/>
          <w:szCs w:val="20"/>
          <w:rtl/>
        </w:rPr>
        <w:t xml:space="preserve">יחס גבוה יותר יכולת ההתמודדות עם משברים בטווח הקצר טובה יותר. יחס שוטף קטן מ-1 עלול להעיד על מצוקת מזומנים ועל קושי לפרוע התחייבויות לזמן קצר. </w:t>
      </w:r>
    </w:p>
    <w:p w:rsidR="00CB3DE7" w:rsidRPr="004F587B" w:rsidP="00CB3DE7" w14:paraId="7ECD26D0" w14:textId="77777777">
      <w:pPr>
        <w:pStyle w:val="tab-name"/>
        <w:spacing w:before="240"/>
        <w:ind w:right="0"/>
        <w:rPr>
          <w:b/>
          <w:bCs/>
          <w:sz w:val="20"/>
          <w:szCs w:val="20"/>
          <w:shd w:val="clear" w:color="auto" w:fill="FFFFFF"/>
          <w:rtl/>
        </w:rPr>
      </w:pPr>
      <w:r>
        <w:rPr>
          <w:rFonts w:hint="cs"/>
          <w:sz w:val="20"/>
          <w:szCs w:val="20"/>
          <w:shd w:val="clear" w:color="auto" w:fill="FFFFFF"/>
          <w:rtl/>
        </w:rPr>
        <w:t>תרשים 5</w:t>
      </w:r>
      <w:r w:rsidRPr="0019072D">
        <w:rPr>
          <w:rFonts w:hint="cs"/>
          <w:sz w:val="20"/>
          <w:szCs w:val="20"/>
          <w:shd w:val="clear" w:color="auto" w:fill="FFFFFF"/>
          <w:rtl/>
        </w:rPr>
        <w:t>:</w:t>
      </w:r>
      <w:r>
        <w:rPr>
          <w:rFonts w:hint="cs"/>
          <w:sz w:val="20"/>
          <w:szCs w:val="20"/>
          <w:shd w:val="clear" w:color="auto" w:fill="FFFFFF"/>
          <w:rtl/>
        </w:rPr>
        <w:t xml:space="preserve"> </w:t>
      </w:r>
      <w:r>
        <w:rPr>
          <w:rFonts w:hint="cs"/>
          <w:b/>
          <w:bCs/>
          <w:sz w:val="20"/>
          <w:szCs w:val="20"/>
          <w:shd w:val="clear" w:color="auto" w:fill="FFFFFF"/>
          <w:rtl/>
        </w:rPr>
        <w:t>היחס השוטף של הסיעות ל-31.12.18</w:t>
      </w:r>
    </w:p>
    <w:p w:rsidR="00D6722B" w:rsidRPr="00CC1E90" w:rsidP="005C377C" w14:paraId="1F56E490" w14:textId="77777777">
      <w:pPr>
        <w:tabs>
          <w:tab w:val="num" w:pos="570"/>
          <w:tab w:val="num" w:pos="854"/>
        </w:tabs>
        <w:spacing w:line="288" w:lineRule="auto"/>
        <w:jc w:val="center"/>
        <w:mirrorIndents/>
        <w:rPr>
          <w:rFonts w:ascii="Tahoma" w:hAnsi="Tahoma" w:cs="Tahoma"/>
          <w:sz w:val="20"/>
          <w:szCs w:val="20"/>
          <w:rtl/>
        </w:rPr>
      </w:pPr>
      <w:r>
        <w:rPr>
          <w:rFonts w:ascii="Tahoma" w:hAnsi="Tahoma" w:cs="Tahoma"/>
          <w:noProof/>
          <w:sz w:val="20"/>
          <w:szCs w:val="20"/>
          <w:rtl/>
        </w:rPr>
        <w:drawing>
          <wp:inline distT="0" distB="0" distL="0" distR="0">
            <wp:extent cx="4248150" cy="2625090"/>
            <wp:effectExtent l="0" t="0" r="0" b="3810"/>
            <wp:docPr id="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41932" name="דוח שוטף 2018-23.jp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rcRect t="19226"/>
                    <a:stretch>
                      <a:fillRect/>
                    </a:stretch>
                  </pic:blipFill>
                  <pic:spPr bwMode="auto">
                    <a:xfrm>
                      <a:off x="0" y="0"/>
                      <a:ext cx="4248150" cy="262509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6722B" w:rsidP="00CB3DE7" w14:paraId="638B2A79" w14:textId="77777777">
      <w:pPr>
        <w:tabs>
          <w:tab w:val="num" w:pos="570"/>
          <w:tab w:val="num" w:pos="854"/>
        </w:tabs>
        <w:spacing w:line="300" w:lineRule="exact"/>
        <w:jc w:val="both"/>
        <w:mirrorIndents/>
        <w:rPr>
          <w:rFonts w:ascii="Tahoma" w:hAnsi="Tahoma" w:cs="Tahoma"/>
          <w:sz w:val="20"/>
          <w:szCs w:val="20"/>
          <w:rtl/>
        </w:rPr>
      </w:pPr>
      <w:r w:rsidRPr="00CC1E90">
        <w:rPr>
          <w:rFonts w:ascii="Tahoma" w:hAnsi="Tahoma" w:cs="Tahoma" w:hint="cs"/>
          <w:sz w:val="20"/>
          <w:szCs w:val="20"/>
          <w:rtl/>
        </w:rPr>
        <w:t>כעולה מהתרשים, היחס השוטף של הסיעות הבית היהודי, דגל התורה ורע"מ נמוך מ-0.5</w:t>
      </w:r>
      <w:r>
        <w:rPr>
          <w:rFonts w:ascii="Tahoma" w:hAnsi="Tahoma" w:cs="Tahoma" w:hint="cs"/>
          <w:sz w:val="20"/>
          <w:szCs w:val="20"/>
          <w:rtl/>
        </w:rPr>
        <w:t>, והוא</w:t>
      </w:r>
      <w:r w:rsidRPr="00CC1E90">
        <w:rPr>
          <w:rFonts w:ascii="Tahoma" w:hAnsi="Tahoma" w:cs="Tahoma" w:hint="cs"/>
          <w:sz w:val="20"/>
          <w:szCs w:val="20"/>
          <w:rtl/>
        </w:rPr>
        <w:t xml:space="preserve"> מדגיש את התלות </w:t>
      </w:r>
      <w:r>
        <w:rPr>
          <w:rFonts w:ascii="Tahoma" w:hAnsi="Tahoma" w:cs="Tahoma" w:hint="cs"/>
          <w:sz w:val="20"/>
          <w:szCs w:val="20"/>
          <w:rtl/>
        </w:rPr>
        <w:t>הגדולה</w:t>
      </w:r>
      <w:r w:rsidRPr="00CC1E90">
        <w:rPr>
          <w:rFonts w:ascii="Tahoma" w:hAnsi="Tahoma" w:cs="Tahoma" w:hint="cs"/>
          <w:sz w:val="20"/>
          <w:szCs w:val="20"/>
          <w:rtl/>
        </w:rPr>
        <w:t xml:space="preserve"> של סיעות אלה במימון מאוצר המדינה על מנת להבטיח את המשך פעילותן.</w:t>
      </w:r>
    </w:p>
    <w:p w:rsidR="00D6722B" w:rsidP="00CB3DE7" w14:paraId="6CE94CB4" w14:textId="77777777">
      <w:pPr>
        <w:tabs>
          <w:tab w:val="num" w:pos="570"/>
          <w:tab w:val="num" w:pos="854"/>
        </w:tabs>
        <w:spacing w:line="300" w:lineRule="exact"/>
        <w:jc w:val="both"/>
        <w:mirrorIndents/>
        <w:rPr>
          <w:rFonts w:ascii="Tahoma" w:hAnsi="Tahoma" w:cs="Tahoma"/>
          <w:sz w:val="20"/>
          <w:szCs w:val="20"/>
          <w:rtl/>
        </w:rPr>
      </w:pPr>
    </w:p>
    <w:p w:rsidR="00D6722B" w:rsidRPr="00D6722B" w:rsidP="00CB3DE7" w14:paraId="4D30930B" w14:textId="77777777">
      <w:pPr>
        <w:pStyle w:val="KOT4"/>
        <w:ind w:right="0"/>
        <w:rPr>
          <w:sz w:val="28"/>
          <w:szCs w:val="28"/>
          <w:rtl/>
        </w:rPr>
      </w:pPr>
      <w:r w:rsidRPr="00D6722B">
        <w:rPr>
          <w:rFonts w:hint="eastAsia"/>
          <w:b/>
          <w:sz w:val="28"/>
          <w:szCs w:val="28"/>
          <w:rtl/>
        </w:rPr>
        <w:t>הלוואות</w:t>
      </w:r>
    </w:p>
    <w:p w:rsidR="00D6722B" w:rsidP="00CB3DE7" w14:paraId="5B85FE5C" w14:textId="77777777">
      <w:pPr>
        <w:spacing w:line="300" w:lineRule="exact"/>
        <w:jc w:val="both"/>
        <w:mirrorIndents/>
        <w:rPr>
          <w:rFonts w:ascii="Tahoma" w:hAnsi="Tahoma" w:cs="Tahoma"/>
          <w:sz w:val="20"/>
          <w:szCs w:val="20"/>
          <w:rtl/>
        </w:rPr>
      </w:pPr>
      <w:r>
        <w:rPr>
          <w:rFonts w:ascii="Tahoma" w:hAnsi="Tahoma" w:cs="Tahoma" w:hint="cs"/>
          <w:sz w:val="20"/>
          <w:szCs w:val="20"/>
          <w:rtl/>
        </w:rPr>
        <w:t>סעיף 7ג לחוק קובע כי סיעה זכאית לקבל הלוואות מאוצר המדינה בתנאים המפורטים בו, וכי ההלוואות יוחזרו בתשלומים שווים באמצעות ניכוים ממימון ההוצאות השוטפות של הסיעות.</w:t>
      </w:r>
    </w:p>
    <w:p w:rsidR="00D6722B" w:rsidP="00CB3DE7" w14:paraId="3E7C08CE" w14:textId="77777777">
      <w:pPr>
        <w:spacing w:line="300" w:lineRule="exact"/>
        <w:jc w:val="both"/>
        <w:mirrorIndents/>
        <w:rPr>
          <w:rFonts w:ascii="Tahoma" w:hAnsi="Tahoma" w:cs="Tahoma"/>
          <w:sz w:val="20"/>
          <w:szCs w:val="20"/>
          <w:rtl/>
        </w:rPr>
      </w:pPr>
      <w:r>
        <w:rPr>
          <w:rFonts w:ascii="Tahoma" w:hAnsi="Tahoma" w:cs="Tahoma" w:hint="cs"/>
          <w:sz w:val="20"/>
          <w:szCs w:val="20"/>
          <w:rtl/>
        </w:rPr>
        <w:t>במהלך כהונתה של הכנסת העשרים</w:t>
      </w:r>
      <w:r w:rsidRPr="00150A07">
        <w:rPr>
          <w:rFonts w:ascii="Tahoma" w:hAnsi="Tahoma" w:cs="Tahoma" w:hint="cs"/>
          <w:sz w:val="20"/>
          <w:szCs w:val="20"/>
          <w:rtl/>
        </w:rPr>
        <w:t xml:space="preserve"> </w:t>
      </w:r>
      <w:r>
        <w:rPr>
          <w:rFonts w:ascii="Tahoma" w:hAnsi="Tahoma" w:cs="Tahoma" w:hint="cs"/>
          <w:sz w:val="20"/>
          <w:szCs w:val="20"/>
          <w:rtl/>
        </w:rPr>
        <w:t>ביקשו וקיבלו 13 מתוך 16 הסיעות</w:t>
      </w:r>
      <w:r>
        <w:rPr>
          <w:rStyle w:val="FootnoteReference0"/>
          <w:rFonts w:ascii="Tahoma" w:hAnsi="Tahoma" w:cs="Tahoma"/>
          <w:sz w:val="20"/>
          <w:szCs w:val="20"/>
          <w:rtl/>
        </w:rPr>
        <w:footnoteReference w:id="6"/>
      </w:r>
      <w:r>
        <w:rPr>
          <w:rFonts w:ascii="Tahoma" w:hAnsi="Tahoma" w:cs="Tahoma" w:hint="cs"/>
          <w:sz w:val="20"/>
          <w:szCs w:val="20"/>
          <w:rtl/>
        </w:rPr>
        <w:t xml:space="preserve"> הלוואות מאוצר המדינה בסכום מצטבר של כ-88 מיליון ש"ח. 10 מתוך 13 הסיעות החזירו את ההלוואות לאוצר המדינה עד תום התקופה השוטפת. נכון ליום 31.12.18 נותרו לשתי סיעות (יש עתיד וש"ס) יתרות הלוואות בסך של כ-1.7 וכ-1.9 מיליון ש"ח (בהתאמה) שעליהן להשיב לאוצר המדינה. לסיעה נוספת (הבית היהודי) קיימת ליום 31.12.18 יתרת הלוואות בסך של כ-4.3 מיליון ש"ח, מהם כ-1.7 מיליון ש"ח יתרת הלוואה לאוצר המדינה וכ-2.6 מיליון ש"ח יתרת הלוואות בנקאיות ישנות שטרם הוחזרו. וזאת, </w:t>
      </w:r>
      <w:r w:rsidRPr="00A30AD5">
        <w:rPr>
          <w:rFonts w:ascii="Tahoma" w:hAnsi="Tahoma" w:cs="Tahoma" w:hint="eastAsia"/>
          <w:sz w:val="20"/>
          <w:szCs w:val="20"/>
          <w:rtl/>
        </w:rPr>
        <w:t>שלא</w:t>
      </w:r>
      <w:r w:rsidRPr="00A30AD5">
        <w:rPr>
          <w:rFonts w:ascii="Tahoma" w:hAnsi="Tahoma" w:cs="Tahoma"/>
          <w:sz w:val="20"/>
          <w:szCs w:val="20"/>
          <w:rtl/>
        </w:rPr>
        <w:t xml:space="preserve"> </w:t>
      </w:r>
      <w:r w:rsidRPr="00A30AD5">
        <w:rPr>
          <w:rFonts w:ascii="Tahoma" w:hAnsi="Tahoma" w:cs="Tahoma" w:hint="eastAsia"/>
          <w:sz w:val="20"/>
          <w:szCs w:val="20"/>
          <w:rtl/>
        </w:rPr>
        <w:t>בהתאם</w:t>
      </w:r>
      <w:r>
        <w:rPr>
          <w:rFonts w:ascii="Tahoma" w:hAnsi="Tahoma" w:cs="Tahoma" w:hint="cs"/>
          <w:sz w:val="20"/>
          <w:szCs w:val="20"/>
          <w:rtl/>
        </w:rPr>
        <w:t xml:space="preserve"> להוראות החוק בנושא. </w:t>
      </w:r>
    </w:p>
    <w:p w:rsidR="00D6722B" w:rsidP="00CB3DE7" w14:paraId="376AAA91" w14:textId="77777777">
      <w:pPr>
        <w:spacing w:line="300" w:lineRule="exact"/>
        <w:jc w:val="both"/>
        <w:mirrorIndents/>
        <w:rPr>
          <w:rFonts w:ascii="Tahoma" w:hAnsi="Tahoma" w:cs="Tahoma"/>
          <w:sz w:val="20"/>
          <w:szCs w:val="20"/>
          <w:rtl/>
        </w:rPr>
      </w:pPr>
      <w:r w:rsidRPr="004F0D6A">
        <w:rPr>
          <w:rFonts w:ascii="Tahoma" w:hAnsi="Tahoma" w:cs="Tahoma" w:hint="cs"/>
          <w:sz w:val="20"/>
          <w:szCs w:val="20"/>
          <w:rtl/>
        </w:rPr>
        <w:t>לאחר תום התקופה השוטפת התקיימו שלוש מערכות בחירות</w:t>
      </w:r>
      <w:r>
        <w:rPr>
          <w:rFonts w:ascii="Tahoma" w:hAnsi="Tahoma" w:cs="Tahoma" w:hint="cs"/>
          <w:sz w:val="20"/>
          <w:szCs w:val="20"/>
          <w:rtl/>
        </w:rPr>
        <w:t xml:space="preserve"> -</w:t>
      </w:r>
      <w:r w:rsidRPr="004F0D6A">
        <w:rPr>
          <w:rFonts w:ascii="Tahoma" w:hAnsi="Tahoma" w:cs="Tahoma" w:hint="cs"/>
          <w:sz w:val="20"/>
          <w:szCs w:val="20"/>
          <w:rtl/>
        </w:rPr>
        <w:t xml:space="preserve"> לכנסת</w:t>
      </w:r>
      <w:r>
        <w:rPr>
          <w:rFonts w:ascii="Tahoma" w:hAnsi="Tahoma" w:cs="Tahoma" w:hint="cs"/>
          <w:sz w:val="20"/>
          <w:szCs w:val="20"/>
          <w:rtl/>
        </w:rPr>
        <w:t xml:space="preserve"> </w:t>
      </w:r>
      <w:r w:rsidRPr="004F0D6A">
        <w:rPr>
          <w:rFonts w:ascii="Tahoma" w:hAnsi="Tahoma" w:cs="Tahoma" w:hint="cs"/>
          <w:sz w:val="20"/>
          <w:szCs w:val="20"/>
          <w:rtl/>
        </w:rPr>
        <w:t>ה</w:t>
      </w:r>
      <w:r>
        <w:rPr>
          <w:rFonts w:ascii="Tahoma" w:hAnsi="Tahoma" w:cs="Tahoma" w:hint="cs"/>
          <w:sz w:val="20"/>
          <w:szCs w:val="20"/>
          <w:rtl/>
        </w:rPr>
        <w:t>עשרים ואחת ב-9.4.19</w:t>
      </w:r>
      <w:r w:rsidRPr="004F0D6A">
        <w:rPr>
          <w:rFonts w:ascii="Tahoma" w:hAnsi="Tahoma" w:cs="Tahoma" w:hint="cs"/>
          <w:sz w:val="20"/>
          <w:szCs w:val="20"/>
          <w:rtl/>
        </w:rPr>
        <w:t>,</w:t>
      </w:r>
      <w:r>
        <w:rPr>
          <w:rFonts w:ascii="Tahoma" w:hAnsi="Tahoma" w:cs="Tahoma" w:hint="cs"/>
          <w:sz w:val="20"/>
          <w:szCs w:val="20"/>
          <w:rtl/>
        </w:rPr>
        <w:t xml:space="preserve"> לכנסת העשרים ושתיים ב-17.9.19 ולכנסת העשרים ושלוש</w:t>
      </w:r>
      <w:r w:rsidRPr="004F0D6A">
        <w:rPr>
          <w:rFonts w:ascii="Tahoma" w:hAnsi="Tahoma" w:cs="Tahoma" w:hint="cs"/>
          <w:sz w:val="20"/>
          <w:szCs w:val="20"/>
          <w:rtl/>
        </w:rPr>
        <w:t xml:space="preserve"> </w:t>
      </w:r>
      <w:r>
        <w:rPr>
          <w:rFonts w:ascii="Tahoma" w:hAnsi="Tahoma" w:cs="Tahoma" w:hint="cs"/>
          <w:sz w:val="20"/>
          <w:szCs w:val="20"/>
          <w:rtl/>
        </w:rPr>
        <w:t>ב</w:t>
      </w:r>
      <w:r w:rsidRPr="004F0D6A">
        <w:rPr>
          <w:rFonts w:ascii="Tahoma" w:hAnsi="Tahoma" w:cs="Tahoma" w:hint="cs"/>
          <w:sz w:val="20"/>
          <w:szCs w:val="20"/>
          <w:rtl/>
        </w:rPr>
        <w:t>-2.3.20</w:t>
      </w:r>
      <w:r>
        <w:rPr>
          <w:rFonts w:ascii="Tahoma" w:hAnsi="Tahoma" w:cs="Tahoma" w:hint="cs"/>
          <w:sz w:val="20"/>
          <w:szCs w:val="20"/>
          <w:rtl/>
        </w:rPr>
        <w:t>. בעקבות מערכות הבחירות האמורות ביקשו</w:t>
      </w:r>
      <w:r w:rsidRPr="004F0D6A">
        <w:rPr>
          <w:rFonts w:ascii="Tahoma" w:hAnsi="Tahoma" w:cs="Tahoma" w:hint="cs"/>
          <w:sz w:val="20"/>
          <w:szCs w:val="20"/>
          <w:rtl/>
        </w:rPr>
        <w:t xml:space="preserve"> הסיעות הלוואות </w:t>
      </w:r>
      <w:r>
        <w:rPr>
          <w:rFonts w:ascii="Tahoma" w:hAnsi="Tahoma" w:cs="Tahoma" w:hint="cs"/>
          <w:sz w:val="20"/>
          <w:szCs w:val="20"/>
          <w:rtl/>
        </w:rPr>
        <w:t xml:space="preserve">נוספות </w:t>
      </w:r>
      <w:r w:rsidRPr="004F0D6A">
        <w:rPr>
          <w:rFonts w:ascii="Tahoma" w:hAnsi="Tahoma" w:cs="Tahoma" w:hint="cs"/>
          <w:sz w:val="20"/>
          <w:szCs w:val="20"/>
          <w:rtl/>
        </w:rPr>
        <w:t>מהכנסת</w:t>
      </w:r>
      <w:r>
        <w:rPr>
          <w:rFonts w:ascii="Tahoma" w:hAnsi="Tahoma" w:cs="Tahoma" w:hint="cs"/>
          <w:sz w:val="20"/>
          <w:szCs w:val="20"/>
          <w:rtl/>
        </w:rPr>
        <w:t xml:space="preserve">. </w:t>
      </w:r>
    </w:p>
    <w:p w:rsidR="00D6722B" w:rsidRPr="004F0D6A" w:rsidP="00CB3DE7" w14:paraId="121E4D74" w14:textId="77777777">
      <w:pPr>
        <w:spacing w:line="300" w:lineRule="exact"/>
        <w:jc w:val="both"/>
        <w:mirrorIndents/>
        <w:rPr>
          <w:rFonts w:ascii="Tahoma" w:hAnsi="Tahoma" w:cs="Tahoma"/>
          <w:sz w:val="20"/>
          <w:szCs w:val="20"/>
        </w:rPr>
      </w:pPr>
      <w:r w:rsidRPr="004F0D6A">
        <w:rPr>
          <w:rFonts w:ascii="Tahoma" w:hAnsi="Tahoma" w:cs="Tahoma" w:hint="cs"/>
          <w:sz w:val="20"/>
          <w:szCs w:val="20"/>
          <w:rtl/>
        </w:rPr>
        <w:t>בכוונתי ל</w:t>
      </w:r>
      <w:r>
        <w:rPr>
          <w:rFonts w:ascii="Tahoma" w:hAnsi="Tahoma" w:cs="Tahoma" w:hint="cs"/>
          <w:sz w:val="20"/>
          <w:szCs w:val="20"/>
          <w:rtl/>
        </w:rPr>
        <w:t>המשיך לעסוק ב</w:t>
      </w:r>
      <w:r w:rsidRPr="004F0D6A">
        <w:rPr>
          <w:rFonts w:ascii="Tahoma" w:hAnsi="Tahoma" w:cs="Tahoma" w:hint="cs"/>
          <w:sz w:val="20"/>
          <w:szCs w:val="20"/>
          <w:rtl/>
        </w:rPr>
        <w:t>נושא ההלוואות מהכנסת ולעקוב אחר פ</w:t>
      </w:r>
      <w:r>
        <w:rPr>
          <w:rFonts w:ascii="Tahoma" w:hAnsi="Tahoma" w:cs="Tahoma" w:hint="cs"/>
          <w:sz w:val="20"/>
          <w:szCs w:val="20"/>
          <w:rtl/>
        </w:rPr>
        <w:t>י</w:t>
      </w:r>
      <w:r w:rsidRPr="004F0D6A">
        <w:rPr>
          <w:rFonts w:ascii="Tahoma" w:hAnsi="Tahoma" w:cs="Tahoma" w:hint="cs"/>
          <w:sz w:val="20"/>
          <w:szCs w:val="20"/>
          <w:rtl/>
        </w:rPr>
        <w:t xml:space="preserve">רעונן בדוחות הביקורת הבאים של התקופות השוטפות הבאות. </w:t>
      </w:r>
    </w:p>
    <w:p w:rsidR="00D6722B" w:rsidRPr="00896C1C" w:rsidP="00CB3DE7" w14:paraId="2F8E0746" w14:textId="77777777">
      <w:pPr>
        <w:spacing w:line="300" w:lineRule="exact"/>
        <w:jc w:val="both"/>
        <w:mirrorIndents/>
        <w:rPr>
          <w:rFonts w:ascii="Tahoma" w:eastAsia="Times New Roman" w:hAnsi="Tahoma" w:cs="Tahoma"/>
          <w:sz w:val="20"/>
          <w:szCs w:val="20"/>
          <w:rtl/>
        </w:rPr>
      </w:pPr>
    </w:p>
    <w:p w:rsidR="00D6722B" w:rsidRPr="00D6722B" w:rsidP="00CB3DE7" w14:paraId="76B9E1BE" w14:textId="77777777">
      <w:pPr>
        <w:pStyle w:val="KOT2"/>
        <w:pageBreakBefore w:val="0"/>
        <w:ind w:right="0"/>
        <w:outlineLvl w:val="1"/>
        <w:rPr>
          <w:rtl/>
        </w:rPr>
      </w:pPr>
      <w:r w:rsidRPr="00D6722B">
        <w:rPr>
          <w:rtl/>
        </w:rPr>
        <w:t>נושאים בעלי היבטים עקרוניים</w:t>
      </w:r>
    </w:p>
    <w:p w:rsidR="00D6722B" w:rsidRPr="00C51650" w:rsidP="00CB3DE7" w14:paraId="541623A5" w14:textId="77777777">
      <w:pPr>
        <w:spacing w:line="300" w:lineRule="exact"/>
        <w:jc w:val="both"/>
        <w:mirrorIndents/>
        <w:rPr>
          <w:rFonts w:ascii="Tahoma" w:hAnsi="Tahoma" w:cs="Tahoma"/>
          <w:sz w:val="20"/>
          <w:szCs w:val="20"/>
          <w:rtl/>
        </w:rPr>
      </w:pPr>
      <w:r w:rsidRPr="00C51650">
        <w:rPr>
          <w:rFonts w:ascii="Tahoma" w:hAnsi="Tahoma" w:cs="Tahoma"/>
          <w:sz w:val="20"/>
          <w:szCs w:val="20"/>
          <w:rtl/>
        </w:rPr>
        <w:t>בדיקת חשבונותיה</w:t>
      </w:r>
      <w:r w:rsidRPr="00C51650">
        <w:rPr>
          <w:rFonts w:ascii="Tahoma" w:hAnsi="Tahoma" w:cs="Tahoma" w:hint="cs"/>
          <w:sz w:val="20"/>
          <w:szCs w:val="20"/>
          <w:rtl/>
        </w:rPr>
        <w:t>ם</w:t>
      </w:r>
      <w:r w:rsidRPr="00C51650">
        <w:rPr>
          <w:rFonts w:ascii="Tahoma" w:hAnsi="Tahoma" w:cs="Tahoma"/>
          <w:sz w:val="20"/>
          <w:szCs w:val="20"/>
          <w:rtl/>
        </w:rPr>
        <w:t xml:space="preserve"> של הסיעות העלתה כמה נושאים עקרוניים </w:t>
      </w:r>
      <w:r w:rsidRPr="007219FD">
        <w:rPr>
          <w:rFonts w:ascii="Tahoma" w:hAnsi="Tahoma" w:cs="Tahoma" w:hint="cs"/>
          <w:sz w:val="20"/>
          <w:szCs w:val="20"/>
          <w:rtl/>
        </w:rPr>
        <w:t>ש</w:t>
      </w:r>
      <w:r w:rsidRPr="001E7458">
        <w:rPr>
          <w:rFonts w:ascii="Tahoma" w:hAnsi="Tahoma" w:cs="Tahoma"/>
          <w:sz w:val="20"/>
          <w:szCs w:val="20"/>
          <w:rtl/>
        </w:rPr>
        <w:t xml:space="preserve">עליהם </w:t>
      </w:r>
      <w:r w:rsidRPr="00C51650">
        <w:rPr>
          <w:rFonts w:ascii="Tahoma" w:hAnsi="Tahoma" w:cs="Tahoma"/>
          <w:sz w:val="20"/>
          <w:szCs w:val="20"/>
          <w:rtl/>
        </w:rPr>
        <w:t>מצאתי לנכון להרחיב את הדיבור.</w:t>
      </w:r>
    </w:p>
    <w:p w:rsidR="00D6722B" w:rsidRPr="00896C1C" w:rsidP="00CB3DE7" w14:paraId="706240E3" w14:textId="77777777">
      <w:pPr>
        <w:spacing w:line="300" w:lineRule="exact"/>
        <w:jc w:val="both"/>
        <w:mirrorIndents/>
        <w:rPr>
          <w:rFonts w:eastAsia="Times New Roman"/>
          <w:sz w:val="20"/>
          <w:szCs w:val="20"/>
          <w:rtl/>
        </w:rPr>
      </w:pPr>
    </w:p>
    <w:p w:rsidR="00D6722B" w:rsidRPr="00D6722B" w:rsidP="00CB3DE7" w14:paraId="04603D67" w14:textId="77777777">
      <w:pPr>
        <w:pStyle w:val="KOT4"/>
        <w:ind w:right="0"/>
        <w:rPr>
          <w:sz w:val="28"/>
          <w:szCs w:val="28"/>
          <w:rtl/>
        </w:rPr>
      </w:pPr>
      <w:r w:rsidRPr="00D6722B">
        <w:rPr>
          <w:rFonts w:hint="cs"/>
          <w:b/>
          <w:sz w:val="28"/>
          <w:szCs w:val="28"/>
          <w:rtl/>
        </w:rPr>
        <w:t>קביעת נהלים להסדרת הליכי רכש ו</w:t>
      </w:r>
      <w:r w:rsidRPr="00D6722B">
        <w:rPr>
          <w:b/>
          <w:sz w:val="28"/>
          <w:szCs w:val="28"/>
          <w:rtl/>
        </w:rPr>
        <w:t xml:space="preserve">העסקת עובדים </w:t>
      </w:r>
    </w:p>
    <w:p w:rsidR="00D6722B" w:rsidRPr="004F0D6A" w:rsidP="00CB3DE7" w14:paraId="7B20527C" w14:textId="77777777">
      <w:pPr>
        <w:spacing w:line="300" w:lineRule="exact"/>
        <w:jc w:val="both"/>
        <w:mirrorIndents/>
        <w:rPr>
          <w:rFonts w:ascii="Tahoma" w:hAnsi="Tahoma" w:cs="Tahoma"/>
          <w:sz w:val="20"/>
          <w:szCs w:val="20"/>
          <w:rtl/>
        </w:rPr>
      </w:pPr>
      <w:r w:rsidRPr="004F0D6A">
        <w:rPr>
          <w:rFonts w:ascii="Tahoma" w:hAnsi="Tahoma" w:cs="Tahoma" w:hint="cs"/>
          <w:sz w:val="20"/>
          <w:szCs w:val="20"/>
          <w:rtl/>
        </w:rPr>
        <w:t>הסיעות כאמור הן מפלגות אשר מיוצגות בכנסת</w:t>
      </w:r>
      <w:r>
        <w:rPr>
          <w:rFonts w:ascii="Tahoma" w:hAnsi="Tahoma" w:cs="Tahoma" w:hint="cs"/>
          <w:sz w:val="20"/>
          <w:szCs w:val="20"/>
          <w:rtl/>
        </w:rPr>
        <w:t xml:space="preserve">. </w:t>
      </w:r>
      <w:r w:rsidRPr="004F0D6A">
        <w:rPr>
          <w:rFonts w:ascii="Tahoma" w:hAnsi="Tahoma" w:cs="Tahoma" w:hint="cs"/>
          <w:sz w:val="20"/>
          <w:szCs w:val="20"/>
          <w:rtl/>
        </w:rPr>
        <w:t>חוק המפלגות, התשנ"ב-1992</w:t>
      </w:r>
      <w:r>
        <w:rPr>
          <w:rFonts w:ascii="Tahoma" w:hAnsi="Tahoma" w:cs="Tahoma" w:hint="cs"/>
          <w:sz w:val="20"/>
          <w:szCs w:val="20"/>
          <w:rtl/>
        </w:rPr>
        <w:t>,</w:t>
      </w:r>
      <w:r w:rsidRPr="004F0D6A">
        <w:rPr>
          <w:rFonts w:ascii="Tahoma" w:hAnsi="Tahoma" w:cs="Tahoma" w:hint="cs"/>
          <w:sz w:val="20"/>
          <w:szCs w:val="20"/>
          <w:rtl/>
        </w:rPr>
        <w:t xml:space="preserve"> </w:t>
      </w:r>
      <w:r>
        <w:rPr>
          <w:rFonts w:ascii="Tahoma" w:hAnsi="Tahoma" w:cs="Tahoma" w:hint="cs"/>
          <w:sz w:val="20"/>
          <w:szCs w:val="20"/>
          <w:rtl/>
        </w:rPr>
        <w:t xml:space="preserve">קובע כי מפלגה </w:t>
      </w:r>
      <w:r w:rsidRPr="004F0D6A">
        <w:rPr>
          <w:rFonts w:ascii="Tahoma" w:hAnsi="Tahoma" w:cs="Tahoma" w:hint="cs"/>
          <w:sz w:val="20"/>
          <w:szCs w:val="20"/>
          <w:rtl/>
        </w:rPr>
        <w:t>היא "תאגיד כשר לכל חובה, זכות ופעולה משפטית"</w:t>
      </w:r>
      <w:r>
        <w:rPr>
          <w:rFonts w:ascii="Tahoma" w:hAnsi="Tahoma" w:cs="Tahoma" w:hint="cs"/>
          <w:sz w:val="20"/>
          <w:szCs w:val="20"/>
          <w:rtl/>
        </w:rPr>
        <w:t xml:space="preserve">, אולם מפלגה היא גם גוף דו-מהותי. </w:t>
      </w:r>
      <w:r w:rsidRPr="004F0D6A">
        <w:rPr>
          <w:rFonts w:ascii="Tahoma" w:hAnsi="Tahoma" w:cs="Tahoma" w:hint="cs"/>
          <w:sz w:val="20"/>
          <w:szCs w:val="20"/>
          <w:rtl/>
        </w:rPr>
        <w:t>בג"ץ כבר קבע</w:t>
      </w:r>
      <w:r>
        <w:rPr>
          <w:rStyle w:val="FootnoteReference0"/>
          <w:rFonts w:ascii="Tahoma" w:hAnsi="Tahoma" w:cs="Tahoma"/>
          <w:sz w:val="20"/>
          <w:szCs w:val="20"/>
          <w:rtl/>
        </w:rPr>
        <w:footnoteReference w:id="7"/>
      </w:r>
      <w:r w:rsidRPr="004F0D6A">
        <w:rPr>
          <w:rFonts w:ascii="Tahoma" w:hAnsi="Tahoma" w:cs="Tahoma" w:hint="cs"/>
          <w:sz w:val="20"/>
          <w:szCs w:val="20"/>
          <w:rtl/>
        </w:rPr>
        <w:t xml:space="preserve"> כי "מפלגה היא גוף משפטי מורכב; מחד גיסא היא מהווה התאגדות מתחומי המשפט הפרטי, מאידך גיסא היא מהווה יחידה חוקתית הפועלת בתחומי המשפט הציבורי".</w:t>
      </w:r>
    </w:p>
    <w:p w:rsidR="00D6722B" w:rsidP="00494C47" w14:paraId="2209567C" w14:textId="5BAE939E">
      <w:pPr>
        <w:tabs>
          <w:tab w:val="num" w:pos="785"/>
        </w:tabs>
        <w:spacing w:line="300" w:lineRule="exact"/>
        <w:jc w:val="both"/>
        <w:mirrorIndents/>
        <w:rPr>
          <w:rFonts w:ascii="Tahoma" w:hAnsi="Tahoma" w:cs="Tahoma"/>
          <w:sz w:val="20"/>
          <w:szCs w:val="20"/>
          <w:rtl/>
        </w:rPr>
      </w:pPr>
      <w:r w:rsidRPr="00164219">
        <w:rPr>
          <w:rFonts w:ascii="Tahoma" w:hAnsi="Tahoma" w:cs="Tahoma" w:hint="cs"/>
          <w:sz w:val="20"/>
          <w:szCs w:val="20"/>
          <w:rtl/>
        </w:rPr>
        <w:t>בהתחשב בכך כי מקור המימון העיקרי של המפלגות הוא מכספי ציבור, מן הראוי להסדיר היבטים שונים בהתנהלותן כמקובל במנהל ציבורי תקין ובהתאמות הנדרשות מאופי פעילותן ומהותן.</w:t>
      </w:r>
      <w:r>
        <w:rPr>
          <w:rFonts w:ascii="Tahoma" w:hAnsi="Tahoma" w:cs="Tahoma" w:hint="cs"/>
          <w:sz w:val="20"/>
          <w:szCs w:val="20"/>
          <w:rtl/>
        </w:rPr>
        <w:t xml:space="preserve"> </w:t>
      </w:r>
    </w:p>
    <w:p w:rsidR="00D6722B" w:rsidRPr="003B1B16" w:rsidP="00763310" w14:paraId="5B479B34" w14:textId="536209BC">
      <w:pPr>
        <w:spacing w:line="300" w:lineRule="exact"/>
        <w:jc w:val="both"/>
        <w:mirrorIndents/>
        <w:rPr>
          <w:rFonts w:ascii="Tahoma" w:hAnsi="Tahoma" w:cs="Tahoma"/>
          <w:sz w:val="20"/>
          <w:szCs w:val="20"/>
        </w:rPr>
      </w:pPr>
      <w:r w:rsidRPr="003B1B16">
        <w:rPr>
          <w:rFonts w:ascii="Tahoma" w:hAnsi="Tahoma" w:cs="Tahoma" w:hint="eastAsia"/>
          <w:sz w:val="20"/>
          <w:szCs w:val="20"/>
          <w:rtl/>
        </w:rPr>
        <w:t>כך</w:t>
      </w:r>
      <w:r w:rsidRPr="003B1B16">
        <w:rPr>
          <w:rFonts w:ascii="Tahoma" w:hAnsi="Tahoma" w:cs="Tahoma"/>
          <w:sz w:val="20"/>
          <w:szCs w:val="20"/>
          <w:rtl/>
        </w:rPr>
        <w:t xml:space="preserve"> </w:t>
      </w:r>
      <w:r w:rsidRPr="003B1B16">
        <w:rPr>
          <w:rFonts w:ascii="Tahoma" w:hAnsi="Tahoma" w:cs="Tahoma" w:hint="eastAsia"/>
          <w:sz w:val="20"/>
          <w:szCs w:val="20"/>
          <w:rtl/>
        </w:rPr>
        <w:t>למשל</w:t>
      </w:r>
      <w:r w:rsidRPr="003B1B16">
        <w:rPr>
          <w:rFonts w:ascii="Tahoma" w:hAnsi="Tahoma" w:cs="Tahoma"/>
          <w:sz w:val="20"/>
          <w:szCs w:val="20"/>
          <w:rtl/>
        </w:rPr>
        <w:t xml:space="preserve"> </w:t>
      </w:r>
      <w:r w:rsidRPr="003B1B16">
        <w:rPr>
          <w:rFonts w:ascii="Tahoma" w:hAnsi="Tahoma" w:cs="Tahoma" w:hint="eastAsia"/>
          <w:sz w:val="20"/>
          <w:szCs w:val="20"/>
          <w:rtl/>
        </w:rPr>
        <w:t>התייחס</w:t>
      </w:r>
      <w:r w:rsidRPr="003B1B16">
        <w:rPr>
          <w:rFonts w:ascii="Tahoma" w:hAnsi="Tahoma" w:cs="Tahoma"/>
          <w:sz w:val="20"/>
          <w:szCs w:val="20"/>
          <w:rtl/>
        </w:rPr>
        <w:t xml:space="preserve"> </w:t>
      </w:r>
      <w:r w:rsidRPr="003B1B16">
        <w:rPr>
          <w:rFonts w:ascii="Tahoma" w:hAnsi="Tahoma" w:cs="Tahoma" w:hint="eastAsia"/>
          <w:sz w:val="20"/>
          <w:szCs w:val="20"/>
          <w:rtl/>
        </w:rPr>
        <w:t>מבקר</w:t>
      </w:r>
      <w:r w:rsidRPr="003B1B16">
        <w:rPr>
          <w:rFonts w:ascii="Tahoma" w:hAnsi="Tahoma" w:cs="Tahoma"/>
          <w:sz w:val="20"/>
          <w:szCs w:val="20"/>
          <w:rtl/>
        </w:rPr>
        <w:t xml:space="preserve"> </w:t>
      </w:r>
      <w:r w:rsidRPr="003B1B16">
        <w:rPr>
          <w:rFonts w:ascii="Tahoma" w:hAnsi="Tahoma" w:cs="Tahoma" w:hint="eastAsia"/>
          <w:sz w:val="20"/>
          <w:szCs w:val="20"/>
          <w:rtl/>
        </w:rPr>
        <w:t>המדינה</w:t>
      </w:r>
      <w:r w:rsidRPr="003B1B16">
        <w:rPr>
          <w:rFonts w:ascii="Tahoma" w:hAnsi="Tahoma" w:cs="Tahoma"/>
          <w:sz w:val="20"/>
          <w:szCs w:val="20"/>
          <w:rtl/>
        </w:rPr>
        <w:t xml:space="preserve"> </w:t>
      </w:r>
      <w:r w:rsidRPr="003B1B16">
        <w:rPr>
          <w:rFonts w:ascii="Tahoma" w:hAnsi="Tahoma" w:cs="Tahoma" w:hint="eastAsia"/>
          <w:sz w:val="20"/>
          <w:szCs w:val="20"/>
          <w:rtl/>
        </w:rPr>
        <w:t>בדוחות</w:t>
      </w:r>
      <w:r w:rsidRPr="003B1B16">
        <w:rPr>
          <w:rFonts w:ascii="Tahoma" w:hAnsi="Tahoma" w:cs="Tahoma"/>
          <w:sz w:val="20"/>
          <w:szCs w:val="20"/>
          <w:rtl/>
        </w:rPr>
        <w:t xml:space="preserve"> קודמים</w:t>
      </w:r>
      <w:r>
        <w:rPr>
          <w:rStyle w:val="FootnoteReference0"/>
          <w:rFonts w:cs="FrankRuehl"/>
          <w:rtl/>
        </w:rPr>
        <w:footnoteReference w:id="8"/>
      </w:r>
      <w:r w:rsidRPr="00F00C5B">
        <w:rPr>
          <w:rFonts w:cs="FrankRuehl" w:hint="cs"/>
          <w:szCs w:val="22"/>
          <w:rtl/>
        </w:rPr>
        <w:t xml:space="preserve"> </w:t>
      </w:r>
      <w:r w:rsidRPr="003B1B16">
        <w:rPr>
          <w:rFonts w:ascii="Tahoma" w:hAnsi="Tahoma" w:cs="Tahoma" w:hint="eastAsia"/>
          <w:sz w:val="20"/>
          <w:szCs w:val="20"/>
          <w:rtl/>
        </w:rPr>
        <w:t>לנושא</w:t>
      </w:r>
      <w:r w:rsidRPr="003B1B16">
        <w:rPr>
          <w:rFonts w:ascii="Tahoma" w:hAnsi="Tahoma" w:cs="Tahoma"/>
          <w:sz w:val="20"/>
          <w:szCs w:val="20"/>
          <w:rtl/>
        </w:rPr>
        <w:t xml:space="preserve"> </w:t>
      </w:r>
      <w:r w:rsidRPr="003B1B16">
        <w:rPr>
          <w:rFonts w:ascii="Tahoma" w:hAnsi="Tahoma" w:cs="Tahoma" w:hint="eastAsia"/>
          <w:sz w:val="20"/>
          <w:szCs w:val="20"/>
          <w:rtl/>
        </w:rPr>
        <w:t>הרכש</w:t>
      </w:r>
      <w:r w:rsidRPr="003B1B16">
        <w:rPr>
          <w:rFonts w:ascii="Tahoma" w:hAnsi="Tahoma" w:cs="Tahoma"/>
          <w:sz w:val="20"/>
          <w:szCs w:val="20"/>
          <w:rtl/>
        </w:rPr>
        <w:t xml:space="preserve"> וה</w:t>
      </w:r>
      <w:r w:rsidRPr="003B1B16">
        <w:rPr>
          <w:rFonts w:ascii="Tahoma" w:hAnsi="Tahoma" w:cs="Tahoma" w:hint="eastAsia"/>
          <w:sz w:val="20"/>
          <w:szCs w:val="20"/>
          <w:rtl/>
        </w:rPr>
        <w:t>ה</w:t>
      </w:r>
      <w:r w:rsidRPr="003B1B16">
        <w:rPr>
          <w:rFonts w:ascii="Tahoma" w:hAnsi="Tahoma" w:cs="Tahoma"/>
          <w:sz w:val="20"/>
          <w:szCs w:val="20"/>
          <w:rtl/>
        </w:rPr>
        <w:t xml:space="preserve">תקשרויות של סיעות </w:t>
      </w:r>
      <w:r>
        <w:rPr>
          <w:rFonts w:ascii="Tahoma" w:hAnsi="Tahoma" w:cs="Tahoma" w:hint="cs"/>
          <w:sz w:val="20"/>
          <w:szCs w:val="20"/>
          <w:rtl/>
        </w:rPr>
        <w:t xml:space="preserve">בקבעו כי </w:t>
      </w:r>
      <w:r w:rsidRPr="003B1B16">
        <w:rPr>
          <w:rFonts w:ascii="Tahoma" w:hAnsi="Tahoma" w:cs="Tahoma"/>
          <w:sz w:val="20"/>
          <w:szCs w:val="20"/>
          <w:rtl/>
        </w:rPr>
        <w:t xml:space="preserve">סיעה, </w:t>
      </w:r>
      <w:r>
        <w:rPr>
          <w:rFonts w:ascii="Tahoma" w:hAnsi="Tahoma" w:cs="Tahoma" w:hint="cs"/>
          <w:sz w:val="20"/>
          <w:szCs w:val="20"/>
          <w:rtl/>
        </w:rPr>
        <w:t>בתור</w:t>
      </w:r>
      <w:r w:rsidRPr="003B1B16">
        <w:rPr>
          <w:rFonts w:ascii="Tahoma" w:hAnsi="Tahoma" w:cs="Tahoma"/>
          <w:sz w:val="20"/>
          <w:szCs w:val="20"/>
          <w:rtl/>
        </w:rPr>
        <w:t xml:space="preserve"> גוף דו-מהותי, ראוי שתפעל לפי אמות המידה הנדרשות מגופים בעלי אופי ציבורי בכל הנוגע לקיום ולביצוע של נוהל רכש, לתיעוד </w:t>
      </w:r>
      <w:r>
        <w:rPr>
          <w:rFonts w:ascii="Tahoma" w:hAnsi="Tahoma" w:cs="Tahoma" w:hint="cs"/>
          <w:sz w:val="20"/>
          <w:szCs w:val="20"/>
          <w:rtl/>
        </w:rPr>
        <w:t xml:space="preserve">של </w:t>
      </w:r>
      <w:r w:rsidRPr="003B1B16">
        <w:rPr>
          <w:rFonts w:ascii="Tahoma" w:hAnsi="Tahoma" w:cs="Tahoma"/>
          <w:sz w:val="20"/>
          <w:szCs w:val="20"/>
          <w:rtl/>
        </w:rPr>
        <w:t>הליכי הרכש ו</w:t>
      </w:r>
      <w:r>
        <w:rPr>
          <w:rFonts w:ascii="Tahoma" w:hAnsi="Tahoma" w:cs="Tahoma" w:hint="cs"/>
          <w:sz w:val="20"/>
          <w:szCs w:val="20"/>
          <w:rtl/>
        </w:rPr>
        <w:t xml:space="preserve">של </w:t>
      </w:r>
      <w:r w:rsidRPr="003B1B16">
        <w:rPr>
          <w:rFonts w:ascii="Tahoma" w:hAnsi="Tahoma" w:cs="Tahoma"/>
          <w:sz w:val="20"/>
          <w:szCs w:val="20"/>
          <w:rtl/>
        </w:rPr>
        <w:t xml:space="preserve">תהליך </w:t>
      </w:r>
      <w:r>
        <w:rPr>
          <w:rFonts w:ascii="Tahoma" w:hAnsi="Tahoma" w:cs="Tahoma" w:hint="cs"/>
          <w:sz w:val="20"/>
          <w:szCs w:val="20"/>
          <w:rtl/>
        </w:rPr>
        <w:t>ה</w:t>
      </w:r>
      <w:r w:rsidRPr="003B1B16">
        <w:rPr>
          <w:rFonts w:ascii="Tahoma" w:hAnsi="Tahoma" w:cs="Tahoma"/>
          <w:sz w:val="20"/>
          <w:szCs w:val="20"/>
          <w:rtl/>
        </w:rPr>
        <w:t xml:space="preserve">התמחרות המשמש לבחירת הספקים המתאימים ביותר ולפיקוח על הליכי הרכש. </w:t>
      </w:r>
    </w:p>
    <w:p w:rsidR="00D6722B" w:rsidRPr="000B57DE" w:rsidP="00CB3DE7" w14:paraId="6519F0A8" w14:textId="77777777">
      <w:pPr>
        <w:spacing w:line="300" w:lineRule="exact"/>
        <w:jc w:val="both"/>
        <w:mirrorIndents/>
        <w:rPr>
          <w:rFonts w:ascii="Tahoma" w:hAnsi="Tahoma" w:cs="Tahoma"/>
          <w:sz w:val="20"/>
          <w:szCs w:val="20"/>
        </w:rPr>
      </w:pPr>
      <w:r w:rsidRPr="003B1B16">
        <w:rPr>
          <w:rFonts w:ascii="Tahoma" w:hAnsi="Tahoma" w:cs="Tahoma" w:hint="eastAsia"/>
          <w:sz w:val="20"/>
          <w:szCs w:val="20"/>
          <w:rtl/>
        </w:rPr>
        <w:t>גם</w:t>
      </w:r>
      <w:r w:rsidRPr="003B1B16">
        <w:rPr>
          <w:rFonts w:ascii="Tahoma" w:hAnsi="Tahoma" w:cs="Tahoma"/>
          <w:sz w:val="20"/>
          <w:szCs w:val="20"/>
          <w:rtl/>
        </w:rPr>
        <w:t xml:space="preserve"> </w:t>
      </w:r>
      <w:r w:rsidRPr="003B1B16">
        <w:rPr>
          <w:rFonts w:ascii="Tahoma" w:hAnsi="Tahoma" w:cs="Tahoma" w:hint="eastAsia"/>
          <w:sz w:val="20"/>
          <w:szCs w:val="20"/>
          <w:rtl/>
        </w:rPr>
        <w:t>במהלך</w:t>
      </w:r>
      <w:r w:rsidRPr="003B1B16">
        <w:rPr>
          <w:rFonts w:ascii="Tahoma" w:hAnsi="Tahoma" w:cs="Tahoma"/>
          <w:sz w:val="20"/>
          <w:szCs w:val="20"/>
          <w:rtl/>
        </w:rPr>
        <w:t xml:space="preserve"> הביקורת הנוכחית </w:t>
      </w:r>
      <w:r w:rsidRPr="003B1B16">
        <w:rPr>
          <w:rFonts w:ascii="Tahoma" w:hAnsi="Tahoma" w:cs="Tahoma" w:hint="eastAsia"/>
          <w:sz w:val="20"/>
          <w:szCs w:val="20"/>
          <w:rtl/>
        </w:rPr>
        <w:t>נסקר</w:t>
      </w:r>
      <w:r w:rsidRPr="003B1B16">
        <w:rPr>
          <w:rFonts w:ascii="Tahoma" w:hAnsi="Tahoma" w:cs="Tahoma"/>
          <w:sz w:val="20"/>
          <w:szCs w:val="20"/>
          <w:rtl/>
        </w:rPr>
        <w:t xml:space="preserve"> נושא ניהול הרכש וההתקשרויות</w:t>
      </w:r>
      <w:r>
        <w:rPr>
          <w:rFonts w:ascii="Tahoma" w:hAnsi="Tahoma" w:cs="Tahoma" w:hint="cs"/>
          <w:sz w:val="20"/>
          <w:szCs w:val="20"/>
          <w:rtl/>
        </w:rPr>
        <w:t xml:space="preserve"> של </w:t>
      </w:r>
      <w:r w:rsidRPr="003B1B16">
        <w:rPr>
          <w:rFonts w:ascii="Tahoma" w:hAnsi="Tahoma" w:cs="Tahoma"/>
          <w:sz w:val="20"/>
          <w:szCs w:val="20"/>
          <w:rtl/>
        </w:rPr>
        <w:t>הסיעות.</w:t>
      </w:r>
      <w:r w:rsidRPr="00F00C5B">
        <w:rPr>
          <w:rFonts w:cs="FrankRuehl" w:hint="cs"/>
          <w:szCs w:val="22"/>
          <w:rtl/>
        </w:rPr>
        <w:t xml:space="preserve"> </w:t>
      </w:r>
      <w:r w:rsidRPr="003B1B16">
        <w:rPr>
          <w:rFonts w:ascii="Tahoma" w:hAnsi="Tahoma" w:cs="Tahoma" w:hint="cs"/>
          <w:sz w:val="20"/>
          <w:szCs w:val="20"/>
          <w:rtl/>
        </w:rPr>
        <w:t>בין היתר</w:t>
      </w:r>
      <w:r>
        <w:rPr>
          <w:rFonts w:ascii="Tahoma" w:hAnsi="Tahoma" w:cs="Tahoma" w:hint="cs"/>
          <w:sz w:val="20"/>
          <w:szCs w:val="20"/>
          <w:rtl/>
        </w:rPr>
        <w:t>,</w:t>
      </w:r>
      <w:r w:rsidRPr="003B1B16">
        <w:rPr>
          <w:rFonts w:ascii="Tahoma" w:hAnsi="Tahoma" w:cs="Tahoma" w:hint="cs"/>
          <w:sz w:val="20"/>
          <w:szCs w:val="20"/>
          <w:rtl/>
        </w:rPr>
        <w:t xml:space="preserve"> נבחנו היבטים בניהול הרכש וההתקשרויות של הסיעות לקבלת שירותים וטובין</w:t>
      </w:r>
      <w:r>
        <w:rPr>
          <w:rFonts w:ascii="Tahoma" w:hAnsi="Tahoma" w:cs="Tahoma" w:hint="cs"/>
          <w:sz w:val="20"/>
          <w:szCs w:val="20"/>
          <w:rtl/>
        </w:rPr>
        <w:t>, הנוגעים</w:t>
      </w:r>
      <w:r w:rsidRPr="003B1B16">
        <w:rPr>
          <w:rFonts w:ascii="Tahoma" w:hAnsi="Tahoma" w:cs="Tahoma" w:hint="cs"/>
          <w:sz w:val="20"/>
          <w:szCs w:val="20"/>
          <w:rtl/>
        </w:rPr>
        <w:t xml:space="preserve"> לבחירות לרשויות המקומיות שנערכו במהלך התקופה השוטפת</w:t>
      </w:r>
      <w:r>
        <w:rPr>
          <w:rFonts w:ascii="Tahoma" w:hAnsi="Tahoma" w:cs="Tahoma" w:hint="cs"/>
          <w:sz w:val="20"/>
          <w:szCs w:val="20"/>
          <w:rtl/>
        </w:rPr>
        <w:t>, ובכלל זה ק</w:t>
      </w:r>
      <w:r w:rsidRPr="003B1B16">
        <w:rPr>
          <w:rFonts w:ascii="Tahoma" w:hAnsi="Tahoma" w:cs="Tahoma" w:hint="cs"/>
          <w:sz w:val="20"/>
          <w:szCs w:val="20"/>
          <w:rtl/>
        </w:rPr>
        <w:t xml:space="preserve">יום נוהל רכש, תהליך בחירת הספקים ונותני השירותים </w:t>
      </w:r>
      <w:r>
        <w:rPr>
          <w:rFonts w:ascii="Tahoma" w:hAnsi="Tahoma" w:cs="Tahoma" w:hint="cs"/>
          <w:sz w:val="20"/>
          <w:szCs w:val="20"/>
          <w:rtl/>
        </w:rPr>
        <w:t>ומסמכים נלווים</w:t>
      </w:r>
      <w:r w:rsidRPr="003B1B16">
        <w:rPr>
          <w:rFonts w:ascii="Tahoma" w:hAnsi="Tahoma" w:cs="Tahoma" w:hint="cs"/>
          <w:sz w:val="20"/>
          <w:szCs w:val="20"/>
          <w:rtl/>
        </w:rPr>
        <w:t xml:space="preserve"> ששמרו הסיעות </w:t>
      </w:r>
      <w:r>
        <w:rPr>
          <w:rFonts w:ascii="Tahoma" w:hAnsi="Tahoma" w:cs="Tahoma" w:hint="cs"/>
          <w:sz w:val="20"/>
          <w:szCs w:val="20"/>
          <w:rtl/>
        </w:rPr>
        <w:t xml:space="preserve">בנוגע </w:t>
      </w:r>
      <w:r w:rsidRPr="003B1B16">
        <w:rPr>
          <w:rFonts w:ascii="Tahoma" w:hAnsi="Tahoma" w:cs="Tahoma" w:hint="cs"/>
          <w:sz w:val="20"/>
          <w:szCs w:val="20"/>
          <w:rtl/>
        </w:rPr>
        <w:t>להליכי הרכש</w:t>
      </w:r>
      <w:r w:rsidRPr="000B57DE">
        <w:rPr>
          <w:rFonts w:ascii="Tahoma" w:hAnsi="Tahoma" w:cs="Tahoma" w:hint="cs"/>
          <w:sz w:val="20"/>
          <w:szCs w:val="20"/>
          <w:rtl/>
        </w:rPr>
        <w:t xml:space="preserve">. </w:t>
      </w:r>
    </w:p>
    <w:p w:rsidR="00D6722B" w:rsidP="00CB3DE7" w14:paraId="2F3243E9" w14:textId="77777777">
      <w:pPr>
        <w:spacing w:line="300" w:lineRule="exact"/>
        <w:jc w:val="both"/>
        <w:mirrorIndents/>
        <w:rPr>
          <w:rFonts w:ascii="Tahoma" w:hAnsi="Tahoma" w:cs="Tahoma"/>
          <w:sz w:val="20"/>
          <w:szCs w:val="20"/>
          <w:rtl/>
        </w:rPr>
      </w:pPr>
      <w:r w:rsidRPr="003B1B16">
        <w:rPr>
          <w:rFonts w:ascii="Tahoma" w:hAnsi="Tahoma" w:cs="Tahoma" w:hint="cs"/>
          <w:sz w:val="20"/>
          <w:szCs w:val="20"/>
          <w:rtl/>
        </w:rPr>
        <w:t xml:space="preserve">כל הסיעות </w:t>
      </w:r>
      <w:r>
        <w:rPr>
          <w:rFonts w:ascii="Tahoma" w:hAnsi="Tahoma" w:cs="Tahoma" w:hint="cs"/>
          <w:sz w:val="20"/>
          <w:szCs w:val="20"/>
          <w:rtl/>
        </w:rPr>
        <w:t>הסבירו כ</w:t>
      </w:r>
      <w:r w:rsidRPr="003B1B16">
        <w:rPr>
          <w:rFonts w:ascii="Tahoma" w:hAnsi="Tahoma" w:cs="Tahoma" w:hint="cs"/>
          <w:sz w:val="20"/>
          <w:szCs w:val="20"/>
          <w:rtl/>
        </w:rPr>
        <w:t>י ההתקשרויות עם ספקים ונותני שירותים נערכות בכתב ל</w:t>
      </w:r>
      <w:r>
        <w:rPr>
          <w:rFonts w:ascii="Tahoma" w:hAnsi="Tahoma" w:cs="Tahoma" w:hint="cs"/>
          <w:sz w:val="20"/>
          <w:szCs w:val="20"/>
          <w:rtl/>
        </w:rPr>
        <w:t>פי ה</w:t>
      </w:r>
      <w:r w:rsidRPr="003B1B16">
        <w:rPr>
          <w:rFonts w:ascii="Tahoma" w:hAnsi="Tahoma" w:cs="Tahoma" w:hint="cs"/>
          <w:sz w:val="20"/>
          <w:szCs w:val="20"/>
          <w:rtl/>
        </w:rPr>
        <w:t>הנחיות</w:t>
      </w:r>
      <w:r>
        <w:rPr>
          <w:rFonts w:ascii="Tahoma" w:hAnsi="Tahoma" w:cs="Tahoma" w:hint="cs"/>
          <w:sz w:val="20"/>
          <w:szCs w:val="20"/>
          <w:rtl/>
        </w:rPr>
        <w:t>,</w:t>
      </w:r>
      <w:r w:rsidRPr="003B1B16">
        <w:rPr>
          <w:rFonts w:ascii="Tahoma" w:hAnsi="Tahoma" w:cs="Tahoma" w:hint="cs"/>
          <w:sz w:val="20"/>
          <w:szCs w:val="20"/>
          <w:rtl/>
        </w:rPr>
        <w:t xml:space="preserve"> וכי הלי</w:t>
      </w:r>
      <w:r>
        <w:rPr>
          <w:rFonts w:ascii="Tahoma" w:hAnsi="Tahoma" w:cs="Tahoma" w:hint="cs"/>
          <w:sz w:val="20"/>
          <w:szCs w:val="20"/>
          <w:rtl/>
        </w:rPr>
        <w:t>כי</w:t>
      </w:r>
      <w:r w:rsidRPr="003B1B16">
        <w:rPr>
          <w:rFonts w:ascii="Tahoma" w:hAnsi="Tahoma" w:cs="Tahoma" w:hint="cs"/>
          <w:sz w:val="20"/>
          <w:szCs w:val="20"/>
          <w:rtl/>
        </w:rPr>
        <w:t xml:space="preserve"> הרכש שלהן מתועד</w:t>
      </w:r>
      <w:r>
        <w:rPr>
          <w:rFonts w:ascii="Tahoma" w:hAnsi="Tahoma" w:cs="Tahoma" w:hint="cs"/>
          <w:sz w:val="20"/>
          <w:szCs w:val="20"/>
          <w:rtl/>
        </w:rPr>
        <w:t>ים</w:t>
      </w:r>
      <w:r w:rsidRPr="003B1B16">
        <w:rPr>
          <w:rFonts w:ascii="Tahoma" w:hAnsi="Tahoma" w:cs="Tahoma" w:hint="cs"/>
          <w:sz w:val="20"/>
          <w:szCs w:val="20"/>
          <w:rtl/>
        </w:rPr>
        <w:t xml:space="preserve"> </w:t>
      </w:r>
      <w:r>
        <w:rPr>
          <w:rFonts w:ascii="Tahoma" w:hAnsi="Tahoma" w:cs="Tahoma" w:hint="cs"/>
          <w:sz w:val="20"/>
          <w:szCs w:val="20"/>
          <w:rtl/>
        </w:rPr>
        <w:t>ב</w:t>
      </w:r>
      <w:r w:rsidRPr="003B1B16">
        <w:rPr>
          <w:rFonts w:ascii="Tahoma" w:hAnsi="Tahoma" w:cs="Tahoma" w:hint="cs"/>
          <w:sz w:val="20"/>
          <w:szCs w:val="20"/>
          <w:rtl/>
        </w:rPr>
        <w:t>מסמכים נלווים, לרבות הזמנות, חשבוניות וקבלות.</w:t>
      </w:r>
    </w:p>
    <w:p w:rsidR="00D6722B" w:rsidRPr="003B1B16" w:rsidP="00CB3DE7" w14:paraId="3664042F" w14:textId="77777777">
      <w:pPr>
        <w:spacing w:line="300" w:lineRule="exact"/>
        <w:jc w:val="both"/>
        <w:mirrorIndents/>
        <w:rPr>
          <w:rFonts w:ascii="Tahoma" w:hAnsi="Tahoma" w:cs="Tahoma"/>
          <w:sz w:val="20"/>
          <w:szCs w:val="20"/>
          <w:rtl/>
        </w:rPr>
      </w:pPr>
      <w:r w:rsidRPr="00525514">
        <w:rPr>
          <w:rFonts w:ascii="Tahoma" w:hAnsi="Tahoma" w:cs="Tahoma" w:hint="eastAsia"/>
          <w:b/>
          <w:bCs/>
          <w:sz w:val="20"/>
          <w:szCs w:val="20"/>
          <w:rtl/>
        </w:rPr>
        <w:t>קיום</w:t>
      </w:r>
      <w:r w:rsidRPr="00525514">
        <w:rPr>
          <w:rFonts w:ascii="Tahoma" w:hAnsi="Tahoma" w:cs="Tahoma"/>
          <w:b/>
          <w:bCs/>
          <w:sz w:val="20"/>
          <w:szCs w:val="20"/>
          <w:rtl/>
        </w:rPr>
        <w:t xml:space="preserve"> </w:t>
      </w:r>
      <w:r w:rsidRPr="00525514">
        <w:rPr>
          <w:rFonts w:ascii="Tahoma" w:hAnsi="Tahoma" w:cs="Tahoma" w:hint="eastAsia"/>
          <w:b/>
          <w:bCs/>
          <w:sz w:val="20"/>
          <w:szCs w:val="20"/>
          <w:rtl/>
        </w:rPr>
        <w:t>נוהל</w:t>
      </w:r>
      <w:r w:rsidRPr="00525514">
        <w:rPr>
          <w:rFonts w:ascii="Tahoma" w:hAnsi="Tahoma" w:cs="Tahoma"/>
          <w:b/>
          <w:bCs/>
          <w:sz w:val="20"/>
          <w:szCs w:val="20"/>
          <w:rtl/>
        </w:rPr>
        <w:t xml:space="preserve"> </w:t>
      </w:r>
      <w:r w:rsidRPr="00525514">
        <w:rPr>
          <w:rFonts w:ascii="Tahoma" w:hAnsi="Tahoma" w:cs="Tahoma" w:hint="eastAsia"/>
          <w:b/>
          <w:bCs/>
          <w:sz w:val="20"/>
          <w:szCs w:val="20"/>
          <w:rtl/>
        </w:rPr>
        <w:t>רכש</w:t>
      </w:r>
      <w:r>
        <w:rPr>
          <w:rFonts w:ascii="Tahoma" w:hAnsi="Tahoma" w:cs="Tahoma" w:hint="cs"/>
          <w:sz w:val="20"/>
          <w:szCs w:val="20"/>
          <w:rtl/>
        </w:rPr>
        <w:t xml:space="preserve"> - 12 מ</w:t>
      </w:r>
      <w:r w:rsidRPr="003B1B16">
        <w:rPr>
          <w:rFonts w:ascii="Tahoma" w:hAnsi="Tahoma" w:cs="Tahoma" w:hint="cs"/>
          <w:sz w:val="20"/>
          <w:szCs w:val="20"/>
          <w:rtl/>
        </w:rPr>
        <w:t xml:space="preserve">הסיעות </w:t>
      </w:r>
      <w:r>
        <w:rPr>
          <w:rFonts w:ascii="Tahoma" w:hAnsi="Tahoma" w:cs="Tahoma" w:hint="cs"/>
          <w:sz w:val="20"/>
          <w:szCs w:val="20"/>
          <w:rtl/>
        </w:rPr>
        <w:t xml:space="preserve">המציאו למשרדי </w:t>
      </w:r>
      <w:r w:rsidRPr="003B1B16">
        <w:rPr>
          <w:rFonts w:ascii="Tahoma" w:hAnsi="Tahoma" w:cs="Tahoma" w:hint="cs"/>
          <w:sz w:val="20"/>
          <w:szCs w:val="20"/>
          <w:rtl/>
        </w:rPr>
        <w:t>נוהל רכש כתוב. עם זאת, מסקירת נ</w:t>
      </w:r>
      <w:r>
        <w:rPr>
          <w:rFonts w:ascii="Tahoma" w:hAnsi="Tahoma" w:cs="Tahoma" w:hint="cs"/>
          <w:sz w:val="20"/>
          <w:szCs w:val="20"/>
          <w:rtl/>
        </w:rPr>
        <w:t>ו</w:t>
      </w:r>
      <w:r w:rsidRPr="003B1B16">
        <w:rPr>
          <w:rFonts w:ascii="Tahoma" w:hAnsi="Tahoma" w:cs="Tahoma" w:hint="cs"/>
          <w:sz w:val="20"/>
          <w:szCs w:val="20"/>
          <w:rtl/>
        </w:rPr>
        <w:t xml:space="preserve">הלי הרכש הועלה כי חסרה בהם התייחסות לנושאים כגון אופן קליטת הטובין או </w:t>
      </w:r>
      <w:r>
        <w:rPr>
          <w:rFonts w:ascii="Tahoma" w:hAnsi="Tahoma" w:cs="Tahoma" w:hint="cs"/>
          <w:sz w:val="20"/>
          <w:szCs w:val="20"/>
          <w:rtl/>
        </w:rPr>
        <w:t xml:space="preserve">קבלת </w:t>
      </w:r>
      <w:r w:rsidRPr="003B1B16">
        <w:rPr>
          <w:rFonts w:ascii="Tahoma" w:hAnsi="Tahoma" w:cs="Tahoma" w:hint="cs"/>
          <w:sz w:val="20"/>
          <w:szCs w:val="20"/>
          <w:rtl/>
        </w:rPr>
        <w:t>השירותים ובדיקת</w:t>
      </w:r>
      <w:r>
        <w:rPr>
          <w:rFonts w:ascii="Tahoma" w:hAnsi="Tahoma" w:cs="Tahoma" w:hint="cs"/>
          <w:sz w:val="20"/>
          <w:szCs w:val="20"/>
          <w:rtl/>
        </w:rPr>
        <w:t xml:space="preserve"> התאמתם</w:t>
      </w:r>
      <w:r w:rsidRPr="003B1B16">
        <w:rPr>
          <w:rFonts w:ascii="Tahoma" w:hAnsi="Tahoma" w:cs="Tahoma" w:hint="cs"/>
          <w:sz w:val="20"/>
          <w:szCs w:val="20"/>
          <w:rtl/>
        </w:rPr>
        <w:t xml:space="preserve">; התנאים לחידוש התקשרות עם ספק קיים; התנאים לביצוע רכש מספק יחיד; התנאים להתקשרות עם ספקים בעלי זיקות וקשרים </w:t>
      </w:r>
      <w:r>
        <w:rPr>
          <w:rFonts w:ascii="Tahoma" w:hAnsi="Tahoma" w:cs="Tahoma" w:hint="cs"/>
          <w:sz w:val="20"/>
          <w:szCs w:val="20"/>
          <w:rtl/>
        </w:rPr>
        <w:t>עם גורמים בסיע</w:t>
      </w:r>
      <w:r w:rsidRPr="003B1B16">
        <w:rPr>
          <w:rFonts w:ascii="Tahoma" w:hAnsi="Tahoma" w:cs="Tahoma" w:hint="cs"/>
          <w:sz w:val="20"/>
          <w:szCs w:val="20"/>
          <w:rtl/>
        </w:rPr>
        <w:t xml:space="preserve">ה; </w:t>
      </w:r>
      <w:r>
        <w:rPr>
          <w:rFonts w:ascii="Tahoma" w:hAnsi="Tahoma" w:cs="Tahoma" w:hint="cs"/>
          <w:sz w:val="20"/>
          <w:szCs w:val="20"/>
          <w:rtl/>
        </w:rPr>
        <w:t>ו</w:t>
      </w:r>
      <w:r w:rsidRPr="003B1B16">
        <w:rPr>
          <w:rFonts w:ascii="Tahoma" w:hAnsi="Tahoma" w:cs="Tahoma" w:hint="cs"/>
          <w:sz w:val="20"/>
          <w:szCs w:val="20"/>
          <w:rtl/>
        </w:rPr>
        <w:t>היק</w:t>
      </w:r>
      <w:r>
        <w:rPr>
          <w:rFonts w:ascii="Tahoma" w:hAnsi="Tahoma" w:cs="Tahoma" w:hint="cs"/>
          <w:sz w:val="20"/>
          <w:szCs w:val="20"/>
          <w:rtl/>
        </w:rPr>
        <w:t>פן</w:t>
      </w:r>
      <w:r w:rsidRPr="003B1B16">
        <w:rPr>
          <w:rFonts w:ascii="Tahoma" w:hAnsi="Tahoma" w:cs="Tahoma" w:hint="cs"/>
          <w:sz w:val="20"/>
          <w:szCs w:val="20"/>
          <w:rtl/>
        </w:rPr>
        <w:t xml:space="preserve"> וטיב</w:t>
      </w:r>
      <w:r>
        <w:rPr>
          <w:rFonts w:ascii="Tahoma" w:hAnsi="Tahoma" w:cs="Tahoma" w:hint="cs"/>
          <w:sz w:val="20"/>
          <w:szCs w:val="20"/>
          <w:rtl/>
        </w:rPr>
        <w:t>ן של</w:t>
      </w:r>
      <w:r w:rsidRPr="003B1B16">
        <w:rPr>
          <w:rFonts w:ascii="Tahoma" w:hAnsi="Tahoma" w:cs="Tahoma" w:hint="cs"/>
          <w:sz w:val="20"/>
          <w:szCs w:val="20"/>
          <w:rtl/>
        </w:rPr>
        <w:t xml:space="preserve"> הבקרות הנערכות על ידי הגורמים המפקחים בסיעות</w:t>
      </w:r>
      <w:r>
        <w:rPr>
          <w:rFonts w:ascii="Tahoma" w:hAnsi="Tahoma" w:cs="Tahoma" w:hint="cs"/>
          <w:sz w:val="20"/>
          <w:szCs w:val="20"/>
          <w:rtl/>
        </w:rPr>
        <w:t>,</w:t>
      </w:r>
      <w:r w:rsidRPr="003B1B16">
        <w:rPr>
          <w:rFonts w:ascii="Tahoma" w:hAnsi="Tahoma" w:cs="Tahoma" w:hint="cs"/>
          <w:sz w:val="20"/>
          <w:szCs w:val="20"/>
          <w:rtl/>
        </w:rPr>
        <w:t xml:space="preserve"> לרבות בהיבט</w:t>
      </w:r>
      <w:r>
        <w:rPr>
          <w:rFonts w:ascii="Tahoma" w:hAnsi="Tahoma" w:cs="Tahoma" w:hint="cs"/>
          <w:sz w:val="20"/>
          <w:szCs w:val="20"/>
          <w:rtl/>
        </w:rPr>
        <w:t>י</w:t>
      </w:r>
      <w:r w:rsidRPr="003B1B16">
        <w:rPr>
          <w:rFonts w:ascii="Tahoma" w:hAnsi="Tahoma" w:cs="Tahoma" w:hint="cs"/>
          <w:sz w:val="20"/>
          <w:szCs w:val="20"/>
          <w:rtl/>
        </w:rPr>
        <w:t xml:space="preserve"> הבקרה התקציבית</w:t>
      </w:r>
      <w:r>
        <w:rPr>
          <w:rFonts w:ascii="Tahoma" w:hAnsi="Tahoma" w:cs="Tahoma" w:hint="cs"/>
          <w:sz w:val="20"/>
          <w:szCs w:val="20"/>
          <w:rtl/>
        </w:rPr>
        <w:t xml:space="preserve"> והפ</w:t>
      </w:r>
      <w:r w:rsidRPr="003B1B16">
        <w:rPr>
          <w:rFonts w:ascii="Tahoma" w:hAnsi="Tahoma" w:cs="Tahoma" w:hint="cs"/>
          <w:sz w:val="20"/>
          <w:szCs w:val="20"/>
          <w:rtl/>
        </w:rPr>
        <w:t xml:space="preserve">יקוח </w:t>
      </w:r>
      <w:r>
        <w:rPr>
          <w:rFonts w:ascii="Tahoma" w:hAnsi="Tahoma" w:cs="Tahoma" w:hint="cs"/>
          <w:sz w:val="20"/>
          <w:szCs w:val="20"/>
          <w:rtl/>
        </w:rPr>
        <w:t xml:space="preserve">על קבלת </w:t>
      </w:r>
      <w:r w:rsidRPr="003B1B16">
        <w:rPr>
          <w:rFonts w:ascii="Tahoma" w:hAnsi="Tahoma" w:cs="Tahoma" w:hint="cs"/>
          <w:sz w:val="20"/>
          <w:szCs w:val="20"/>
          <w:rtl/>
        </w:rPr>
        <w:t>שירותים</w:t>
      </w:r>
      <w:r>
        <w:rPr>
          <w:rFonts w:ascii="Tahoma" w:hAnsi="Tahoma" w:cs="Tahoma" w:hint="cs"/>
          <w:sz w:val="20"/>
          <w:szCs w:val="20"/>
          <w:rtl/>
        </w:rPr>
        <w:t xml:space="preserve"> או </w:t>
      </w:r>
      <w:r w:rsidRPr="003B1B16">
        <w:rPr>
          <w:rFonts w:ascii="Tahoma" w:hAnsi="Tahoma" w:cs="Tahoma" w:hint="cs"/>
          <w:sz w:val="20"/>
          <w:szCs w:val="20"/>
          <w:rtl/>
        </w:rPr>
        <w:t>מוצרים שלא אושרו בכתב מראש.</w:t>
      </w:r>
    </w:p>
    <w:p w:rsidR="00D6722B" w:rsidRPr="00EA1514" w:rsidP="00CB3DE7" w14:paraId="36013DF1" w14:textId="77777777">
      <w:pPr>
        <w:spacing w:line="300" w:lineRule="exact"/>
        <w:jc w:val="both"/>
        <w:mirrorIndents/>
        <w:rPr>
          <w:rFonts w:ascii="Tahoma" w:hAnsi="Tahoma" w:cs="Tahoma"/>
          <w:sz w:val="20"/>
          <w:szCs w:val="20"/>
          <w:rtl/>
        </w:rPr>
      </w:pPr>
      <w:r w:rsidRPr="00EA1514">
        <w:rPr>
          <w:rFonts w:ascii="Tahoma" w:hAnsi="Tahoma" w:cs="Tahoma" w:hint="cs"/>
          <w:sz w:val="20"/>
          <w:szCs w:val="20"/>
          <w:rtl/>
        </w:rPr>
        <w:t xml:space="preserve">אחת </w:t>
      </w:r>
      <w:r>
        <w:rPr>
          <w:rFonts w:ascii="Tahoma" w:hAnsi="Tahoma" w:cs="Tahoma" w:hint="cs"/>
          <w:sz w:val="20"/>
          <w:szCs w:val="20"/>
          <w:rtl/>
        </w:rPr>
        <w:t>מ</w:t>
      </w:r>
      <w:r w:rsidRPr="00EA1514">
        <w:rPr>
          <w:rFonts w:ascii="Tahoma" w:hAnsi="Tahoma" w:cs="Tahoma" w:hint="cs"/>
          <w:sz w:val="20"/>
          <w:szCs w:val="20"/>
          <w:rtl/>
        </w:rPr>
        <w:t xml:space="preserve">הסיעות כללה בחשבונותיה </w:t>
      </w:r>
      <w:r>
        <w:rPr>
          <w:rFonts w:ascii="Tahoma" w:hAnsi="Tahoma" w:cs="Tahoma" w:hint="cs"/>
          <w:sz w:val="20"/>
          <w:szCs w:val="20"/>
          <w:rtl/>
        </w:rPr>
        <w:t xml:space="preserve">לתקופת הבחירות </w:t>
      </w:r>
      <w:r w:rsidRPr="00EA1514">
        <w:rPr>
          <w:rFonts w:ascii="Tahoma" w:hAnsi="Tahoma" w:cs="Tahoma" w:hint="cs"/>
          <w:sz w:val="20"/>
          <w:szCs w:val="20"/>
          <w:rtl/>
        </w:rPr>
        <w:t xml:space="preserve">הוצאות בגין </w:t>
      </w:r>
      <w:r>
        <w:rPr>
          <w:rFonts w:ascii="Tahoma" w:hAnsi="Tahoma" w:cs="Tahoma" w:hint="cs"/>
          <w:sz w:val="20"/>
          <w:szCs w:val="20"/>
          <w:rtl/>
        </w:rPr>
        <w:t xml:space="preserve">סקרים שערכה מבלי שהמציאה מסמכים שיש בהם כדי לבסס </w:t>
      </w:r>
      <w:r w:rsidRPr="00EA1514">
        <w:rPr>
          <w:rFonts w:ascii="Tahoma" w:hAnsi="Tahoma" w:cs="Tahoma" w:hint="cs"/>
          <w:sz w:val="20"/>
          <w:szCs w:val="20"/>
          <w:rtl/>
        </w:rPr>
        <w:t xml:space="preserve">את </w:t>
      </w:r>
      <w:r>
        <w:rPr>
          <w:rFonts w:ascii="Tahoma" w:hAnsi="Tahoma" w:cs="Tahoma" w:hint="cs"/>
          <w:sz w:val="20"/>
          <w:szCs w:val="20"/>
          <w:rtl/>
        </w:rPr>
        <w:t xml:space="preserve">ההתמחות של ספק הסקרים, את </w:t>
      </w:r>
      <w:r w:rsidRPr="00EA1514">
        <w:rPr>
          <w:rFonts w:ascii="Tahoma" w:hAnsi="Tahoma" w:cs="Tahoma" w:hint="cs"/>
          <w:sz w:val="20"/>
          <w:szCs w:val="20"/>
          <w:rtl/>
        </w:rPr>
        <w:t xml:space="preserve">אופן תמחור </w:t>
      </w:r>
      <w:r>
        <w:rPr>
          <w:rFonts w:ascii="Tahoma" w:hAnsi="Tahoma" w:cs="Tahoma" w:hint="cs"/>
          <w:sz w:val="20"/>
          <w:szCs w:val="20"/>
          <w:rtl/>
        </w:rPr>
        <w:t>הסקרים ואת הבחירה בספק, וזאת אף שבנוהל הרכש של אותה סיעה צוין כי על הסיעה לבקש כמה הצעות מחיר לפני כל התקשרות בסכומים מהותיים</w:t>
      </w:r>
      <w:r w:rsidRPr="00EA1514">
        <w:rPr>
          <w:rFonts w:ascii="Tahoma" w:hAnsi="Tahoma" w:cs="Tahoma" w:hint="cs"/>
          <w:sz w:val="20"/>
          <w:szCs w:val="20"/>
          <w:rtl/>
        </w:rPr>
        <w:t>.</w:t>
      </w:r>
      <w:r>
        <w:rPr>
          <w:rFonts w:ascii="Tahoma" w:hAnsi="Tahoma" w:cs="Tahoma" w:hint="cs"/>
          <w:sz w:val="20"/>
          <w:szCs w:val="20"/>
          <w:rtl/>
        </w:rPr>
        <w:t xml:space="preserve"> </w:t>
      </w:r>
    </w:p>
    <w:p w:rsidR="00D6722B" w:rsidRPr="003B1B16" w:rsidP="00CB3DE7" w14:paraId="68B2093C" w14:textId="77777777">
      <w:pPr>
        <w:spacing w:line="300" w:lineRule="exact"/>
        <w:jc w:val="both"/>
        <w:mirrorIndents/>
        <w:rPr>
          <w:rFonts w:ascii="Tahoma" w:hAnsi="Tahoma" w:cs="Tahoma"/>
          <w:sz w:val="20"/>
          <w:szCs w:val="20"/>
          <w:rtl/>
        </w:rPr>
      </w:pPr>
      <w:r>
        <w:rPr>
          <w:rFonts w:ascii="Tahoma" w:hAnsi="Tahoma" w:cs="Tahoma" w:hint="cs"/>
          <w:sz w:val="20"/>
          <w:szCs w:val="20"/>
          <w:rtl/>
        </w:rPr>
        <w:t>במקרים נוספים שבהם סיעות פעלו בניגוד לנוהל הרכש שלהן בנוגע לצורך בקבלת כמה הצעות מחיר, מסרו</w:t>
      </w:r>
      <w:r w:rsidRPr="003B1B16">
        <w:rPr>
          <w:rFonts w:ascii="Tahoma" w:hAnsi="Tahoma" w:cs="Tahoma" w:hint="cs"/>
          <w:sz w:val="20"/>
          <w:szCs w:val="20"/>
          <w:rtl/>
        </w:rPr>
        <w:t xml:space="preserve"> סיעות אלה כי השיקולים לבחירת נותני השירותים לא היו שיקולי עלות אלא </w:t>
      </w:r>
      <w:r>
        <w:rPr>
          <w:rFonts w:ascii="Tahoma" w:hAnsi="Tahoma" w:cs="Tahoma" w:hint="cs"/>
          <w:sz w:val="20"/>
          <w:szCs w:val="20"/>
          <w:rtl/>
        </w:rPr>
        <w:t>שיקולים הנוגעים ל</w:t>
      </w:r>
      <w:r w:rsidRPr="003B1B16">
        <w:rPr>
          <w:rFonts w:ascii="Tahoma" w:hAnsi="Tahoma" w:cs="Tahoma" w:hint="cs"/>
          <w:sz w:val="20"/>
          <w:szCs w:val="20"/>
          <w:rtl/>
        </w:rPr>
        <w:t xml:space="preserve">מקצועיות, </w:t>
      </w:r>
      <w:r>
        <w:rPr>
          <w:rFonts w:ascii="Tahoma" w:hAnsi="Tahoma" w:cs="Tahoma" w:hint="cs"/>
          <w:sz w:val="20"/>
          <w:szCs w:val="20"/>
          <w:rtl/>
        </w:rPr>
        <w:t>ל</w:t>
      </w:r>
      <w:r w:rsidRPr="003B1B16">
        <w:rPr>
          <w:rFonts w:ascii="Tahoma" w:hAnsi="Tahoma" w:cs="Tahoma" w:hint="cs"/>
          <w:sz w:val="20"/>
          <w:szCs w:val="20"/>
          <w:rtl/>
        </w:rPr>
        <w:t>איכות השירות ו</w:t>
      </w:r>
      <w:r>
        <w:rPr>
          <w:rFonts w:ascii="Tahoma" w:hAnsi="Tahoma" w:cs="Tahoma" w:hint="cs"/>
          <w:sz w:val="20"/>
          <w:szCs w:val="20"/>
          <w:rtl/>
        </w:rPr>
        <w:t>ל</w:t>
      </w:r>
      <w:r w:rsidRPr="003B1B16">
        <w:rPr>
          <w:rFonts w:ascii="Tahoma" w:hAnsi="Tahoma" w:cs="Tahoma" w:hint="cs"/>
          <w:sz w:val="20"/>
          <w:szCs w:val="20"/>
          <w:rtl/>
        </w:rPr>
        <w:t>היכרות מקצועית מוקדמת</w:t>
      </w:r>
      <w:r>
        <w:rPr>
          <w:rFonts w:ascii="Tahoma" w:hAnsi="Tahoma" w:cs="Tahoma" w:hint="cs"/>
          <w:sz w:val="20"/>
          <w:szCs w:val="20"/>
          <w:rtl/>
        </w:rPr>
        <w:t>,</w:t>
      </w:r>
      <w:r w:rsidRPr="003B1B16">
        <w:rPr>
          <w:rFonts w:ascii="Tahoma" w:hAnsi="Tahoma" w:cs="Tahoma" w:hint="cs"/>
          <w:sz w:val="20"/>
          <w:szCs w:val="20"/>
          <w:rtl/>
        </w:rPr>
        <w:t xml:space="preserve"> ולכן לא </w:t>
      </w:r>
      <w:r>
        <w:rPr>
          <w:rFonts w:ascii="Tahoma" w:hAnsi="Tahoma" w:cs="Tahoma" w:hint="cs"/>
          <w:sz w:val="20"/>
          <w:szCs w:val="20"/>
          <w:rtl/>
        </w:rPr>
        <w:t>ה</w:t>
      </w:r>
      <w:r w:rsidRPr="003B1B16">
        <w:rPr>
          <w:rFonts w:ascii="Tahoma" w:hAnsi="Tahoma" w:cs="Tahoma" w:hint="cs"/>
          <w:sz w:val="20"/>
          <w:szCs w:val="20"/>
          <w:rtl/>
        </w:rPr>
        <w:t>תבקשו הצעות מחיר נוספות</w:t>
      </w:r>
      <w:r>
        <w:rPr>
          <w:rFonts w:ascii="Tahoma" w:hAnsi="Tahoma" w:cs="Tahoma" w:hint="cs"/>
          <w:sz w:val="20"/>
          <w:szCs w:val="20"/>
          <w:rtl/>
        </w:rPr>
        <w:t xml:space="preserve"> מספקים אחרים</w:t>
      </w:r>
      <w:r w:rsidRPr="003B1B16">
        <w:rPr>
          <w:rFonts w:ascii="Tahoma" w:hAnsi="Tahoma" w:cs="Tahoma" w:hint="cs"/>
          <w:sz w:val="20"/>
          <w:szCs w:val="20"/>
          <w:rtl/>
        </w:rPr>
        <w:t>.</w:t>
      </w:r>
    </w:p>
    <w:p w:rsidR="00D6722B" w:rsidRPr="00DB679F" w:rsidP="00494C47" w14:paraId="111935F7" w14:textId="731C5C5E">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אין לי אלא לחזור ולקבוע כי </w:t>
      </w:r>
      <w:r w:rsidRPr="000B57DE">
        <w:rPr>
          <w:rFonts w:hint="cs"/>
          <w:sz w:val="20"/>
          <w:szCs w:val="20"/>
          <w:rtl/>
          <w:lang w:eastAsia="en-US"/>
        </w:rPr>
        <w:t xml:space="preserve">נוכח הסתמכותן של הסיעות, הן בתקופות הבחירות והן בתקופות השוטפות, על כספי ציבור </w:t>
      </w:r>
      <w:r>
        <w:rPr>
          <w:rFonts w:hint="cs"/>
          <w:sz w:val="20"/>
          <w:szCs w:val="20"/>
          <w:rtl/>
          <w:lang w:eastAsia="en-US"/>
        </w:rPr>
        <w:t xml:space="preserve">לצורך מימון </w:t>
      </w:r>
      <w:r w:rsidRPr="000B57DE">
        <w:rPr>
          <w:rFonts w:hint="cs"/>
          <w:sz w:val="20"/>
          <w:szCs w:val="20"/>
          <w:rtl/>
          <w:lang w:eastAsia="en-US"/>
        </w:rPr>
        <w:t>התקשרויותיהן עם ספקים ונותני שירותים, מ</w:t>
      </w:r>
      <w:r>
        <w:rPr>
          <w:rFonts w:hint="cs"/>
          <w:sz w:val="20"/>
          <w:szCs w:val="20"/>
          <w:rtl/>
          <w:lang w:eastAsia="en-US"/>
        </w:rPr>
        <w:t xml:space="preserve">ומלץ שכלל הסיעות </w:t>
      </w:r>
      <w:r w:rsidRPr="000B57DE">
        <w:rPr>
          <w:rFonts w:hint="cs"/>
          <w:sz w:val="20"/>
          <w:szCs w:val="20"/>
          <w:rtl/>
          <w:lang w:eastAsia="en-US"/>
        </w:rPr>
        <w:t xml:space="preserve">יסדירו את </w:t>
      </w:r>
      <w:r>
        <w:rPr>
          <w:rFonts w:hint="cs"/>
          <w:sz w:val="20"/>
          <w:szCs w:val="20"/>
          <w:rtl/>
          <w:lang w:eastAsia="en-US"/>
        </w:rPr>
        <w:t xml:space="preserve">כלל ההיבטים הרלוונטיים הנוגעים להתקשרויות בסכומים גבוהים במסגרת </w:t>
      </w:r>
      <w:r w:rsidRPr="000B57DE">
        <w:rPr>
          <w:rFonts w:hint="cs"/>
          <w:sz w:val="20"/>
          <w:szCs w:val="20"/>
          <w:rtl/>
          <w:lang w:eastAsia="en-US"/>
        </w:rPr>
        <w:t>נ</w:t>
      </w:r>
      <w:r>
        <w:rPr>
          <w:rFonts w:hint="cs"/>
          <w:sz w:val="20"/>
          <w:szCs w:val="20"/>
          <w:rtl/>
          <w:lang w:eastAsia="en-US"/>
        </w:rPr>
        <w:t>ו</w:t>
      </w:r>
      <w:r w:rsidRPr="000B57DE">
        <w:rPr>
          <w:rFonts w:hint="cs"/>
          <w:sz w:val="20"/>
          <w:szCs w:val="20"/>
          <w:rtl/>
          <w:lang w:eastAsia="en-US"/>
        </w:rPr>
        <w:t xml:space="preserve">הלי הרכש </w:t>
      </w:r>
      <w:r>
        <w:rPr>
          <w:rFonts w:hint="cs"/>
          <w:sz w:val="20"/>
          <w:szCs w:val="20"/>
          <w:rtl/>
          <w:lang w:eastAsia="en-US"/>
        </w:rPr>
        <w:t>הקיימים, באופן ש</w:t>
      </w:r>
      <w:r w:rsidRPr="000B57DE">
        <w:rPr>
          <w:rFonts w:hint="cs"/>
          <w:sz w:val="20"/>
          <w:szCs w:val="20"/>
          <w:rtl/>
          <w:lang w:eastAsia="en-US"/>
        </w:rPr>
        <w:t>ישקפו את כללי המנהל הציבורי התקין ויאפשרו ייעול</w:t>
      </w:r>
      <w:r>
        <w:rPr>
          <w:rFonts w:hint="cs"/>
          <w:sz w:val="20"/>
          <w:szCs w:val="20"/>
          <w:rtl/>
          <w:lang w:eastAsia="en-US"/>
        </w:rPr>
        <w:t xml:space="preserve"> הליכי</w:t>
      </w:r>
      <w:r w:rsidRPr="000B57DE">
        <w:rPr>
          <w:rFonts w:hint="cs"/>
          <w:sz w:val="20"/>
          <w:szCs w:val="20"/>
          <w:rtl/>
          <w:lang w:eastAsia="en-US"/>
        </w:rPr>
        <w:t xml:space="preserve"> הרכש ופיקוח ובקרה על</w:t>
      </w:r>
      <w:r>
        <w:rPr>
          <w:rFonts w:hint="cs"/>
          <w:sz w:val="20"/>
          <w:szCs w:val="20"/>
          <w:rtl/>
          <w:lang w:eastAsia="en-US"/>
        </w:rPr>
        <w:t>יהם.</w:t>
      </w:r>
    </w:p>
    <w:p w:rsidR="00D6722B" w:rsidRPr="00C57D51" w:rsidP="00CB3DE7" w14:paraId="0F37FF2E" w14:textId="77777777">
      <w:pPr>
        <w:tabs>
          <w:tab w:val="num" w:pos="785"/>
        </w:tabs>
        <w:spacing w:line="300" w:lineRule="exact"/>
        <w:jc w:val="both"/>
        <w:mirrorIndents/>
        <w:rPr>
          <w:rFonts w:ascii="Tahoma" w:hAnsi="Tahoma" w:cs="Tahoma"/>
          <w:sz w:val="20"/>
          <w:szCs w:val="20"/>
          <w:rtl/>
        </w:rPr>
      </w:pPr>
      <w:r w:rsidRPr="00C57D51">
        <w:rPr>
          <w:rFonts w:ascii="Tahoma" w:hAnsi="Tahoma" w:cs="Tahoma" w:hint="cs"/>
          <w:sz w:val="20"/>
          <w:szCs w:val="20"/>
          <w:rtl/>
        </w:rPr>
        <w:t xml:space="preserve">עלות העסקת עובדים </w:t>
      </w:r>
      <w:r>
        <w:rPr>
          <w:rFonts w:ascii="Tahoma" w:hAnsi="Tahoma" w:cs="Tahoma" w:hint="cs"/>
          <w:sz w:val="20"/>
          <w:szCs w:val="20"/>
          <w:rtl/>
        </w:rPr>
        <w:t>היא</w:t>
      </w:r>
      <w:r w:rsidRPr="00C57D51">
        <w:rPr>
          <w:rFonts w:ascii="Tahoma" w:hAnsi="Tahoma" w:cs="Tahoma" w:hint="cs"/>
          <w:sz w:val="20"/>
          <w:szCs w:val="20"/>
          <w:rtl/>
        </w:rPr>
        <w:t xml:space="preserve"> מרכיב עיקרי בהוצאותיהן השוטפות של הסיעות</w:t>
      </w:r>
      <w:r>
        <w:rPr>
          <w:rFonts w:ascii="Tahoma" w:hAnsi="Tahoma" w:cs="Tahoma" w:hint="cs"/>
          <w:sz w:val="20"/>
          <w:szCs w:val="20"/>
          <w:rtl/>
        </w:rPr>
        <w:t>;</w:t>
      </w:r>
      <w:r w:rsidRPr="00C57D51">
        <w:rPr>
          <w:rFonts w:ascii="Tahoma" w:hAnsi="Tahoma" w:cs="Tahoma" w:hint="cs"/>
          <w:sz w:val="20"/>
          <w:szCs w:val="20"/>
          <w:rtl/>
        </w:rPr>
        <w:t xml:space="preserve"> עלות </w:t>
      </w:r>
      <w:r>
        <w:rPr>
          <w:rFonts w:ascii="Tahoma" w:hAnsi="Tahoma" w:cs="Tahoma" w:hint="cs"/>
          <w:sz w:val="20"/>
          <w:szCs w:val="20"/>
          <w:rtl/>
        </w:rPr>
        <w:t>זו</w:t>
      </w:r>
      <w:r w:rsidRPr="00C57D51">
        <w:rPr>
          <w:rFonts w:ascii="Tahoma" w:hAnsi="Tahoma" w:cs="Tahoma" w:hint="cs"/>
          <w:sz w:val="20"/>
          <w:szCs w:val="20"/>
          <w:rtl/>
        </w:rPr>
        <w:t xml:space="preserve"> בתקופה השוטפת הסתכמה בכ-53.6 מיליון ש"ח</w:t>
      </w:r>
      <w:r>
        <w:rPr>
          <w:rFonts w:ascii="Tahoma" w:hAnsi="Tahoma" w:cs="Tahoma" w:hint="cs"/>
          <w:sz w:val="20"/>
          <w:szCs w:val="20"/>
          <w:rtl/>
        </w:rPr>
        <w:t xml:space="preserve"> שהם</w:t>
      </w:r>
      <w:r w:rsidRPr="00C57D51">
        <w:rPr>
          <w:rFonts w:ascii="Tahoma" w:hAnsi="Tahoma" w:cs="Tahoma" w:hint="cs"/>
          <w:sz w:val="20"/>
          <w:szCs w:val="20"/>
          <w:rtl/>
        </w:rPr>
        <w:t xml:space="preserve"> כ-42% מסך הוצאותיהן השוטפות</w:t>
      </w:r>
      <w:r>
        <w:rPr>
          <w:rFonts w:ascii="Tahoma" w:hAnsi="Tahoma" w:cs="Tahoma" w:hint="cs"/>
          <w:sz w:val="20"/>
          <w:szCs w:val="20"/>
          <w:rtl/>
        </w:rPr>
        <w:t xml:space="preserve"> של הסיעות</w:t>
      </w:r>
      <w:r w:rsidRPr="00C57D51">
        <w:rPr>
          <w:rFonts w:ascii="Tahoma" w:hAnsi="Tahoma" w:cs="Tahoma" w:hint="cs"/>
          <w:sz w:val="20"/>
          <w:szCs w:val="20"/>
          <w:rtl/>
        </w:rPr>
        <w:t xml:space="preserve">. במהלך הביקורת הנוכחית סקרו </w:t>
      </w:r>
      <w:r w:rsidRPr="00C57D51">
        <w:rPr>
          <w:rFonts w:ascii="Tahoma" w:hAnsi="Tahoma" w:cs="Tahoma"/>
          <w:sz w:val="20"/>
          <w:szCs w:val="20"/>
          <w:rtl/>
        </w:rPr>
        <w:t xml:space="preserve">עובדי משרדי </w:t>
      </w:r>
      <w:r>
        <w:rPr>
          <w:rFonts w:ascii="Tahoma" w:hAnsi="Tahoma" w:cs="Tahoma" w:hint="cs"/>
          <w:sz w:val="20"/>
          <w:szCs w:val="20"/>
          <w:rtl/>
        </w:rPr>
        <w:t xml:space="preserve">גם </w:t>
      </w:r>
      <w:r w:rsidRPr="00C57D51">
        <w:rPr>
          <w:rFonts w:ascii="Tahoma" w:hAnsi="Tahoma" w:cs="Tahoma"/>
          <w:sz w:val="20"/>
          <w:szCs w:val="20"/>
          <w:rtl/>
        </w:rPr>
        <w:t xml:space="preserve">את נושא </w:t>
      </w:r>
      <w:r w:rsidRPr="00C57D51">
        <w:rPr>
          <w:rFonts w:ascii="Tahoma" w:hAnsi="Tahoma" w:cs="Tahoma" w:hint="cs"/>
          <w:sz w:val="20"/>
          <w:szCs w:val="20"/>
          <w:rtl/>
        </w:rPr>
        <w:t>קליטת עובדים</w:t>
      </w:r>
      <w:r>
        <w:rPr>
          <w:rFonts w:ascii="Tahoma" w:hAnsi="Tahoma" w:cs="Tahoma" w:hint="cs"/>
          <w:sz w:val="20"/>
          <w:szCs w:val="20"/>
          <w:rtl/>
        </w:rPr>
        <w:t xml:space="preserve"> על ידי הסיעות </w:t>
      </w:r>
      <w:r w:rsidRPr="00C57D51">
        <w:rPr>
          <w:rFonts w:ascii="Tahoma" w:hAnsi="Tahoma" w:cs="Tahoma" w:hint="cs"/>
          <w:sz w:val="20"/>
          <w:szCs w:val="20"/>
          <w:rtl/>
        </w:rPr>
        <w:t>והמנגנונים לקביעת שכר</w:t>
      </w:r>
      <w:r>
        <w:rPr>
          <w:rFonts w:ascii="Tahoma" w:hAnsi="Tahoma" w:cs="Tahoma" w:hint="cs"/>
          <w:sz w:val="20"/>
          <w:szCs w:val="20"/>
          <w:rtl/>
        </w:rPr>
        <w:t>ם</w:t>
      </w:r>
      <w:r w:rsidRPr="00C57D51">
        <w:rPr>
          <w:rFonts w:ascii="Tahoma" w:hAnsi="Tahoma" w:cs="Tahoma" w:hint="cs"/>
          <w:sz w:val="20"/>
          <w:szCs w:val="20"/>
          <w:rtl/>
        </w:rPr>
        <w:t>. בין היתר</w:t>
      </w:r>
      <w:r>
        <w:rPr>
          <w:rFonts w:ascii="Tahoma" w:hAnsi="Tahoma" w:cs="Tahoma" w:hint="cs"/>
          <w:sz w:val="20"/>
          <w:szCs w:val="20"/>
          <w:rtl/>
        </w:rPr>
        <w:t>,</w:t>
      </w:r>
      <w:r w:rsidRPr="00C57D51">
        <w:rPr>
          <w:rFonts w:ascii="Tahoma" w:hAnsi="Tahoma" w:cs="Tahoma" w:hint="cs"/>
          <w:sz w:val="20"/>
          <w:szCs w:val="20"/>
          <w:rtl/>
        </w:rPr>
        <w:t xml:space="preserve"> נבחנו </w:t>
      </w:r>
      <w:r>
        <w:rPr>
          <w:rFonts w:ascii="Tahoma" w:hAnsi="Tahoma" w:cs="Tahoma" w:hint="cs"/>
          <w:sz w:val="20"/>
          <w:szCs w:val="20"/>
          <w:rtl/>
        </w:rPr>
        <w:t>יישומם</w:t>
      </w:r>
      <w:r w:rsidRPr="00C57D51">
        <w:rPr>
          <w:rFonts w:ascii="Tahoma" w:hAnsi="Tahoma" w:cs="Tahoma"/>
          <w:sz w:val="20"/>
          <w:szCs w:val="20"/>
          <w:rtl/>
        </w:rPr>
        <w:t xml:space="preserve"> </w:t>
      </w:r>
      <w:r>
        <w:rPr>
          <w:rFonts w:ascii="Tahoma" w:hAnsi="Tahoma" w:cs="Tahoma" w:hint="cs"/>
          <w:sz w:val="20"/>
          <w:szCs w:val="20"/>
          <w:rtl/>
        </w:rPr>
        <w:t xml:space="preserve">של </w:t>
      </w:r>
      <w:r w:rsidRPr="00C57D51">
        <w:rPr>
          <w:rFonts w:ascii="Tahoma" w:hAnsi="Tahoma" w:cs="Tahoma"/>
          <w:sz w:val="20"/>
          <w:szCs w:val="20"/>
          <w:rtl/>
        </w:rPr>
        <w:t xml:space="preserve">נוהל </w:t>
      </w:r>
      <w:r w:rsidRPr="00C57D51">
        <w:rPr>
          <w:rFonts w:ascii="Tahoma" w:hAnsi="Tahoma" w:cs="Tahoma" w:hint="cs"/>
          <w:sz w:val="20"/>
          <w:szCs w:val="20"/>
          <w:rtl/>
        </w:rPr>
        <w:t>קליטת עובדים חדשים ו</w:t>
      </w:r>
      <w:r>
        <w:rPr>
          <w:rFonts w:ascii="Tahoma" w:hAnsi="Tahoma" w:cs="Tahoma" w:hint="cs"/>
          <w:sz w:val="20"/>
          <w:szCs w:val="20"/>
          <w:rtl/>
        </w:rPr>
        <w:t>של ה</w:t>
      </w:r>
      <w:r w:rsidRPr="00C57D51">
        <w:rPr>
          <w:rFonts w:ascii="Tahoma" w:hAnsi="Tahoma" w:cs="Tahoma" w:hint="cs"/>
          <w:sz w:val="20"/>
          <w:szCs w:val="20"/>
          <w:rtl/>
        </w:rPr>
        <w:t>מנגנונים לקביעת שכר העובדים</w:t>
      </w:r>
      <w:r>
        <w:rPr>
          <w:rFonts w:ascii="Tahoma" w:hAnsi="Tahoma" w:cs="Tahoma" w:hint="cs"/>
          <w:sz w:val="20"/>
          <w:szCs w:val="20"/>
          <w:rtl/>
        </w:rPr>
        <w:t>, וכן</w:t>
      </w:r>
      <w:r w:rsidRPr="00C57D51">
        <w:rPr>
          <w:rFonts w:ascii="Tahoma" w:hAnsi="Tahoma" w:cs="Tahoma" w:hint="cs"/>
          <w:sz w:val="20"/>
          <w:szCs w:val="20"/>
          <w:rtl/>
        </w:rPr>
        <w:t xml:space="preserve"> </w:t>
      </w:r>
      <w:r w:rsidRPr="00C57D51">
        <w:rPr>
          <w:rFonts w:ascii="Tahoma" w:hAnsi="Tahoma" w:cs="Tahoma"/>
          <w:sz w:val="20"/>
          <w:szCs w:val="20"/>
          <w:rtl/>
        </w:rPr>
        <w:t>פיקוח</w:t>
      </w:r>
      <w:r>
        <w:rPr>
          <w:rFonts w:ascii="Tahoma" w:hAnsi="Tahoma" w:cs="Tahoma" w:hint="cs"/>
          <w:sz w:val="20"/>
          <w:szCs w:val="20"/>
          <w:rtl/>
        </w:rPr>
        <w:t>ן</w:t>
      </w:r>
      <w:r w:rsidRPr="00C57D51">
        <w:rPr>
          <w:rFonts w:ascii="Tahoma" w:hAnsi="Tahoma" w:cs="Tahoma"/>
          <w:sz w:val="20"/>
          <w:szCs w:val="20"/>
          <w:rtl/>
        </w:rPr>
        <w:t xml:space="preserve"> של הסיעות על </w:t>
      </w:r>
      <w:r w:rsidRPr="00C57D51">
        <w:rPr>
          <w:rFonts w:ascii="Tahoma" w:hAnsi="Tahoma" w:cs="Tahoma" w:hint="cs"/>
          <w:sz w:val="20"/>
          <w:szCs w:val="20"/>
          <w:rtl/>
        </w:rPr>
        <w:t>עדכוני השכר</w:t>
      </w:r>
      <w:r w:rsidRPr="00C57D51">
        <w:rPr>
          <w:rFonts w:ascii="Tahoma" w:hAnsi="Tahoma" w:cs="Tahoma"/>
          <w:sz w:val="20"/>
          <w:szCs w:val="20"/>
          <w:rtl/>
        </w:rPr>
        <w:t xml:space="preserve">. </w:t>
      </w:r>
    </w:p>
    <w:p w:rsidR="00D6722B" w:rsidRPr="00C57D51" w:rsidP="00CB3DE7" w14:paraId="72452EE5" w14:textId="77777777">
      <w:pPr>
        <w:tabs>
          <w:tab w:val="num" w:pos="785"/>
        </w:tabs>
        <w:spacing w:line="300" w:lineRule="exact"/>
        <w:jc w:val="both"/>
        <w:mirrorIndents/>
        <w:rPr>
          <w:rFonts w:ascii="Tahoma" w:hAnsi="Tahoma" w:cs="Tahoma"/>
          <w:sz w:val="20"/>
          <w:szCs w:val="20"/>
          <w:rtl/>
        </w:rPr>
      </w:pPr>
      <w:r w:rsidRPr="00525514">
        <w:rPr>
          <w:rFonts w:ascii="Tahoma" w:hAnsi="Tahoma" w:cs="Tahoma" w:hint="eastAsia"/>
          <w:b/>
          <w:bCs/>
          <w:sz w:val="20"/>
          <w:szCs w:val="20"/>
          <w:rtl/>
        </w:rPr>
        <w:t>קליטת</w:t>
      </w:r>
      <w:r w:rsidRPr="00525514">
        <w:rPr>
          <w:rFonts w:ascii="Tahoma" w:hAnsi="Tahoma" w:cs="Tahoma"/>
          <w:b/>
          <w:bCs/>
          <w:sz w:val="20"/>
          <w:szCs w:val="20"/>
          <w:rtl/>
        </w:rPr>
        <w:t xml:space="preserve"> </w:t>
      </w:r>
      <w:r w:rsidRPr="00525514">
        <w:rPr>
          <w:rFonts w:ascii="Tahoma" w:hAnsi="Tahoma" w:cs="Tahoma" w:hint="eastAsia"/>
          <w:b/>
          <w:bCs/>
          <w:sz w:val="20"/>
          <w:szCs w:val="20"/>
          <w:rtl/>
        </w:rPr>
        <w:t>עובדים</w:t>
      </w:r>
      <w:r w:rsidRPr="00525514">
        <w:rPr>
          <w:rFonts w:ascii="Tahoma" w:hAnsi="Tahoma" w:cs="Tahoma"/>
          <w:b/>
          <w:bCs/>
          <w:sz w:val="20"/>
          <w:szCs w:val="20"/>
          <w:rtl/>
        </w:rPr>
        <w:t xml:space="preserve"> </w:t>
      </w:r>
      <w:r w:rsidRPr="00525514">
        <w:rPr>
          <w:rFonts w:ascii="Tahoma" w:hAnsi="Tahoma" w:cs="Tahoma" w:hint="eastAsia"/>
          <w:b/>
          <w:bCs/>
          <w:sz w:val="20"/>
          <w:szCs w:val="20"/>
          <w:rtl/>
        </w:rPr>
        <w:t>חדשים</w:t>
      </w:r>
      <w:r>
        <w:rPr>
          <w:rFonts w:ascii="Tahoma" w:hAnsi="Tahoma" w:cs="Tahoma" w:hint="cs"/>
          <w:sz w:val="20"/>
          <w:szCs w:val="20"/>
          <w:rtl/>
        </w:rPr>
        <w:t xml:space="preserve"> </w:t>
      </w:r>
      <w:r w:rsidRPr="00C57D51">
        <w:rPr>
          <w:rFonts w:ascii="Tahoma" w:hAnsi="Tahoma" w:cs="Tahoma" w:hint="cs"/>
          <w:sz w:val="20"/>
          <w:szCs w:val="20"/>
          <w:rtl/>
        </w:rPr>
        <w:t>- בביקורת הועלה כי רק לשתי סיעות היו נהלים כתובים להעסקת עובדים</w:t>
      </w:r>
      <w:r>
        <w:rPr>
          <w:rFonts w:ascii="Tahoma" w:hAnsi="Tahoma" w:cs="Tahoma" w:hint="cs"/>
          <w:sz w:val="20"/>
          <w:szCs w:val="20"/>
          <w:rtl/>
        </w:rPr>
        <w:t>.</w:t>
      </w:r>
      <w:r w:rsidRPr="00C57D51">
        <w:rPr>
          <w:rFonts w:ascii="Tahoma" w:hAnsi="Tahoma" w:cs="Tahoma" w:hint="cs"/>
          <w:sz w:val="20"/>
          <w:szCs w:val="20"/>
          <w:rtl/>
        </w:rPr>
        <w:t xml:space="preserve"> סיעה אחת הציגה </w:t>
      </w:r>
      <w:r>
        <w:rPr>
          <w:rFonts w:ascii="Tahoma" w:hAnsi="Tahoma" w:cs="Tahoma" w:hint="cs"/>
          <w:sz w:val="20"/>
          <w:szCs w:val="20"/>
          <w:rtl/>
        </w:rPr>
        <w:t xml:space="preserve">לצוות </w:t>
      </w:r>
      <w:r w:rsidRPr="00C57D51">
        <w:rPr>
          <w:rFonts w:ascii="Tahoma" w:hAnsi="Tahoma" w:cs="Tahoma" w:hint="cs"/>
          <w:sz w:val="20"/>
          <w:szCs w:val="20"/>
          <w:rtl/>
        </w:rPr>
        <w:t>הביקורת נוהל לקליטת עובדים חדשים</w:t>
      </w:r>
      <w:r>
        <w:rPr>
          <w:rFonts w:ascii="Tahoma" w:hAnsi="Tahoma" w:cs="Tahoma" w:hint="cs"/>
          <w:sz w:val="20"/>
          <w:szCs w:val="20"/>
          <w:rtl/>
        </w:rPr>
        <w:t>,</w:t>
      </w:r>
      <w:r w:rsidRPr="00C57D51">
        <w:rPr>
          <w:rFonts w:ascii="Tahoma" w:hAnsi="Tahoma" w:cs="Tahoma" w:hint="cs"/>
          <w:sz w:val="20"/>
          <w:szCs w:val="20"/>
          <w:rtl/>
        </w:rPr>
        <w:t xml:space="preserve"> וסיעה נוספת צירפה לתשובתה נוהל לקליט</w:t>
      </w:r>
      <w:r>
        <w:rPr>
          <w:rFonts w:ascii="Tahoma" w:hAnsi="Tahoma" w:cs="Tahoma" w:hint="cs"/>
          <w:sz w:val="20"/>
          <w:szCs w:val="20"/>
          <w:rtl/>
        </w:rPr>
        <w:t>ה</w:t>
      </w:r>
      <w:r w:rsidRPr="00C57D51">
        <w:rPr>
          <w:rFonts w:ascii="Tahoma" w:hAnsi="Tahoma" w:cs="Tahoma" w:hint="cs"/>
          <w:sz w:val="20"/>
          <w:szCs w:val="20"/>
          <w:rtl/>
        </w:rPr>
        <w:t xml:space="preserve"> והעסק</w:t>
      </w:r>
      <w:r>
        <w:rPr>
          <w:rFonts w:ascii="Tahoma" w:hAnsi="Tahoma" w:cs="Tahoma" w:hint="cs"/>
          <w:sz w:val="20"/>
          <w:szCs w:val="20"/>
          <w:rtl/>
        </w:rPr>
        <w:t>ה של</w:t>
      </w:r>
      <w:r w:rsidRPr="00C57D51">
        <w:rPr>
          <w:rFonts w:ascii="Tahoma" w:hAnsi="Tahoma" w:cs="Tahoma" w:hint="cs"/>
          <w:sz w:val="20"/>
          <w:szCs w:val="20"/>
          <w:rtl/>
        </w:rPr>
        <w:t xml:space="preserve"> עובדים ונוהל לקביעת שכר עובדים, זכויות נלוות ותשלומים.</w:t>
      </w:r>
      <w:r>
        <w:rPr>
          <w:rFonts w:ascii="Tahoma" w:hAnsi="Tahoma" w:cs="Tahoma" w:hint="cs"/>
          <w:sz w:val="20"/>
          <w:szCs w:val="20"/>
          <w:rtl/>
        </w:rPr>
        <w:t xml:space="preserve"> </w:t>
      </w:r>
      <w:r w:rsidRPr="00C57D51">
        <w:rPr>
          <w:rFonts w:ascii="Tahoma" w:hAnsi="Tahoma" w:cs="Tahoma" w:hint="cs"/>
          <w:sz w:val="20"/>
          <w:szCs w:val="20"/>
          <w:rtl/>
        </w:rPr>
        <w:t>14 הסיעות הנותרות לא הציגו ל</w:t>
      </w:r>
      <w:r>
        <w:rPr>
          <w:rFonts w:ascii="Tahoma" w:hAnsi="Tahoma" w:cs="Tahoma" w:hint="cs"/>
          <w:sz w:val="20"/>
          <w:szCs w:val="20"/>
          <w:rtl/>
        </w:rPr>
        <w:t>צוות</w:t>
      </w:r>
      <w:r w:rsidRPr="00C57D51">
        <w:rPr>
          <w:rFonts w:ascii="Tahoma" w:hAnsi="Tahoma" w:cs="Tahoma" w:hint="cs"/>
          <w:sz w:val="20"/>
          <w:szCs w:val="20"/>
          <w:rtl/>
        </w:rPr>
        <w:t xml:space="preserve"> הביקורת נהלים סדורים </w:t>
      </w:r>
      <w:r>
        <w:rPr>
          <w:rFonts w:ascii="Tahoma" w:hAnsi="Tahoma" w:cs="Tahoma" w:hint="cs"/>
          <w:sz w:val="20"/>
          <w:szCs w:val="20"/>
          <w:rtl/>
        </w:rPr>
        <w:t>הכוללים</w:t>
      </w:r>
      <w:r w:rsidRPr="00C57D51">
        <w:rPr>
          <w:rFonts w:ascii="Tahoma" w:hAnsi="Tahoma" w:cs="Tahoma" w:hint="cs"/>
          <w:sz w:val="20"/>
          <w:szCs w:val="20"/>
          <w:rtl/>
        </w:rPr>
        <w:t xml:space="preserve"> קריטריונים להעסקת עובדים וקביעת תנאי שכרם</w:t>
      </w:r>
      <w:r>
        <w:rPr>
          <w:rFonts w:ascii="Tahoma" w:hAnsi="Tahoma" w:cs="Tahoma" w:hint="cs"/>
          <w:sz w:val="20"/>
          <w:szCs w:val="20"/>
          <w:rtl/>
        </w:rPr>
        <w:t>. הן</w:t>
      </w:r>
      <w:r w:rsidRPr="00C57D51">
        <w:rPr>
          <w:rFonts w:ascii="Tahoma" w:hAnsi="Tahoma" w:cs="Tahoma" w:hint="cs"/>
          <w:sz w:val="20"/>
          <w:szCs w:val="20"/>
          <w:rtl/>
        </w:rPr>
        <w:t xml:space="preserve"> </w:t>
      </w:r>
      <w:r>
        <w:rPr>
          <w:rFonts w:ascii="Tahoma" w:hAnsi="Tahoma" w:cs="Tahoma" w:hint="cs"/>
          <w:sz w:val="20"/>
          <w:szCs w:val="20"/>
          <w:rtl/>
        </w:rPr>
        <w:t>טענ</w:t>
      </w:r>
      <w:r w:rsidRPr="00C57D51">
        <w:rPr>
          <w:rFonts w:ascii="Tahoma" w:hAnsi="Tahoma" w:cs="Tahoma" w:hint="cs"/>
          <w:sz w:val="20"/>
          <w:szCs w:val="20"/>
          <w:rtl/>
        </w:rPr>
        <w:t xml:space="preserve">ו כי גיוס העובדים נעשה </w:t>
      </w:r>
      <w:r>
        <w:rPr>
          <w:rFonts w:ascii="Tahoma" w:hAnsi="Tahoma" w:cs="Tahoma" w:hint="cs"/>
          <w:sz w:val="20"/>
          <w:szCs w:val="20"/>
          <w:rtl/>
        </w:rPr>
        <w:t>ע</w:t>
      </w:r>
      <w:r w:rsidRPr="00C57D51">
        <w:rPr>
          <w:rFonts w:ascii="Tahoma" w:hAnsi="Tahoma" w:cs="Tahoma" w:hint="cs"/>
          <w:sz w:val="20"/>
          <w:szCs w:val="20"/>
          <w:rtl/>
        </w:rPr>
        <w:t>ל</w:t>
      </w:r>
      <w:r>
        <w:rPr>
          <w:rFonts w:ascii="Tahoma" w:hAnsi="Tahoma" w:cs="Tahoma" w:hint="cs"/>
          <w:sz w:val="20"/>
          <w:szCs w:val="20"/>
          <w:rtl/>
        </w:rPr>
        <w:t xml:space="preserve"> פי </w:t>
      </w:r>
      <w:r w:rsidRPr="00C57D51">
        <w:rPr>
          <w:rFonts w:ascii="Tahoma" w:hAnsi="Tahoma" w:cs="Tahoma" w:hint="cs"/>
          <w:sz w:val="20"/>
          <w:szCs w:val="20"/>
          <w:rtl/>
        </w:rPr>
        <w:t>צרכיהן</w:t>
      </w:r>
      <w:r>
        <w:rPr>
          <w:rFonts w:ascii="Tahoma" w:hAnsi="Tahoma" w:cs="Tahoma" w:hint="cs"/>
          <w:sz w:val="20"/>
          <w:szCs w:val="20"/>
          <w:rtl/>
        </w:rPr>
        <w:t>,</w:t>
      </w:r>
      <w:r w:rsidRPr="00C57D51">
        <w:rPr>
          <w:rFonts w:ascii="Tahoma" w:hAnsi="Tahoma" w:cs="Tahoma" w:hint="cs"/>
          <w:sz w:val="20"/>
          <w:szCs w:val="20"/>
          <w:rtl/>
        </w:rPr>
        <w:t xml:space="preserve"> </w:t>
      </w:r>
      <w:r>
        <w:rPr>
          <w:rFonts w:ascii="Tahoma" w:hAnsi="Tahoma" w:cs="Tahoma" w:hint="cs"/>
          <w:sz w:val="20"/>
          <w:szCs w:val="20"/>
          <w:rtl/>
        </w:rPr>
        <w:t>שלפיהם</w:t>
      </w:r>
      <w:r w:rsidRPr="00C57D51">
        <w:rPr>
          <w:rFonts w:ascii="Tahoma" w:hAnsi="Tahoma" w:cs="Tahoma" w:hint="cs"/>
          <w:sz w:val="20"/>
          <w:szCs w:val="20"/>
          <w:rtl/>
        </w:rPr>
        <w:t xml:space="preserve"> גם נקבעת הגדרת התפקיד; ההתקשרות עם העובדים נעשית באמצעות חוזה כתוב בהסתמך על ראיונות קבלה</w:t>
      </w:r>
      <w:r>
        <w:rPr>
          <w:rFonts w:ascii="Tahoma" w:hAnsi="Tahoma" w:cs="Tahoma" w:hint="cs"/>
          <w:sz w:val="20"/>
          <w:szCs w:val="20"/>
          <w:rtl/>
        </w:rPr>
        <w:t xml:space="preserve"> שעורכים</w:t>
      </w:r>
      <w:r w:rsidRPr="00C57D51">
        <w:rPr>
          <w:rFonts w:ascii="Tahoma" w:hAnsi="Tahoma" w:cs="Tahoma" w:hint="cs"/>
          <w:sz w:val="20"/>
          <w:szCs w:val="20"/>
          <w:rtl/>
        </w:rPr>
        <w:t xml:space="preserve"> בעלי תפקידים בסיעות, ברוב המקרים</w:t>
      </w:r>
      <w:r>
        <w:rPr>
          <w:rFonts w:ascii="Tahoma" w:hAnsi="Tahoma" w:cs="Tahoma" w:hint="cs"/>
          <w:sz w:val="20"/>
          <w:szCs w:val="20"/>
          <w:rtl/>
        </w:rPr>
        <w:t xml:space="preserve"> מדובר</w:t>
      </w:r>
      <w:r w:rsidRPr="00C57D51">
        <w:rPr>
          <w:rFonts w:ascii="Tahoma" w:hAnsi="Tahoma" w:cs="Tahoma" w:hint="cs"/>
          <w:sz w:val="20"/>
          <w:szCs w:val="20"/>
          <w:rtl/>
        </w:rPr>
        <w:t xml:space="preserve"> </w:t>
      </w:r>
      <w:r>
        <w:rPr>
          <w:rFonts w:ascii="Tahoma" w:hAnsi="Tahoma" w:cs="Tahoma" w:hint="cs"/>
          <w:sz w:val="20"/>
          <w:szCs w:val="20"/>
          <w:rtl/>
        </w:rPr>
        <w:t>ב</w:t>
      </w:r>
      <w:r w:rsidRPr="00C57D51">
        <w:rPr>
          <w:rFonts w:ascii="Tahoma" w:hAnsi="Tahoma" w:cs="Tahoma" w:hint="cs"/>
          <w:sz w:val="20"/>
          <w:szCs w:val="20"/>
          <w:rtl/>
        </w:rPr>
        <w:t>מנכ"ל</w:t>
      </w:r>
      <w:r>
        <w:rPr>
          <w:rFonts w:ascii="Tahoma" w:hAnsi="Tahoma" w:cs="Tahoma" w:hint="cs"/>
          <w:sz w:val="20"/>
          <w:szCs w:val="20"/>
          <w:rtl/>
        </w:rPr>
        <w:t xml:space="preserve"> הסיעה</w:t>
      </w:r>
      <w:r w:rsidRPr="00C57D51">
        <w:rPr>
          <w:rFonts w:ascii="Tahoma" w:hAnsi="Tahoma" w:cs="Tahoma" w:hint="cs"/>
          <w:sz w:val="20"/>
          <w:szCs w:val="20"/>
          <w:rtl/>
        </w:rPr>
        <w:t xml:space="preserve"> או </w:t>
      </w:r>
      <w:r>
        <w:rPr>
          <w:rFonts w:ascii="Tahoma" w:hAnsi="Tahoma" w:cs="Tahoma" w:hint="cs"/>
          <w:sz w:val="20"/>
          <w:szCs w:val="20"/>
          <w:rtl/>
        </w:rPr>
        <w:t>ב</w:t>
      </w:r>
      <w:r w:rsidRPr="00C57D51">
        <w:rPr>
          <w:rFonts w:ascii="Tahoma" w:hAnsi="Tahoma" w:cs="Tahoma" w:hint="cs"/>
          <w:sz w:val="20"/>
          <w:szCs w:val="20"/>
          <w:rtl/>
        </w:rPr>
        <w:t xml:space="preserve">מזכ"ל הסיעה והגזבר שלה; שכרם של העובדים החדשים נקבע על פי רמות השכר המקובלות </w:t>
      </w:r>
      <w:r>
        <w:rPr>
          <w:rFonts w:ascii="Tahoma" w:hAnsi="Tahoma" w:cs="Tahoma" w:hint="cs"/>
          <w:sz w:val="20"/>
          <w:szCs w:val="20"/>
          <w:rtl/>
        </w:rPr>
        <w:t>ב</w:t>
      </w:r>
      <w:r w:rsidRPr="00C57D51">
        <w:rPr>
          <w:rFonts w:ascii="Tahoma" w:hAnsi="Tahoma" w:cs="Tahoma" w:hint="cs"/>
          <w:sz w:val="20"/>
          <w:szCs w:val="20"/>
          <w:rtl/>
        </w:rPr>
        <w:t>תחום הפעילות</w:t>
      </w:r>
      <w:r>
        <w:rPr>
          <w:rFonts w:ascii="Tahoma" w:hAnsi="Tahoma" w:cs="Tahoma" w:hint="cs"/>
          <w:sz w:val="20"/>
          <w:szCs w:val="20"/>
          <w:rtl/>
        </w:rPr>
        <w:t xml:space="preserve"> הרלוונטי</w:t>
      </w:r>
      <w:r w:rsidRPr="00C57D51">
        <w:rPr>
          <w:rFonts w:ascii="Tahoma" w:hAnsi="Tahoma" w:cs="Tahoma" w:hint="cs"/>
          <w:sz w:val="20"/>
          <w:szCs w:val="20"/>
          <w:rtl/>
        </w:rPr>
        <w:t xml:space="preserve"> וניסיו</w:t>
      </w:r>
      <w:r>
        <w:rPr>
          <w:rFonts w:ascii="Tahoma" w:hAnsi="Tahoma" w:cs="Tahoma" w:hint="cs"/>
          <w:sz w:val="20"/>
          <w:szCs w:val="20"/>
          <w:rtl/>
        </w:rPr>
        <w:t>נם המקצועי</w:t>
      </w:r>
      <w:r w:rsidRPr="00C57D51">
        <w:rPr>
          <w:rFonts w:ascii="Tahoma" w:hAnsi="Tahoma" w:cs="Tahoma" w:hint="cs"/>
          <w:sz w:val="20"/>
          <w:szCs w:val="20"/>
          <w:rtl/>
        </w:rPr>
        <w:t xml:space="preserve"> </w:t>
      </w:r>
      <w:r>
        <w:rPr>
          <w:rFonts w:ascii="Tahoma" w:hAnsi="Tahoma" w:cs="Tahoma" w:hint="cs"/>
          <w:sz w:val="20"/>
          <w:szCs w:val="20"/>
          <w:rtl/>
        </w:rPr>
        <w:t xml:space="preserve">של </w:t>
      </w:r>
      <w:r w:rsidRPr="00C57D51">
        <w:rPr>
          <w:rFonts w:ascii="Tahoma" w:hAnsi="Tahoma" w:cs="Tahoma" w:hint="cs"/>
          <w:sz w:val="20"/>
          <w:szCs w:val="20"/>
          <w:rtl/>
        </w:rPr>
        <w:t>העובדים</w:t>
      </w:r>
      <w:r>
        <w:rPr>
          <w:rFonts w:ascii="Tahoma" w:hAnsi="Tahoma" w:cs="Tahoma" w:hint="cs"/>
          <w:sz w:val="20"/>
          <w:szCs w:val="20"/>
          <w:rtl/>
        </w:rPr>
        <w:t>,</w:t>
      </w:r>
      <w:r w:rsidRPr="00C57D51">
        <w:rPr>
          <w:rFonts w:ascii="Tahoma" w:hAnsi="Tahoma" w:cs="Tahoma" w:hint="cs"/>
          <w:sz w:val="20"/>
          <w:szCs w:val="20"/>
          <w:rtl/>
        </w:rPr>
        <w:t xml:space="preserve"> וביחס לעובדי הסיעה האחרים.</w:t>
      </w:r>
    </w:p>
    <w:p w:rsidR="00D6722B" w:rsidRPr="00C57D51" w:rsidP="00CB3DE7" w14:paraId="63250751" w14:textId="77777777">
      <w:pPr>
        <w:tabs>
          <w:tab w:val="num" w:pos="785"/>
        </w:tabs>
        <w:spacing w:line="300" w:lineRule="exact"/>
        <w:jc w:val="both"/>
        <w:mirrorIndents/>
        <w:rPr>
          <w:rFonts w:ascii="Tahoma" w:hAnsi="Tahoma" w:cs="Tahoma"/>
          <w:sz w:val="20"/>
          <w:szCs w:val="20"/>
          <w:rtl/>
        </w:rPr>
      </w:pPr>
      <w:r w:rsidRPr="00C57D51">
        <w:rPr>
          <w:rFonts w:ascii="Tahoma" w:hAnsi="Tahoma" w:cs="Tahoma" w:hint="cs"/>
          <w:sz w:val="20"/>
          <w:szCs w:val="20"/>
          <w:rtl/>
        </w:rPr>
        <w:t>יצוין כי בעקבות הביקורת צירפה סיעה אחת לתשובתה טיוטת נוהל ל</w:t>
      </w:r>
      <w:r w:rsidRPr="00C57D51">
        <w:rPr>
          <w:rFonts w:ascii="Tahoma" w:hAnsi="Tahoma" w:cs="Tahoma"/>
          <w:sz w:val="20"/>
          <w:szCs w:val="20"/>
          <w:rtl/>
        </w:rPr>
        <w:t xml:space="preserve">קליטת עובדים </w:t>
      </w:r>
      <w:r>
        <w:rPr>
          <w:rFonts w:ascii="Tahoma" w:hAnsi="Tahoma" w:cs="Tahoma" w:hint="cs"/>
          <w:sz w:val="20"/>
          <w:szCs w:val="20"/>
          <w:rtl/>
        </w:rPr>
        <w:t xml:space="preserve">שעניינו </w:t>
      </w:r>
      <w:r w:rsidRPr="00C57D51">
        <w:rPr>
          <w:rFonts w:ascii="Tahoma" w:hAnsi="Tahoma" w:cs="Tahoma" w:hint="cs"/>
          <w:sz w:val="20"/>
          <w:szCs w:val="20"/>
          <w:rtl/>
        </w:rPr>
        <w:t>בקשה לגיוס עובדים</w:t>
      </w:r>
      <w:r>
        <w:rPr>
          <w:rFonts w:ascii="Tahoma" w:hAnsi="Tahoma" w:cs="Tahoma" w:hint="cs"/>
          <w:sz w:val="20"/>
          <w:szCs w:val="20"/>
          <w:rtl/>
        </w:rPr>
        <w:t>,</w:t>
      </w:r>
      <w:r w:rsidRPr="00C57D51">
        <w:rPr>
          <w:rFonts w:ascii="Tahoma" w:hAnsi="Tahoma" w:cs="Tahoma" w:hint="cs"/>
          <w:sz w:val="20"/>
          <w:szCs w:val="20"/>
          <w:rtl/>
        </w:rPr>
        <w:t xml:space="preserve"> למיו</w:t>
      </w:r>
      <w:r>
        <w:rPr>
          <w:rFonts w:ascii="Tahoma" w:hAnsi="Tahoma" w:cs="Tahoma" w:hint="cs"/>
          <w:sz w:val="20"/>
          <w:szCs w:val="20"/>
          <w:rtl/>
        </w:rPr>
        <w:t>נם</w:t>
      </w:r>
      <w:r w:rsidRPr="00C57D51">
        <w:rPr>
          <w:rFonts w:ascii="Tahoma" w:hAnsi="Tahoma" w:cs="Tahoma" w:hint="cs"/>
          <w:sz w:val="20"/>
          <w:szCs w:val="20"/>
          <w:rtl/>
        </w:rPr>
        <w:t xml:space="preserve"> ו</w:t>
      </w:r>
      <w:r>
        <w:rPr>
          <w:rFonts w:ascii="Tahoma" w:hAnsi="Tahoma" w:cs="Tahoma" w:hint="cs"/>
          <w:sz w:val="20"/>
          <w:szCs w:val="20"/>
          <w:rtl/>
        </w:rPr>
        <w:t>ל</w:t>
      </w:r>
      <w:r w:rsidRPr="00C57D51">
        <w:rPr>
          <w:rFonts w:ascii="Tahoma" w:hAnsi="Tahoma" w:cs="Tahoma" w:hint="cs"/>
          <w:sz w:val="20"/>
          <w:szCs w:val="20"/>
          <w:rtl/>
        </w:rPr>
        <w:t>קבלת</w:t>
      </w:r>
      <w:r>
        <w:rPr>
          <w:rFonts w:ascii="Tahoma" w:hAnsi="Tahoma" w:cs="Tahoma" w:hint="cs"/>
          <w:sz w:val="20"/>
          <w:szCs w:val="20"/>
          <w:rtl/>
        </w:rPr>
        <w:t>ם.</w:t>
      </w:r>
      <w:r w:rsidRPr="00C57D51">
        <w:rPr>
          <w:rFonts w:ascii="Tahoma" w:hAnsi="Tahoma" w:cs="Tahoma" w:hint="cs"/>
          <w:sz w:val="20"/>
          <w:szCs w:val="20"/>
          <w:rtl/>
        </w:rPr>
        <w:t xml:space="preserve"> אולם טיוטה זו לא כללה התייחסות להיבטים </w:t>
      </w:r>
      <w:r>
        <w:rPr>
          <w:rFonts w:ascii="Tahoma" w:hAnsi="Tahoma" w:cs="Tahoma" w:hint="cs"/>
          <w:sz w:val="20"/>
          <w:szCs w:val="20"/>
          <w:rtl/>
        </w:rPr>
        <w:t xml:space="preserve">נוספים </w:t>
      </w:r>
      <w:r w:rsidRPr="00C57D51">
        <w:rPr>
          <w:rFonts w:ascii="Tahoma" w:hAnsi="Tahoma" w:cs="Tahoma" w:hint="cs"/>
          <w:sz w:val="20"/>
          <w:szCs w:val="20"/>
          <w:rtl/>
        </w:rPr>
        <w:t xml:space="preserve">כגון </w:t>
      </w:r>
      <w:r w:rsidRPr="00C57D51">
        <w:rPr>
          <w:rFonts w:ascii="Tahoma" w:hAnsi="Tahoma" w:cs="Tahoma"/>
          <w:sz w:val="20"/>
          <w:szCs w:val="20"/>
          <w:rtl/>
        </w:rPr>
        <w:t xml:space="preserve">הגדרת התפקיד וההשכלה הנדרשת </w:t>
      </w:r>
      <w:r>
        <w:rPr>
          <w:rFonts w:ascii="Tahoma" w:hAnsi="Tahoma" w:cs="Tahoma" w:hint="cs"/>
          <w:sz w:val="20"/>
          <w:szCs w:val="20"/>
          <w:rtl/>
        </w:rPr>
        <w:t>בכל הנוגע ל</w:t>
      </w:r>
      <w:r w:rsidRPr="00C57D51">
        <w:rPr>
          <w:rFonts w:ascii="Tahoma" w:hAnsi="Tahoma" w:cs="Tahoma" w:hint="cs"/>
          <w:sz w:val="20"/>
          <w:szCs w:val="20"/>
          <w:rtl/>
        </w:rPr>
        <w:t xml:space="preserve">גיוס עובדים; אופן </w:t>
      </w:r>
      <w:r w:rsidRPr="00C57D51">
        <w:rPr>
          <w:rFonts w:ascii="Tahoma" w:hAnsi="Tahoma" w:cs="Tahoma"/>
          <w:sz w:val="20"/>
          <w:szCs w:val="20"/>
          <w:rtl/>
        </w:rPr>
        <w:t>קביעת תנאי ההעסקה של עובדים</w:t>
      </w:r>
      <w:r w:rsidRPr="00C57D51">
        <w:rPr>
          <w:rFonts w:ascii="Tahoma" w:hAnsi="Tahoma" w:cs="Tahoma" w:hint="cs"/>
          <w:sz w:val="20"/>
          <w:szCs w:val="20"/>
          <w:rtl/>
        </w:rPr>
        <w:t>; הליך הדרכת עובדים חדשים</w:t>
      </w:r>
      <w:r>
        <w:rPr>
          <w:rFonts w:ascii="Tahoma" w:hAnsi="Tahoma" w:cs="Tahoma" w:hint="cs"/>
          <w:sz w:val="20"/>
          <w:szCs w:val="20"/>
          <w:rtl/>
        </w:rPr>
        <w:t>;</w:t>
      </w:r>
      <w:r w:rsidRPr="00C57D51">
        <w:rPr>
          <w:rFonts w:ascii="Tahoma" w:hAnsi="Tahoma" w:cs="Tahoma" w:hint="cs"/>
          <w:sz w:val="20"/>
          <w:szCs w:val="20"/>
          <w:rtl/>
        </w:rPr>
        <w:t xml:space="preserve"> ו</w:t>
      </w:r>
      <w:r>
        <w:rPr>
          <w:rFonts w:ascii="Tahoma" w:hAnsi="Tahoma" w:cs="Tahoma" w:hint="cs"/>
          <w:sz w:val="20"/>
          <w:szCs w:val="20"/>
          <w:rtl/>
        </w:rPr>
        <w:t xml:space="preserve">נושא </w:t>
      </w:r>
      <w:r w:rsidRPr="00C57D51">
        <w:rPr>
          <w:rFonts w:ascii="Tahoma" w:hAnsi="Tahoma" w:cs="Tahoma" w:hint="cs"/>
          <w:sz w:val="20"/>
          <w:szCs w:val="20"/>
          <w:rtl/>
        </w:rPr>
        <w:t xml:space="preserve">ניגוד עניינים. </w:t>
      </w:r>
    </w:p>
    <w:p w:rsidR="00D6722B" w:rsidRPr="00C57D51" w:rsidP="00CB3DE7" w14:paraId="1E969FA5" w14:textId="77777777">
      <w:pPr>
        <w:tabs>
          <w:tab w:val="num" w:pos="785"/>
        </w:tabs>
        <w:spacing w:line="300" w:lineRule="exact"/>
        <w:jc w:val="both"/>
        <w:mirrorIndents/>
        <w:rPr>
          <w:rFonts w:ascii="Tahoma" w:hAnsi="Tahoma" w:cs="Tahoma"/>
          <w:sz w:val="20"/>
          <w:szCs w:val="20"/>
          <w:rtl/>
        </w:rPr>
      </w:pPr>
      <w:r w:rsidRPr="00525514">
        <w:rPr>
          <w:rFonts w:ascii="Tahoma" w:hAnsi="Tahoma" w:cs="Tahoma"/>
          <w:b/>
          <w:bCs/>
          <w:sz w:val="20"/>
          <w:szCs w:val="20"/>
          <w:rtl/>
        </w:rPr>
        <w:t>עדכוני שכר והעלאות שכר לעובדים</w:t>
      </w:r>
      <w:r w:rsidRPr="00C57D51">
        <w:rPr>
          <w:rFonts w:ascii="Tahoma" w:hAnsi="Tahoma" w:cs="Tahoma" w:hint="cs"/>
          <w:sz w:val="20"/>
          <w:szCs w:val="20"/>
          <w:rtl/>
        </w:rPr>
        <w:t xml:space="preserve"> - כאמור, רק סיעה אחת הציגה </w:t>
      </w:r>
      <w:r>
        <w:rPr>
          <w:rFonts w:ascii="Tahoma" w:hAnsi="Tahoma" w:cs="Tahoma" w:hint="cs"/>
          <w:sz w:val="20"/>
          <w:szCs w:val="20"/>
          <w:rtl/>
        </w:rPr>
        <w:t xml:space="preserve">לצוות </w:t>
      </w:r>
      <w:r w:rsidRPr="00C57D51">
        <w:rPr>
          <w:rFonts w:ascii="Tahoma" w:hAnsi="Tahoma" w:cs="Tahoma" w:hint="cs"/>
          <w:sz w:val="20"/>
          <w:szCs w:val="20"/>
          <w:rtl/>
        </w:rPr>
        <w:t>הביקורת נוהל לקביעת שכר עובדים, זכויות נלוות ותשלומים</w:t>
      </w:r>
      <w:r>
        <w:rPr>
          <w:rFonts w:ascii="Tahoma" w:hAnsi="Tahoma" w:cs="Tahoma" w:hint="cs"/>
          <w:sz w:val="20"/>
          <w:szCs w:val="20"/>
          <w:rtl/>
        </w:rPr>
        <w:t xml:space="preserve">, הנוגע גם באופן </w:t>
      </w:r>
      <w:r w:rsidRPr="00C57D51">
        <w:rPr>
          <w:rFonts w:ascii="Tahoma" w:hAnsi="Tahoma" w:cs="Tahoma" w:hint="cs"/>
          <w:sz w:val="20"/>
          <w:szCs w:val="20"/>
          <w:rtl/>
        </w:rPr>
        <w:t xml:space="preserve">עדכון שכר העובדים. ב-15 הסיעות הנותרות לא נמצא נוהל המסדיר את עדכוני השכר של העובדים. בעניין זה </w:t>
      </w:r>
      <w:r>
        <w:rPr>
          <w:rFonts w:ascii="Tahoma" w:hAnsi="Tahoma" w:cs="Tahoma" w:hint="cs"/>
          <w:sz w:val="20"/>
          <w:szCs w:val="20"/>
          <w:rtl/>
        </w:rPr>
        <w:t xml:space="preserve">מסרו </w:t>
      </w:r>
      <w:r w:rsidRPr="00C57D51">
        <w:rPr>
          <w:rFonts w:ascii="Tahoma" w:hAnsi="Tahoma" w:cs="Tahoma" w:hint="cs"/>
          <w:sz w:val="20"/>
          <w:szCs w:val="20"/>
          <w:rtl/>
        </w:rPr>
        <w:t xml:space="preserve">חלק מהסיעות כי </w:t>
      </w:r>
      <w:r w:rsidRPr="00C57D51">
        <w:rPr>
          <w:rFonts w:ascii="Tahoma" w:hAnsi="Tahoma" w:cs="Tahoma"/>
          <w:sz w:val="20"/>
          <w:szCs w:val="20"/>
          <w:rtl/>
        </w:rPr>
        <w:t xml:space="preserve">עדכוני השכר </w:t>
      </w:r>
      <w:r>
        <w:rPr>
          <w:rFonts w:ascii="Tahoma" w:hAnsi="Tahoma" w:cs="Tahoma" w:hint="cs"/>
          <w:sz w:val="20"/>
          <w:szCs w:val="20"/>
          <w:rtl/>
        </w:rPr>
        <w:t xml:space="preserve">נעשים </w:t>
      </w:r>
      <w:r w:rsidRPr="00C57D51">
        <w:rPr>
          <w:rFonts w:ascii="Tahoma" w:hAnsi="Tahoma" w:cs="Tahoma" w:hint="cs"/>
          <w:sz w:val="20"/>
          <w:szCs w:val="20"/>
          <w:rtl/>
        </w:rPr>
        <w:t>אחת לתקופה</w:t>
      </w:r>
      <w:r>
        <w:rPr>
          <w:rFonts w:ascii="Tahoma" w:hAnsi="Tahoma" w:cs="Tahoma" w:hint="cs"/>
          <w:sz w:val="20"/>
          <w:szCs w:val="20"/>
          <w:rtl/>
        </w:rPr>
        <w:t>, על פי</w:t>
      </w:r>
      <w:r w:rsidRPr="00C57D51">
        <w:rPr>
          <w:rFonts w:ascii="Tahoma" w:hAnsi="Tahoma" w:cs="Tahoma" w:hint="cs"/>
          <w:sz w:val="20"/>
          <w:szCs w:val="20"/>
          <w:rtl/>
        </w:rPr>
        <w:t xml:space="preserve"> </w:t>
      </w:r>
      <w:r>
        <w:rPr>
          <w:rFonts w:ascii="Tahoma" w:hAnsi="Tahoma" w:cs="Tahoma" w:hint="cs"/>
          <w:sz w:val="20"/>
          <w:szCs w:val="20"/>
          <w:rtl/>
        </w:rPr>
        <w:t>ה</w:t>
      </w:r>
      <w:r w:rsidRPr="00C57D51">
        <w:rPr>
          <w:rFonts w:ascii="Tahoma" w:hAnsi="Tahoma" w:cs="Tahoma"/>
          <w:sz w:val="20"/>
          <w:szCs w:val="20"/>
          <w:rtl/>
        </w:rPr>
        <w:t>וותק</w:t>
      </w:r>
      <w:r>
        <w:rPr>
          <w:rFonts w:ascii="Tahoma" w:hAnsi="Tahoma" w:cs="Tahoma" w:hint="cs"/>
          <w:sz w:val="20"/>
          <w:szCs w:val="20"/>
          <w:rtl/>
        </w:rPr>
        <w:t xml:space="preserve"> של</w:t>
      </w:r>
      <w:r w:rsidRPr="00C57D51">
        <w:rPr>
          <w:rFonts w:ascii="Tahoma" w:hAnsi="Tahoma" w:cs="Tahoma"/>
          <w:sz w:val="20"/>
          <w:szCs w:val="20"/>
          <w:rtl/>
        </w:rPr>
        <w:t xml:space="preserve"> העובדים </w:t>
      </w:r>
      <w:r>
        <w:rPr>
          <w:rFonts w:ascii="Tahoma" w:hAnsi="Tahoma" w:cs="Tahoma" w:hint="cs"/>
          <w:sz w:val="20"/>
          <w:szCs w:val="20"/>
          <w:rtl/>
        </w:rPr>
        <w:t>ו</w:t>
      </w:r>
      <w:r w:rsidRPr="00C57D51">
        <w:rPr>
          <w:rFonts w:ascii="Tahoma" w:hAnsi="Tahoma" w:cs="Tahoma"/>
          <w:sz w:val="20"/>
          <w:szCs w:val="20"/>
          <w:rtl/>
        </w:rPr>
        <w:t>תקופת העסקתם</w:t>
      </w:r>
      <w:r w:rsidRPr="00C57D51">
        <w:rPr>
          <w:rFonts w:ascii="Tahoma" w:hAnsi="Tahoma" w:cs="Tahoma" w:hint="cs"/>
          <w:sz w:val="20"/>
          <w:szCs w:val="20"/>
          <w:rtl/>
        </w:rPr>
        <w:t xml:space="preserve"> ובאישור בעלי תפקידים בסיעה</w:t>
      </w:r>
      <w:r w:rsidRPr="00C57D51">
        <w:rPr>
          <w:rFonts w:ascii="Tahoma" w:hAnsi="Tahoma" w:cs="Tahoma"/>
          <w:sz w:val="20"/>
          <w:szCs w:val="20"/>
          <w:rtl/>
        </w:rPr>
        <w:t>.</w:t>
      </w:r>
      <w:r w:rsidRPr="00C57D51">
        <w:rPr>
          <w:rFonts w:ascii="Tahoma" w:hAnsi="Tahoma" w:cs="Tahoma" w:hint="cs"/>
          <w:sz w:val="20"/>
          <w:szCs w:val="20"/>
          <w:rtl/>
        </w:rPr>
        <w:t xml:space="preserve"> סיעה אחרת </w:t>
      </w:r>
      <w:r>
        <w:rPr>
          <w:rFonts w:ascii="Tahoma" w:hAnsi="Tahoma" w:cs="Tahoma" w:hint="cs"/>
          <w:sz w:val="20"/>
          <w:szCs w:val="20"/>
          <w:rtl/>
        </w:rPr>
        <w:t>מסרה</w:t>
      </w:r>
      <w:r w:rsidRPr="00C57D51">
        <w:rPr>
          <w:rFonts w:ascii="Tahoma" w:hAnsi="Tahoma" w:cs="Tahoma" w:hint="cs"/>
          <w:sz w:val="20"/>
          <w:szCs w:val="20"/>
          <w:rtl/>
        </w:rPr>
        <w:t xml:space="preserve"> כי תוספות השכר משולמות ל</w:t>
      </w:r>
      <w:r>
        <w:rPr>
          <w:rFonts w:ascii="Tahoma" w:hAnsi="Tahoma" w:cs="Tahoma" w:hint="cs"/>
          <w:sz w:val="20"/>
          <w:szCs w:val="20"/>
          <w:rtl/>
        </w:rPr>
        <w:t xml:space="preserve">פי </w:t>
      </w:r>
      <w:r w:rsidRPr="00C57D51">
        <w:rPr>
          <w:rFonts w:ascii="Tahoma" w:hAnsi="Tahoma" w:cs="Tahoma" w:hint="cs"/>
          <w:sz w:val="20"/>
          <w:szCs w:val="20"/>
          <w:rtl/>
        </w:rPr>
        <w:t>העלאות משקיות או תוספת בשעו</w:t>
      </w:r>
      <w:r>
        <w:rPr>
          <w:rFonts w:ascii="Tahoma" w:hAnsi="Tahoma" w:cs="Tahoma" w:hint="cs"/>
          <w:sz w:val="20"/>
          <w:szCs w:val="20"/>
          <w:rtl/>
        </w:rPr>
        <w:t>ת</w:t>
      </w:r>
      <w:r w:rsidRPr="00C57D51">
        <w:rPr>
          <w:rFonts w:ascii="Tahoma" w:hAnsi="Tahoma" w:cs="Tahoma" w:hint="cs"/>
          <w:sz w:val="20"/>
          <w:szCs w:val="20"/>
          <w:rtl/>
        </w:rPr>
        <w:t xml:space="preserve"> העבודה. סיעה נוספת </w:t>
      </w:r>
      <w:r>
        <w:rPr>
          <w:rFonts w:ascii="Tahoma" w:hAnsi="Tahoma" w:cs="Tahoma" w:hint="cs"/>
          <w:sz w:val="20"/>
          <w:szCs w:val="20"/>
          <w:rtl/>
        </w:rPr>
        <w:t xml:space="preserve">מסרה </w:t>
      </w:r>
      <w:r w:rsidRPr="00C57D51">
        <w:rPr>
          <w:rFonts w:ascii="Tahoma" w:hAnsi="Tahoma" w:cs="Tahoma" w:hint="cs"/>
          <w:sz w:val="20"/>
          <w:szCs w:val="20"/>
          <w:rtl/>
        </w:rPr>
        <w:t xml:space="preserve">כי </w:t>
      </w:r>
      <w:r>
        <w:rPr>
          <w:rFonts w:ascii="Tahoma" w:hAnsi="Tahoma" w:cs="Tahoma" w:hint="cs"/>
          <w:sz w:val="20"/>
          <w:szCs w:val="20"/>
          <w:rtl/>
        </w:rPr>
        <w:t>את ה</w:t>
      </w:r>
      <w:r w:rsidRPr="00C57D51">
        <w:rPr>
          <w:rFonts w:ascii="Tahoma" w:hAnsi="Tahoma" w:cs="Tahoma" w:hint="cs"/>
          <w:sz w:val="20"/>
          <w:szCs w:val="20"/>
          <w:rtl/>
        </w:rPr>
        <w:t xml:space="preserve">החלטות </w:t>
      </w:r>
      <w:r>
        <w:rPr>
          <w:rFonts w:ascii="Tahoma" w:hAnsi="Tahoma" w:cs="Tahoma" w:hint="cs"/>
          <w:sz w:val="20"/>
          <w:szCs w:val="20"/>
          <w:rtl/>
        </w:rPr>
        <w:t>בנושא</w:t>
      </w:r>
      <w:r w:rsidRPr="00C57D51">
        <w:rPr>
          <w:rFonts w:ascii="Tahoma" w:hAnsi="Tahoma" w:cs="Tahoma" w:hint="cs"/>
          <w:sz w:val="20"/>
          <w:szCs w:val="20"/>
          <w:rtl/>
        </w:rPr>
        <w:t xml:space="preserve"> עדכון שכר </w:t>
      </w:r>
      <w:r>
        <w:rPr>
          <w:rFonts w:ascii="Tahoma" w:hAnsi="Tahoma" w:cs="Tahoma" w:hint="cs"/>
          <w:sz w:val="20"/>
          <w:szCs w:val="20"/>
          <w:rtl/>
        </w:rPr>
        <w:t>מקבל</w:t>
      </w:r>
      <w:r w:rsidRPr="00C57D51">
        <w:rPr>
          <w:rFonts w:ascii="Tahoma" w:hAnsi="Tahoma" w:cs="Tahoma" w:hint="cs"/>
          <w:sz w:val="20"/>
          <w:szCs w:val="20"/>
          <w:rtl/>
        </w:rPr>
        <w:t xml:space="preserve"> מנכ"ל הסיעה</w:t>
      </w:r>
      <w:r>
        <w:rPr>
          <w:rFonts w:ascii="Tahoma" w:hAnsi="Tahoma" w:cs="Tahoma" w:hint="cs"/>
          <w:sz w:val="20"/>
          <w:szCs w:val="20"/>
          <w:rtl/>
        </w:rPr>
        <w:t>,</w:t>
      </w:r>
      <w:r w:rsidRPr="00C57D51">
        <w:rPr>
          <w:rFonts w:ascii="Tahoma" w:hAnsi="Tahoma" w:cs="Tahoma" w:hint="cs"/>
          <w:sz w:val="20"/>
          <w:szCs w:val="20"/>
          <w:rtl/>
        </w:rPr>
        <w:t xml:space="preserve"> בהמלצת גזבר הסיעה או הממונה הישיר</w:t>
      </w:r>
      <w:r>
        <w:rPr>
          <w:rFonts w:ascii="Tahoma" w:hAnsi="Tahoma" w:cs="Tahoma" w:hint="cs"/>
          <w:sz w:val="20"/>
          <w:szCs w:val="20"/>
          <w:rtl/>
        </w:rPr>
        <w:t>,</w:t>
      </w:r>
      <w:r w:rsidRPr="00C57D51">
        <w:rPr>
          <w:rFonts w:ascii="Tahoma" w:hAnsi="Tahoma" w:cs="Tahoma" w:hint="cs"/>
          <w:sz w:val="20"/>
          <w:szCs w:val="20"/>
          <w:rtl/>
        </w:rPr>
        <w:t xml:space="preserve"> ולאחר ששוכנע בעבודתו הטובה של העובד. עוד סיעה </w:t>
      </w:r>
      <w:r>
        <w:rPr>
          <w:rFonts w:ascii="Tahoma" w:hAnsi="Tahoma" w:cs="Tahoma" w:hint="cs"/>
          <w:sz w:val="20"/>
          <w:szCs w:val="20"/>
          <w:rtl/>
        </w:rPr>
        <w:t>מסרה</w:t>
      </w:r>
      <w:r w:rsidRPr="00C57D51">
        <w:rPr>
          <w:rFonts w:ascii="Tahoma" w:hAnsi="Tahoma" w:cs="Tahoma" w:hint="cs"/>
          <w:sz w:val="20"/>
          <w:szCs w:val="20"/>
          <w:rtl/>
        </w:rPr>
        <w:t xml:space="preserve"> כי הפרמטרים לקביעת תוספות השכר הם שביעות רצון ההנהלה, ותק בארגון ובחינת שכר השוק</w:t>
      </w:r>
      <w:r>
        <w:rPr>
          <w:rFonts w:ascii="Tahoma" w:hAnsi="Tahoma" w:cs="Tahoma" w:hint="cs"/>
          <w:sz w:val="20"/>
          <w:szCs w:val="20"/>
          <w:rtl/>
        </w:rPr>
        <w:t>, והן</w:t>
      </w:r>
      <w:r w:rsidRPr="00C57D51">
        <w:rPr>
          <w:rFonts w:ascii="Tahoma" w:hAnsi="Tahoma" w:cs="Tahoma" w:hint="cs"/>
          <w:sz w:val="20"/>
          <w:szCs w:val="20"/>
          <w:rtl/>
        </w:rPr>
        <w:t xml:space="preserve"> משולמות רק בתקופות </w:t>
      </w:r>
      <w:r>
        <w:rPr>
          <w:rFonts w:ascii="Tahoma" w:hAnsi="Tahoma" w:cs="Tahoma" w:hint="cs"/>
          <w:sz w:val="20"/>
          <w:szCs w:val="20"/>
          <w:rtl/>
        </w:rPr>
        <w:t>ש</w:t>
      </w:r>
      <w:r w:rsidRPr="00C57D51">
        <w:rPr>
          <w:rFonts w:ascii="Tahoma" w:hAnsi="Tahoma" w:cs="Tahoma" w:hint="cs"/>
          <w:sz w:val="20"/>
          <w:szCs w:val="20"/>
          <w:rtl/>
        </w:rPr>
        <w:t xml:space="preserve">בהן יש לסיעה עודף תקציבי. </w:t>
      </w:r>
    </w:p>
    <w:p w:rsidR="00D6722B" w:rsidRPr="00C57D51" w:rsidP="00CB3DE7" w14:paraId="13774207" w14:textId="77777777">
      <w:pPr>
        <w:tabs>
          <w:tab w:val="num" w:pos="785"/>
        </w:tabs>
        <w:spacing w:line="300" w:lineRule="exact"/>
        <w:jc w:val="both"/>
        <w:mirrorIndents/>
        <w:rPr>
          <w:rFonts w:ascii="Tahoma" w:hAnsi="Tahoma" w:cs="Tahoma"/>
          <w:sz w:val="20"/>
          <w:szCs w:val="20"/>
          <w:rtl/>
        </w:rPr>
      </w:pPr>
      <w:r w:rsidRPr="00C57D51">
        <w:rPr>
          <w:rFonts w:ascii="Tahoma" w:hAnsi="Tahoma" w:cs="Tahoma" w:hint="cs"/>
          <w:sz w:val="20"/>
          <w:szCs w:val="20"/>
          <w:rtl/>
        </w:rPr>
        <w:t xml:space="preserve">בביקורת לא נמצאו חריגות שכר </w:t>
      </w:r>
      <w:r>
        <w:rPr>
          <w:rFonts w:ascii="Tahoma" w:hAnsi="Tahoma" w:cs="Tahoma" w:hint="cs"/>
          <w:sz w:val="20"/>
          <w:szCs w:val="20"/>
          <w:rtl/>
        </w:rPr>
        <w:t xml:space="preserve">לעומת </w:t>
      </w:r>
      <w:r w:rsidRPr="00C57D51">
        <w:rPr>
          <w:rFonts w:ascii="Tahoma" w:hAnsi="Tahoma" w:cs="Tahoma" w:hint="cs"/>
          <w:sz w:val="20"/>
          <w:szCs w:val="20"/>
          <w:rtl/>
        </w:rPr>
        <w:t>שנים קודמות</w:t>
      </w:r>
      <w:r>
        <w:rPr>
          <w:rFonts w:ascii="Tahoma" w:hAnsi="Tahoma" w:cs="Tahoma" w:hint="cs"/>
          <w:sz w:val="20"/>
          <w:szCs w:val="20"/>
          <w:rtl/>
        </w:rPr>
        <w:t>,</w:t>
      </w:r>
      <w:r w:rsidRPr="00C57D51">
        <w:rPr>
          <w:rFonts w:ascii="Tahoma" w:hAnsi="Tahoma" w:cs="Tahoma" w:hint="cs"/>
          <w:sz w:val="20"/>
          <w:szCs w:val="20"/>
          <w:rtl/>
        </w:rPr>
        <w:t xml:space="preserve"> אולם נמצא כי בסיעה אחת שולמו לשמונה עובדים תוספות שכר בגובה של משכורת חודשית או יותר בשל עומס עבודה בתקופת הבחירות המקדימות או בתקופת הבחירות לרשויות</w:t>
      </w:r>
      <w:r>
        <w:rPr>
          <w:rFonts w:ascii="Tahoma" w:hAnsi="Tahoma" w:cs="Tahoma" w:hint="cs"/>
          <w:sz w:val="20"/>
          <w:szCs w:val="20"/>
          <w:rtl/>
        </w:rPr>
        <w:t xml:space="preserve">; כל </w:t>
      </w:r>
      <w:r w:rsidRPr="00C57D51">
        <w:rPr>
          <w:rFonts w:ascii="Tahoma" w:hAnsi="Tahoma" w:cs="Tahoma" w:hint="cs"/>
          <w:sz w:val="20"/>
          <w:szCs w:val="20"/>
          <w:rtl/>
        </w:rPr>
        <w:t>זאת</w:t>
      </w:r>
      <w:r>
        <w:rPr>
          <w:rFonts w:ascii="Tahoma" w:hAnsi="Tahoma" w:cs="Tahoma" w:hint="cs"/>
          <w:sz w:val="20"/>
          <w:szCs w:val="20"/>
          <w:rtl/>
        </w:rPr>
        <w:t>,</w:t>
      </w:r>
      <w:r w:rsidRPr="00C57D51">
        <w:rPr>
          <w:rFonts w:ascii="Tahoma" w:hAnsi="Tahoma" w:cs="Tahoma" w:hint="cs"/>
          <w:sz w:val="20"/>
          <w:szCs w:val="20"/>
          <w:rtl/>
        </w:rPr>
        <w:t xml:space="preserve"> נוסף </w:t>
      </w:r>
      <w:r>
        <w:rPr>
          <w:rFonts w:ascii="Tahoma" w:hAnsi="Tahoma" w:cs="Tahoma" w:hint="cs"/>
          <w:sz w:val="20"/>
          <w:szCs w:val="20"/>
          <w:rtl/>
        </w:rPr>
        <w:t>ע</w:t>
      </w:r>
      <w:r w:rsidRPr="00C57D51">
        <w:rPr>
          <w:rFonts w:ascii="Tahoma" w:hAnsi="Tahoma" w:cs="Tahoma" w:hint="cs"/>
          <w:sz w:val="20"/>
          <w:szCs w:val="20"/>
          <w:rtl/>
        </w:rPr>
        <w:t>ל</w:t>
      </w:r>
      <w:r>
        <w:rPr>
          <w:rFonts w:ascii="Tahoma" w:hAnsi="Tahoma" w:cs="Tahoma" w:hint="cs"/>
          <w:sz w:val="20"/>
          <w:szCs w:val="20"/>
          <w:rtl/>
        </w:rPr>
        <w:t xml:space="preserve"> ה</w:t>
      </w:r>
      <w:r w:rsidRPr="00C57D51">
        <w:rPr>
          <w:rFonts w:ascii="Tahoma" w:hAnsi="Tahoma" w:cs="Tahoma" w:hint="cs"/>
          <w:sz w:val="20"/>
          <w:szCs w:val="20"/>
          <w:rtl/>
        </w:rPr>
        <w:t>שכר השוטף ו</w:t>
      </w:r>
      <w:r>
        <w:rPr>
          <w:rFonts w:ascii="Tahoma" w:hAnsi="Tahoma" w:cs="Tahoma" w:hint="cs"/>
          <w:sz w:val="20"/>
          <w:szCs w:val="20"/>
          <w:rtl/>
        </w:rPr>
        <w:t>על ה</w:t>
      </w:r>
      <w:r w:rsidRPr="00C57D51">
        <w:rPr>
          <w:rFonts w:ascii="Tahoma" w:hAnsi="Tahoma" w:cs="Tahoma" w:hint="cs"/>
          <w:sz w:val="20"/>
          <w:szCs w:val="20"/>
          <w:rtl/>
        </w:rPr>
        <w:t xml:space="preserve">שכר עבור שעות נוספות המשולם לאותם עובדים. </w:t>
      </w:r>
      <w:r>
        <w:rPr>
          <w:rFonts w:ascii="Tahoma" w:hAnsi="Tahoma" w:cs="Tahoma" w:hint="cs"/>
          <w:sz w:val="20"/>
          <w:szCs w:val="20"/>
          <w:rtl/>
        </w:rPr>
        <w:t xml:space="preserve">את </w:t>
      </w:r>
      <w:r w:rsidRPr="00C57D51">
        <w:rPr>
          <w:rFonts w:ascii="Tahoma" w:hAnsi="Tahoma" w:cs="Tahoma" w:hint="cs"/>
          <w:sz w:val="20"/>
          <w:szCs w:val="20"/>
          <w:rtl/>
        </w:rPr>
        <w:t>תוספות השכר האמורות א</w:t>
      </w:r>
      <w:r>
        <w:rPr>
          <w:rFonts w:ascii="Tahoma" w:hAnsi="Tahoma" w:cs="Tahoma" w:hint="cs"/>
          <w:sz w:val="20"/>
          <w:szCs w:val="20"/>
          <w:rtl/>
        </w:rPr>
        <w:t>י</w:t>
      </w:r>
      <w:r w:rsidRPr="00C57D51">
        <w:rPr>
          <w:rFonts w:ascii="Tahoma" w:hAnsi="Tahoma" w:cs="Tahoma" w:hint="cs"/>
          <w:sz w:val="20"/>
          <w:szCs w:val="20"/>
          <w:rtl/>
        </w:rPr>
        <w:t>שרו בכתב בעלי תפקידים ב</w:t>
      </w:r>
      <w:r>
        <w:rPr>
          <w:rFonts w:ascii="Tahoma" w:hAnsi="Tahoma" w:cs="Tahoma" w:hint="cs"/>
          <w:sz w:val="20"/>
          <w:szCs w:val="20"/>
          <w:rtl/>
        </w:rPr>
        <w:t>אותה ה</w:t>
      </w:r>
      <w:r w:rsidRPr="00C57D51">
        <w:rPr>
          <w:rFonts w:ascii="Tahoma" w:hAnsi="Tahoma" w:cs="Tahoma" w:hint="cs"/>
          <w:sz w:val="20"/>
          <w:szCs w:val="20"/>
          <w:rtl/>
        </w:rPr>
        <w:t xml:space="preserve">סיעה, ללא </w:t>
      </w:r>
      <w:r>
        <w:rPr>
          <w:rFonts w:ascii="Tahoma" w:hAnsi="Tahoma" w:cs="Tahoma" w:hint="cs"/>
          <w:sz w:val="20"/>
          <w:szCs w:val="20"/>
          <w:rtl/>
        </w:rPr>
        <w:t xml:space="preserve">אסמכתאות כלשהן </w:t>
      </w:r>
      <w:r w:rsidRPr="00C57D51">
        <w:rPr>
          <w:rFonts w:ascii="Tahoma" w:hAnsi="Tahoma" w:cs="Tahoma" w:hint="cs"/>
          <w:sz w:val="20"/>
          <w:szCs w:val="20"/>
          <w:rtl/>
        </w:rPr>
        <w:t>המבסס</w:t>
      </w:r>
      <w:r>
        <w:rPr>
          <w:rFonts w:ascii="Tahoma" w:hAnsi="Tahoma" w:cs="Tahoma" w:hint="cs"/>
          <w:sz w:val="20"/>
          <w:szCs w:val="20"/>
          <w:rtl/>
        </w:rPr>
        <w:t>ות</w:t>
      </w:r>
      <w:r w:rsidRPr="00C57D51">
        <w:rPr>
          <w:rFonts w:ascii="Tahoma" w:hAnsi="Tahoma" w:cs="Tahoma" w:hint="cs"/>
          <w:sz w:val="20"/>
          <w:szCs w:val="20"/>
          <w:rtl/>
        </w:rPr>
        <w:t xml:space="preserve"> את הצורך בתוספות שכר בסכומים ניכרים</w:t>
      </w:r>
      <w:r>
        <w:rPr>
          <w:rFonts w:ascii="Tahoma" w:hAnsi="Tahoma" w:cs="Tahoma" w:hint="cs"/>
          <w:sz w:val="20"/>
          <w:szCs w:val="20"/>
          <w:rtl/>
        </w:rPr>
        <w:t>, ומבלי שפורטו אילו</w:t>
      </w:r>
      <w:r w:rsidRPr="00C57D51">
        <w:rPr>
          <w:rFonts w:ascii="Tahoma" w:hAnsi="Tahoma" w:cs="Tahoma" w:hint="cs"/>
          <w:sz w:val="20"/>
          <w:szCs w:val="20"/>
          <w:rtl/>
        </w:rPr>
        <w:t xml:space="preserve"> קריטריונים נבחנו לצורך ההחלטה על מתן התוספות דווקא לאותם העובדים. הסיעה </w:t>
      </w:r>
      <w:r>
        <w:rPr>
          <w:rFonts w:ascii="Tahoma" w:hAnsi="Tahoma" w:cs="Tahoma" w:hint="cs"/>
          <w:sz w:val="20"/>
          <w:szCs w:val="20"/>
          <w:rtl/>
        </w:rPr>
        <w:t>מסרה</w:t>
      </w:r>
      <w:r w:rsidRPr="00C57D51">
        <w:rPr>
          <w:rFonts w:ascii="Tahoma" w:hAnsi="Tahoma" w:cs="Tahoma" w:hint="cs"/>
          <w:sz w:val="20"/>
          <w:szCs w:val="20"/>
          <w:rtl/>
        </w:rPr>
        <w:t xml:space="preserve"> כי מדובר בעבודה נוספת </w:t>
      </w:r>
      <w:r>
        <w:rPr>
          <w:rFonts w:ascii="Tahoma" w:hAnsi="Tahoma" w:cs="Tahoma" w:hint="cs"/>
          <w:sz w:val="20"/>
          <w:szCs w:val="20"/>
          <w:rtl/>
        </w:rPr>
        <w:t>הנעשית</w:t>
      </w:r>
      <w:r w:rsidRPr="00C57D51">
        <w:rPr>
          <w:rFonts w:ascii="Tahoma" w:hAnsi="Tahoma" w:cs="Tahoma" w:hint="cs"/>
          <w:sz w:val="20"/>
          <w:szCs w:val="20"/>
          <w:rtl/>
        </w:rPr>
        <w:t xml:space="preserve"> אחת לחמש שנים </w:t>
      </w:r>
      <w:r>
        <w:rPr>
          <w:rFonts w:ascii="Tahoma" w:hAnsi="Tahoma" w:cs="Tahoma" w:hint="cs"/>
          <w:sz w:val="20"/>
          <w:szCs w:val="20"/>
          <w:rtl/>
        </w:rPr>
        <w:t>תוך</w:t>
      </w:r>
      <w:r w:rsidRPr="00C57D51">
        <w:rPr>
          <w:rFonts w:ascii="Tahoma" w:hAnsi="Tahoma" w:cs="Tahoma" w:hint="cs"/>
          <w:sz w:val="20"/>
          <w:szCs w:val="20"/>
          <w:rtl/>
        </w:rPr>
        <w:t xml:space="preserve"> עומס עבודה רב בתקופה קצרה יחסית. </w:t>
      </w:r>
      <w:r>
        <w:rPr>
          <w:rFonts w:ascii="Tahoma" w:hAnsi="Tahoma" w:cs="Tahoma" w:hint="cs"/>
          <w:sz w:val="20"/>
          <w:szCs w:val="20"/>
          <w:rtl/>
        </w:rPr>
        <w:t xml:space="preserve">נוסף על כך, באותה </w:t>
      </w:r>
      <w:r w:rsidRPr="00C57D51">
        <w:rPr>
          <w:rFonts w:ascii="Tahoma" w:hAnsi="Tahoma" w:cs="Tahoma" w:hint="cs"/>
          <w:sz w:val="20"/>
          <w:szCs w:val="20"/>
          <w:rtl/>
        </w:rPr>
        <w:t xml:space="preserve">סיעה קיבל </w:t>
      </w:r>
      <w:r>
        <w:rPr>
          <w:rFonts w:ascii="Tahoma" w:hAnsi="Tahoma" w:cs="Tahoma" w:hint="cs"/>
          <w:sz w:val="20"/>
          <w:szCs w:val="20"/>
          <w:rtl/>
        </w:rPr>
        <w:t xml:space="preserve">אחד העובדים </w:t>
      </w:r>
      <w:r w:rsidRPr="00C57D51">
        <w:rPr>
          <w:rFonts w:ascii="Tahoma" w:hAnsi="Tahoma" w:cs="Tahoma" w:hint="cs"/>
          <w:sz w:val="20"/>
          <w:szCs w:val="20"/>
          <w:rtl/>
        </w:rPr>
        <w:t>הטבה כספית</w:t>
      </w:r>
      <w:r>
        <w:rPr>
          <w:rFonts w:ascii="Tahoma" w:hAnsi="Tahoma" w:cs="Tahoma" w:hint="cs"/>
          <w:sz w:val="20"/>
          <w:szCs w:val="20"/>
          <w:rtl/>
        </w:rPr>
        <w:t xml:space="preserve"> שמהותה</w:t>
      </w:r>
      <w:r w:rsidRPr="00C57D51">
        <w:rPr>
          <w:rFonts w:ascii="Tahoma" w:hAnsi="Tahoma" w:cs="Tahoma" w:hint="cs"/>
          <w:sz w:val="20"/>
          <w:szCs w:val="20"/>
          <w:rtl/>
        </w:rPr>
        <w:t xml:space="preserve"> השתתפות בעלות שכר לימוד לתואר אקדמי</w:t>
      </w:r>
      <w:r>
        <w:rPr>
          <w:rFonts w:ascii="Tahoma" w:hAnsi="Tahoma" w:cs="Tahoma" w:hint="cs"/>
          <w:sz w:val="20"/>
          <w:szCs w:val="20"/>
          <w:rtl/>
        </w:rPr>
        <w:t>, וזאת</w:t>
      </w:r>
      <w:r w:rsidRPr="00C57D51">
        <w:rPr>
          <w:rFonts w:ascii="Tahoma" w:hAnsi="Tahoma" w:cs="Tahoma" w:hint="cs"/>
          <w:sz w:val="20"/>
          <w:szCs w:val="20"/>
          <w:rtl/>
        </w:rPr>
        <w:t xml:space="preserve"> </w:t>
      </w:r>
      <w:r>
        <w:rPr>
          <w:rFonts w:ascii="Tahoma" w:hAnsi="Tahoma" w:cs="Tahoma" w:hint="cs"/>
          <w:sz w:val="20"/>
          <w:szCs w:val="20"/>
          <w:rtl/>
        </w:rPr>
        <w:t>מבלי</w:t>
      </w:r>
      <w:r w:rsidRPr="00C57D51">
        <w:rPr>
          <w:rFonts w:ascii="Tahoma" w:hAnsi="Tahoma" w:cs="Tahoma" w:hint="cs"/>
          <w:sz w:val="20"/>
          <w:szCs w:val="20"/>
          <w:rtl/>
        </w:rPr>
        <w:t xml:space="preserve"> שהתבקש</w:t>
      </w:r>
      <w:r>
        <w:rPr>
          <w:rFonts w:ascii="Tahoma" w:hAnsi="Tahoma" w:cs="Tahoma" w:hint="cs"/>
          <w:sz w:val="20"/>
          <w:szCs w:val="20"/>
          <w:rtl/>
        </w:rPr>
        <w:t xml:space="preserve"> להתחייב</w:t>
      </w:r>
      <w:r w:rsidRPr="00C57D51">
        <w:rPr>
          <w:rFonts w:ascii="Tahoma" w:hAnsi="Tahoma" w:cs="Tahoma" w:hint="cs"/>
          <w:sz w:val="20"/>
          <w:szCs w:val="20"/>
          <w:rtl/>
        </w:rPr>
        <w:t xml:space="preserve"> בכתב </w:t>
      </w:r>
      <w:r>
        <w:rPr>
          <w:rFonts w:ascii="Tahoma" w:hAnsi="Tahoma" w:cs="Tahoma" w:hint="cs"/>
          <w:sz w:val="20"/>
          <w:szCs w:val="20"/>
          <w:rtl/>
        </w:rPr>
        <w:t xml:space="preserve">כי לאחר </w:t>
      </w:r>
      <w:r w:rsidRPr="00C57D51">
        <w:rPr>
          <w:rFonts w:ascii="Tahoma" w:hAnsi="Tahoma" w:cs="Tahoma" w:hint="cs"/>
          <w:sz w:val="20"/>
          <w:szCs w:val="20"/>
          <w:rtl/>
        </w:rPr>
        <w:t xml:space="preserve">סיום לימודיו </w:t>
      </w:r>
      <w:r>
        <w:rPr>
          <w:rFonts w:ascii="Tahoma" w:hAnsi="Tahoma" w:cs="Tahoma" w:hint="cs"/>
          <w:sz w:val="20"/>
          <w:szCs w:val="20"/>
          <w:rtl/>
        </w:rPr>
        <w:t>י</w:t>
      </w:r>
      <w:r w:rsidRPr="00C57D51">
        <w:rPr>
          <w:rFonts w:ascii="Tahoma" w:hAnsi="Tahoma" w:cs="Tahoma" w:hint="cs"/>
          <w:sz w:val="20"/>
          <w:szCs w:val="20"/>
          <w:rtl/>
        </w:rPr>
        <w:t xml:space="preserve">משיך בתפקידו שנים נוספות </w:t>
      </w:r>
      <w:r>
        <w:rPr>
          <w:rFonts w:ascii="Tahoma" w:hAnsi="Tahoma" w:cs="Tahoma" w:hint="cs"/>
          <w:sz w:val="20"/>
          <w:szCs w:val="20"/>
          <w:rtl/>
        </w:rPr>
        <w:t>ומבלי שהדבר הותנה</w:t>
      </w:r>
      <w:r w:rsidRPr="00C57D51">
        <w:rPr>
          <w:rFonts w:ascii="Tahoma" w:hAnsi="Tahoma" w:cs="Tahoma"/>
          <w:sz w:val="20"/>
          <w:szCs w:val="20"/>
          <w:rtl/>
        </w:rPr>
        <w:t xml:space="preserve"> </w:t>
      </w:r>
      <w:r>
        <w:rPr>
          <w:rFonts w:ascii="Tahoma" w:hAnsi="Tahoma" w:cs="Tahoma" w:hint="cs"/>
          <w:sz w:val="20"/>
          <w:szCs w:val="20"/>
          <w:rtl/>
        </w:rPr>
        <w:t>ב</w:t>
      </w:r>
      <w:r w:rsidRPr="00C57D51">
        <w:rPr>
          <w:rFonts w:ascii="Tahoma" w:hAnsi="Tahoma" w:cs="Tahoma" w:hint="eastAsia"/>
          <w:sz w:val="20"/>
          <w:szCs w:val="20"/>
          <w:rtl/>
        </w:rPr>
        <w:t>הצגת</w:t>
      </w:r>
      <w:r w:rsidRPr="00C57D51">
        <w:rPr>
          <w:rFonts w:ascii="Tahoma" w:hAnsi="Tahoma" w:cs="Tahoma"/>
          <w:sz w:val="20"/>
          <w:szCs w:val="20"/>
          <w:rtl/>
        </w:rPr>
        <w:t xml:space="preserve"> </w:t>
      </w:r>
      <w:r w:rsidRPr="00C57D51">
        <w:rPr>
          <w:rFonts w:ascii="Tahoma" w:hAnsi="Tahoma" w:cs="Tahoma" w:hint="eastAsia"/>
          <w:sz w:val="20"/>
          <w:szCs w:val="20"/>
          <w:rtl/>
        </w:rPr>
        <w:t>אישור</w:t>
      </w:r>
      <w:r w:rsidRPr="00C57D51">
        <w:rPr>
          <w:rFonts w:ascii="Tahoma" w:hAnsi="Tahoma" w:cs="Tahoma"/>
          <w:sz w:val="20"/>
          <w:szCs w:val="20"/>
          <w:rtl/>
        </w:rPr>
        <w:t xml:space="preserve"> </w:t>
      </w:r>
      <w:r w:rsidRPr="00C57D51">
        <w:rPr>
          <w:rFonts w:ascii="Tahoma" w:hAnsi="Tahoma" w:cs="Tahoma" w:hint="eastAsia"/>
          <w:sz w:val="20"/>
          <w:szCs w:val="20"/>
          <w:rtl/>
        </w:rPr>
        <w:t>על</w:t>
      </w:r>
      <w:r w:rsidRPr="00C57D51">
        <w:rPr>
          <w:rFonts w:ascii="Tahoma" w:hAnsi="Tahoma" w:cs="Tahoma"/>
          <w:sz w:val="20"/>
          <w:szCs w:val="20"/>
          <w:rtl/>
        </w:rPr>
        <w:t xml:space="preserve"> </w:t>
      </w:r>
      <w:r w:rsidRPr="00C57D51">
        <w:rPr>
          <w:rFonts w:ascii="Tahoma" w:hAnsi="Tahoma" w:cs="Tahoma" w:hint="eastAsia"/>
          <w:sz w:val="20"/>
          <w:szCs w:val="20"/>
          <w:rtl/>
        </w:rPr>
        <w:t>סיום</w:t>
      </w:r>
      <w:r w:rsidRPr="00C57D51">
        <w:rPr>
          <w:rFonts w:ascii="Tahoma" w:hAnsi="Tahoma" w:cs="Tahoma"/>
          <w:sz w:val="20"/>
          <w:szCs w:val="20"/>
          <w:rtl/>
        </w:rPr>
        <w:t xml:space="preserve"> </w:t>
      </w:r>
      <w:r w:rsidRPr="00C57D51">
        <w:rPr>
          <w:rFonts w:ascii="Tahoma" w:hAnsi="Tahoma" w:cs="Tahoma" w:hint="eastAsia"/>
          <w:sz w:val="20"/>
          <w:szCs w:val="20"/>
          <w:rtl/>
        </w:rPr>
        <w:t>לימודים</w:t>
      </w:r>
      <w:r w:rsidRPr="00C57D51">
        <w:rPr>
          <w:rFonts w:ascii="Tahoma" w:hAnsi="Tahoma" w:cs="Tahoma" w:hint="cs"/>
          <w:sz w:val="20"/>
          <w:szCs w:val="20"/>
          <w:rtl/>
        </w:rPr>
        <w:t xml:space="preserve">. </w:t>
      </w:r>
    </w:p>
    <w:p w:rsidR="00D6722B" w:rsidP="00CB3DE7" w14:paraId="612CCC26"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C57D51">
        <w:rPr>
          <w:rFonts w:hint="cs"/>
          <w:sz w:val="20"/>
          <w:szCs w:val="20"/>
          <w:rtl/>
          <w:lang w:eastAsia="en-US"/>
        </w:rPr>
        <w:t xml:space="preserve">בהתחשב בכך </w:t>
      </w:r>
      <w:r>
        <w:rPr>
          <w:rFonts w:hint="cs"/>
          <w:sz w:val="20"/>
          <w:szCs w:val="20"/>
          <w:rtl/>
          <w:lang w:eastAsia="en-US"/>
        </w:rPr>
        <w:t>ש</w:t>
      </w:r>
      <w:r w:rsidRPr="00C57D51">
        <w:rPr>
          <w:rFonts w:hint="cs"/>
          <w:sz w:val="20"/>
          <w:szCs w:val="20"/>
          <w:rtl/>
          <w:lang w:eastAsia="en-US"/>
        </w:rPr>
        <w:t>מפלגה היא גוף דו</w:t>
      </w:r>
      <w:r>
        <w:rPr>
          <w:rFonts w:hint="cs"/>
          <w:sz w:val="20"/>
          <w:szCs w:val="20"/>
          <w:rtl/>
          <w:lang w:eastAsia="en-US"/>
        </w:rPr>
        <w:t>-</w:t>
      </w:r>
      <w:r w:rsidRPr="00C57D51">
        <w:rPr>
          <w:rFonts w:hint="cs"/>
          <w:sz w:val="20"/>
          <w:szCs w:val="20"/>
          <w:rtl/>
          <w:lang w:eastAsia="en-US"/>
        </w:rPr>
        <w:t>מהותי</w:t>
      </w:r>
      <w:r>
        <w:rPr>
          <w:rFonts w:hint="cs"/>
          <w:sz w:val="20"/>
          <w:szCs w:val="20"/>
          <w:rtl/>
          <w:lang w:eastAsia="en-US"/>
        </w:rPr>
        <w:t xml:space="preserve"> עם </w:t>
      </w:r>
      <w:r w:rsidRPr="00C57D51">
        <w:rPr>
          <w:rFonts w:hint="cs"/>
          <w:sz w:val="20"/>
          <w:szCs w:val="20"/>
          <w:rtl/>
          <w:lang w:eastAsia="en-US"/>
        </w:rPr>
        <w:t xml:space="preserve">מאפיינים ציבוריים </w:t>
      </w:r>
      <w:r>
        <w:rPr>
          <w:rFonts w:hint="cs"/>
          <w:sz w:val="20"/>
          <w:szCs w:val="20"/>
          <w:rtl/>
          <w:lang w:eastAsia="en-US"/>
        </w:rPr>
        <w:t>מובהקים</w:t>
      </w:r>
      <w:r w:rsidRPr="00C57D51">
        <w:rPr>
          <w:rFonts w:hint="cs"/>
          <w:sz w:val="20"/>
          <w:szCs w:val="20"/>
          <w:rtl/>
          <w:lang w:eastAsia="en-US"/>
        </w:rPr>
        <w:t xml:space="preserve">, מן הראוי להחיל עליה חובות ונורמות החלות על גופים ציבוריים בכל הנוגע להעסקת עובדים. </w:t>
      </w:r>
    </w:p>
    <w:p w:rsidR="00D6722B" w:rsidRPr="00816F94" w:rsidP="00CB3DE7" w14:paraId="0EA0C432"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lang w:eastAsia="en-US"/>
        </w:rPr>
      </w:pPr>
      <w:r>
        <w:rPr>
          <w:rFonts w:hint="cs"/>
          <w:sz w:val="20"/>
          <w:szCs w:val="20"/>
          <w:rtl/>
          <w:lang w:eastAsia="en-US"/>
        </w:rPr>
        <w:t xml:space="preserve">מומלץ כי כלל </w:t>
      </w:r>
      <w:r w:rsidRPr="00C57D51">
        <w:rPr>
          <w:rFonts w:hint="cs"/>
          <w:sz w:val="20"/>
          <w:szCs w:val="20"/>
          <w:rtl/>
          <w:lang w:eastAsia="en-US"/>
        </w:rPr>
        <w:t xml:space="preserve">הסיעות </w:t>
      </w:r>
      <w:r>
        <w:rPr>
          <w:rFonts w:hint="cs"/>
          <w:sz w:val="20"/>
          <w:szCs w:val="20"/>
          <w:rtl/>
          <w:lang w:eastAsia="en-US"/>
        </w:rPr>
        <w:t xml:space="preserve">יקבעו </w:t>
      </w:r>
      <w:r w:rsidRPr="00C57D51">
        <w:rPr>
          <w:rFonts w:hint="cs"/>
          <w:sz w:val="20"/>
          <w:szCs w:val="20"/>
          <w:rtl/>
          <w:lang w:eastAsia="en-US"/>
        </w:rPr>
        <w:t>נוהל להעסקת עובדים המבוסס על קריטריונים ברורים</w:t>
      </w:r>
      <w:r>
        <w:rPr>
          <w:rFonts w:hint="cs"/>
          <w:sz w:val="20"/>
          <w:szCs w:val="20"/>
          <w:rtl/>
          <w:lang w:eastAsia="en-US"/>
        </w:rPr>
        <w:t>,</w:t>
      </w:r>
      <w:r w:rsidRPr="00C57D51">
        <w:rPr>
          <w:rFonts w:hint="cs"/>
          <w:sz w:val="20"/>
          <w:szCs w:val="20"/>
          <w:rtl/>
          <w:lang w:eastAsia="en-US"/>
        </w:rPr>
        <w:t xml:space="preserve"> </w:t>
      </w:r>
      <w:r>
        <w:rPr>
          <w:rFonts w:hint="cs"/>
          <w:sz w:val="20"/>
          <w:szCs w:val="20"/>
          <w:rtl/>
          <w:lang w:eastAsia="en-US"/>
        </w:rPr>
        <w:t>ה</w:t>
      </w:r>
      <w:r w:rsidRPr="00C57D51">
        <w:rPr>
          <w:rFonts w:hint="cs"/>
          <w:sz w:val="20"/>
          <w:szCs w:val="20"/>
          <w:rtl/>
          <w:lang w:eastAsia="en-US"/>
        </w:rPr>
        <w:t xml:space="preserve">כולל בין היתר התייחסות לאופן קליטת עובדים חדשים, קביעת תנאי העסקה, חובת עריכת הסכמי העסקה מפורטים ומנגנון סדור </w:t>
      </w:r>
      <w:r>
        <w:rPr>
          <w:rFonts w:hint="cs"/>
          <w:sz w:val="20"/>
          <w:szCs w:val="20"/>
          <w:rtl/>
          <w:lang w:eastAsia="en-US"/>
        </w:rPr>
        <w:t>בנוגע</w:t>
      </w:r>
      <w:r w:rsidRPr="00C57D51">
        <w:rPr>
          <w:rFonts w:hint="cs"/>
          <w:sz w:val="20"/>
          <w:szCs w:val="20"/>
          <w:rtl/>
          <w:lang w:eastAsia="en-US"/>
        </w:rPr>
        <w:t xml:space="preserve"> לעדכון או שינוי בתנאי ההעסקה</w:t>
      </w:r>
      <w:r>
        <w:rPr>
          <w:rFonts w:hint="cs"/>
          <w:sz w:val="20"/>
          <w:szCs w:val="20"/>
          <w:rtl/>
          <w:lang w:eastAsia="en-US"/>
        </w:rPr>
        <w:t>, וכן קביעת ה</w:t>
      </w:r>
      <w:r w:rsidRPr="00C57D51">
        <w:rPr>
          <w:rFonts w:hint="cs"/>
          <w:sz w:val="20"/>
          <w:szCs w:val="20"/>
          <w:rtl/>
          <w:lang w:eastAsia="en-US"/>
        </w:rPr>
        <w:t>גורמים</w:t>
      </w:r>
      <w:r>
        <w:rPr>
          <w:rFonts w:hint="cs"/>
          <w:sz w:val="20"/>
          <w:szCs w:val="20"/>
          <w:rtl/>
          <w:lang w:eastAsia="en-US"/>
        </w:rPr>
        <w:t xml:space="preserve"> </w:t>
      </w:r>
      <w:r w:rsidRPr="00C57D51">
        <w:rPr>
          <w:rFonts w:hint="cs"/>
          <w:sz w:val="20"/>
          <w:szCs w:val="20"/>
          <w:rtl/>
          <w:lang w:eastAsia="en-US"/>
        </w:rPr>
        <w:t>בסיעה</w:t>
      </w:r>
      <w:r>
        <w:rPr>
          <w:rFonts w:hint="cs"/>
          <w:sz w:val="20"/>
          <w:szCs w:val="20"/>
          <w:rtl/>
          <w:lang w:eastAsia="en-US"/>
        </w:rPr>
        <w:t xml:space="preserve"> שיוסמכו</w:t>
      </w:r>
      <w:r w:rsidRPr="00C57D51">
        <w:rPr>
          <w:rFonts w:hint="cs"/>
          <w:sz w:val="20"/>
          <w:szCs w:val="20"/>
          <w:rtl/>
          <w:lang w:eastAsia="en-US"/>
        </w:rPr>
        <w:t xml:space="preserve"> לעסוק בכך. </w:t>
      </w:r>
      <w:r>
        <w:rPr>
          <w:rFonts w:hint="cs"/>
          <w:sz w:val="20"/>
          <w:szCs w:val="20"/>
          <w:rtl/>
          <w:lang w:eastAsia="en-US"/>
        </w:rPr>
        <w:t>והכול</w:t>
      </w:r>
      <w:r w:rsidRPr="00C57D51">
        <w:rPr>
          <w:rFonts w:hint="cs"/>
          <w:sz w:val="20"/>
          <w:szCs w:val="20"/>
          <w:rtl/>
          <w:lang w:eastAsia="en-US"/>
        </w:rPr>
        <w:t xml:space="preserve">, על מנת להבטיח שימוש נאות וחסכוני בכספי </w:t>
      </w:r>
      <w:r>
        <w:rPr>
          <w:rFonts w:hint="cs"/>
          <w:sz w:val="20"/>
          <w:szCs w:val="20"/>
          <w:rtl/>
          <w:lang w:eastAsia="en-US"/>
        </w:rPr>
        <w:t>ה</w:t>
      </w:r>
      <w:r w:rsidRPr="00C57D51">
        <w:rPr>
          <w:rFonts w:hint="cs"/>
          <w:sz w:val="20"/>
          <w:szCs w:val="20"/>
          <w:rtl/>
          <w:lang w:eastAsia="en-US"/>
        </w:rPr>
        <w:t>ציבור</w:t>
      </w:r>
      <w:r>
        <w:rPr>
          <w:rFonts w:hint="cs"/>
          <w:sz w:val="20"/>
          <w:szCs w:val="20"/>
          <w:rtl/>
          <w:lang w:eastAsia="en-US"/>
        </w:rPr>
        <w:t xml:space="preserve"> שהם</w:t>
      </w:r>
      <w:r w:rsidRPr="00C57D51">
        <w:rPr>
          <w:rFonts w:hint="cs"/>
          <w:sz w:val="20"/>
          <w:szCs w:val="20"/>
          <w:rtl/>
          <w:lang w:eastAsia="en-US"/>
        </w:rPr>
        <w:t xml:space="preserve"> מקור המימון </w:t>
      </w:r>
      <w:r w:rsidRPr="00DB679F">
        <w:rPr>
          <w:rFonts w:hint="cs"/>
          <w:sz w:val="20"/>
          <w:szCs w:val="20"/>
          <w:rtl/>
          <w:lang w:eastAsia="en-US"/>
        </w:rPr>
        <w:t>העיקרי</w:t>
      </w:r>
      <w:r w:rsidRPr="00C57D51">
        <w:rPr>
          <w:rFonts w:hint="cs"/>
          <w:sz w:val="20"/>
          <w:szCs w:val="20"/>
          <w:rtl/>
          <w:lang w:eastAsia="en-US"/>
        </w:rPr>
        <w:t xml:space="preserve"> </w:t>
      </w:r>
      <w:r>
        <w:rPr>
          <w:rFonts w:hint="cs"/>
          <w:sz w:val="20"/>
          <w:szCs w:val="20"/>
          <w:rtl/>
          <w:lang w:eastAsia="en-US"/>
        </w:rPr>
        <w:t>ש</w:t>
      </w:r>
      <w:r w:rsidRPr="00C57D51">
        <w:rPr>
          <w:rFonts w:hint="cs"/>
          <w:sz w:val="20"/>
          <w:szCs w:val="20"/>
          <w:rtl/>
          <w:lang w:eastAsia="en-US"/>
        </w:rPr>
        <w:t>ל</w:t>
      </w:r>
      <w:r>
        <w:rPr>
          <w:rFonts w:hint="cs"/>
          <w:sz w:val="20"/>
          <w:szCs w:val="20"/>
          <w:rtl/>
          <w:lang w:eastAsia="en-US"/>
        </w:rPr>
        <w:t xml:space="preserve"> </w:t>
      </w:r>
      <w:r w:rsidRPr="00C57D51">
        <w:rPr>
          <w:rFonts w:hint="cs"/>
          <w:sz w:val="20"/>
          <w:szCs w:val="20"/>
          <w:rtl/>
          <w:lang w:eastAsia="en-US"/>
        </w:rPr>
        <w:t>הוצאות הסיעות בכלל ו</w:t>
      </w:r>
      <w:r>
        <w:rPr>
          <w:rFonts w:hint="cs"/>
          <w:sz w:val="20"/>
          <w:szCs w:val="20"/>
          <w:rtl/>
          <w:lang w:eastAsia="en-US"/>
        </w:rPr>
        <w:t>ש</w:t>
      </w:r>
      <w:r w:rsidRPr="00C57D51">
        <w:rPr>
          <w:rFonts w:hint="cs"/>
          <w:sz w:val="20"/>
          <w:szCs w:val="20"/>
          <w:rtl/>
          <w:lang w:eastAsia="en-US"/>
        </w:rPr>
        <w:t>ל</w:t>
      </w:r>
      <w:r>
        <w:rPr>
          <w:rFonts w:hint="cs"/>
          <w:sz w:val="20"/>
          <w:szCs w:val="20"/>
          <w:rtl/>
          <w:lang w:eastAsia="en-US"/>
        </w:rPr>
        <w:t xml:space="preserve"> </w:t>
      </w:r>
      <w:r w:rsidRPr="00C57D51">
        <w:rPr>
          <w:rFonts w:hint="cs"/>
          <w:sz w:val="20"/>
          <w:szCs w:val="20"/>
          <w:rtl/>
          <w:lang w:eastAsia="en-US"/>
        </w:rPr>
        <w:t>הוצאות השכר בפרט</w:t>
      </w:r>
      <w:r>
        <w:rPr>
          <w:rFonts w:hint="cs"/>
          <w:sz w:val="20"/>
          <w:szCs w:val="20"/>
          <w:rtl/>
          <w:lang w:eastAsia="en-US"/>
        </w:rPr>
        <w:t>,</w:t>
      </w:r>
      <w:r w:rsidRPr="00C57D51">
        <w:rPr>
          <w:rFonts w:hint="cs"/>
          <w:sz w:val="20"/>
          <w:szCs w:val="20"/>
          <w:rtl/>
          <w:lang w:eastAsia="en-US"/>
        </w:rPr>
        <w:t xml:space="preserve"> ולאפשר קליטה ושימור של </w:t>
      </w:r>
      <w:r w:rsidRPr="00816F94">
        <w:rPr>
          <w:rFonts w:hint="cs"/>
          <w:sz w:val="20"/>
          <w:szCs w:val="20"/>
          <w:rtl/>
          <w:lang w:eastAsia="en-US"/>
        </w:rPr>
        <w:t>עובדים איכותיים.</w:t>
      </w:r>
    </w:p>
    <w:p w:rsidR="00D6722B" w:rsidRPr="00C57D51" w:rsidP="00CB3DE7" w14:paraId="48936557" w14:textId="77777777">
      <w:pPr>
        <w:tabs>
          <w:tab w:val="num" w:pos="785"/>
        </w:tabs>
        <w:spacing w:line="300" w:lineRule="exact"/>
        <w:jc w:val="both"/>
        <w:mirrorIndents/>
        <w:rPr>
          <w:rFonts w:ascii="Tahoma" w:hAnsi="Tahoma" w:cs="Tahoma"/>
          <w:sz w:val="20"/>
          <w:szCs w:val="20"/>
          <w:rtl/>
        </w:rPr>
      </w:pPr>
    </w:p>
    <w:p w:rsidR="00D6722B" w:rsidRPr="00D6722B" w:rsidP="00CB3DE7" w14:paraId="59A396C4" w14:textId="77777777">
      <w:pPr>
        <w:pStyle w:val="KOT4"/>
        <w:ind w:right="0"/>
        <w:rPr>
          <w:sz w:val="28"/>
          <w:szCs w:val="28"/>
          <w:rtl/>
        </w:rPr>
      </w:pPr>
      <w:r w:rsidRPr="00D6722B">
        <w:rPr>
          <w:rFonts w:hint="eastAsia"/>
          <w:sz w:val="28"/>
          <w:szCs w:val="28"/>
          <w:rtl/>
        </w:rPr>
        <w:t>שמירת</w:t>
      </w:r>
      <w:r w:rsidRPr="00D6722B">
        <w:rPr>
          <w:sz w:val="28"/>
          <w:szCs w:val="28"/>
          <w:rtl/>
        </w:rPr>
        <w:t xml:space="preserve"> אסמכתאות בגין התקשרויות עם </w:t>
      </w:r>
      <w:r w:rsidRPr="00D6722B">
        <w:rPr>
          <w:rFonts w:hint="cs"/>
          <w:sz w:val="28"/>
          <w:szCs w:val="28"/>
          <w:rtl/>
        </w:rPr>
        <w:t>ספקים ו</w:t>
      </w:r>
      <w:r w:rsidRPr="00D6722B">
        <w:rPr>
          <w:sz w:val="28"/>
          <w:szCs w:val="28"/>
          <w:rtl/>
        </w:rPr>
        <w:t xml:space="preserve">נותני שירותים </w:t>
      </w:r>
    </w:p>
    <w:p w:rsidR="00D6722B" w:rsidRPr="00A44186" w:rsidP="00CB3DE7" w14:paraId="73DBC713" w14:textId="77777777">
      <w:pPr>
        <w:spacing w:line="300" w:lineRule="exact"/>
        <w:jc w:val="both"/>
        <w:mirrorIndents/>
        <w:rPr>
          <w:rFonts w:ascii="Tahoma" w:hAnsi="Tahoma" w:cs="Tahoma"/>
          <w:sz w:val="20"/>
          <w:szCs w:val="20"/>
          <w:rtl/>
        </w:rPr>
      </w:pPr>
      <w:r w:rsidRPr="00A44186">
        <w:rPr>
          <w:rFonts w:ascii="Tahoma" w:hAnsi="Tahoma" w:cs="Tahoma"/>
          <w:sz w:val="20"/>
          <w:szCs w:val="20"/>
          <w:rtl/>
        </w:rPr>
        <w:t>סעיף 2(ג) להנחיות קובע כי "סיעה תנהל כל אחת ממערכות החשבונות שלה בצורה שתאפשר לזהות בבירור, לאמת ולסכם בדרכי ביקורת מקובלות את הוצאותיה ואת הכנסותיה על מקורותיהן".</w:t>
      </w:r>
      <w:r>
        <w:rPr>
          <w:rFonts w:ascii="Tahoma" w:hAnsi="Tahoma" w:cs="Tahoma" w:hint="cs"/>
          <w:sz w:val="20"/>
          <w:szCs w:val="20"/>
          <w:rtl/>
        </w:rPr>
        <w:t xml:space="preserve"> עוד נקבע בהנחיות כי </w:t>
      </w:r>
      <w:r w:rsidRPr="00A44186">
        <w:rPr>
          <w:rFonts w:ascii="Tahoma" w:hAnsi="Tahoma" w:cs="Tahoma"/>
          <w:sz w:val="20"/>
          <w:szCs w:val="20"/>
          <w:rtl/>
        </w:rPr>
        <w:t>כל הזמנה או התקשרות שסכומה הכולל עולה על 1,700 ש"ח תיעשה בכתב, ויירשמו בה פרטים שיש בהם</w:t>
      </w:r>
      <w:r>
        <w:rPr>
          <w:rFonts w:ascii="Tahoma" w:hAnsi="Tahoma" w:cs="Tahoma" w:hint="cs"/>
          <w:sz w:val="20"/>
          <w:szCs w:val="20"/>
          <w:rtl/>
        </w:rPr>
        <w:t xml:space="preserve"> כדי</w:t>
      </w:r>
      <w:r w:rsidRPr="00A44186">
        <w:rPr>
          <w:rFonts w:ascii="Tahoma" w:hAnsi="Tahoma" w:cs="Tahoma"/>
          <w:sz w:val="20"/>
          <w:szCs w:val="20"/>
          <w:rtl/>
        </w:rPr>
        <w:t xml:space="preserve"> להבהיר את מהות ההוצאה ואת סכומה.</w:t>
      </w:r>
    </w:p>
    <w:p w:rsidR="00D6722B" w:rsidP="00CB3DE7" w14:paraId="517116FE" w14:textId="77777777">
      <w:pPr>
        <w:spacing w:line="300" w:lineRule="exact"/>
        <w:jc w:val="both"/>
        <w:mirrorIndents/>
        <w:rPr>
          <w:rFonts w:ascii="Tahoma" w:hAnsi="Tahoma" w:cs="Tahoma"/>
          <w:sz w:val="20"/>
          <w:szCs w:val="20"/>
          <w:rtl/>
        </w:rPr>
      </w:pPr>
      <w:r>
        <w:rPr>
          <w:rFonts w:ascii="Tahoma" w:hAnsi="Tahoma" w:cs="Tahoma" w:hint="cs"/>
          <w:sz w:val="20"/>
          <w:szCs w:val="20"/>
          <w:rtl/>
        </w:rPr>
        <w:t>גם בביקורת הנוכחית הוע</w:t>
      </w:r>
      <w:r w:rsidRPr="00A44186">
        <w:rPr>
          <w:rFonts w:ascii="Tahoma" w:hAnsi="Tahoma" w:cs="Tahoma" w:hint="eastAsia"/>
          <w:sz w:val="20"/>
          <w:szCs w:val="20"/>
          <w:rtl/>
        </w:rPr>
        <w:t>לה</w:t>
      </w:r>
      <w:r w:rsidRPr="00A44186">
        <w:rPr>
          <w:rFonts w:ascii="Tahoma" w:hAnsi="Tahoma" w:cs="Tahoma"/>
          <w:sz w:val="20"/>
          <w:szCs w:val="20"/>
          <w:rtl/>
        </w:rPr>
        <w:t xml:space="preserve"> כי סיעות </w:t>
      </w:r>
      <w:r>
        <w:rPr>
          <w:rFonts w:ascii="Tahoma" w:hAnsi="Tahoma" w:cs="Tahoma" w:hint="cs"/>
          <w:sz w:val="20"/>
          <w:szCs w:val="20"/>
          <w:rtl/>
        </w:rPr>
        <w:t xml:space="preserve">התקשרו </w:t>
      </w:r>
      <w:r w:rsidRPr="00A44186">
        <w:rPr>
          <w:rFonts w:ascii="Tahoma" w:hAnsi="Tahoma" w:cs="Tahoma"/>
          <w:sz w:val="20"/>
          <w:szCs w:val="20"/>
          <w:rtl/>
        </w:rPr>
        <w:t xml:space="preserve">עם </w:t>
      </w:r>
      <w:r>
        <w:rPr>
          <w:rFonts w:ascii="Tahoma" w:hAnsi="Tahoma" w:cs="Tahoma" w:hint="cs"/>
          <w:sz w:val="20"/>
          <w:szCs w:val="20"/>
          <w:rtl/>
        </w:rPr>
        <w:t>ספקים ו</w:t>
      </w:r>
      <w:r w:rsidRPr="00A44186">
        <w:rPr>
          <w:rFonts w:ascii="Tahoma" w:hAnsi="Tahoma" w:cs="Tahoma"/>
          <w:sz w:val="20"/>
          <w:szCs w:val="20"/>
          <w:rtl/>
        </w:rPr>
        <w:t xml:space="preserve">נותני שירותים </w:t>
      </w:r>
      <w:r>
        <w:rPr>
          <w:rFonts w:ascii="Tahoma" w:hAnsi="Tahoma" w:cs="Tahoma" w:hint="cs"/>
          <w:sz w:val="20"/>
          <w:szCs w:val="20"/>
          <w:rtl/>
        </w:rPr>
        <w:t>לרכישת מוצרים או שירותים ש</w:t>
      </w:r>
      <w:r w:rsidRPr="00A44186">
        <w:rPr>
          <w:rFonts w:ascii="Tahoma" w:hAnsi="Tahoma" w:cs="Tahoma"/>
          <w:sz w:val="20"/>
          <w:szCs w:val="20"/>
          <w:rtl/>
        </w:rPr>
        <w:t xml:space="preserve">ונים, </w:t>
      </w:r>
      <w:r>
        <w:rPr>
          <w:rFonts w:ascii="Tahoma" w:hAnsi="Tahoma" w:cs="Tahoma" w:hint="cs"/>
          <w:sz w:val="20"/>
          <w:szCs w:val="20"/>
          <w:rtl/>
        </w:rPr>
        <w:t xml:space="preserve">לרבות </w:t>
      </w:r>
      <w:r w:rsidRPr="00A44186">
        <w:rPr>
          <w:rFonts w:ascii="Tahoma" w:hAnsi="Tahoma" w:cs="Tahoma"/>
          <w:sz w:val="20"/>
          <w:szCs w:val="20"/>
          <w:rtl/>
        </w:rPr>
        <w:t xml:space="preserve">שירותי ייעוץ </w:t>
      </w:r>
      <w:r>
        <w:rPr>
          <w:rFonts w:ascii="Tahoma" w:hAnsi="Tahoma" w:cs="Tahoma" w:hint="cs"/>
          <w:sz w:val="20"/>
          <w:szCs w:val="20"/>
          <w:rtl/>
        </w:rPr>
        <w:t>ו</w:t>
      </w:r>
      <w:r w:rsidRPr="00A44186">
        <w:rPr>
          <w:rFonts w:ascii="Tahoma" w:hAnsi="Tahoma" w:cs="Tahoma" w:hint="eastAsia"/>
          <w:sz w:val="20"/>
          <w:szCs w:val="20"/>
          <w:rtl/>
        </w:rPr>
        <w:t>שירותים</w:t>
      </w:r>
      <w:r w:rsidRPr="00A44186">
        <w:rPr>
          <w:rFonts w:ascii="Tahoma" w:hAnsi="Tahoma" w:cs="Tahoma"/>
          <w:sz w:val="20"/>
          <w:szCs w:val="20"/>
          <w:rtl/>
        </w:rPr>
        <w:t xml:space="preserve"> </w:t>
      </w:r>
      <w:r w:rsidRPr="00A44186">
        <w:rPr>
          <w:rFonts w:ascii="Tahoma" w:hAnsi="Tahoma" w:cs="Tahoma" w:hint="eastAsia"/>
          <w:sz w:val="20"/>
          <w:szCs w:val="20"/>
          <w:rtl/>
        </w:rPr>
        <w:t>משפטיים</w:t>
      </w:r>
      <w:r>
        <w:rPr>
          <w:rFonts w:ascii="Tahoma" w:hAnsi="Tahoma" w:cs="Tahoma" w:hint="cs"/>
          <w:sz w:val="20"/>
          <w:szCs w:val="20"/>
          <w:rtl/>
        </w:rPr>
        <w:t>,</w:t>
      </w:r>
      <w:r>
        <w:rPr>
          <w:rFonts w:ascii="Tahoma" w:hAnsi="Tahoma" w:cs="Tahoma"/>
          <w:sz w:val="20"/>
          <w:szCs w:val="20"/>
          <w:rtl/>
        </w:rPr>
        <w:t xml:space="preserve"> </w:t>
      </w:r>
      <w:r w:rsidRPr="00A44186">
        <w:rPr>
          <w:rFonts w:ascii="Tahoma" w:hAnsi="Tahoma" w:cs="Tahoma"/>
          <w:sz w:val="20"/>
          <w:szCs w:val="20"/>
          <w:rtl/>
        </w:rPr>
        <w:t xml:space="preserve">תמורת סכומים </w:t>
      </w:r>
      <w:r>
        <w:rPr>
          <w:rFonts w:ascii="Tahoma" w:hAnsi="Tahoma" w:cs="Tahoma" w:hint="cs"/>
          <w:sz w:val="20"/>
          <w:szCs w:val="20"/>
          <w:rtl/>
        </w:rPr>
        <w:t>גבוהים</w:t>
      </w:r>
      <w:r w:rsidRPr="00A44186">
        <w:rPr>
          <w:rFonts w:ascii="Tahoma" w:hAnsi="Tahoma" w:cs="Tahoma"/>
          <w:sz w:val="20"/>
          <w:szCs w:val="20"/>
          <w:rtl/>
        </w:rPr>
        <w:t xml:space="preserve">, </w:t>
      </w:r>
      <w:r>
        <w:rPr>
          <w:rFonts w:ascii="Tahoma" w:hAnsi="Tahoma" w:cs="Tahoma" w:hint="cs"/>
          <w:sz w:val="20"/>
          <w:szCs w:val="20"/>
          <w:rtl/>
        </w:rPr>
        <w:t xml:space="preserve">ללא הקפדה על שמירת </w:t>
      </w:r>
      <w:r w:rsidRPr="00A44186">
        <w:rPr>
          <w:rFonts w:ascii="Tahoma" w:hAnsi="Tahoma" w:cs="Tahoma"/>
          <w:sz w:val="20"/>
          <w:szCs w:val="20"/>
          <w:rtl/>
        </w:rPr>
        <w:t xml:space="preserve">אסמכתאות המעידות על </w:t>
      </w:r>
      <w:r>
        <w:rPr>
          <w:rFonts w:ascii="Tahoma" w:hAnsi="Tahoma" w:cs="Tahoma" w:hint="cs"/>
          <w:sz w:val="20"/>
          <w:szCs w:val="20"/>
          <w:rtl/>
        </w:rPr>
        <w:t>אופן חישוב התמורה המוסכמת ועל היקף ה</w:t>
      </w:r>
      <w:r w:rsidRPr="00A44186">
        <w:rPr>
          <w:rFonts w:ascii="Tahoma" w:hAnsi="Tahoma" w:cs="Tahoma"/>
          <w:sz w:val="20"/>
          <w:szCs w:val="20"/>
          <w:rtl/>
        </w:rPr>
        <w:t xml:space="preserve">שירותים </w:t>
      </w:r>
      <w:r w:rsidRPr="00A44186">
        <w:rPr>
          <w:rFonts w:ascii="Tahoma" w:hAnsi="Tahoma" w:cs="Tahoma" w:hint="eastAsia"/>
          <w:sz w:val="20"/>
          <w:szCs w:val="20"/>
          <w:rtl/>
        </w:rPr>
        <w:t>ש</w:t>
      </w:r>
      <w:r>
        <w:rPr>
          <w:rFonts w:ascii="Tahoma" w:hAnsi="Tahoma" w:cs="Tahoma" w:hint="cs"/>
          <w:sz w:val="20"/>
          <w:szCs w:val="20"/>
          <w:rtl/>
        </w:rPr>
        <w:t>סופקו בפועל. עם זאת, לבקשת צוות הביקורת המציאו הסיעות דוחות פעילות של נותני שירותים שהן התקשרו עימם או אסמכתאות אחרות שמהן ניתן ללמוד על היקף השירותים שסופקו או על כמות המוצרים שנרכשו ומחירם.</w:t>
      </w:r>
    </w:p>
    <w:p w:rsidR="00D6722B" w:rsidRPr="00A44186" w:rsidP="00CB3DE7" w14:paraId="7A8BE81C" w14:textId="77777777">
      <w:pPr>
        <w:spacing w:line="300" w:lineRule="exact"/>
        <w:jc w:val="both"/>
        <w:mirrorIndents/>
        <w:rPr>
          <w:rFonts w:ascii="Tahoma" w:hAnsi="Tahoma" w:cs="Tahoma"/>
          <w:sz w:val="20"/>
          <w:szCs w:val="20"/>
          <w:rtl/>
        </w:rPr>
      </w:pPr>
      <w:r>
        <w:rPr>
          <w:rFonts w:ascii="Tahoma" w:hAnsi="Tahoma" w:cs="Tahoma" w:hint="cs"/>
          <w:sz w:val="20"/>
          <w:szCs w:val="20"/>
          <w:rtl/>
        </w:rPr>
        <w:t>אחת הסיעות כללה בחשבונותיה הוצאות בגין מוצרים שחולקו כמתנות סמליות בשני כנסים שהיא ערכה. האסמכתאות שהומצאו לגבי ההוצאות האמורות לא הבהירו את אופן תמחור המוצרים, ולפיכך קבעתי במקרה זה כי הסיעה פעלה שלא לפי ההנחיות. יצוין כי הסיעה מסרה כי היא מ</w:t>
      </w:r>
      <w:r w:rsidRPr="00A46C4E">
        <w:rPr>
          <w:rFonts w:ascii="Tahoma" w:hAnsi="Tahoma" w:cs="Tahoma"/>
          <w:sz w:val="20"/>
          <w:szCs w:val="20"/>
          <w:rtl/>
        </w:rPr>
        <w:t>קבלת את הערת הביקורת בנושא</w:t>
      </w:r>
      <w:r>
        <w:rPr>
          <w:rFonts w:ascii="Tahoma" w:hAnsi="Tahoma" w:cs="Tahoma" w:hint="cs"/>
          <w:sz w:val="20"/>
          <w:szCs w:val="20"/>
          <w:rtl/>
        </w:rPr>
        <w:t xml:space="preserve"> בנוגע</w:t>
      </w:r>
      <w:r w:rsidRPr="00A46C4E">
        <w:rPr>
          <w:rFonts w:ascii="Tahoma" w:hAnsi="Tahoma" w:cs="Tahoma"/>
          <w:sz w:val="20"/>
          <w:szCs w:val="20"/>
          <w:rtl/>
        </w:rPr>
        <w:t xml:space="preserve"> למחיר המוצרים שנרכשו</w:t>
      </w:r>
      <w:r>
        <w:rPr>
          <w:rFonts w:ascii="Tahoma" w:hAnsi="Tahoma" w:cs="Tahoma" w:hint="cs"/>
          <w:sz w:val="20"/>
          <w:szCs w:val="20"/>
          <w:rtl/>
        </w:rPr>
        <w:t>,</w:t>
      </w:r>
      <w:r w:rsidRPr="00A46C4E">
        <w:rPr>
          <w:rFonts w:ascii="Tahoma" w:hAnsi="Tahoma" w:cs="Tahoma"/>
          <w:sz w:val="20"/>
          <w:szCs w:val="20"/>
          <w:rtl/>
        </w:rPr>
        <w:t xml:space="preserve"> </w:t>
      </w:r>
      <w:r>
        <w:rPr>
          <w:rFonts w:ascii="Tahoma" w:hAnsi="Tahoma" w:cs="Tahoma" w:hint="cs"/>
          <w:sz w:val="20"/>
          <w:szCs w:val="20"/>
          <w:rtl/>
        </w:rPr>
        <w:t xml:space="preserve">ולהבא היא תימנע מרכישת </w:t>
      </w:r>
      <w:r w:rsidRPr="00A46C4E">
        <w:rPr>
          <w:rFonts w:ascii="Tahoma" w:hAnsi="Tahoma" w:cs="Tahoma"/>
          <w:sz w:val="20"/>
          <w:szCs w:val="20"/>
          <w:rtl/>
        </w:rPr>
        <w:t xml:space="preserve">מתנות </w:t>
      </w:r>
      <w:r>
        <w:rPr>
          <w:rFonts w:ascii="Tahoma" w:hAnsi="Tahoma" w:cs="Tahoma" w:hint="cs"/>
          <w:sz w:val="20"/>
          <w:szCs w:val="20"/>
          <w:rtl/>
        </w:rPr>
        <w:t>כמתואר.</w:t>
      </w:r>
    </w:p>
    <w:p w:rsidR="00D6722B" w:rsidRPr="00DB679F" w:rsidP="00CB3DE7" w14:paraId="64547235"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DB679F">
        <w:rPr>
          <w:sz w:val="20"/>
          <w:szCs w:val="20"/>
          <w:rtl/>
          <w:lang w:eastAsia="en-US"/>
        </w:rPr>
        <w:t xml:space="preserve">מאחר </w:t>
      </w:r>
      <w:r w:rsidRPr="00DB679F">
        <w:rPr>
          <w:rFonts w:hint="cs"/>
          <w:sz w:val="20"/>
          <w:szCs w:val="20"/>
          <w:rtl/>
          <w:lang w:eastAsia="en-US"/>
        </w:rPr>
        <w:t>ש</w:t>
      </w:r>
      <w:r w:rsidRPr="00DB679F">
        <w:rPr>
          <w:rFonts w:hint="eastAsia"/>
          <w:sz w:val="20"/>
          <w:szCs w:val="20"/>
          <w:rtl/>
          <w:lang w:eastAsia="en-US"/>
        </w:rPr>
        <w:t>מקור</w:t>
      </w:r>
      <w:r w:rsidRPr="00DB679F">
        <w:rPr>
          <w:sz w:val="20"/>
          <w:szCs w:val="20"/>
          <w:rtl/>
          <w:lang w:eastAsia="en-US"/>
        </w:rPr>
        <w:t xml:space="preserve"> </w:t>
      </w:r>
      <w:r w:rsidRPr="00DB679F">
        <w:rPr>
          <w:rFonts w:hint="eastAsia"/>
          <w:sz w:val="20"/>
          <w:szCs w:val="20"/>
          <w:rtl/>
          <w:lang w:eastAsia="en-US"/>
        </w:rPr>
        <w:t>המימון</w:t>
      </w:r>
      <w:r w:rsidRPr="00DB679F">
        <w:rPr>
          <w:sz w:val="20"/>
          <w:szCs w:val="20"/>
          <w:rtl/>
          <w:lang w:eastAsia="en-US"/>
        </w:rPr>
        <w:t xml:space="preserve"> </w:t>
      </w:r>
      <w:r w:rsidRPr="00DB679F">
        <w:rPr>
          <w:rFonts w:hint="eastAsia"/>
          <w:sz w:val="20"/>
          <w:szCs w:val="20"/>
          <w:rtl/>
          <w:lang w:eastAsia="en-US"/>
        </w:rPr>
        <w:t>העיקרי</w:t>
      </w:r>
      <w:r w:rsidRPr="00DB679F">
        <w:rPr>
          <w:sz w:val="20"/>
          <w:szCs w:val="20"/>
          <w:rtl/>
          <w:lang w:eastAsia="en-US"/>
        </w:rPr>
        <w:t xml:space="preserve"> </w:t>
      </w:r>
      <w:r w:rsidRPr="00DB679F">
        <w:rPr>
          <w:rFonts w:hint="eastAsia"/>
          <w:sz w:val="20"/>
          <w:szCs w:val="20"/>
          <w:rtl/>
          <w:lang w:eastAsia="en-US"/>
        </w:rPr>
        <w:t>של</w:t>
      </w:r>
      <w:r w:rsidRPr="00DB679F">
        <w:rPr>
          <w:sz w:val="20"/>
          <w:szCs w:val="20"/>
          <w:rtl/>
          <w:lang w:eastAsia="en-US"/>
        </w:rPr>
        <w:t xml:space="preserve"> </w:t>
      </w:r>
      <w:r w:rsidRPr="00DB679F">
        <w:rPr>
          <w:rFonts w:hint="eastAsia"/>
          <w:sz w:val="20"/>
          <w:szCs w:val="20"/>
          <w:rtl/>
          <w:lang w:eastAsia="en-US"/>
        </w:rPr>
        <w:t>ה</w:t>
      </w:r>
      <w:r w:rsidRPr="00DB679F">
        <w:rPr>
          <w:sz w:val="20"/>
          <w:szCs w:val="20"/>
          <w:rtl/>
          <w:lang w:eastAsia="en-US"/>
        </w:rPr>
        <w:t xml:space="preserve">סיעות </w:t>
      </w:r>
      <w:r w:rsidRPr="00DB679F">
        <w:rPr>
          <w:rFonts w:hint="eastAsia"/>
          <w:sz w:val="20"/>
          <w:szCs w:val="20"/>
          <w:rtl/>
          <w:lang w:eastAsia="en-US"/>
        </w:rPr>
        <w:t>הוא</w:t>
      </w:r>
      <w:r w:rsidRPr="00DB679F">
        <w:rPr>
          <w:sz w:val="20"/>
          <w:szCs w:val="20"/>
          <w:rtl/>
          <w:lang w:eastAsia="en-US"/>
        </w:rPr>
        <w:t xml:space="preserve"> מאוצר המדינה, </w:t>
      </w:r>
      <w:r w:rsidRPr="00DB679F">
        <w:rPr>
          <w:rFonts w:hint="cs"/>
          <w:sz w:val="20"/>
          <w:szCs w:val="20"/>
          <w:rtl/>
          <w:lang w:eastAsia="en-US"/>
        </w:rPr>
        <w:t xml:space="preserve">חובה </w:t>
      </w:r>
      <w:r w:rsidRPr="00DB679F">
        <w:rPr>
          <w:rFonts w:hint="eastAsia"/>
          <w:sz w:val="20"/>
          <w:szCs w:val="20"/>
          <w:rtl/>
          <w:lang w:eastAsia="en-US"/>
        </w:rPr>
        <w:t>עליהן</w:t>
      </w:r>
      <w:r w:rsidRPr="00DB679F">
        <w:rPr>
          <w:sz w:val="20"/>
          <w:szCs w:val="20"/>
          <w:rtl/>
          <w:lang w:eastAsia="en-US"/>
        </w:rPr>
        <w:t xml:space="preserve"> לשמור</w:t>
      </w:r>
      <w:r w:rsidRPr="00DB679F">
        <w:rPr>
          <w:rFonts w:hint="cs"/>
          <w:sz w:val="20"/>
          <w:szCs w:val="20"/>
          <w:rtl/>
          <w:lang w:eastAsia="en-US"/>
        </w:rPr>
        <w:t xml:space="preserve"> אסמכתאות</w:t>
      </w:r>
      <w:r w:rsidRPr="00DB679F">
        <w:rPr>
          <w:sz w:val="20"/>
          <w:szCs w:val="20"/>
          <w:rtl/>
          <w:lang w:eastAsia="en-US"/>
        </w:rPr>
        <w:t xml:space="preserve"> שיש </w:t>
      </w:r>
      <w:r w:rsidRPr="00DB679F">
        <w:rPr>
          <w:rFonts w:hint="cs"/>
          <w:sz w:val="20"/>
          <w:szCs w:val="20"/>
          <w:rtl/>
          <w:lang w:eastAsia="en-US"/>
        </w:rPr>
        <w:t>בהן</w:t>
      </w:r>
      <w:r w:rsidRPr="00DB679F">
        <w:rPr>
          <w:sz w:val="20"/>
          <w:szCs w:val="20"/>
          <w:rtl/>
          <w:lang w:eastAsia="en-US"/>
        </w:rPr>
        <w:t xml:space="preserve"> כדי להבהיר את מהות ההתקשרויות שערכו עם </w:t>
      </w:r>
      <w:r w:rsidRPr="00DB679F">
        <w:rPr>
          <w:rFonts w:hint="eastAsia"/>
          <w:sz w:val="20"/>
          <w:szCs w:val="20"/>
          <w:rtl/>
          <w:lang w:eastAsia="en-US"/>
        </w:rPr>
        <w:t>ספקים</w:t>
      </w:r>
      <w:r w:rsidRPr="00DB679F">
        <w:rPr>
          <w:sz w:val="20"/>
          <w:szCs w:val="20"/>
          <w:rtl/>
          <w:lang w:eastAsia="en-US"/>
        </w:rPr>
        <w:t xml:space="preserve"> </w:t>
      </w:r>
      <w:r w:rsidRPr="00DB679F">
        <w:rPr>
          <w:rFonts w:hint="eastAsia"/>
          <w:sz w:val="20"/>
          <w:szCs w:val="20"/>
          <w:rtl/>
          <w:lang w:eastAsia="en-US"/>
        </w:rPr>
        <w:t>ו</w:t>
      </w:r>
      <w:r w:rsidRPr="00DB679F">
        <w:rPr>
          <w:sz w:val="20"/>
          <w:szCs w:val="20"/>
          <w:rtl/>
          <w:lang w:eastAsia="en-US"/>
        </w:rPr>
        <w:t>נותני שירותים, לרבות נותני שירות מתמשך על בסיס קבוע (ריטיינר)</w:t>
      </w:r>
      <w:r w:rsidRPr="00DB679F">
        <w:rPr>
          <w:rFonts w:hint="cs"/>
          <w:sz w:val="20"/>
          <w:szCs w:val="20"/>
          <w:rtl/>
          <w:lang w:eastAsia="en-US"/>
        </w:rPr>
        <w:t>,</w:t>
      </w:r>
      <w:r w:rsidRPr="00DB679F">
        <w:rPr>
          <w:sz w:val="20"/>
          <w:szCs w:val="20"/>
          <w:rtl/>
          <w:lang w:eastAsia="en-US"/>
        </w:rPr>
        <w:t xml:space="preserve"> כך שיתאפשר</w:t>
      </w:r>
      <w:r w:rsidRPr="00DB679F">
        <w:rPr>
          <w:rFonts w:hint="cs"/>
          <w:sz w:val="20"/>
          <w:szCs w:val="20"/>
          <w:rtl/>
          <w:lang w:eastAsia="en-US"/>
        </w:rPr>
        <w:t xml:space="preserve"> לבחון </w:t>
      </w:r>
      <w:r w:rsidRPr="00DB679F">
        <w:rPr>
          <w:sz w:val="20"/>
          <w:szCs w:val="20"/>
          <w:rtl/>
          <w:lang w:eastAsia="en-US"/>
        </w:rPr>
        <w:t xml:space="preserve">אם התמורה ששולמה הולמת את השירותים שניתנו </w:t>
      </w:r>
      <w:r w:rsidRPr="00DB679F">
        <w:rPr>
          <w:rFonts w:hint="cs"/>
          <w:sz w:val="20"/>
          <w:szCs w:val="20"/>
          <w:rtl/>
          <w:lang w:eastAsia="en-US"/>
        </w:rPr>
        <w:t>או את המוצרים שסופקו</w:t>
      </w:r>
      <w:r w:rsidRPr="00DB679F">
        <w:rPr>
          <w:sz w:val="20"/>
          <w:szCs w:val="20"/>
          <w:rtl/>
          <w:lang w:eastAsia="en-US"/>
        </w:rPr>
        <w:t>. נוסף</w:t>
      </w:r>
      <w:r w:rsidRPr="00DB679F">
        <w:rPr>
          <w:rFonts w:hint="cs"/>
          <w:sz w:val="20"/>
          <w:szCs w:val="20"/>
          <w:rtl/>
          <w:lang w:eastAsia="en-US"/>
        </w:rPr>
        <w:t xml:space="preserve"> על כך</w:t>
      </w:r>
      <w:r w:rsidRPr="00DB679F">
        <w:rPr>
          <w:sz w:val="20"/>
          <w:szCs w:val="20"/>
          <w:rtl/>
          <w:lang w:eastAsia="en-US"/>
        </w:rPr>
        <w:t>, ו</w:t>
      </w:r>
      <w:r w:rsidRPr="00DB679F">
        <w:rPr>
          <w:rFonts w:hint="eastAsia"/>
          <w:sz w:val="20"/>
          <w:szCs w:val="20"/>
          <w:rtl/>
          <w:lang w:eastAsia="en-US"/>
        </w:rPr>
        <w:t>על</w:t>
      </w:r>
      <w:r w:rsidRPr="00DB679F">
        <w:rPr>
          <w:sz w:val="20"/>
          <w:szCs w:val="20"/>
          <w:rtl/>
          <w:lang w:eastAsia="en-US"/>
        </w:rPr>
        <w:t xml:space="preserve"> </w:t>
      </w:r>
      <w:r w:rsidRPr="00DB679F">
        <w:rPr>
          <w:rFonts w:hint="eastAsia"/>
          <w:sz w:val="20"/>
          <w:szCs w:val="20"/>
          <w:rtl/>
          <w:lang w:eastAsia="en-US"/>
        </w:rPr>
        <w:t>מנת</w:t>
      </w:r>
      <w:r w:rsidRPr="00DB679F">
        <w:rPr>
          <w:sz w:val="20"/>
          <w:szCs w:val="20"/>
          <w:rtl/>
          <w:lang w:eastAsia="en-US"/>
        </w:rPr>
        <w:t xml:space="preserve"> </w:t>
      </w:r>
      <w:r w:rsidRPr="00DB679F">
        <w:rPr>
          <w:rFonts w:hint="eastAsia"/>
          <w:sz w:val="20"/>
          <w:szCs w:val="20"/>
          <w:rtl/>
          <w:lang w:eastAsia="en-US"/>
        </w:rPr>
        <w:t>שניתן</w:t>
      </w:r>
      <w:r w:rsidRPr="00DB679F">
        <w:rPr>
          <w:sz w:val="20"/>
          <w:szCs w:val="20"/>
          <w:rtl/>
          <w:lang w:eastAsia="en-US"/>
        </w:rPr>
        <w:t xml:space="preserve"> </w:t>
      </w:r>
      <w:r w:rsidRPr="00DB679F">
        <w:rPr>
          <w:rFonts w:hint="eastAsia"/>
          <w:sz w:val="20"/>
          <w:szCs w:val="20"/>
          <w:rtl/>
          <w:lang w:eastAsia="en-US"/>
        </w:rPr>
        <w:t>יהיה</w:t>
      </w:r>
      <w:r w:rsidRPr="00DB679F">
        <w:rPr>
          <w:sz w:val="20"/>
          <w:szCs w:val="20"/>
          <w:rtl/>
          <w:lang w:eastAsia="en-US"/>
        </w:rPr>
        <w:t xml:space="preserve"> </w:t>
      </w:r>
      <w:r w:rsidRPr="00DB679F">
        <w:rPr>
          <w:rFonts w:hint="eastAsia"/>
          <w:sz w:val="20"/>
          <w:szCs w:val="20"/>
          <w:rtl/>
          <w:lang w:eastAsia="en-US"/>
        </w:rPr>
        <w:t>לזהות</w:t>
      </w:r>
      <w:r w:rsidRPr="00DB679F">
        <w:rPr>
          <w:sz w:val="20"/>
          <w:szCs w:val="20"/>
          <w:rtl/>
          <w:lang w:eastAsia="en-US"/>
        </w:rPr>
        <w:t xml:space="preserve"> </w:t>
      </w:r>
      <w:r w:rsidRPr="00DB679F">
        <w:rPr>
          <w:rFonts w:hint="eastAsia"/>
          <w:sz w:val="20"/>
          <w:szCs w:val="20"/>
          <w:rtl/>
          <w:lang w:eastAsia="en-US"/>
        </w:rPr>
        <w:t>ולאמת</w:t>
      </w:r>
      <w:r w:rsidRPr="00DB679F">
        <w:rPr>
          <w:sz w:val="20"/>
          <w:szCs w:val="20"/>
          <w:rtl/>
          <w:lang w:eastAsia="en-US"/>
        </w:rPr>
        <w:t xml:space="preserve"> </w:t>
      </w:r>
      <w:r w:rsidRPr="00DB679F">
        <w:rPr>
          <w:rFonts w:hint="eastAsia"/>
          <w:sz w:val="20"/>
          <w:szCs w:val="20"/>
          <w:rtl/>
          <w:lang w:eastAsia="en-US"/>
        </w:rPr>
        <w:t>את</w:t>
      </w:r>
      <w:r w:rsidRPr="00DB679F">
        <w:rPr>
          <w:sz w:val="20"/>
          <w:szCs w:val="20"/>
          <w:rtl/>
          <w:lang w:eastAsia="en-US"/>
        </w:rPr>
        <w:t xml:space="preserve"> </w:t>
      </w:r>
      <w:r w:rsidRPr="00DB679F">
        <w:rPr>
          <w:rFonts w:hint="eastAsia"/>
          <w:sz w:val="20"/>
          <w:szCs w:val="20"/>
          <w:rtl/>
          <w:lang w:eastAsia="en-US"/>
        </w:rPr>
        <w:t>הוצאות</w:t>
      </w:r>
      <w:r w:rsidRPr="00DB679F">
        <w:rPr>
          <w:sz w:val="20"/>
          <w:szCs w:val="20"/>
          <w:rtl/>
          <w:lang w:eastAsia="en-US"/>
        </w:rPr>
        <w:t xml:space="preserve"> </w:t>
      </w:r>
      <w:r w:rsidRPr="00DB679F">
        <w:rPr>
          <w:rFonts w:hint="eastAsia"/>
          <w:sz w:val="20"/>
          <w:szCs w:val="20"/>
          <w:rtl/>
          <w:lang w:eastAsia="en-US"/>
        </w:rPr>
        <w:t>הסיע</w:t>
      </w:r>
      <w:r w:rsidRPr="00DB679F">
        <w:rPr>
          <w:rFonts w:hint="cs"/>
          <w:sz w:val="20"/>
          <w:szCs w:val="20"/>
          <w:rtl/>
          <w:lang w:eastAsia="en-US"/>
        </w:rPr>
        <w:t xml:space="preserve">ות, עליהן </w:t>
      </w:r>
      <w:r w:rsidRPr="00DB679F">
        <w:rPr>
          <w:sz w:val="20"/>
          <w:szCs w:val="20"/>
          <w:rtl/>
          <w:lang w:eastAsia="en-US"/>
        </w:rPr>
        <w:t xml:space="preserve">לחייב כל </w:t>
      </w:r>
      <w:r w:rsidRPr="00DB679F">
        <w:rPr>
          <w:rFonts w:hint="eastAsia"/>
          <w:sz w:val="20"/>
          <w:szCs w:val="20"/>
          <w:rtl/>
          <w:lang w:eastAsia="en-US"/>
        </w:rPr>
        <w:t>נותן</w:t>
      </w:r>
      <w:r w:rsidRPr="00DB679F">
        <w:rPr>
          <w:sz w:val="20"/>
          <w:szCs w:val="20"/>
          <w:rtl/>
          <w:lang w:eastAsia="en-US"/>
        </w:rPr>
        <w:t xml:space="preserve"> שירות להעביר באופן שוטף דוחות פעילות </w:t>
      </w:r>
      <w:r w:rsidRPr="00DB679F">
        <w:rPr>
          <w:rFonts w:hint="eastAsia"/>
          <w:sz w:val="20"/>
          <w:szCs w:val="20"/>
          <w:rtl/>
          <w:lang w:eastAsia="en-US"/>
        </w:rPr>
        <w:t>או</w:t>
      </w:r>
      <w:r w:rsidRPr="00DB679F">
        <w:rPr>
          <w:rFonts w:hint="cs"/>
          <w:sz w:val="20"/>
          <w:szCs w:val="20"/>
          <w:rtl/>
          <w:lang w:eastAsia="en-US"/>
        </w:rPr>
        <w:t xml:space="preserve"> מסמכים</w:t>
      </w:r>
      <w:r w:rsidRPr="00DB679F">
        <w:rPr>
          <w:sz w:val="20"/>
          <w:szCs w:val="20"/>
          <w:rtl/>
          <w:lang w:eastAsia="en-US"/>
        </w:rPr>
        <w:t xml:space="preserve"> </w:t>
      </w:r>
      <w:r w:rsidRPr="00DB679F">
        <w:rPr>
          <w:rFonts w:hint="eastAsia"/>
          <w:sz w:val="20"/>
          <w:szCs w:val="20"/>
          <w:rtl/>
          <w:lang w:eastAsia="en-US"/>
        </w:rPr>
        <w:t>מפורט</w:t>
      </w:r>
      <w:r w:rsidRPr="00DB679F">
        <w:rPr>
          <w:rFonts w:hint="cs"/>
          <w:sz w:val="20"/>
          <w:szCs w:val="20"/>
          <w:rtl/>
          <w:lang w:eastAsia="en-US"/>
        </w:rPr>
        <w:t>ים הנוגעים</w:t>
      </w:r>
      <w:r w:rsidRPr="00DB679F">
        <w:rPr>
          <w:sz w:val="20"/>
          <w:szCs w:val="20"/>
          <w:rtl/>
          <w:lang w:eastAsia="en-US"/>
        </w:rPr>
        <w:t xml:space="preserve"> </w:t>
      </w:r>
      <w:r w:rsidRPr="00DB679F">
        <w:rPr>
          <w:rFonts w:hint="eastAsia"/>
          <w:sz w:val="20"/>
          <w:szCs w:val="20"/>
          <w:rtl/>
          <w:lang w:eastAsia="en-US"/>
        </w:rPr>
        <w:t>ל</w:t>
      </w:r>
      <w:r w:rsidRPr="00DB679F">
        <w:rPr>
          <w:rFonts w:hint="cs"/>
          <w:sz w:val="20"/>
          <w:szCs w:val="20"/>
          <w:rtl/>
          <w:lang w:eastAsia="en-US"/>
        </w:rPr>
        <w:t xml:space="preserve">שירותים שניתנו ולהיקפם. </w:t>
      </w:r>
    </w:p>
    <w:p w:rsidR="00D6722B" w:rsidRPr="00F3618E" w:rsidP="00494C47" w14:paraId="16AE34CC" w14:textId="221071A5">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DB679F">
        <w:rPr>
          <w:rFonts w:hint="cs"/>
          <w:sz w:val="20"/>
          <w:szCs w:val="20"/>
          <w:rtl/>
          <w:lang w:eastAsia="en-US"/>
        </w:rPr>
        <w:t>ראוי להימנע מחלוקת מוצרים כמתנות סמליות למשתתפים בכנסים שהסיעות עורכות.</w:t>
      </w:r>
      <w:r w:rsidRPr="00F3618E">
        <w:rPr>
          <w:sz w:val="20"/>
          <w:szCs w:val="20"/>
          <w:rtl/>
          <w:lang w:eastAsia="en-US"/>
        </w:rPr>
        <w:t xml:space="preserve"> </w:t>
      </w:r>
    </w:p>
    <w:p w:rsidR="00D6722B" w:rsidP="00CB3DE7" w14:paraId="342C2BE9" w14:textId="3A099705">
      <w:pPr>
        <w:spacing w:line="288" w:lineRule="auto"/>
        <w:jc w:val="both"/>
        <w:mirrorIndents/>
        <w:rPr>
          <w:rFonts w:cs="FrankRuehl"/>
          <w:szCs w:val="22"/>
          <w:rtl/>
        </w:rPr>
      </w:pPr>
    </w:p>
    <w:p w:rsidR="00A43ADE" w:rsidP="00A43ADE" w14:paraId="3F6B09C3" w14:textId="19748E2D">
      <w:pPr>
        <w:pStyle w:val="CommentText"/>
        <w:spacing w:after="180" w:line="312" w:lineRule="auto"/>
        <w:rPr>
          <w:rFonts w:ascii="Tahoma" w:hAnsi="Tahoma" w:cs="Tahoma"/>
          <w:rtl/>
        </w:rPr>
      </w:pPr>
    </w:p>
    <w:p w:rsidR="00A43ADE" w:rsidP="00A43ADE" w14:paraId="277F1490" w14:textId="5144A557">
      <w:pPr>
        <w:pStyle w:val="CommentText"/>
        <w:spacing w:after="180" w:line="312" w:lineRule="auto"/>
        <w:rPr>
          <w:rFonts w:ascii="Tahoma" w:hAnsi="Tahoma" w:cs="Tahoma"/>
          <w:rtl/>
        </w:rPr>
      </w:pPr>
    </w:p>
    <w:p w:rsidR="00A43ADE" w:rsidP="00A43ADE" w14:paraId="5187C9F4" w14:textId="615B7D31">
      <w:pPr>
        <w:pStyle w:val="CommentText"/>
        <w:spacing w:after="180" w:line="312" w:lineRule="auto"/>
        <w:rPr>
          <w:rFonts w:ascii="Tahoma" w:hAnsi="Tahoma" w:cs="Tahoma"/>
          <w:rtl/>
        </w:rPr>
      </w:pPr>
    </w:p>
    <w:p w:rsidR="00A43ADE" w:rsidP="00A43ADE" w14:paraId="0DDE9BB1" w14:textId="30079571">
      <w:pPr>
        <w:pStyle w:val="CommentText"/>
        <w:spacing w:after="180" w:line="312" w:lineRule="auto"/>
        <w:rPr>
          <w:rFonts w:ascii="Tahoma" w:hAnsi="Tahoma" w:cs="Tahoma"/>
          <w:rtl/>
        </w:rPr>
      </w:pPr>
    </w:p>
    <w:p w:rsidR="00A43ADE" w:rsidP="00A43ADE" w14:paraId="2DFCD61C" w14:textId="77777777">
      <w:pPr>
        <w:pStyle w:val="CommentText"/>
        <w:spacing w:after="180" w:line="312" w:lineRule="auto"/>
        <w:rPr>
          <w:rFonts w:ascii="Tahoma" w:hAnsi="Tahoma" w:cs="Tahoma"/>
          <w:rtl/>
        </w:rPr>
      </w:pPr>
    </w:p>
    <w:p w:rsidR="00A43ADE" w:rsidRPr="00D70CA7" w:rsidP="00A43ADE" w14:paraId="086241CE" w14:textId="77777777">
      <w:pPr>
        <w:widowControl w:val="0"/>
        <w:spacing w:line="240" w:lineRule="atLeast"/>
        <w:ind w:left="3402"/>
        <w:jc w:val="center"/>
        <w:rPr>
          <w:rFonts w:ascii="Tahoma" w:hAnsi="Tahoma" w:cs="Tahoma"/>
          <w:b/>
          <w:bCs/>
          <w:sz w:val="18"/>
          <w:szCs w:val="18"/>
          <w:rtl/>
          <w:lang w:eastAsia="he-IL"/>
        </w:rPr>
      </w:pPr>
      <w:r>
        <w:rPr>
          <w:rFonts w:ascii="Tahoma" w:hAnsi="Tahoma" w:cs="Tahoma"/>
          <w:noProof/>
          <w:rtl/>
        </w:rPr>
        <w:drawing>
          <wp:inline distT="0" distB="0" distL="0" distR="0">
            <wp:extent cx="969264" cy="316992"/>
            <wp:effectExtent l="0" t="0" r="2540" b="6985"/>
            <wp:docPr id="73" name="תמונה 1" descr="חתימת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חתימת מבקר עברית כחול.jp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969264" cy="316992"/>
                    </a:xfrm>
                    <a:prstGeom prst="rect">
                      <a:avLst/>
                    </a:prstGeom>
                  </pic:spPr>
                </pic:pic>
              </a:graphicData>
            </a:graphic>
          </wp:inline>
        </w:drawing>
      </w:r>
    </w:p>
    <w:p w:rsidR="00A43ADE" w:rsidRPr="00803A1C" w:rsidP="00A43ADE" w14:paraId="3C8325A5" w14:textId="77777777">
      <w:pPr>
        <w:widowControl w:val="0"/>
        <w:spacing w:after="60" w:line="280" w:lineRule="exact"/>
        <w:ind w:left="3402"/>
        <w:jc w:val="center"/>
        <w:rPr>
          <w:rFonts w:ascii="Tahoma" w:hAnsi="Tahoma" w:cs="Tahoma"/>
          <w:b/>
          <w:bCs/>
          <w:sz w:val="20"/>
          <w:szCs w:val="20"/>
          <w:rtl/>
          <w:lang w:eastAsia="he-IL"/>
        </w:rPr>
      </w:pPr>
      <w:r w:rsidRPr="00803A1C">
        <w:rPr>
          <w:rFonts w:ascii="Tahoma" w:hAnsi="Tahoma" w:cs="Tahoma" w:hint="cs"/>
          <w:b/>
          <w:bCs/>
          <w:sz w:val="20"/>
          <w:szCs w:val="20"/>
          <w:rtl/>
          <w:lang w:eastAsia="he-IL"/>
        </w:rPr>
        <w:t>מתניהו אנגלמן</w:t>
      </w:r>
    </w:p>
    <w:p w:rsidR="00A43ADE" w:rsidRPr="00803A1C" w:rsidP="00A43ADE" w14:paraId="0E48126C" w14:textId="77777777">
      <w:pPr>
        <w:widowControl w:val="0"/>
        <w:spacing w:after="60" w:line="280" w:lineRule="exact"/>
        <w:ind w:left="3402"/>
        <w:jc w:val="center"/>
        <w:rPr>
          <w:rFonts w:ascii="Tahoma" w:hAnsi="Tahoma" w:cs="Tahoma"/>
          <w:sz w:val="20"/>
          <w:szCs w:val="20"/>
          <w:rtl/>
          <w:lang w:eastAsia="he-IL"/>
        </w:rPr>
      </w:pPr>
      <w:r w:rsidRPr="00803A1C">
        <w:rPr>
          <w:rFonts w:ascii="Tahoma" w:hAnsi="Tahoma" w:cs="Tahoma"/>
          <w:sz w:val="20"/>
          <w:szCs w:val="20"/>
          <w:rtl/>
          <w:lang w:eastAsia="he-IL"/>
        </w:rPr>
        <w:t>מבקר המדינה</w:t>
      </w:r>
    </w:p>
    <w:p w:rsidR="00A43ADE" w:rsidRPr="00803A1C" w:rsidP="00A43ADE" w14:paraId="7DF766CA" w14:textId="77777777">
      <w:pPr>
        <w:widowControl w:val="0"/>
        <w:spacing w:after="60" w:line="280" w:lineRule="exact"/>
        <w:ind w:left="3402"/>
        <w:jc w:val="center"/>
        <w:rPr>
          <w:rFonts w:ascii="Tahoma" w:hAnsi="Tahoma" w:cs="Tahoma"/>
          <w:sz w:val="20"/>
          <w:szCs w:val="20"/>
          <w:rtl/>
          <w:lang w:eastAsia="he-IL"/>
        </w:rPr>
      </w:pPr>
      <w:r w:rsidRPr="00803A1C">
        <w:rPr>
          <w:rFonts w:ascii="Tahoma" w:hAnsi="Tahoma" w:cs="Tahoma"/>
          <w:sz w:val="20"/>
          <w:szCs w:val="20"/>
          <w:rtl/>
          <w:lang w:eastAsia="he-IL"/>
        </w:rPr>
        <w:t>ונציב תלונות הציבור</w:t>
      </w:r>
    </w:p>
    <w:p w:rsidR="00A43ADE" w:rsidRPr="00AF0DA2" w:rsidP="00A43ADE" w14:paraId="172F3E02" w14:textId="77777777">
      <w:pPr>
        <w:tabs>
          <w:tab w:val="left" w:pos="1021"/>
          <w:tab w:val="center" w:pos="4710"/>
        </w:tabs>
        <w:spacing w:line="300" w:lineRule="exact"/>
        <w:jc w:val="both"/>
        <w:rPr>
          <w:rFonts w:ascii="Tahoma" w:hAnsi="Tahoma" w:cs="Tahoma"/>
          <w:sz w:val="20"/>
          <w:szCs w:val="20"/>
          <w:rtl/>
          <w:lang w:eastAsia="he-IL"/>
        </w:rPr>
      </w:pPr>
    </w:p>
    <w:p w:rsidR="00A43ADE" w:rsidRPr="00AF0DA2" w:rsidP="00A43ADE" w14:paraId="0A6A987D" w14:textId="77777777">
      <w:pPr>
        <w:tabs>
          <w:tab w:val="left" w:pos="1021"/>
          <w:tab w:val="center" w:pos="4710"/>
        </w:tabs>
        <w:spacing w:after="0" w:line="300" w:lineRule="exact"/>
        <w:jc w:val="both"/>
        <w:rPr>
          <w:rFonts w:ascii="Tahoma" w:hAnsi="Tahoma" w:cs="Tahoma"/>
          <w:sz w:val="20"/>
          <w:szCs w:val="20"/>
          <w:rtl/>
          <w:lang w:eastAsia="he-IL"/>
        </w:rPr>
      </w:pPr>
      <w:r w:rsidRPr="00AF0DA2">
        <w:rPr>
          <w:rFonts w:ascii="Tahoma" w:hAnsi="Tahoma" w:cs="Tahoma"/>
          <w:sz w:val="20"/>
          <w:szCs w:val="20"/>
          <w:rtl/>
          <w:lang w:eastAsia="he-IL"/>
        </w:rPr>
        <w:t xml:space="preserve">ירושלים, </w:t>
      </w:r>
      <w:r>
        <w:rPr>
          <w:rFonts w:ascii="Tahoma" w:hAnsi="Tahoma" w:cs="Tahoma"/>
          <w:sz w:val="20"/>
          <w:szCs w:val="20"/>
          <w:rtl/>
          <w:lang w:eastAsia="he-IL"/>
        </w:rPr>
        <w:tab/>
      </w:r>
      <w:r w:rsidRPr="00AF0DA2">
        <w:rPr>
          <w:rFonts w:ascii="Tahoma" w:hAnsi="Tahoma" w:cs="Tahoma"/>
          <w:sz w:val="20"/>
          <w:szCs w:val="20"/>
          <w:rtl/>
          <w:lang w:eastAsia="he-IL"/>
        </w:rPr>
        <w:t xml:space="preserve">שבט </w:t>
      </w:r>
      <w:r w:rsidRPr="00AF0DA2">
        <w:rPr>
          <w:rFonts w:ascii="Tahoma" w:hAnsi="Tahoma" w:cs="Tahoma"/>
          <w:sz w:val="20"/>
          <w:szCs w:val="20"/>
          <w:rtl/>
          <w:lang w:eastAsia="he-IL"/>
        </w:rPr>
        <w:t>התשפ"א</w:t>
      </w:r>
    </w:p>
    <w:p w:rsidR="00A43ADE" w:rsidP="00A43ADE" w14:paraId="3668AB02" w14:textId="77777777">
      <w:pPr>
        <w:tabs>
          <w:tab w:val="left" w:pos="1021"/>
          <w:tab w:val="center" w:pos="4710"/>
        </w:tabs>
        <w:spacing w:line="300" w:lineRule="exact"/>
        <w:jc w:val="both"/>
        <w:rPr>
          <w:rFonts w:ascii="Tahoma" w:hAnsi="Tahoma" w:cs="Tahoma"/>
          <w:sz w:val="20"/>
          <w:szCs w:val="20"/>
          <w:rtl/>
          <w:lang w:eastAsia="he-IL"/>
        </w:rPr>
      </w:pPr>
      <w:r w:rsidRPr="00AF0DA2">
        <w:rPr>
          <w:rFonts w:ascii="Tahoma" w:hAnsi="Tahoma" w:cs="Tahoma"/>
          <w:sz w:val="20"/>
          <w:szCs w:val="20"/>
          <w:rtl/>
          <w:lang w:eastAsia="he-IL"/>
        </w:rPr>
        <w:tab/>
      </w:r>
      <w:r>
        <w:rPr>
          <w:rFonts w:ascii="Tahoma" w:hAnsi="Tahoma" w:cs="Tahoma" w:hint="cs"/>
          <w:sz w:val="20"/>
          <w:szCs w:val="20"/>
          <w:rtl/>
          <w:lang w:eastAsia="he-IL"/>
        </w:rPr>
        <w:t>פברוא</w:t>
      </w:r>
      <w:r w:rsidRPr="00AF0DA2">
        <w:rPr>
          <w:rFonts w:ascii="Tahoma" w:hAnsi="Tahoma" w:cs="Tahoma"/>
          <w:sz w:val="20"/>
          <w:szCs w:val="20"/>
          <w:rtl/>
          <w:lang w:eastAsia="he-IL"/>
        </w:rPr>
        <w:t>ר 2021</w:t>
      </w:r>
    </w:p>
    <w:p w:rsidR="00A43ADE" w14:paraId="60578ACC" w14:textId="77777777">
      <w:pPr>
        <w:bidi w:val="0"/>
        <w:rPr>
          <w:rFonts w:ascii="Arial Bold" w:hAnsi="Arial Bold" w:eastAsiaTheme="majorEastAsia" w:cs="Tahoma"/>
          <w:color w:val="0B5294" w:themeColor="accent1" w:themeShade="BF"/>
          <w:sz w:val="36"/>
          <w:szCs w:val="36"/>
          <w:rtl/>
        </w:rPr>
      </w:pPr>
      <w:r>
        <w:rPr>
          <w:rtl/>
        </w:rPr>
        <w:br w:type="page"/>
      </w:r>
    </w:p>
    <w:p w:rsidR="00BB4CCE" w:rsidRPr="00FA5BC4" w:rsidP="00BB4CCE" w14:paraId="1D9D4D28" w14:textId="23ED4407">
      <w:pPr>
        <w:pStyle w:val="KOT2"/>
        <w:pageBreakBefore w:val="0"/>
        <w:ind w:right="0"/>
        <w:outlineLvl w:val="1"/>
        <w:rPr>
          <w:rtl/>
        </w:rPr>
      </w:pPr>
      <w:r w:rsidRPr="00FA5BC4">
        <w:rPr>
          <w:rFonts w:hint="eastAsia"/>
          <w:rtl/>
        </w:rPr>
        <w:t>דיווח</w:t>
      </w:r>
      <w:r w:rsidRPr="00FA5BC4">
        <w:rPr>
          <w:rtl/>
        </w:rPr>
        <w:t xml:space="preserve"> </w:t>
      </w:r>
      <w:r w:rsidRPr="00FA5BC4">
        <w:rPr>
          <w:rFonts w:hint="eastAsia"/>
          <w:rtl/>
        </w:rPr>
        <w:t>על</w:t>
      </w:r>
      <w:r w:rsidRPr="00FA5BC4">
        <w:rPr>
          <w:rtl/>
        </w:rPr>
        <w:t xml:space="preserve"> </w:t>
      </w:r>
      <w:r w:rsidRPr="00FA5BC4">
        <w:rPr>
          <w:rFonts w:hint="eastAsia"/>
          <w:rtl/>
        </w:rPr>
        <w:t>תוצאות</w:t>
      </w:r>
      <w:r w:rsidRPr="00FA5BC4">
        <w:rPr>
          <w:rtl/>
        </w:rPr>
        <w:t xml:space="preserve"> </w:t>
      </w:r>
      <w:r w:rsidRPr="00FA5BC4">
        <w:rPr>
          <w:rFonts w:hint="eastAsia"/>
          <w:rtl/>
        </w:rPr>
        <w:t>ביקורת</w:t>
      </w:r>
      <w:r w:rsidRPr="00FA5BC4">
        <w:rPr>
          <w:rtl/>
        </w:rPr>
        <w:t xml:space="preserve"> </w:t>
      </w:r>
      <w:r w:rsidRPr="00FA5BC4">
        <w:rPr>
          <w:rFonts w:hint="eastAsia"/>
          <w:rtl/>
        </w:rPr>
        <w:t>החשבונות</w:t>
      </w:r>
      <w:r w:rsidRPr="00FA5BC4">
        <w:rPr>
          <w:rtl/>
        </w:rPr>
        <w:t xml:space="preserve"> </w:t>
      </w:r>
      <w:r w:rsidRPr="00FA5BC4">
        <w:rPr>
          <w:rFonts w:hint="eastAsia"/>
          <w:rtl/>
        </w:rPr>
        <w:t>של</w:t>
      </w:r>
      <w:r w:rsidRPr="00FA5BC4">
        <w:rPr>
          <w:rtl/>
        </w:rPr>
        <w:t xml:space="preserve"> </w:t>
      </w:r>
      <w:r w:rsidRPr="00FA5BC4">
        <w:rPr>
          <w:rFonts w:hint="eastAsia"/>
          <w:rtl/>
        </w:rPr>
        <w:t>הסיעות</w:t>
      </w:r>
    </w:p>
    <w:p w:rsidR="00B41F13" w:rsidRPr="00B41F13" w:rsidP="00B41F13" w14:paraId="36A5C442" w14:textId="77777777">
      <w:pPr>
        <w:spacing w:line="300" w:lineRule="exact"/>
        <w:jc w:val="both"/>
        <w:rPr>
          <w:rFonts w:ascii="Tahoma" w:hAnsi="Tahoma" w:cs="Tahoma"/>
          <w:sz w:val="20"/>
          <w:szCs w:val="20"/>
          <w:rtl/>
        </w:rPr>
      </w:pPr>
      <w:r w:rsidRPr="00B41F13">
        <w:rPr>
          <w:rFonts w:ascii="Tahoma" w:hAnsi="Tahoma" w:cs="Tahoma"/>
          <w:sz w:val="20"/>
          <w:szCs w:val="20"/>
          <w:rtl/>
        </w:rPr>
        <w:t xml:space="preserve">להלן </w:t>
      </w:r>
      <w:r w:rsidRPr="00B41F13">
        <w:rPr>
          <w:rFonts w:ascii="Tahoma" w:hAnsi="Tahoma" w:cs="Tahoma" w:hint="cs"/>
          <w:sz w:val="20"/>
          <w:szCs w:val="20"/>
          <w:rtl/>
        </w:rPr>
        <w:t xml:space="preserve">פירוט תוצאות ביקורת חשבונותיהן של הסיעות, לרבות </w:t>
      </w:r>
      <w:r w:rsidRPr="00B41F13">
        <w:rPr>
          <w:rFonts w:ascii="Tahoma" w:hAnsi="Tahoma" w:cs="Tahoma"/>
          <w:sz w:val="20"/>
          <w:szCs w:val="20"/>
          <w:rtl/>
        </w:rPr>
        <w:t>נתונים כספיים על כל אחת מהסיעות ומהות הדוח שקיבלו.</w:t>
      </w:r>
    </w:p>
    <w:p w:rsidR="00B41F13" w:rsidRPr="00AF0DA2" w:rsidP="00BB4CCE" w14:paraId="1066F1D2" w14:textId="77777777">
      <w:pPr>
        <w:spacing w:line="300" w:lineRule="exact"/>
        <w:jc w:val="both"/>
        <w:rPr>
          <w:rFonts w:ascii="Tahoma" w:hAnsi="Tahoma" w:cs="Tahoma"/>
          <w:b/>
          <w:bCs/>
          <w:sz w:val="20"/>
          <w:szCs w:val="20"/>
          <w:rtl/>
        </w:rPr>
      </w:pPr>
    </w:p>
    <w:p w:rsidR="00E8116A" w14:paraId="5857B099" w14:textId="77777777">
      <w:pPr>
        <w:bidi w:val="0"/>
        <w:rPr>
          <w:rFonts w:cs="FrankRuehl"/>
          <w:szCs w:val="22"/>
          <w:rtl/>
        </w:rPr>
      </w:pPr>
      <w:r>
        <w:rPr>
          <w:rFonts w:cs="FrankRuehl"/>
          <w:szCs w:val="22"/>
          <w:rtl/>
        </w:rPr>
        <w:br w:type="page"/>
      </w:r>
    </w:p>
    <w:tbl>
      <w:tblPr>
        <w:tblStyle w:val="TableGrid"/>
        <w:bidiVisual/>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68"/>
      </w:tblGrid>
      <w:tr w14:paraId="305E3CAF" w14:textId="77777777" w:rsidTr="00E8116A">
        <w:tblPrEx>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9"/>
        </w:trPr>
        <w:tc>
          <w:tcPr>
            <w:tcW w:w="8168" w:type="dxa"/>
            <w:tcBorders>
              <w:left w:val="single" w:sz="18" w:space="0" w:color="C7E2FA" w:themeColor="accent1" w:themeTint="33"/>
              <w:right w:val="single" w:sz="18" w:space="0" w:color="C7E2FA" w:themeColor="accent1" w:themeTint="33"/>
            </w:tcBorders>
            <w:shd w:val="clear" w:color="auto" w:fill="C7E2FA" w:themeFill="accent1" w:themeFillTint="33"/>
            <w:vAlign w:val="center"/>
          </w:tcPr>
          <w:p w:rsidR="00E8116A" w:rsidRPr="00E8116A" w:rsidP="00B41F13" w14:paraId="371EB6F9" w14:textId="77777777">
            <w:pPr>
              <w:spacing w:after="0" w:line="240" w:lineRule="auto"/>
              <w:jc w:val="center"/>
              <w:rPr>
                <w:rFonts w:ascii="Tahoma" w:hAnsi="Tahoma" w:cs="Tahoma"/>
                <w:b/>
                <w:bCs/>
                <w:color w:val="002060"/>
                <w:sz w:val="48"/>
                <w:szCs w:val="48"/>
                <w:rtl/>
              </w:rPr>
            </w:pPr>
            <w:r w:rsidRPr="00E8116A">
              <w:rPr>
                <w:rFonts w:ascii="Tahoma" w:hAnsi="Tahoma" w:cs="Tahoma"/>
                <w:b/>
                <w:bCs/>
                <w:color w:val="002060"/>
                <w:sz w:val="48"/>
                <w:szCs w:val="48"/>
                <w:rtl/>
              </w:rPr>
              <w:t xml:space="preserve">אגודת החרדים - דגל התורה </w:t>
            </w:r>
          </w:p>
        </w:tc>
      </w:tr>
      <w:tr w14:paraId="134D4F7F" w14:textId="77777777" w:rsidTr="00E8116A">
        <w:tblPrEx>
          <w:tblW w:w="0" w:type="auto"/>
          <w:tblInd w:w="92" w:type="dxa"/>
          <w:tblLook w:val="04A0"/>
        </w:tblPrEx>
        <w:trPr>
          <w:trHeight w:val="386"/>
        </w:trPr>
        <w:tc>
          <w:tcPr>
            <w:tcW w:w="8168" w:type="dxa"/>
            <w:tcBorders>
              <w:left w:val="single" w:sz="18" w:space="0" w:color="C7E2FA" w:themeColor="accent1" w:themeTint="33"/>
              <w:right w:val="single" w:sz="18" w:space="0" w:color="C7E2FA" w:themeColor="accent1" w:themeTint="33"/>
            </w:tcBorders>
            <w:shd w:val="clear" w:color="auto" w:fill="C7E2FA" w:themeFill="accent1" w:themeFillTint="33"/>
            <w:vAlign w:val="center"/>
          </w:tcPr>
          <w:p w:rsidR="00E8116A" w:rsidRPr="00D97E57" w:rsidP="00E8116A" w14:paraId="2A4AD154" w14:textId="77777777">
            <w:pPr>
              <w:jc w:val="center"/>
              <w:rPr>
                <w:rFonts w:ascii="Tahoma" w:hAnsi="Tahoma" w:cs="Tahoma"/>
                <w:b/>
                <w:bCs/>
                <w:color w:val="002060"/>
                <w:sz w:val="14"/>
                <w:szCs w:val="14"/>
                <w:rtl/>
              </w:rPr>
            </w:pPr>
            <w:r w:rsidRPr="00D97E57">
              <w:rPr>
                <w:rFonts w:ascii="Tahoma" w:hAnsi="Tahoma" w:cs="Tahoma"/>
                <w:b/>
                <w:bCs/>
                <w:color w:val="002060"/>
                <w:sz w:val="32"/>
                <w:szCs w:val="32"/>
                <w:rtl/>
              </w:rPr>
              <w:t>לתקופה השוטפת 1.1.2018 - 31.12.2018</w:t>
            </w:r>
          </w:p>
        </w:tc>
      </w:tr>
    </w:tbl>
    <w:p w:rsidR="00E8116A" w:rsidRPr="00D97E57" w:rsidP="00E8116A" w14:paraId="17EF75A9" w14:textId="77777777">
      <w:pPr>
        <w:rPr>
          <w:rFonts w:ascii="Tahoma" w:hAnsi="Tahoma" w:cs="Tahoma"/>
          <w:sz w:val="20"/>
          <w:szCs w:val="20"/>
        </w:rPr>
      </w:pPr>
    </w:p>
    <w:tbl>
      <w:tblPr>
        <w:tblStyle w:val="TableGrid"/>
        <w:bidiVisual/>
        <w:tblW w:w="0" w:type="auto"/>
        <w:tblBorders>
          <w:top w:val="single" w:sz="4" w:space="0" w:color="0F6FC6" w:themeColor="accent1"/>
          <w:left w:val="single" w:sz="4" w:space="0" w:color="0F6FC6" w:themeColor="accent1"/>
          <w:bottom w:val="single" w:sz="4" w:space="0" w:color="0F6FC6" w:themeColor="accent1"/>
          <w:right w:val="single" w:sz="4" w:space="0" w:color="0F6FC6" w:themeColor="accent1"/>
          <w:insideH w:val="none" w:sz="0" w:space="0" w:color="auto"/>
          <w:insideV w:val="none" w:sz="0" w:space="0" w:color="auto"/>
        </w:tblBorders>
        <w:tblLayout w:type="fixed"/>
        <w:tblLook w:val="04A0"/>
      </w:tblPr>
      <w:tblGrid>
        <w:gridCol w:w="2765"/>
        <w:gridCol w:w="2765"/>
        <w:gridCol w:w="2766"/>
      </w:tblGrid>
      <w:tr w14:paraId="7B7A30DD" w14:textId="77777777" w:rsidTr="00E8116A">
        <w:tblPrEx>
          <w:tblW w:w="0" w:type="auto"/>
          <w:tblBorders>
            <w:top w:val="single" w:sz="4" w:space="0" w:color="0F6FC6" w:themeColor="accent1"/>
            <w:left w:val="single" w:sz="4" w:space="0" w:color="0F6FC6" w:themeColor="accent1"/>
            <w:bottom w:val="single" w:sz="4" w:space="0" w:color="0F6FC6" w:themeColor="accent1"/>
            <w:right w:val="single" w:sz="4" w:space="0" w:color="0F6FC6" w:themeColor="accent1"/>
            <w:insideH w:val="none" w:sz="0" w:space="0" w:color="auto"/>
            <w:insideV w:val="none" w:sz="0" w:space="0" w:color="auto"/>
          </w:tblBorders>
          <w:tblLayout w:type="fixed"/>
          <w:tblLook w:val="04A0"/>
        </w:tblPrEx>
        <w:tc>
          <w:tcPr>
            <w:tcW w:w="8296" w:type="dxa"/>
            <w:gridSpan w:val="3"/>
            <w:vAlign w:val="center"/>
          </w:tcPr>
          <w:p w:rsidR="00E8116A" w:rsidRPr="00D97E57" w:rsidP="00E8116A" w14:paraId="5881828D" w14:textId="77777777">
            <w:pPr>
              <w:jc w:val="center"/>
              <w:rPr>
                <w:rFonts w:ascii="Tahoma" w:hAnsi="Tahoma" w:cs="Tahoma"/>
                <w:b/>
                <w:bCs/>
                <w:sz w:val="44"/>
                <w:szCs w:val="44"/>
                <w:rtl/>
              </w:rPr>
            </w:pPr>
            <w:r w:rsidRPr="00D97E57">
              <w:rPr>
                <w:rFonts w:ascii="Tahoma" w:hAnsi="Tahoma" w:cs="Tahoma"/>
                <w:b/>
                <w:bCs/>
                <w:sz w:val="40"/>
                <w:szCs w:val="40"/>
                <w:rtl/>
              </w:rPr>
              <w:t xml:space="preserve">נתונים כספיים לאחר הביקורת </w:t>
            </w:r>
            <w:r w:rsidRPr="00D97E57">
              <w:rPr>
                <w:rFonts w:ascii="Tahoma" w:hAnsi="Tahoma" w:cs="Tahoma"/>
                <w:b/>
                <w:bCs/>
                <w:sz w:val="28"/>
                <w:szCs w:val="28"/>
                <w:rtl/>
              </w:rPr>
              <w:t xml:space="preserve">(ב-₪) </w:t>
            </w:r>
          </w:p>
        </w:tc>
      </w:tr>
      <w:tr w14:paraId="497DDCB5" w14:textId="77777777" w:rsidTr="00E8116A">
        <w:tblPrEx>
          <w:tblW w:w="0" w:type="auto"/>
          <w:tblLayout w:type="fixed"/>
          <w:tblLook w:val="04A0"/>
        </w:tblPrEx>
        <w:tc>
          <w:tcPr>
            <w:tcW w:w="8296" w:type="dxa"/>
            <w:gridSpan w:val="3"/>
            <w:vAlign w:val="center"/>
          </w:tcPr>
          <w:p w:rsidR="00E8116A" w:rsidRPr="00D97E57" w:rsidP="00E8116A" w14:paraId="19B17FBB" w14:textId="77777777">
            <w:pPr>
              <w:jc w:val="center"/>
              <w:rPr>
                <w:rFonts w:ascii="Tahoma" w:hAnsi="Tahoma" w:cs="Tahoma"/>
                <w:b/>
                <w:bCs/>
                <w:sz w:val="24"/>
                <w:szCs w:val="24"/>
                <w:rtl/>
              </w:rPr>
            </w:pPr>
            <w:r w:rsidRPr="00D97E57">
              <w:rPr>
                <w:rFonts w:ascii="Tahoma" w:hAnsi="Tahoma" w:cs="Tahoma"/>
                <w:sz w:val="24"/>
                <w:szCs w:val="24"/>
                <w:rtl/>
              </w:rPr>
              <w:t xml:space="preserve">תקרת הוצאות - </w:t>
            </w:r>
            <w:sdt>
              <w:sdtPr>
                <w:rPr>
                  <w:rFonts w:ascii="Tahoma" w:hAnsi="Tahoma" w:cs="Tahoma"/>
                  <w:sz w:val="24"/>
                  <w:szCs w:val="24"/>
                  <w:rtl/>
                </w:rPr>
                <w:id w:val="-81463506"/>
                <w:placeholder>
                  <w:docPart w:val="7CF86DD43D0D4E1A8A5DC8DDBAE30A14"/>
                </w:placeholder>
                <w:text/>
              </w:sdtPr>
              <w:sdtContent>
                <w:r w:rsidRPr="00D97E57">
                  <w:rPr>
                    <w:rFonts w:ascii="Tahoma" w:hAnsi="Tahoma" w:cs="Tahoma"/>
                    <w:sz w:val="24"/>
                    <w:szCs w:val="24"/>
                    <w:rtl/>
                  </w:rPr>
                  <w:t>9,455,616</w:t>
                </w:r>
              </w:sdtContent>
            </w:sdt>
            <w:r w:rsidRPr="00D97E57">
              <w:rPr>
                <w:rFonts w:ascii="Tahoma" w:hAnsi="Tahoma" w:cs="Tahoma"/>
                <w:sz w:val="24"/>
                <w:szCs w:val="24"/>
                <w:rtl/>
              </w:rPr>
              <w:t xml:space="preserve"> ₪</w:t>
            </w:r>
          </w:p>
        </w:tc>
      </w:tr>
      <w:tr w14:paraId="5CFB93BA" w14:textId="77777777" w:rsidTr="00E8116A">
        <w:tblPrEx>
          <w:tblW w:w="0" w:type="auto"/>
          <w:tblLayout w:type="fixed"/>
          <w:tblLook w:val="04A0"/>
        </w:tblPrEx>
        <w:tc>
          <w:tcPr>
            <w:tcW w:w="2765" w:type="dxa"/>
            <w:vAlign w:val="center"/>
          </w:tcPr>
          <w:p w:rsidR="00E8116A" w:rsidRPr="00D97E57" w:rsidP="00E8116A" w14:paraId="7C88F94C" w14:textId="77777777">
            <w:pPr>
              <w:jc w:val="center"/>
              <w:rPr>
                <w:rFonts w:ascii="Tahoma" w:hAnsi="Tahoma" w:cs="Tahoma"/>
                <w:b/>
                <w:bCs/>
                <w:sz w:val="24"/>
                <w:szCs w:val="24"/>
                <w:rtl/>
              </w:rPr>
            </w:pPr>
          </w:p>
          <w:p w:rsidR="00E8116A" w:rsidRPr="00D97E57" w:rsidP="00E8116A" w14:paraId="2DD0C7E1" w14:textId="77777777">
            <w:pPr>
              <w:jc w:val="center"/>
              <w:rPr>
                <w:rFonts w:ascii="Tahoma" w:hAnsi="Tahoma" w:cs="Tahoma"/>
                <w:b/>
                <w:bCs/>
                <w:sz w:val="24"/>
                <w:szCs w:val="24"/>
                <w:rtl/>
              </w:rPr>
            </w:pPr>
          </w:p>
        </w:tc>
        <w:tc>
          <w:tcPr>
            <w:tcW w:w="2765" w:type="dxa"/>
            <w:shd w:val="clear" w:color="auto" w:fill="C7E2FA" w:themeFill="accent1" w:themeFillTint="33"/>
            <w:vAlign w:val="center"/>
          </w:tcPr>
          <w:p w:rsidR="00E8116A" w:rsidRPr="00D97E57" w:rsidP="00E8116A" w14:paraId="3D90D28A" w14:textId="77777777">
            <w:pPr>
              <w:jc w:val="center"/>
              <w:rPr>
                <w:rFonts w:ascii="Tahoma" w:hAnsi="Tahoma" w:cs="Tahoma"/>
                <w:b/>
                <w:bCs/>
                <w:sz w:val="24"/>
                <w:szCs w:val="24"/>
                <w:rtl/>
              </w:rPr>
            </w:pPr>
            <w:r w:rsidRPr="00D97E57">
              <w:rPr>
                <w:rFonts w:ascii="Tahoma" w:hAnsi="Tahoma" w:cs="Tahoma"/>
                <w:b/>
                <w:bCs/>
                <w:sz w:val="24"/>
                <w:szCs w:val="24"/>
                <w:rtl/>
              </w:rPr>
              <w:t>נתונים כלליים</w:t>
            </w:r>
          </w:p>
        </w:tc>
        <w:tc>
          <w:tcPr>
            <w:tcW w:w="2766" w:type="dxa"/>
            <w:vAlign w:val="center"/>
          </w:tcPr>
          <w:p w:rsidR="00E8116A" w:rsidRPr="00D97E57" w:rsidP="00E8116A" w14:paraId="77E9BCC4" w14:textId="77777777">
            <w:pPr>
              <w:jc w:val="center"/>
              <w:rPr>
                <w:rFonts w:ascii="Tahoma" w:hAnsi="Tahoma" w:cs="Tahoma"/>
                <w:b/>
                <w:bCs/>
                <w:sz w:val="24"/>
                <w:szCs w:val="24"/>
                <w:rtl/>
              </w:rPr>
            </w:pPr>
          </w:p>
        </w:tc>
      </w:tr>
      <w:tr w14:paraId="70AA13F3" w14:textId="77777777" w:rsidTr="00E8116A">
        <w:tblPrEx>
          <w:tblW w:w="0" w:type="auto"/>
          <w:tblLayout w:type="fixed"/>
          <w:tblLook w:val="04A0"/>
        </w:tblPrEx>
        <w:trPr>
          <w:trHeight w:val="4360"/>
        </w:trPr>
        <w:tc>
          <w:tcPr>
            <w:tcW w:w="8296" w:type="dxa"/>
            <w:gridSpan w:val="3"/>
            <w:vAlign w:val="center"/>
          </w:tcPr>
          <w:p w:rsidR="00E8116A" w:rsidRPr="00D97E57" w:rsidP="00E8116A" w14:paraId="3A5F2F65" w14:textId="77777777">
            <w:pPr>
              <w:jc w:val="center"/>
              <w:rPr>
                <w:rFonts w:ascii="Tahoma" w:hAnsi="Tahoma" w:cs="Tahoma"/>
                <w:sz w:val="20"/>
                <w:szCs w:val="20"/>
                <w:rtl/>
              </w:rPr>
            </w:pPr>
            <w:r w:rsidRPr="00D97E57">
              <w:rPr>
                <w:rFonts w:ascii="Tahoma" w:hAnsi="Tahoma" w:cs="Tahoma"/>
                <w:noProof/>
                <w:sz w:val="20"/>
                <w:szCs w:val="20"/>
                <w:rtl/>
              </w:rPr>
              <w:drawing>
                <wp:inline distT="0" distB="0" distL="0" distR="0">
                  <wp:extent cx="5131435" cy="2514600"/>
                  <wp:effectExtent l="0" t="0" r="12065" b="0"/>
                  <wp:docPr id="15"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14:paraId="71C2C164" w14:textId="77777777" w:rsidTr="00E8116A">
        <w:tblPrEx>
          <w:tblW w:w="0" w:type="auto"/>
          <w:tblLayout w:type="fixed"/>
          <w:tblLook w:val="04A0"/>
        </w:tblPrEx>
        <w:trPr>
          <w:trHeight w:val="285"/>
        </w:trPr>
        <w:tc>
          <w:tcPr>
            <w:tcW w:w="2765" w:type="dxa"/>
            <w:vAlign w:val="center"/>
          </w:tcPr>
          <w:p w:rsidR="00E8116A" w:rsidRPr="00D97E57" w:rsidP="00E8116A" w14:paraId="47CC3E73" w14:textId="77777777">
            <w:pPr>
              <w:jc w:val="center"/>
              <w:rPr>
                <w:rFonts w:ascii="Tahoma" w:hAnsi="Tahoma" w:cs="Tahoma"/>
                <w:noProof/>
                <w:sz w:val="28"/>
                <w:szCs w:val="28"/>
                <w:rtl/>
              </w:rPr>
            </w:pPr>
            <w:r w:rsidRPr="00D97E57">
              <w:rPr>
                <w:rFonts w:ascii="Tahoma" w:hAnsi="Tahoma" w:cs="Tahoma"/>
                <w:noProof/>
                <w:sz w:val="28"/>
                <w:szCs w:val="28"/>
                <w:rtl/>
              </w:rPr>
              <w:t>1,258,172</w:t>
            </w:r>
          </w:p>
        </w:tc>
        <w:tc>
          <w:tcPr>
            <w:tcW w:w="2765" w:type="dxa"/>
            <w:vAlign w:val="center"/>
          </w:tcPr>
          <w:p w:rsidR="00E8116A" w:rsidRPr="00D97E57" w:rsidP="00E8116A" w14:paraId="01848E49" w14:textId="77777777">
            <w:pPr>
              <w:jc w:val="center"/>
              <w:rPr>
                <w:rFonts w:ascii="Tahoma" w:hAnsi="Tahoma" w:cs="Tahoma"/>
                <w:noProof/>
                <w:sz w:val="28"/>
                <w:szCs w:val="28"/>
                <w:rtl/>
              </w:rPr>
            </w:pPr>
            <w:r w:rsidRPr="00D97E57">
              <w:rPr>
                <w:rFonts w:ascii="Tahoma" w:hAnsi="Tahoma" w:cs="Tahoma"/>
                <w:noProof/>
                <w:sz w:val="28"/>
                <w:szCs w:val="28"/>
                <w:rtl/>
              </w:rPr>
              <w:t>4,188,514</w:t>
            </w:r>
          </w:p>
        </w:tc>
        <w:tc>
          <w:tcPr>
            <w:tcW w:w="2766" w:type="dxa"/>
            <w:vAlign w:val="center"/>
          </w:tcPr>
          <w:p w:rsidR="00E8116A" w:rsidRPr="00D97E57" w:rsidP="00E8116A" w14:paraId="55532517" w14:textId="77777777">
            <w:pPr>
              <w:jc w:val="center"/>
              <w:rPr>
                <w:rFonts w:ascii="Tahoma" w:hAnsi="Tahoma" w:cs="Tahoma"/>
                <w:noProof/>
                <w:sz w:val="28"/>
                <w:szCs w:val="28"/>
                <w:rtl/>
              </w:rPr>
            </w:pPr>
            <w:r w:rsidRPr="00D97E57">
              <w:rPr>
                <w:rFonts w:ascii="Tahoma" w:hAnsi="Tahoma" w:cs="Tahoma"/>
                <w:noProof/>
                <w:sz w:val="28"/>
                <w:szCs w:val="28"/>
                <w:rtl/>
              </w:rPr>
              <w:t>2,930,342</w:t>
            </w:r>
          </w:p>
        </w:tc>
      </w:tr>
      <w:tr w14:paraId="23C15819" w14:textId="77777777" w:rsidTr="00E8116A">
        <w:tblPrEx>
          <w:tblW w:w="0" w:type="auto"/>
          <w:tblLayout w:type="fixed"/>
          <w:tblLook w:val="04A0"/>
        </w:tblPrEx>
        <w:trPr>
          <w:trHeight w:val="263"/>
        </w:trPr>
        <w:tc>
          <w:tcPr>
            <w:tcW w:w="2765" w:type="dxa"/>
            <w:vAlign w:val="center"/>
          </w:tcPr>
          <w:p w:rsidR="00E8116A" w:rsidRPr="00D97E57" w:rsidP="00E8116A" w14:paraId="5781FD0E" w14:textId="77777777">
            <w:pPr>
              <w:jc w:val="center"/>
              <w:rPr>
                <w:rFonts w:ascii="Tahoma" w:hAnsi="Tahoma" w:cs="Tahoma"/>
                <w:noProof/>
                <w:sz w:val="24"/>
                <w:szCs w:val="24"/>
                <w:rtl/>
              </w:rPr>
            </w:pPr>
            <w:r w:rsidRPr="00D97E57">
              <w:rPr>
                <w:rFonts w:ascii="Tahoma" w:hAnsi="Tahoma" w:cs="Tahoma"/>
                <w:noProof/>
                <w:sz w:val="24"/>
                <w:szCs w:val="24"/>
                <w:rtl/>
              </w:rPr>
              <w:t>עודף</w:t>
            </w:r>
          </w:p>
        </w:tc>
        <w:tc>
          <w:tcPr>
            <w:tcW w:w="2765" w:type="dxa"/>
            <w:vAlign w:val="center"/>
          </w:tcPr>
          <w:p w:rsidR="00E8116A" w:rsidRPr="00D97E57" w:rsidP="00E8116A" w14:paraId="30D5F94C" w14:textId="77777777">
            <w:pPr>
              <w:jc w:val="center"/>
              <w:rPr>
                <w:rFonts w:ascii="Tahoma" w:hAnsi="Tahoma" w:cs="Tahoma"/>
                <w:noProof/>
                <w:sz w:val="24"/>
                <w:szCs w:val="24"/>
                <w:rtl/>
              </w:rPr>
            </w:pPr>
            <w:r w:rsidRPr="00D97E57">
              <w:rPr>
                <w:rFonts w:ascii="Tahoma" w:hAnsi="Tahoma" w:cs="Tahoma"/>
                <w:sz w:val="24"/>
                <w:szCs w:val="24"/>
                <w:rtl/>
              </w:rPr>
              <w:t>סך</w:t>
            </w:r>
            <w:r w:rsidRPr="00D97E57">
              <w:rPr>
                <w:rFonts w:ascii="Tahoma" w:hAnsi="Tahoma" w:cs="Tahoma"/>
                <w:noProof/>
                <w:sz w:val="24"/>
                <w:szCs w:val="24"/>
                <w:rtl/>
              </w:rPr>
              <w:t xml:space="preserve"> ההכנסות</w:t>
            </w:r>
          </w:p>
        </w:tc>
        <w:tc>
          <w:tcPr>
            <w:tcW w:w="2766" w:type="dxa"/>
            <w:vAlign w:val="center"/>
          </w:tcPr>
          <w:p w:rsidR="00E8116A" w:rsidRPr="00D97E57" w:rsidP="00E8116A" w14:paraId="1BC9B214" w14:textId="77777777">
            <w:pPr>
              <w:jc w:val="center"/>
              <w:rPr>
                <w:rFonts w:ascii="Tahoma" w:hAnsi="Tahoma" w:cs="Tahoma"/>
                <w:noProof/>
                <w:sz w:val="24"/>
                <w:szCs w:val="24"/>
                <w:rtl/>
              </w:rPr>
            </w:pPr>
            <w:r w:rsidRPr="00D97E57">
              <w:rPr>
                <w:rFonts w:ascii="Tahoma" w:hAnsi="Tahoma" w:cs="Tahoma"/>
                <w:noProof/>
                <w:sz w:val="24"/>
                <w:szCs w:val="24"/>
                <w:rtl/>
              </w:rPr>
              <w:t>סך ההוצאות</w:t>
            </w:r>
          </w:p>
        </w:tc>
      </w:tr>
      <w:tr w14:paraId="5CD2FED5" w14:textId="77777777" w:rsidTr="00E8116A">
        <w:tblPrEx>
          <w:tblW w:w="0" w:type="auto"/>
          <w:tblLayout w:type="fixed"/>
          <w:tblLook w:val="04A0"/>
        </w:tblPrEx>
        <w:trPr>
          <w:trHeight w:val="197"/>
        </w:trPr>
        <w:tc>
          <w:tcPr>
            <w:tcW w:w="8296" w:type="dxa"/>
            <w:gridSpan w:val="3"/>
            <w:vAlign w:val="center"/>
          </w:tcPr>
          <w:p w:rsidR="00E8116A" w:rsidRPr="00D97E57" w:rsidP="00E8116A" w14:paraId="4B5D7EB7" w14:textId="77777777">
            <w:pPr>
              <w:jc w:val="center"/>
              <w:rPr>
                <w:rFonts w:ascii="Tahoma" w:hAnsi="Tahoma" w:cs="Tahoma"/>
                <w:noProof/>
                <w:sz w:val="20"/>
                <w:szCs w:val="20"/>
                <w:rtl/>
              </w:rPr>
            </w:pPr>
          </w:p>
        </w:tc>
      </w:tr>
      <w:tr w14:paraId="494D4EF0" w14:textId="77777777" w:rsidTr="00E8116A">
        <w:tblPrEx>
          <w:tblW w:w="0" w:type="auto"/>
          <w:tblLayout w:type="fixed"/>
          <w:tblLook w:val="04A0"/>
        </w:tblPrEx>
        <w:trPr>
          <w:trHeight w:val="797"/>
        </w:trPr>
        <w:tc>
          <w:tcPr>
            <w:tcW w:w="8296" w:type="dxa"/>
            <w:gridSpan w:val="3"/>
            <w:vAlign w:val="center"/>
          </w:tcPr>
          <w:p w:rsidR="00E8116A" w:rsidRPr="00D97E57" w:rsidP="00E8116A" w14:paraId="25870EBE" w14:textId="77777777">
            <w:pPr>
              <w:jc w:val="center"/>
              <w:rPr>
                <w:rFonts w:ascii="Tahoma" w:hAnsi="Tahoma" w:cs="Tahoma"/>
                <w:b/>
                <w:bCs/>
                <w:sz w:val="32"/>
                <w:szCs w:val="32"/>
                <w:rtl/>
              </w:rPr>
            </w:pPr>
            <w:r w:rsidRPr="00D97E57">
              <w:rPr>
                <w:rFonts w:ascii="Tahoma" w:hAnsi="Tahoma" w:cs="Tahoma"/>
                <w:b/>
                <w:bCs/>
                <w:sz w:val="32"/>
                <w:szCs w:val="32"/>
                <w:rtl/>
              </w:rPr>
              <w:t>התפלגות ההכנסות</w:t>
            </w:r>
          </w:p>
        </w:tc>
      </w:tr>
      <w:tr w14:paraId="0CBEED3A" w14:textId="77777777" w:rsidTr="00E8116A">
        <w:tblPrEx>
          <w:tblW w:w="0" w:type="auto"/>
          <w:tblLayout w:type="fixed"/>
          <w:tblLook w:val="04A0"/>
        </w:tblPrEx>
        <w:trPr>
          <w:trHeight w:val="1343"/>
        </w:trPr>
        <w:tc>
          <w:tcPr>
            <w:tcW w:w="8296" w:type="dxa"/>
            <w:gridSpan w:val="3"/>
            <w:vAlign w:val="center"/>
          </w:tcPr>
          <w:p w:rsidR="00E8116A" w:rsidRPr="00D97E57" w:rsidP="00E8116A" w14:paraId="35DA24B4" w14:textId="77777777">
            <w:pPr>
              <w:jc w:val="center"/>
              <w:rPr>
                <w:rFonts w:ascii="Tahoma" w:hAnsi="Tahoma" w:cs="Tahoma"/>
                <w:sz w:val="20"/>
                <w:szCs w:val="20"/>
                <w:rtl/>
              </w:rPr>
            </w:pPr>
            <w:r w:rsidRPr="00D97E57">
              <w:rPr>
                <w:rFonts w:ascii="Tahoma" w:hAnsi="Tahoma" w:cs="Tahoma"/>
                <w:noProof/>
                <w:sz w:val="20"/>
                <w:szCs w:val="20"/>
                <w:rtl/>
              </w:rPr>
              <w:drawing>
                <wp:inline distT="0" distB="0" distL="0" distR="0">
                  <wp:extent cx="5143500" cy="790575"/>
                  <wp:effectExtent l="0" t="0" r="0" b="9525"/>
                  <wp:docPr id="2" name="תרשים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14:paraId="765B2062" w14:textId="77777777" w:rsidTr="00E8116A">
        <w:tblPrEx>
          <w:tblW w:w="0" w:type="auto"/>
          <w:tblLayout w:type="fixed"/>
          <w:tblLook w:val="04A0"/>
        </w:tblPrEx>
        <w:trPr>
          <w:trHeight w:val="330"/>
        </w:trPr>
        <w:tc>
          <w:tcPr>
            <w:tcW w:w="2765" w:type="dxa"/>
            <w:vAlign w:val="center"/>
          </w:tcPr>
          <w:p w:rsidR="00E8116A" w:rsidRPr="00D97E57" w:rsidP="00E8116A" w14:paraId="139F89C3" w14:textId="77777777">
            <w:pPr>
              <w:jc w:val="center"/>
              <w:rPr>
                <w:rFonts w:ascii="Tahoma" w:hAnsi="Tahoma" w:cs="Tahoma"/>
                <w:sz w:val="28"/>
                <w:szCs w:val="28"/>
                <w:rtl/>
              </w:rPr>
            </w:pPr>
            <w:r w:rsidRPr="00D97E57">
              <w:rPr>
                <w:rFonts w:ascii="Tahoma" w:hAnsi="Tahoma" w:cs="Tahoma"/>
                <w:sz w:val="28"/>
                <w:szCs w:val="28"/>
                <w:rtl/>
              </w:rPr>
              <w:t>4,188,514 ₪</w:t>
            </w:r>
          </w:p>
        </w:tc>
        <w:tc>
          <w:tcPr>
            <w:tcW w:w="2765" w:type="dxa"/>
            <w:vAlign w:val="center"/>
          </w:tcPr>
          <w:p w:rsidR="00E8116A" w:rsidRPr="00D97E57" w:rsidP="00E8116A" w14:paraId="6A74C073" w14:textId="77777777">
            <w:pPr>
              <w:jc w:val="center"/>
              <w:rPr>
                <w:rFonts w:ascii="Tahoma" w:hAnsi="Tahoma" w:cs="Tahoma"/>
                <w:sz w:val="28"/>
                <w:szCs w:val="28"/>
                <w:rtl/>
              </w:rPr>
            </w:pPr>
            <w:r w:rsidRPr="00D97E57">
              <w:rPr>
                <w:rFonts w:ascii="Tahoma" w:hAnsi="Tahoma" w:cs="Tahoma"/>
                <w:sz w:val="28"/>
                <w:szCs w:val="28"/>
                <w:rtl/>
              </w:rPr>
              <w:t>0 ₪</w:t>
            </w:r>
          </w:p>
        </w:tc>
        <w:tc>
          <w:tcPr>
            <w:tcW w:w="2766" w:type="dxa"/>
            <w:vAlign w:val="center"/>
          </w:tcPr>
          <w:p w:rsidR="00E8116A" w:rsidRPr="00D97E57" w:rsidP="00E8116A" w14:paraId="1C07E7FA" w14:textId="77777777">
            <w:pPr>
              <w:jc w:val="center"/>
              <w:rPr>
                <w:rFonts w:ascii="Tahoma" w:hAnsi="Tahoma" w:cs="Tahoma"/>
                <w:sz w:val="28"/>
                <w:szCs w:val="28"/>
                <w:rtl/>
              </w:rPr>
            </w:pPr>
            <w:r w:rsidRPr="00D97E57">
              <w:rPr>
                <w:rFonts w:ascii="Tahoma" w:hAnsi="Tahoma" w:cs="Tahoma"/>
                <w:sz w:val="28"/>
                <w:szCs w:val="28"/>
                <w:rtl/>
              </w:rPr>
              <w:t>0₪</w:t>
            </w:r>
          </w:p>
        </w:tc>
      </w:tr>
      <w:tr w14:paraId="72D7DF25" w14:textId="77777777" w:rsidTr="00E8116A">
        <w:tblPrEx>
          <w:tblW w:w="0" w:type="auto"/>
          <w:tblLayout w:type="fixed"/>
          <w:tblLook w:val="04A0"/>
        </w:tblPrEx>
        <w:trPr>
          <w:trHeight w:val="1030"/>
        </w:trPr>
        <w:tc>
          <w:tcPr>
            <w:tcW w:w="2765" w:type="dxa"/>
            <w:vAlign w:val="center"/>
          </w:tcPr>
          <w:p w:rsidR="00E8116A" w:rsidRPr="00D97E57" w:rsidP="00E8116A" w14:paraId="20F64325" w14:textId="77777777">
            <w:pPr>
              <w:jc w:val="center"/>
              <w:rPr>
                <w:rFonts w:ascii="Tahoma" w:hAnsi="Tahoma" w:cs="Tahoma"/>
                <w:sz w:val="24"/>
                <w:szCs w:val="24"/>
                <w:rtl/>
              </w:rPr>
            </w:pPr>
            <w:r w:rsidRPr="00D97E57">
              <w:rPr>
                <w:rFonts w:ascii="Tahoma" w:hAnsi="Tahoma" w:cs="Tahoma"/>
                <w:sz w:val="24"/>
                <w:szCs w:val="24"/>
                <w:rtl/>
              </w:rPr>
              <w:t>מימון מאוצר המדינה</w:t>
            </w:r>
          </w:p>
          <w:p w:rsidR="00E8116A" w:rsidRPr="00D97E57" w:rsidP="00E8116A" w14:paraId="227A9984" w14:textId="77777777">
            <w:pPr>
              <w:jc w:val="center"/>
              <w:rPr>
                <w:rFonts w:ascii="Tahoma" w:hAnsi="Tahoma" w:cs="Tahoma"/>
                <w:sz w:val="24"/>
                <w:szCs w:val="24"/>
              </w:rPr>
            </w:pPr>
            <w:r w:rsidRPr="00D97E57">
              <w:rPr>
                <w:rFonts w:ascii="Tahoma" w:hAnsi="Tahoma" w:cs="Tahoma"/>
                <w:sz w:val="24"/>
                <w:szCs w:val="24"/>
                <w:rtl/>
              </w:rPr>
              <w:t>(100%</w:t>
            </w:r>
            <w:r w:rsidRPr="00D97E57">
              <w:rPr>
                <w:rFonts w:ascii="Tahoma" w:hAnsi="Tahoma" w:cs="Tahoma"/>
                <w:sz w:val="24"/>
                <w:szCs w:val="24"/>
              </w:rPr>
              <w:t xml:space="preserve"> </w:t>
            </w:r>
            <w:r w:rsidRPr="00D97E57">
              <w:rPr>
                <w:rFonts w:ascii="Tahoma" w:hAnsi="Tahoma" w:cs="Tahoma"/>
                <w:sz w:val="24"/>
                <w:szCs w:val="24"/>
                <w:rtl/>
              </w:rPr>
              <w:t>מסך ההכנסות)</w:t>
            </w:r>
          </w:p>
        </w:tc>
        <w:tc>
          <w:tcPr>
            <w:tcW w:w="2765" w:type="dxa"/>
            <w:vAlign w:val="center"/>
          </w:tcPr>
          <w:p w:rsidR="00E8116A" w:rsidRPr="00D97E57" w:rsidP="00E8116A" w14:paraId="546023D6" w14:textId="77777777">
            <w:pPr>
              <w:jc w:val="center"/>
              <w:rPr>
                <w:rFonts w:ascii="Tahoma" w:hAnsi="Tahoma" w:cs="Tahoma"/>
                <w:sz w:val="24"/>
                <w:szCs w:val="24"/>
                <w:rtl/>
              </w:rPr>
            </w:pPr>
            <w:r w:rsidRPr="00D97E57">
              <w:rPr>
                <w:rFonts w:ascii="Tahoma" w:hAnsi="Tahoma" w:cs="Tahoma"/>
                <w:sz w:val="24"/>
                <w:szCs w:val="24"/>
                <w:rtl/>
              </w:rPr>
              <w:t>מימון מתרומות</w:t>
            </w:r>
          </w:p>
          <w:p w:rsidR="00E8116A" w:rsidRPr="00D97E57" w:rsidP="00E8116A" w14:paraId="074B9C24" w14:textId="77777777">
            <w:pPr>
              <w:jc w:val="center"/>
              <w:rPr>
                <w:rFonts w:ascii="Tahoma" w:hAnsi="Tahoma" w:cs="Tahoma"/>
                <w:sz w:val="24"/>
                <w:szCs w:val="24"/>
                <w:rtl/>
              </w:rPr>
            </w:pPr>
            <w:r w:rsidRPr="00D97E57">
              <w:rPr>
                <w:rFonts w:ascii="Tahoma" w:hAnsi="Tahoma" w:cs="Tahoma"/>
                <w:sz w:val="24"/>
                <w:szCs w:val="24"/>
                <w:rtl/>
              </w:rPr>
              <w:t>(0%</w:t>
            </w:r>
            <w:r w:rsidRPr="00D97E57">
              <w:rPr>
                <w:rFonts w:ascii="Tahoma" w:hAnsi="Tahoma" w:cs="Tahoma"/>
                <w:sz w:val="24"/>
                <w:szCs w:val="24"/>
              </w:rPr>
              <w:t xml:space="preserve"> </w:t>
            </w:r>
            <w:r w:rsidRPr="00D97E57">
              <w:rPr>
                <w:rFonts w:ascii="Tahoma" w:hAnsi="Tahoma" w:cs="Tahoma"/>
                <w:sz w:val="24"/>
                <w:szCs w:val="24"/>
                <w:rtl/>
              </w:rPr>
              <w:t>מסך ההכנסות)</w:t>
            </w:r>
          </w:p>
        </w:tc>
        <w:tc>
          <w:tcPr>
            <w:tcW w:w="2766" w:type="dxa"/>
            <w:vAlign w:val="center"/>
          </w:tcPr>
          <w:p w:rsidR="00E8116A" w:rsidRPr="00D97E57" w:rsidP="00E8116A" w14:paraId="7AB1CAEB" w14:textId="77777777">
            <w:pPr>
              <w:jc w:val="center"/>
              <w:rPr>
                <w:rFonts w:ascii="Tahoma" w:hAnsi="Tahoma" w:cs="Tahoma"/>
                <w:sz w:val="24"/>
                <w:szCs w:val="24"/>
                <w:rtl/>
              </w:rPr>
            </w:pPr>
            <w:r w:rsidRPr="00D97E57">
              <w:rPr>
                <w:rFonts w:ascii="Tahoma" w:hAnsi="Tahoma" w:cs="Tahoma"/>
                <w:sz w:val="24"/>
                <w:szCs w:val="24"/>
                <w:rtl/>
              </w:rPr>
              <w:t>הכנסות</w:t>
            </w:r>
            <w:r w:rsidRPr="00D97E57">
              <w:rPr>
                <w:rFonts w:ascii="Tahoma" w:hAnsi="Tahoma" w:cs="Tahoma"/>
                <w:sz w:val="20"/>
                <w:szCs w:val="20"/>
                <w:rtl/>
              </w:rPr>
              <w:t xml:space="preserve"> </w:t>
            </w:r>
            <w:r w:rsidRPr="00D97E57">
              <w:rPr>
                <w:rFonts w:ascii="Tahoma" w:hAnsi="Tahoma" w:cs="Tahoma"/>
                <w:sz w:val="24"/>
                <w:szCs w:val="24"/>
                <w:rtl/>
              </w:rPr>
              <w:t>אחרות</w:t>
            </w:r>
            <w:r w:rsidRPr="00D97E57">
              <w:rPr>
                <w:rFonts w:ascii="Tahoma" w:hAnsi="Tahoma" w:cs="Tahoma"/>
                <w:sz w:val="20"/>
                <w:szCs w:val="20"/>
                <w:rtl/>
              </w:rPr>
              <w:t xml:space="preserve"> </w:t>
            </w:r>
          </w:p>
          <w:p w:rsidR="00E8116A" w:rsidRPr="00D97E57" w:rsidP="00E8116A" w14:paraId="11C2A245" w14:textId="77777777">
            <w:pPr>
              <w:jc w:val="center"/>
              <w:rPr>
                <w:rFonts w:ascii="Tahoma" w:hAnsi="Tahoma" w:cs="Tahoma"/>
                <w:sz w:val="24"/>
                <w:szCs w:val="24"/>
                <w:rtl/>
              </w:rPr>
            </w:pPr>
            <w:r w:rsidRPr="00D97E57">
              <w:rPr>
                <w:rFonts w:ascii="Tahoma" w:hAnsi="Tahoma" w:cs="Tahoma"/>
                <w:sz w:val="24"/>
                <w:szCs w:val="24"/>
                <w:rtl/>
              </w:rPr>
              <w:t>(0%</w:t>
            </w:r>
            <w:r w:rsidRPr="00D97E57">
              <w:rPr>
                <w:rFonts w:ascii="Tahoma" w:hAnsi="Tahoma" w:cs="Tahoma"/>
                <w:sz w:val="24"/>
                <w:szCs w:val="24"/>
              </w:rPr>
              <w:t xml:space="preserve"> </w:t>
            </w:r>
            <w:r w:rsidRPr="00D97E57">
              <w:rPr>
                <w:rFonts w:ascii="Tahoma" w:hAnsi="Tahoma" w:cs="Tahoma"/>
                <w:sz w:val="24"/>
                <w:szCs w:val="24"/>
                <w:rtl/>
              </w:rPr>
              <w:t>מסך ההכנסות)</w:t>
            </w:r>
          </w:p>
        </w:tc>
      </w:tr>
    </w:tbl>
    <w:p w:rsidR="00E8116A" w:rsidRPr="00D97E57" w:rsidP="00E8116A" w14:paraId="5E98837A" w14:textId="77777777">
      <w:pPr>
        <w:rPr>
          <w:rFonts w:ascii="Tahoma" w:hAnsi="Tahoma" w:cs="Tahoma"/>
          <w:sz w:val="20"/>
          <w:szCs w:val="20"/>
          <w:rtl/>
        </w:rPr>
      </w:pPr>
    </w:p>
    <w:p w:rsidR="00F76A47" w:rsidRPr="00D97E57" w:rsidP="000D12B4" w14:paraId="1BF8D509" w14:textId="77777777">
      <w:pPr>
        <w:pageBreakBefore/>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44"/>
          <w:szCs w:val="44"/>
          <w:rtl/>
        </w:rPr>
      </w:pPr>
      <w:r w:rsidRPr="00D97E57">
        <w:rPr>
          <w:rFonts w:ascii="Tahoma" w:hAnsi="Tahoma" w:cs="Tahoma"/>
          <w:b/>
          <w:bCs/>
          <w:sz w:val="44"/>
          <w:szCs w:val="44"/>
          <w:rtl/>
        </w:rPr>
        <w:t>עיקרי הממצאים</w:t>
      </w:r>
    </w:p>
    <w:p w:rsidR="00F76A47" w:rsidRPr="00D97E57" w:rsidP="000D12B4" w14:paraId="34117B75"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tabs>
          <w:tab w:val="left" w:pos="1195"/>
        </w:tabs>
        <w:jc w:val="center"/>
        <w:rPr>
          <w:rFonts w:ascii="Tahoma" w:hAnsi="Tahoma" w:cs="Tahoma"/>
          <w:sz w:val="20"/>
          <w:szCs w:val="20"/>
          <w:rtl/>
        </w:rPr>
      </w:pPr>
      <w:sdt>
        <w:sdtPr>
          <w:rPr>
            <w:rFonts w:ascii="Tahoma" w:hAnsi="Tahoma" w:cs="Tahoma"/>
            <w:sz w:val="20"/>
            <w:szCs w:val="20"/>
            <w:rtl/>
          </w:rPr>
          <w:id w:val="1335502917"/>
          <w:picture/>
        </w:sdtPr>
        <w:sdtContent>
          <w:r w:rsidRPr="00D97E57">
            <w:rPr>
              <w:rFonts w:ascii="Tahoma" w:hAnsi="Tahoma" w:cs="Tahoma"/>
              <w:noProof/>
              <w:sz w:val="20"/>
              <w:szCs w:val="20"/>
            </w:rPr>
            <w:drawing>
              <wp:inline distT="0" distB="0" distL="0" distR="0">
                <wp:extent cx="338400" cy="338400"/>
                <wp:effectExtent l="0" t="0" r="5080" b="5080"/>
                <wp:docPr id="9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53310" name="Picture 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sdtContent>
      </w:sdt>
    </w:p>
    <w:p w:rsidR="00F76A47" w:rsidRPr="00D97E57" w:rsidP="000D12B4" w14:paraId="1DBA1265"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עמידה בתקרת ההוצאות</w:t>
      </w:r>
    </w:p>
    <w:sdt>
      <w:sdtPr>
        <w:rPr>
          <w:rFonts w:ascii="Tahoma" w:hAnsi="Tahoma" w:cs="Tahoma"/>
          <w:sz w:val="20"/>
          <w:szCs w:val="20"/>
          <w:rtl/>
        </w:rPr>
        <w:id w:val="1000628545"/>
        <w:placeholder>
          <w:docPart w:val="A46E77C5C9184857A182F256F04735D3"/>
        </w:placeholder>
        <w:richText/>
      </w:sdtPr>
      <w:sdtContent>
        <w:p w:rsidR="00F76A47" w:rsidRPr="00D97E57" w:rsidP="000D12B4" w14:paraId="06606CD5" w14:textId="426D844A">
          <w:pPr>
            <w:pBdr>
              <w:top w:val="single" w:sz="8" w:space="1" w:color="0F6FC6" w:themeColor="accent1"/>
              <w:left w:val="single" w:sz="8" w:space="4" w:color="0F6FC6" w:themeColor="accent1"/>
              <w:bottom w:val="single" w:sz="8" w:space="1" w:color="0F6FC6" w:themeColor="accent1"/>
              <w:right w:val="single" w:sz="8" w:space="4" w:color="0F6FC6" w:themeColor="accent1"/>
            </w:pBdr>
            <w:spacing w:after="360"/>
            <w:jc w:val="center"/>
            <w:rPr>
              <w:rFonts w:ascii="Tahoma" w:hAnsi="Tahoma" w:cs="Tahoma"/>
              <w:sz w:val="20"/>
              <w:szCs w:val="20"/>
              <w:rtl/>
            </w:rPr>
          </w:pPr>
          <w:r w:rsidRPr="00983A27">
            <w:rPr>
              <w:rFonts w:ascii="Tahoma" w:hAnsi="Tahoma" w:cs="Tahoma"/>
              <w:sz w:val="22"/>
              <w:szCs w:val="22"/>
              <w:rtl/>
            </w:rPr>
            <w:t>ההוצאות לא חרגו מהגבולות הקבועים בחוק</w:t>
          </w:r>
        </w:p>
      </w:sdtContent>
    </w:sdt>
    <w:sdt>
      <w:sdtPr>
        <w:rPr>
          <w:rFonts w:ascii="Tahoma" w:hAnsi="Tahoma" w:cs="Tahoma"/>
          <w:noProof/>
          <w:sz w:val="20"/>
          <w:szCs w:val="20"/>
          <w:rtl/>
        </w:rPr>
        <w:id w:val="984047143"/>
        <w:picture/>
      </w:sdtPr>
      <w:sdtContent>
        <w:p w:rsidR="00F76A47" w:rsidRPr="00D97E57" w:rsidP="000D12B4" w14:paraId="3C3BED70" w14:textId="77777777">
          <w:pPr>
            <w:keepNext/>
            <w:keepLines/>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D97E57">
            <w:rPr>
              <w:rFonts w:ascii="Tahoma" w:hAnsi="Tahoma" w:cs="Tahoma"/>
              <w:noProof/>
              <w:sz w:val="20"/>
              <w:szCs w:val="20"/>
            </w:rPr>
            <w:drawing>
              <wp:inline distT="0" distB="0" distL="0" distR="0">
                <wp:extent cx="338400" cy="338400"/>
                <wp:effectExtent l="0" t="0" r="5080" b="5080"/>
                <wp:docPr id="99"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27939" name="Picture 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p>
      </w:sdtContent>
    </w:sdt>
    <w:p w:rsidR="00F76A47" w:rsidRPr="00D97E57" w:rsidP="000D12B4" w14:paraId="6210B528" w14:textId="77777777">
      <w:pPr>
        <w:keepNext/>
        <w:keepLines/>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חוקיות התרומות</w:t>
      </w:r>
    </w:p>
    <w:sdt>
      <w:sdtPr>
        <w:rPr>
          <w:rFonts w:ascii="Tahoma" w:hAnsi="Tahoma" w:cs="Tahoma"/>
          <w:sz w:val="22"/>
          <w:szCs w:val="22"/>
          <w:rtl/>
        </w:rPr>
        <w:id w:val="1993518382"/>
        <w:placeholder>
          <w:docPart w:val="A46E77C5C9184857A182F256F04735D3"/>
        </w:placeholder>
        <w:richText/>
      </w:sdtPr>
      <w:sdtContent>
        <w:p w:rsidR="00F76A47" w:rsidRPr="00D97E57" w:rsidP="000D12B4" w14:paraId="3602A6B5"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spacing w:after="360"/>
            <w:jc w:val="center"/>
            <w:rPr>
              <w:rFonts w:ascii="Tahoma" w:hAnsi="Tahoma" w:cs="Tahoma"/>
              <w:sz w:val="22"/>
              <w:szCs w:val="22"/>
              <w:rtl/>
            </w:rPr>
          </w:pPr>
          <w:r w:rsidRPr="00D97E57">
            <w:rPr>
              <w:rFonts w:ascii="Tahoma" w:hAnsi="Tahoma" w:cs="Tahoma"/>
              <w:sz w:val="22"/>
              <w:szCs w:val="22"/>
              <w:rtl/>
            </w:rPr>
            <w:t>הכנסות הסיעה היו בגבולות הקבועים בחוק לעניין קבלת תרומות</w:t>
          </w:r>
        </w:p>
      </w:sdtContent>
    </w:sdt>
    <w:sdt>
      <w:sdtPr>
        <w:rPr>
          <w:rFonts w:ascii="Tahoma" w:hAnsi="Tahoma" w:cs="Tahoma"/>
          <w:sz w:val="20"/>
          <w:szCs w:val="20"/>
          <w:rtl/>
        </w:rPr>
        <w:id w:val="533618998"/>
        <w:picture/>
      </w:sdtPr>
      <w:sdtContent>
        <w:p w:rsidR="00F76A47" w:rsidRPr="00D97E57" w:rsidP="000D12B4" w14:paraId="1EC24C2A"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D97E57">
            <w:rPr>
              <w:rFonts w:ascii="Tahoma" w:hAnsi="Tahoma" w:cs="Tahoma"/>
              <w:noProof/>
              <w:sz w:val="20"/>
              <w:szCs w:val="20"/>
            </w:rPr>
            <w:drawing>
              <wp:inline distT="0" distB="0" distL="0" distR="0">
                <wp:extent cx="336137" cy="336137"/>
                <wp:effectExtent l="0" t="0" r="6985" b="6985"/>
                <wp:docPr id="11"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42545" name="Picture 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sdtContent>
    </w:sdt>
    <w:p w:rsidR="00F76A47" w:rsidRPr="00D97E57" w:rsidP="000D12B4" w14:paraId="1EF0BC01"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ניהול חשבונות לפי הוראות החוק והנחיות מבקר המדינה</w:t>
      </w:r>
    </w:p>
    <w:sdt>
      <w:sdtPr>
        <w:rPr>
          <w:rFonts w:ascii="Tahoma" w:hAnsi="Tahoma" w:cs="Tahoma"/>
          <w:sz w:val="22"/>
          <w:szCs w:val="22"/>
          <w:rtl/>
        </w:rPr>
        <w:id w:val="822550277"/>
        <w:placeholder>
          <w:docPart w:val="A46E77C5C9184857A182F256F04735D3"/>
        </w:placeholder>
        <w:richText/>
      </w:sdtPr>
      <w:sdtContent>
        <w:p w:rsidR="00F76A47" w:rsidRPr="00D97E57" w:rsidP="000D12B4" w14:paraId="1469368D"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2"/>
              <w:szCs w:val="22"/>
              <w:rtl/>
            </w:rPr>
          </w:pPr>
          <w:r w:rsidRPr="00D97E57">
            <w:rPr>
              <w:rFonts w:ascii="Tahoma" w:hAnsi="Tahoma" w:cs="Tahoma"/>
              <w:sz w:val="22"/>
              <w:szCs w:val="22"/>
              <w:rtl/>
            </w:rPr>
            <w:t>הסיעה ניהלה את חשבונותיה לפי הוראות החוק והנחיות מבקר המדינה</w:t>
          </w:r>
        </w:p>
      </w:sdtContent>
    </w:sdt>
    <w:p w:rsidR="00E8116A" w:rsidRPr="00D97E57" w:rsidP="00E8116A" w14:paraId="235E7DF1" w14:textId="77777777">
      <w:pPr>
        <w:rPr>
          <w:rFonts w:ascii="Tahoma" w:hAnsi="Tahoma" w:cs="Tahoma"/>
          <w:sz w:val="20"/>
          <w:szCs w:val="20"/>
          <w:rtl/>
        </w:rPr>
      </w:pPr>
    </w:p>
    <w:p w:rsidR="00F76A47" w:rsidRPr="00D97E57" w:rsidP="000D12B4" w14:paraId="7B123B4C"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44"/>
          <w:szCs w:val="44"/>
          <w:rtl/>
        </w:rPr>
      </w:pPr>
      <w:r w:rsidRPr="00D97E57">
        <w:rPr>
          <w:rFonts w:ascii="Tahoma" w:hAnsi="Tahoma" w:cs="Tahoma"/>
          <w:b/>
          <w:bCs/>
          <w:sz w:val="44"/>
          <w:szCs w:val="44"/>
          <w:rtl/>
        </w:rPr>
        <w:t>תוצאות הביקורת</w:t>
      </w:r>
    </w:p>
    <w:sdt>
      <w:sdtPr>
        <w:rPr>
          <w:rFonts w:ascii="Tahoma" w:hAnsi="Tahoma" w:cs="Tahoma"/>
          <w:noProof/>
          <w:sz w:val="20"/>
          <w:szCs w:val="20"/>
          <w:rtl/>
        </w:rPr>
        <w:id w:val="2075936696"/>
        <w:picture/>
      </w:sdtPr>
      <w:sdtContent>
        <w:p w:rsidR="00F76A47" w:rsidRPr="00D97E57" w:rsidP="000D12B4" w14:paraId="0579CE05"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D97E57">
            <w:rPr>
              <w:rFonts w:ascii="Tahoma" w:hAnsi="Tahoma" w:cs="Tahoma"/>
              <w:noProof/>
              <w:sz w:val="20"/>
              <w:szCs w:val="20"/>
            </w:rPr>
            <w:drawing>
              <wp:inline distT="0" distB="0" distL="0" distR="0">
                <wp:extent cx="336137" cy="336137"/>
                <wp:effectExtent l="0" t="0" r="6985" b="6985"/>
                <wp:docPr id="100"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31733" name="Picture 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sdtContent>
    </w:sdt>
    <w:p w:rsidR="00F76A47" w:rsidRPr="00D97E57" w:rsidP="000D12B4" w14:paraId="2CE14F96"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 xml:space="preserve"> ניתן דוח חיובי</w:t>
      </w:r>
    </w:p>
    <w:p w:rsidR="00E8116A" w:rsidRPr="00D97E57" w:rsidP="00E8116A" w14:paraId="5AB7090E" w14:textId="77777777">
      <w:pPr>
        <w:tabs>
          <w:tab w:val="left" w:pos="2516"/>
        </w:tabs>
        <w:rPr>
          <w:rFonts w:ascii="Tahoma" w:hAnsi="Tahoma" w:cs="Tahoma"/>
          <w:sz w:val="20"/>
          <w:szCs w:val="20"/>
        </w:rPr>
      </w:pPr>
    </w:p>
    <w:tbl>
      <w:tblPr>
        <w:tblStyle w:val="TableGrid"/>
        <w:bidiVisual/>
        <w:tblW w:w="8213" w:type="dxa"/>
        <w:tblInd w:w="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13"/>
      </w:tblGrid>
      <w:tr w14:paraId="39B19319" w14:textId="77777777" w:rsidTr="00B41F13">
        <w:tblPrEx>
          <w:tblW w:w="8213" w:type="dxa"/>
          <w:tblInd w:w="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9"/>
        </w:trPr>
        <w:tc>
          <w:tcPr>
            <w:tcW w:w="8213" w:type="dxa"/>
            <w:tcBorders>
              <w:left w:val="single" w:sz="18" w:space="0" w:color="C7E2FA" w:themeColor="accent1" w:themeTint="33"/>
              <w:right w:val="single" w:sz="18" w:space="0" w:color="C7E2FA" w:themeColor="accent1" w:themeTint="33"/>
            </w:tcBorders>
            <w:shd w:val="clear" w:color="auto" w:fill="C7E2FA" w:themeFill="accent1" w:themeFillTint="33"/>
            <w:vAlign w:val="center"/>
          </w:tcPr>
          <w:p w:rsidR="00E8116A" w:rsidRPr="00B41F13" w:rsidP="00B41F13" w14:paraId="3AE33694" w14:textId="77777777">
            <w:pPr>
              <w:spacing w:after="0" w:line="240" w:lineRule="auto"/>
              <w:jc w:val="center"/>
              <w:rPr>
                <w:rFonts w:ascii="Tahoma" w:hAnsi="Tahoma" w:cs="Tahoma"/>
                <w:b/>
                <w:bCs/>
                <w:color w:val="002060"/>
                <w:sz w:val="48"/>
                <w:szCs w:val="48"/>
                <w:rtl/>
              </w:rPr>
            </w:pPr>
            <w:r w:rsidRPr="00B41F13">
              <w:rPr>
                <w:rFonts w:ascii="Tahoma" w:hAnsi="Tahoma" w:cs="Tahoma"/>
                <w:b/>
                <w:bCs/>
                <w:color w:val="002060"/>
                <w:sz w:val="48"/>
                <w:szCs w:val="48"/>
                <w:rtl/>
              </w:rPr>
              <w:t>אלתג'מוע</w:t>
            </w:r>
            <w:r w:rsidRPr="00B41F13">
              <w:rPr>
                <w:rFonts w:ascii="Tahoma" w:hAnsi="Tahoma" w:cs="Tahoma"/>
                <w:b/>
                <w:bCs/>
                <w:color w:val="002060"/>
                <w:sz w:val="48"/>
                <w:szCs w:val="48"/>
                <w:rtl/>
              </w:rPr>
              <w:t xml:space="preserve"> </w:t>
            </w:r>
            <w:r w:rsidRPr="00B41F13">
              <w:rPr>
                <w:rFonts w:ascii="Tahoma" w:hAnsi="Tahoma" w:cs="Tahoma"/>
                <w:b/>
                <w:bCs/>
                <w:color w:val="002060"/>
                <w:sz w:val="48"/>
                <w:szCs w:val="48"/>
                <w:rtl/>
              </w:rPr>
              <w:t>אלווטני</w:t>
            </w:r>
            <w:r w:rsidRPr="00B41F13">
              <w:rPr>
                <w:rFonts w:ascii="Tahoma" w:hAnsi="Tahoma" w:cs="Tahoma"/>
                <w:b/>
                <w:bCs/>
                <w:color w:val="002060"/>
                <w:sz w:val="48"/>
                <w:szCs w:val="48"/>
                <w:rtl/>
              </w:rPr>
              <w:t xml:space="preserve"> </w:t>
            </w:r>
            <w:r w:rsidRPr="00B41F13">
              <w:rPr>
                <w:rFonts w:ascii="Tahoma" w:hAnsi="Tahoma" w:cs="Tahoma"/>
                <w:b/>
                <w:bCs/>
                <w:color w:val="002060"/>
                <w:sz w:val="48"/>
                <w:szCs w:val="48"/>
                <w:rtl/>
              </w:rPr>
              <w:t>אלדמוקרטי</w:t>
            </w:r>
            <w:r w:rsidRPr="00B41F13">
              <w:rPr>
                <w:rFonts w:ascii="Tahoma" w:hAnsi="Tahoma" w:cs="Tahoma"/>
                <w:b/>
                <w:bCs/>
                <w:color w:val="002060"/>
                <w:sz w:val="48"/>
                <w:szCs w:val="48"/>
                <w:rtl/>
              </w:rPr>
              <w:t xml:space="preserve"> - בל"ד </w:t>
            </w:r>
          </w:p>
        </w:tc>
      </w:tr>
      <w:tr w14:paraId="7947D793" w14:textId="77777777" w:rsidTr="00B41F13">
        <w:tblPrEx>
          <w:tblW w:w="8213" w:type="dxa"/>
          <w:tblInd w:w="68" w:type="dxa"/>
          <w:tblLook w:val="04A0"/>
        </w:tblPrEx>
        <w:trPr>
          <w:trHeight w:val="386"/>
        </w:trPr>
        <w:tc>
          <w:tcPr>
            <w:tcW w:w="8213" w:type="dxa"/>
            <w:tcBorders>
              <w:left w:val="single" w:sz="18" w:space="0" w:color="C7E2FA" w:themeColor="accent1" w:themeTint="33"/>
              <w:right w:val="single" w:sz="18" w:space="0" w:color="C7E2FA" w:themeColor="accent1" w:themeTint="33"/>
            </w:tcBorders>
            <w:shd w:val="clear" w:color="auto" w:fill="C7E2FA" w:themeFill="accent1" w:themeFillTint="33"/>
            <w:vAlign w:val="center"/>
          </w:tcPr>
          <w:p w:rsidR="00E8116A" w:rsidRPr="00D97E57" w:rsidP="00E8116A" w14:paraId="6C64FCEC" w14:textId="77777777">
            <w:pPr>
              <w:jc w:val="center"/>
              <w:rPr>
                <w:rFonts w:ascii="Tahoma" w:hAnsi="Tahoma" w:cs="Tahoma"/>
                <w:b/>
                <w:bCs/>
                <w:color w:val="002060"/>
                <w:sz w:val="14"/>
                <w:szCs w:val="14"/>
                <w:rtl/>
              </w:rPr>
            </w:pPr>
            <w:r w:rsidRPr="00D97E57">
              <w:rPr>
                <w:rFonts w:ascii="Tahoma" w:hAnsi="Tahoma" w:cs="Tahoma"/>
                <w:b/>
                <w:bCs/>
                <w:color w:val="002060"/>
                <w:sz w:val="32"/>
                <w:szCs w:val="32"/>
                <w:rtl/>
              </w:rPr>
              <w:t>לתקופה השוטפת 1.1.2018 - 31.12.2018</w:t>
            </w:r>
          </w:p>
        </w:tc>
      </w:tr>
    </w:tbl>
    <w:p w:rsidR="00B41F13" w:rsidRPr="00D97E57" w:rsidP="00B41F13" w14:paraId="54262DB1" w14:textId="77777777">
      <w:pPr>
        <w:rPr>
          <w:rFonts w:ascii="Tahoma" w:hAnsi="Tahoma" w:cs="Tahoma"/>
          <w:sz w:val="20"/>
          <w:szCs w:val="20"/>
        </w:rPr>
      </w:pPr>
    </w:p>
    <w:tbl>
      <w:tblPr>
        <w:tblStyle w:val="TableGrid"/>
        <w:bidiVisual/>
        <w:tblW w:w="8316" w:type="dxa"/>
        <w:tblInd w:w="-18" w:type="dxa"/>
        <w:tblBorders>
          <w:top w:val="single" w:sz="4" w:space="0" w:color="0F6FC6" w:themeColor="accent1"/>
          <w:left w:val="single" w:sz="4" w:space="0" w:color="0F6FC6" w:themeColor="accent1"/>
          <w:bottom w:val="single" w:sz="4" w:space="0" w:color="0F6FC6" w:themeColor="accent1"/>
          <w:right w:val="single" w:sz="4" w:space="0" w:color="0F6FC6" w:themeColor="accent1"/>
          <w:insideH w:val="none" w:sz="0" w:space="0" w:color="auto"/>
          <w:insideV w:val="none" w:sz="0" w:space="0" w:color="auto"/>
        </w:tblBorders>
        <w:tblLook w:val="04A0"/>
      </w:tblPr>
      <w:tblGrid>
        <w:gridCol w:w="2436"/>
        <w:gridCol w:w="3600"/>
        <w:gridCol w:w="2280"/>
      </w:tblGrid>
      <w:tr w14:paraId="28AF3F43" w14:textId="77777777" w:rsidTr="00E8116A">
        <w:tblPrEx>
          <w:tblW w:w="8316" w:type="dxa"/>
          <w:tblInd w:w="-18" w:type="dxa"/>
          <w:tblBorders>
            <w:top w:val="single" w:sz="4" w:space="0" w:color="0F6FC6" w:themeColor="accent1"/>
            <w:left w:val="single" w:sz="4" w:space="0" w:color="0F6FC6" w:themeColor="accent1"/>
            <w:bottom w:val="single" w:sz="4" w:space="0" w:color="0F6FC6" w:themeColor="accent1"/>
            <w:right w:val="single" w:sz="4" w:space="0" w:color="0F6FC6" w:themeColor="accent1"/>
            <w:insideH w:val="none" w:sz="0" w:space="0" w:color="auto"/>
            <w:insideV w:val="none" w:sz="0" w:space="0" w:color="auto"/>
          </w:tblBorders>
          <w:tblLook w:val="04A0"/>
        </w:tblPrEx>
        <w:tc>
          <w:tcPr>
            <w:tcW w:w="8316" w:type="dxa"/>
            <w:gridSpan w:val="3"/>
            <w:vAlign w:val="center"/>
          </w:tcPr>
          <w:p w:rsidR="00E8116A" w:rsidRPr="00D97E57" w:rsidP="00E8116A" w14:paraId="57B3D2EA" w14:textId="77777777">
            <w:pPr>
              <w:jc w:val="center"/>
              <w:rPr>
                <w:rFonts w:ascii="Tahoma" w:hAnsi="Tahoma" w:cs="Tahoma"/>
                <w:b/>
                <w:bCs/>
                <w:sz w:val="44"/>
                <w:szCs w:val="44"/>
                <w:rtl/>
              </w:rPr>
            </w:pPr>
            <w:r w:rsidRPr="00D97E57">
              <w:rPr>
                <w:rFonts w:ascii="Tahoma" w:hAnsi="Tahoma" w:cs="Tahoma"/>
                <w:b/>
                <w:bCs/>
                <w:sz w:val="40"/>
                <w:szCs w:val="40"/>
                <w:rtl/>
              </w:rPr>
              <w:t xml:space="preserve">נתונים כספיים לאחר הביקורת </w:t>
            </w:r>
            <w:r w:rsidRPr="00D97E57">
              <w:rPr>
                <w:rFonts w:ascii="Tahoma" w:hAnsi="Tahoma" w:cs="Tahoma"/>
                <w:b/>
                <w:bCs/>
                <w:sz w:val="28"/>
                <w:szCs w:val="28"/>
                <w:rtl/>
              </w:rPr>
              <w:t xml:space="preserve">(ב-₪) </w:t>
            </w:r>
          </w:p>
        </w:tc>
      </w:tr>
      <w:tr w14:paraId="2C8BBF0E" w14:textId="77777777" w:rsidTr="00E8116A">
        <w:tblPrEx>
          <w:tblW w:w="8316" w:type="dxa"/>
          <w:tblInd w:w="-18" w:type="dxa"/>
          <w:tblLook w:val="04A0"/>
        </w:tblPrEx>
        <w:tc>
          <w:tcPr>
            <w:tcW w:w="8316" w:type="dxa"/>
            <w:gridSpan w:val="3"/>
            <w:vAlign w:val="center"/>
          </w:tcPr>
          <w:p w:rsidR="00E8116A" w:rsidRPr="00D97E57" w:rsidP="00E8116A" w14:paraId="661AC887" w14:textId="77777777">
            <w:pPr>
              <w:jc w:val="center"/>
              <w:rPr>
                <w:rFonts w:ascii="Tahoma" w:hAnsi="Tahoma" w:cs="Tahoma"/>
                <w:b/>
                <w:bCs/>
                <w:sz w:val="24"/>
                <w:szCs w:val="24"/>
                <w:rtl/>
              </w:rPr>
            </w:pPr>
            <w:r w:rsidRPr="00D97E57">
              <w:rPr>
                <w:rFonts w:ascii="Tahoma" w:hAnsi="Tahoma" w:cs="Tahoma"/>
                <w:sz w:val="24"/>
                <w:szCs w:val="24"/>
                <w:rtl/>
              </w:rPr>
              <w:t xml:space="preserve">תקרת הוצאות - </w:t>
            </w:r>
            <w:sdt>
              <w:sdtPr>
                <w:rPr>
                  <w:rFonts w:ascii="Tahoma" w:hAnsi="Tahoma" w:cs="Tahoma"/>
                  <w:sz w:val="24"/>
                  <w:szCs w:val="24"/>
                  <w:rtl/>
                </w:rPr>
                <w:id w:val="-1190983015"/>
                <w:placeholder>
                  <w:docPart w:val="78368689226E470395F0BD6EDAE9CF6D"/>
                </w:placeholder>
                <w:text/>
              </w:sdtPr>
              <w:sdtContent>
                <w:r w:rsidRPr="00D97E57">
                  <w:rPr>
                    <w:rFonts w:ascii="Tahoma" w:hAnsi="Tahoma" w:cs="Tahoma"/>
                    <w:sz w:val="24"/>
                    <w:szCs w:val="24"/>
                    <w:rtl/>
                  </w:rPr>
                  <w:t>9,455,616</w:t>
                </w:r>
              </w:sdtContent>
            </w:sdt>
            <w:r w:rsidRPr="00D97E57">
              <w:rPr>
                <w:rFonts w:ascii="Tahoma" w:hAnsi="Tahoma" w:cs="Tahoma"/>
                <w:sz w:val="24"/>
                <w:szCs w:val="24"/>
                <w:rtl/>
              </w:rPr>
              <w:t xml:space="preserve"> ₪</w:t>
            </w:r>
          </w:p>
        </w:tc>
      </w:tr>
      <w:tr w14:paraId="30A15E85" w14:textId="77777777" w:rsidTr="00E8116A">
        <w:tblPrEx>
          <w:tblW w:w="8316" w:type="dxa"/>
          <w:tblInd w:w="-18" w:type="dxa"/>
          <w:tblLook w:val="04A0"/>
        </w:tblPrEx>
        <w:tc>
          <w:tcPr>
            <w:tcW w:w="2436" w:type="dxa"/>
            <w:vAlign w:val="center"/>
          </w:tcPr>
          <w:p w:rsidR="00E8116A" w:rsidRPr="00D97E57" w:rsidP="00E8116A" w14:paraId="082D5807" w14:textId="77777777">
            <w:pPr>
              <w:jc w:val="center"/>
              <w:rPr>
                <w:rFonts w:ascii="Tahoma" w:hAnsi="Tahoma" w:cs="Tahoma"/>
                <w:b/>
                <w:bCs/>
                <w:sz w:val="24"/>
                <w:szCs w:val="24"/>
                <w:rtl/>
              </w:rPr>
            </w:pPr>
          </w:p>
          <w:p w:rsidR="00E8116A" w:rsidRPr="00D97E57" w:rsidP="00E8116A" w14:paraId="4E96B326" w14:textId="77777777">
            <w:pPr>
              <w:jc w:val="center"/>
              <w:rPr>
                <w:rFonts w:ascii="Tahoma" w:hAnsi="Tahoma" w:cs="Tahoma"/>
                <w:b/>
                <w:bCs/>
                <w:sz w:val="24"/>
                <w:szCs w:val="24"/>
                <w:rtl/>
              </w:rPr>
            </w:pPr>
          </w:p>
        </w:tc>
        <w:tc>
          <w:tcPr>
            <w:tcW w:w="3600" w:type="dxa"/>
            <w:shd w:val="clear" w:color="auto" w:fill="C7E2FA" w:themeFill="accent1" w:themeFillTint="33"/>
            <w:vAlign w:val="center"/>
          </w:tcPr>
          <w:p w:rsidR="00E8116A" w:rsidRPr="00D97E57" w:rsidP="00E8116A" w14:paraId="066391E6" w14:textId="77777777">
            <w:pPr>
              <w:jc w:val="center"/>
              <w:rPr>
                <w:rFonts w:ascii="Tahoma" w:hAnsi="Tahoma" w:cs="Tahoma"/>
                <w:b/>
                <w:bCs/>
                <w:sz w:val="24"/>
                <w:szCs w:val="24"/>
                <w:rtl/>
              </w:rPr>
            </w:pPr>
            <w:r w:rsidRPr="00D97E57">
              <w:rPr>
                <w:rFonts w:ascii="Tahoma" w:hAnsi="Tahoma" w:cs="Tahoma"/>
                <w:b/>
                <w:bCs/>
                <w:sz w:val="24"/>
                <w:szCs w:val="24"/>
                <w:rtl/>
              </w:rPr>
              <w:t>נתונים כלליים</w:t>
            </w:r>
          </w:p>
        </w:tc>
        <w:tc>
          <w:tcPr>
            <w:tcW w:w="2280" w:type="dxa"/>
            <w:vAlign w:val="center"/>
          </w:tcPr>
          <w:p w:rsidR="00E8116A" w:rsidRPr="00D97E57" w:rsidP="00E8116A" w14:paraId="34E0D6E8" w14:textId="77777777">
            <w:pPr>
              <w:jc w:val="center"/>
              <w:rPr>
                <w:rFonts w:ascii="Tahoma" w:hAnsi="Tahoma" w:cs="Tahoma"/>
                <w:b/>
                <w:bCs/>
                <w:sz w:val="24"/>
                <w:szCs w:val="24"/>
                <w:rtl/>
              </w:rPr>
            </w:pPr>
          </w:p>
        </w:tc>
      </w:tr>
      <w:tr w14:paraId="447700B7" w14:textId="77777777" w:rsidTr="00E8116A">
        <w:tblPrEx>
          <w:tblW w:w="8316" w:type="dxa"/>
          <w:tblInd w:w="-18" w:type="dxa"/>
          <w:tblLook w:val="04A0"/>
        </w:tblPrEx>
        <w:trPr>
          <w:trHeight w:val="4360"/>
        </w:trPr>
        <w:tc>
          <w:tcPr>
            <w:tcW w:w="8316" w:type="dxa"/>
            <w:gridSpan w:val="3"/>
            <w:vAlign w:val="center"/>
          </w:tcPr>
          <w:p w:rsidR="00E8116A" w:rsidRPr="00D97E57" w:rsidP="00E8116A" w14:paraId="39B3DECC" w14:textId="77777777">
            <w:pPr>
              <w:jc w:val="center"/>
              <w:rPr>
                <w:rFonts w:ascii="Tahoma" w:hAnsi="Tahoma" w:cs="Tahoma"/>
                <w:sz w:val="20"/>
                <w:szCs w:val="20"/>
                <w:rtl/>
              </w:rPr>
            </w:pPr>
            <w:r w:rsidRPr="00D97E57">
              <w:rPr>
                <w:rFonts w:ascii="Tahoma" w:hAnsi="Tahoma" w:cs="Tahoma"/>
                <w:noProof/>
                <w:sz w:val="20"/>
                <w:szCs w:val="20"/>
                <w:rtl/>
              </w:rPr>
              <w:drawing>
                <wp:inline distT="0" distB="0" distL="0" distR="0">
                  <wp:extent cx="5131435" cy="2514600"/>
                  <wp:effectExtent l="0" t="0" r="12065" b="0"/>
                  <wp:docPr id="9" name="תרשים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14:paraId="79213C36" w14:textId="77777777" w:rsidTr="00E8116A">
        <w:tblPrEx>
          <w:tblW w:w="8316" w:type="dxa"/>
          <w:tblInd w:w="-18" w:type="dxa"/>
          <w:tblLook w:val="04A0"/>
        </w:tblPrEx>
        <w:trPr>
          <w:trHeight w:val="285"/>
        </w:trPr>
        <w:tc>
          <w:tcPr>
            <w:tcW w:w="2436" w:type="dxa"/>
            <w:vAlign w:val="center"/>
          </w:tcPr>
          <w:p w:rsidR="00E8116A" w:rsidRPr="00D97E57" w:rsidP="00E8116A" w14:paraId="246346B2" w14:textId="77777777">
            <w:pPr>
              <w:jc w:val="center"/>
              <w:rPr>
                <w:rFonts w:ascii="Tahoma" w:hAnsi="Tahoma" w:cs="Tahoma"/>
                <w:noProof/>
                <w:sz w:val="28"/>
                <w:szCs w:val="28"/>
                <w:rtl/>
              </w:rPr>
            </w:pPr>
            <w:r w:rsidRPr="00D97E57">
              <w:rPr>
                <w:rFonts w:ascii="Tahoma" w:hAnsi="Tahoma" w:cs="Tahoma"/>
                <w:noProof/>
                <w:sz w:val="28"/>
                <w:szCs w:val="28"/>
                <w:rtl/>
              </w:rPr>
              <w:t>210,662</w:t>
            </w:r>
          </w:p>
        </w:tc>
        <w:tc>
          <w:tcPr>
            <w:tcW w:w="3600" w:type="dxa"/>
            <w:vAlign w:val="center"/>
          </w:tcPr>
          <w:p w:rsidR="00E8116A" w:rsidRPr="00D97E57" w:rsidP="00E8116A" w14:paraId="0F9BE8D1" w14:textId="77777777">
            <w:pPr>
              <w:jc w:val="center"/>
              <w:rPr>
                <w:rFonts w:ascii="Tahoma" w:hAnsi="Tahoma" w:cs="Tahoma"/>
                <w:noProof/>
                <w:sz w:val="28"/>
                <w:szCs w:val="28"/>
                <w:rtl/>
              </w:rPr>
            </w:pPr>
            <w:r w:rsidRPr="00D97E57">
              <w:rPr>
                <w:rFonts w:ascii="Tahoma" w:hAnsi="Tahoma" w:cs="Tahoma"/>
                <w:noProof/>
                <w:sz w:val="28"/>
                <w:szCs w:val="28"/>
                <w:rtl/>
              </w:rPr>
              <w:t>4,607,262</w:t>
            </w:r>
          </w:p>
        </w:tc>
        <w:tc>
          <w:tcPr>
            <w:tcW w:w="2280" w:type="dxa"/>
            <w:vAlign w:val="center"/>
          </w:tcPr>
          <w:p w:rsidR="00E8116A" w:rsidRPr="00D97E57" w:rsidP="00E8116A" w14:paraId="6B3F5EB5" w14:textId="77777777">
            <w:pPr>
              <w:jc w:val="center"/>
              <w:rPr>
                <w:rFonts w:ascii="Tahoma" w:hAnsi="Tahoma" w:cs="Tahoma"/>
                <w:noProof/>
                <w:sz w:val="28"/>
                <w:szCs w:val="28"/>
                <w:rtl/>
              </w:rPr>
            </w:pPr>
            <w:r w:rsidRPr="00D97E57">
              <w:rPr>
                <w:rFonts w:ascii="Tahoma" w:hAnsi="Tahoma" w:cs="Tahoma"/>
                <w:noProof/>
                <w:sz w:val="28"/>
                <w:szCs w:val="28"/>
                <w:rtl/>
              </w:rPr>
              <w:t>4,396,600</w:t>
            </w:r>
          </w:p>
        </w:tc>
      </w:tr>
      <w:tr w14:paraId="2CA95AD8" w14:textId="77777777" w:rsidTr="00E8116A">
        <w:tblPrEx>
          <w:tblW w:w="8316" w:type="dxa"/>
          <w:tblInd w:w="-18" w:type="dxa"/>
          <w:tblLook w:val="04A0"/>
        </w:tblPrEx>
        <w:trPr>
          <w:trHeight w:val="263"/>
        </w:trPr>
        <w:tc>
          <w:tcPr>
            <w:tcW w:w="2436" w:type="dxa"/>
            <w:vAlign w:val="center"/>
          </w:tcPr>
          <w:p w:rsidR="00E8116A" w:rsidRPr="00D97E57" w:rsidP="00E8116A" w14:paraId="0B0FEA91" w14:textId="77777777">
            <w:pPr>
              <w:jc w:val="center"/>
              <w:rPr>
                <w:rFonts w:ascii="Tahoma" w:hAnsi="Tahoma" w:cs="Tahoma"/>
                <w:noProof/>
                <w:sz w:val="24"/>
                <w:szCs w:val="24"/>
                <w:rtl/>
              </w:rPr>
            </w:pPr>
            <w:r w:rsidRPr="00D97E57">
              <w:rPr>
                <w:rFonts w:ascii="Tahoma" w:hAnsi="Tahoma" w:cs="Tahoma"/>
                <w:noProof/>
                <w:sz w:val="24"/>
                <w:szCs w:val="24"/>
                <w:rtl/>
              </w:rPr>
              <w:t>עודף</w:t>
            </w:r>
          </w:p>
        </w:tc>
        <w:tc>
          <w:tcPr>
            <w:tcW w:w="3600" w:type="dxa"/>
            <w:vAlign w:val="center"/>
          </w:tcPr>
          <w:p w:rsidR="00E8116A" w:rsidRPr="00D97E57" w:rsidP="00E8116A" w14:paraId="7CA67565" w14:textId="77777777">
            <w:pPr>
              <w:jc w:val="center"/>
              <w:rPr>
                <w:rFonts w:ascii="Tahoma" w:hAnsi="Tahoma" w:cs="Tahoma"/>
                <w:noProof/>
                <w:sz w:val="24"/>
                <w:szCs w:val="24"/>
                <w:rtl/>
              </w:rPr>
            </w:pPr>
            <w:r w:rsidRPr="00D97E57">
              <w:rPr>
                <w:rFonts w:ascii="Tahoma" w:hAnsi="Tahoma" w:cs="Tahoma"/>
                <w:sz w:val="24"/>
                <w:szCs w:val="24"/>
                <w:rtl/>
              </w:rPr>
              <w:t>סך</w:t>
            </w:r>
            <w:r w:rsidRPr="00D97E57">
              <w:rPr>
                <w:rFonts w:ascii="Tahoma" w:hAnsi="Tahoma" w:cs="Tahoma"/>
                <w:noProof/>
                <w:sz w:val="24"/>
                <w:szCs w:val="24"/>
                <w:rtl/>
              </w:rPr>
              <w:t xml:space="preserve"> ההכנסות</w:t>
            </w:r>
          </w:p>
        </w:tc>
        <w:tc>
          <w:tcPr>
            <w:tcW w:w="2280" w:type="dxa"/>
            <w:vAlign w:val="center"/>
          </w:tcPr>
          <w:p w:rsidR="00E8116A" w:rsidRPr="00D97E57" w:rsidP="00E8116A" w14:paraId="18F290CA" w14:textId="77777777">
            <w:pPr>
              <w:jc w:val="center"/>
              <w:rPr>
                <w:rFonts w:ascii="Tahoma" w:hAnsi="Tahoma" w:cs="Tahoma"/>
                <w:noProof/>
                <w:sz w:val="24"/>
                <w:szCs w:val="24"/>
                <w:rtl/>
              </w:rPr>
            </w:pPr>
            <w:r w:rsidRPr="00D97E57">
              <w:rPr>
                <w:rFonts w:ascii="Tahoma" w:hAnsi="Tahoma" w:cs="Tahoma"/>
                <w:noProof/>
                <w:sz w:val="24"/>
                <w:szCs w:val="24"/>
                <w:rtl/>
              </w:rPr>
              <w:t>סך ההוצאות</w:t>
            </w:r>
          </w:p>
        </w:tc>
      </w:tr>
      <w:tr w14:paraId="6BB0735D" w14:textId="77777777" w:rsidTr="00E8116A">
        <w:tblPrEx>
          <w:tblW w:w="8316" w:type="dxa"/>
          <w:tblInd w:w="-18" w:type="dxa"/>
          <w:tblLook w:val="04A0"/>
        </w:tblPrEx>
        <w:trPr>
          <w:trHeight w:val="197"/>
        </w:trPr>
        <w:tc>
          <w:tcPr>
            <w:tcW w:w="8316" w:type="dxa"/>
            <w:gridSpan w:val="3"/>
            <w:vAlign w:val="center"/>
          </w:tcPr>
          <w:p w:rsidR="00E8116A" w:rsidRPr="00D97E57" w:rsidP="00E8116A" w14:paraId="780ED28D" w14:textId="77777777">
            <w:pPr>
              <w:jc w:val="center"/>
              <w:rPr>
                <w:rFonts w:ascii="Tahoma" w:hAnsi="Tahoma" w:cs="Tahoma"/>
                <w:noProof/>
                <w:sz w:val="20"/>
                <w:szCs w:val="20"/>
                <w:rtl/>
              </w:rPr>
            </w:pPr>
          </w:p>
        </w:tc>
      </w:tr>
      <w:tr w14:paraId="132616D1" w14:textId="77777777" w:rsidTr="00E8116A">
        <w:tblPrEx>
          <w:tblW w:w="8316" w:type="dxa"/>
          <w:tblInd w:w="-18" w:type="dxa"/>
          <w:tblLook w:val="04A0"/>
        </w:tblPrEx>
        <w:trPr>
          <w:trHeight w:val="797"/>
        </w:trPr>
        <w:tc>
          <w:tcPr>
            <w:tcW w:w="8316" w:type="dxa"/>
            <w:gridSpan w:val="3"/>
            <w:vAlign w:val="center"/>
          </w:tcPr>
          <w:p w:rsidR="00E8116A" w:rsidRPr="00D97E57" w:rsidP="00E8116A" w14:paraId="6B46B8A2" w14:textId="77777777">
            <w:pPr>
              <w:jc w:val="center"/>
              <w:rPr>
                <w:rFonts w:ascii="Tahoma" w:hAnsi="Tahoma" w:cs="Tahoma"/>
                <w:b/>
                <w:bCs/>
                <w:sz w:val="32"/>
                <w:szCs w:val="32"/>
                <w:rtl/>
              </w:rPr>
            </w:pPr>
            <w:r w:rsidRPr="00D97E57">
              <w:rPr>
                <w:rFonts w:ascii="Tahoma" w:hAnsi="Tahoma" w:cs="Tahoma"/>
                <w:b/>
                <w:bCs/>
                <w:sz w:val="32"/>
                <w:szCs w:val="32"/>
                <w:rtl/>
              </w:rPr>
              <w:t>התפלגות ההכנסות</w:t>
            </w:r>
          </w:p>
        </w:tc>
      </w:tr>
      <w:tr w14:paraId="12E3A4C4" w14:textId="77777777" w:rsidTr="00E8116A">
        <w:tblPrEx>
          <w:tblW w:w="8316" w:type="dxa"/>
          <w:tblInd w:w="-18" w:type="dxa"/>
          <w:tblLook w:val="04A0"/>
        </w:tblPrEx>
        <w:trPr>
          <w:trHeight w:val="1343"/>
        </w:trPr>
        <w:tc>
          <w:tcPr>
            <w:tcW w:w="8316" w:type="dxa"/>
            <w:gridSpan w:val="3"/>
            <w:vAlign w:val="center"/>
          </w:tcPr>
          <w:p w:rsidR="00E8116A" w:rsidRPr="00D97E57" w:rsidP="00E8116A" w14:paraId="3745FC0F" w14:textId="77777777">
            <w:pPr>
              <w:jc w:val="center"/>
              <w:rPr>
                <w:rFonts w:ascii="Tahoma" w:hAnsi="Tahoma" w:cs="Tahoma"/>
                <w:sz w:val="20"/>
                <w:szCs w:val="20"/>
                <w:rtl/>
              </w:rPr>
            </w:pPr>
            <w:r w:rsidRPr="00D97E57">
              <w:rPr>
                <w:rFonts w:ascii="Tahoma" w:hAnsi="Tahoma" w:cs="Tahoma"/>
                <w:noProof/>
                <w:sz w:val="20"/>
                <w:szCs w:val="20"/>
                <w:rtl/>
              </w:rPr>
              <w:drawing>
                <wp:inline distT="0" distB="0" distL="0" distR="0">
                  <wp:extent cx="5143500" cy="790575"/>
                  <wp:effectExtent l="0" t="0" r="0" b="9525"/>
                  <wp:docPr id="10" name="תרשים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14:paraId="3389229B" w14:textId="77777777" w:rsidTr="00E8116A">
        <w:tblPrEx>
          <w:tblW w:w="8316" w:type="dxa"/>
          <w:tblInd w:w="-18" w:type="dxa"/>
          <w:tblLook w:val="04A0"/>
        </w:tblPrEx>
        <w:trPr>
          <w:trHeight w:val="330"/>
        </w:trPr>
        <w:tc>
          <w:tcPr>
            <w:tcW w:w="2436" w:type="dxa"/>
            <w:vAlign w:val="center"/>
          </w:tcPr>
          <w:p w:rsidR="00E8116A" w:rsidRPr="00D97E57" w:rsidP="00E8116A" w14:paraId="4234BA76" w14:textId="77777777">
            <w:pPr>
              <w:jc w:val="center"/>
              <w:rPr>
                <w:rFonts w:ascii="Tahoma" w:hAnsi="Tahoma" w:cs="Tahoma"/>
                <w:sz w:val="28"/>
                <w:szCs w:val="28"/>
                <w:rtl/>
              </w:rPr>
            </w:pPr>
            <w:r w:rsidRPr="00D97E57">
              <w:rPr>
                <w:rFonts w:ascii="Tahoma" w:hAnsi="Tahoma" w:cs="Tahoma"/>
                <w:sz w:val="28"/>
                <w:szCs w:val="28"/>
                <w:rtl/>
              </w:rPr>
              <w:t>4,424,278 ₪</w:t>
            </w:r>
          </w:p>
        </w:tc>
        <w:tc>
          <w:tcPr>
            <w:tcW w:w="3600" w:type="dxa"/>
            <w:vAlign w:val="center"/>
          </w:tcPr>
          <w:p w:rsidR="00E8116A" w:rsidRPr="00D97E57" w:rsidP="00E8116A" w14:paraId="7BE210BD" w14:textId="77777777">
            <w:pPr>
              <w:jc w:val="center"/>
              <w:rPr>
                <w:rFonts w:ascii="Tahoma" w:hAnsi="Tahoma" w:cs="Tahoma"/>
                <w:sz w:val="28"/>
                <w:szCs w:val="28"/>
                <w:rtl/>
              </w:rPr>
            </w:pPr>
            <w:r w:rsidRPr="00D97E57">
              <w:rPr>
                <w:rFonts w:ascii="Tahoma" w:hAnsi="Tahoma" w:cs="Tahoma"/>
                <w:sz w:val="28"/>
                <w:szCs w:val="28"/>
                <w:rtl/>
              </w:rPr>
              <w:t>0 ₪</w:t>
            </w:r>
          </w:p>
        </w:tc>
        <w:tc>
          <w:tcPr>
            <w:tcW w:w="2280" w:type="dxa"/>
            <w:vAlign w:val="center"/>
          </w:tcPr>
          <w:p w:rsidR="00E8116A" w:rsidRPr="00D97E57" w:rsidP="00E8116A" w14:paraId="2AA914A1" w14:textId="77777777">
            <w:pPr>
              <w:jc w:val="center"/>
              <w:rPr>
                <w:rFonts w:ascii="Tahoma" w:hAnsi="Tahoma" w:cs="Tahoma"/>
                <w:sz w:val="28"/>
                <w:szCs w:val="28"/>
                <w:rtl/>
              </w:rPr>
            </w:pPr>
            <w:r w:rsidRPr="00D97E57">
              <w:rPr>
                <w:rFonts w:ascii="Tahoma" w:hAnsi="Tahoma" w:cs="Tahoma"/>
                <w:sz w:val="28"/>
                <w:szCs w:val="28"/>
                <w:rtl/>
              </w:rPr>
              <w:t>182,984 ₪</w:t>
            </w:r>
          </w:p>
        </w:tc>
      </w:tr>
      <w:tr w14:paraId="0FC648C0" w14:textId="77777777" w:rsidTr="00E8116A">
        <w:tblPrEx>
          <w:tblW w:w="8316" w:type="dxa"/>
          <w:tblInd w:w="-18" w:type="dxa"/>
          <w:tblLook w:val="04A0"/>
        </w:tblPrEx>
        <w:trPr>
          <w:trHeight w:val="1030"/>
        </w:trPr>
        <w:tc>
          <w:tcPr>
            <w:tcW w:w="2436" w:type="dxa"/>
            <w:vAlign w:val="center"/>
          </w:tcPr>
          <w:p w:rsidR="00E8116A" w:rsidRPr="00D97E57" w:rsidP="00E8116A" w14:paraId="2F015E0A" w14:textId="77777777">
            <w:pPr>
              <w:jc w:val="center"/>
              <w:rPr>
                <w:rFonts w:ascii="Tahoma" w:hAnsi="Tahoma" w:cs="Tahoma"/>
                <w:sz w:val="24"/>
                <w:szCs w:val="24"/>
                <w:rtl/>
              </w:rPr>
            </w:pPr>
            <w:r w:rsidRPr="00D97E57">
              <w:rPr>
                <w:rFonts w:ascii="Tahoma" w:hAnsi="Tahoma" w:cs="Tahoma"/>
                <w:sz w:val="24"/>
                <w:szCs w:val="24"/>
                <w:rtl/>
              </w:rPr>
              <w:t>מימון מאוצר המדינה</w:t>
            </w:r>
          </w:p>
          <w:p w:rsidR="00E8116A" w:rsidRPr="00D97E57" w:rsidP="00E8116A" w14:paraId="62817548" w14:textId="77777777">
            <w:pPr>
              <w:jc w:val="center"/>
              <w:rPr>
                <w:rFonts w:ascii="Tahoma" w:hAnsi="Tahoma" w:cs="Tahoma"/>
                <w:sz w:val="24"/>
                <w:szCs w:val="24"/>
              </w:rPr>
            </w:pPr>
            <w:r w:rsidRPr="00D97E57">
              <w:rPr>
                <w:rFonts w:ascii="Tahoma" w:hAnsi="Tahoma" w:cs="Tahoma"/>
                <w:sz w:val="24"/>
                <w:szCs w:val="24"/>
                <w:rtl/>
              </w:rPr>
              <w:t>(96%</w:t>
            </w:r>
            <w:r w:rsidRPr="00D97E57">
              <w:rPr>
                <w:rFonts w:ascii="Tahoma" w:hAnsi="Tahoma" w:cs="Tahoma"/>
                <w:sz w:val="24"/>
                <w:szCs w:val="24"/>
              </w:rPr>
              <w:t xml:space="preserve"> </w:t>
            </w:r>
            <w:r w:rsidRPr="00D97E57">
              <w:rPr>
                <w:rFonts w:ascii="Tahoma" w:hAnsi="Tahoma" w:cs="Tahoma"/>
                <w:sz w:val="24"/>
                <w:szCs w:val="24"/>
                <w:rtl/>
              </w:rPr>
              <w:t>מסך ההכנסות)</w:t>
            </w:r>
          </w:p>
        </w:tc>
        <w:tc>
          <w:tcPr>
            <w:tcW w:w="3600" w:type="dxa"/>
            <w:vAlign w:val="center"/>
          </w:tcPr>
          <w:p w:rsidR="00E8116A" w:rsidRPr="00D97E57" w:rsidP="00E8116A" w14:paraId="1B7D2838" w14:textId="77777777">
            <w:pPr>
              <w:jc w:val="center"/>
              <w:rPr>
                <w:rFonts w:ascii="Tahoma" w:hAnsi="Tahoma" w:cs="Tahoma"/>
                <w:sz w:val="24"/>
                <w:szCs w:val="24"/>
                <w:rtl/>
              </w:rPr>
            </w:pPr>
            <w:r w:rsidRPr="00D97E57">
              <w:rPr>
                <w:rFonts w:ascii="Tahoma" w:hAnsi="Tahoma" w:cs="Tahoma"/>
                <w:sz w:val="24"/>
                <w:szCs w:val="24"/>
                <w:rtl/>
              </w:rPr>
              <w:t>מימון מתרומות</w:t>
            </w:r>
          </w:p>
          <w:p w:rsidR="00E8116A" w:rsidRPr="00D97E57" w:rsidP="00E8116A" w14:paraId="2B7CB6C0" w14:textId="77777777">
            <w:pPr>
              <w:jc w:val="center"/>
              <w:rPr>
                <w:rFonts w:ascii="Tahoma" w:hAnsi="Tahoma" w:cs="Tahoma"/>
                <w:sz w:val="24"/>
                <w:szCs w:val="24"/>
                <w:rtl/>
              </w:rPr>
            </w:pPr>
            <w:r w:rsidRPr="00D97E57">
              <w:rPr>
                <w:rFonts w:ascii="Tahoma" w:hAnsi="Tahoma" w:cs="Tahoma"/>
                <w:sz w:val="24"/>
                <w:szCs w:val="24"/>
                <w:rtl/>
              </w:rPr>
              <w:t>(0%</w:t>
            </w:r>
            <w:r w:rsidRPr="00D97E57">
              <w:rPr>
                <w:rFonts w:ascii="Tahoma" w:hAnsi="Tahoma" w:cs="Tahoma"/>
                <w:sz w:val="24"/>
                <w:szCs w:val="24"/>
              </w:rPr>
              <w:t xml:space="preserve"> </w:t>
            </w:r>
            <w:r w:rsidRPr="00D97E57">
              <w:rPr>
                <w:rFonts w:ascii="Tahoma" w:hAnsi="Tahoma" w:cs="Tahoma"/>
                <w:sz w:val="24"/>
                <w:szCs w:val="24"/>
                <w:rtl/>
              </w:rPr>
              <w:t>מסך ההכנסות)</w:t>
            </w:r>
          </w:p>
        </w:tc>
        <w:tc>
          <w:tcPr>
            <w:tcW w:w="2280" w:type="dxa"/>
            <w:vAlign w:val="center"/>
          </w:tcPr>
          <w:p w:rsidR="00E8116A" w:rsidRPr="00D97E57" w:rsidP="00E8116A" w14:paraId="6A7BA563" w14:textId="77777777">
            <w:pPr>
              <w:jc w:val="center"/>
              <w:rPr>
                <w:rFonts w:ascii="Tahoma" w:hAnsi="Tahoma" w:cs="Tahoma"/>
                <w:sz w:val="24"/>
                <w:szCs w:val="24"/>
                <w:rtl/>
              </w:rPr>
            </w:pPr>
            <w:r w:rsidRPr="00D97E57">
              <w:rPr>
                <w:rFonts w:ascii="Tahoma" w:hAnsi="Tahoma" w:cs="Tahoma"/>
                <w:sz w:val="24"/>
                <w:szCs w:val="24"/>
                <w:rtl/>
              </w:rPr>
              <w:t>הכנסות</w:t>
            </w:r>
            <w:r w:rsidRPr="00D97E57">
              <w:rPr>
                <w:rFonts w:ascii="Tahoma" w:hAnsi="Tahoma" w:cs="Tahoma"/>
                <w:sz w:val="20"/>
                <w:szCs w:val="20"/>
                <w:rtl/>
              </w:rPr>
              <w:t xml:space="preserve"> </w:t>
            </w:r>
            <w:r w:rsidRPr="00D97E57">
              <w:rPr>
                <w:rFonts w:ascii="Tahoma" w:hAnsi="Tahoma" w:cs="Tahoma"/>
                <w:sz w:val="24"/>
                <w:szCs w:val="24"/>
                <w:rtl/>
              </w:rPr>
              <w:t>אחרות</w:t>
            </w:r>
            <w:r w:rsidRPr="00D97E57">
              <w:rPr>
                <w:rFonts w:ascii="Tahoma" w:hAnsi="Tahoma" w:cs="Tahoma"/>
                <w:sz w:val="20"/>
                <w:szCs w:val="20"/>
                <w:rtl/>
              </w:rPr>
              <w:t xml:space="preserve"> </w:t>
            </w:r>
          </w:p>
          <w:p w:rsidR="00E8116A" w:rsidRPr="00D97E57" w:rsidP="00E8116A" w14:paraId="2484A54D" w14:textId="77777777">
            <w:pPr>
              <w:jc w:val="center"/>
              <w:rPr>
                <w:rFonts w:ascii="Tahoma" w:hAnsi="Tahoma" w:cs="Tahoma"/>
                <w:sz w:val="24"/>
                <w:szCs w:val="24"/>
                <w:rtl/>
              </w:rPr>
            </w:pPr>
            <w:r w:rsidRPr="00D97E57">
              <w:rPr>
                <w:rFonts w:ascii="Tahoma" w:hAnsi="Tahoma" w:cs="Tahoma"/>
                <w:sz w:val="24"/>
                <w:szCs w:val="24"/>
                <w:rtl/>
              </w:rPr>
              <w:t>(4%</w:t>
            </w:r>
            <w:r w:rsidRPr="00D97E57">
              <w:rPr>
                <w:rFonts w:ascii="Tahoma" w:hAnsi="Tahoma" w:cs="Tahoma"/>
                <w:sz w:val="24"/>
                <w:szCs w:val="24"/>
              </w:rPr>
              <w:t xml:space="preserve"> </w:t>
            </w:r>
            <w:r w:rsidRPr="00D97E57">
              <w:rPr>
                <w:rFonts w:ascii="Tahoma" w:hAnsi="Tahoma" w:cs="Tahoma"/>
                <w:sz w:val="24"/>
                <w:szCs w:val="24"/>
                <w:rtl/>
              </w:rPr>
              <w:t>מסך ההכנסות)</w:t>
            </w:r>
          </w:p>
        </w:tc>
      </w:tr>
    </w:tbl>
    <w:p w:rsidR="00E8116A" w:rsidRPr="00D97E57" w:rsidP="00E8116A" w14:paraId="44E1B60E" w14:textId="77777777">
      <w:pPr>
        <w:rPr>
          <w:rFonts w:ascii="Tahoma" w:hAnsi="Tahoma" w:cs="Tahoma"/>
          <w:sz w:val="20"/>
          <w:szCs w:val="20"/>
          <w:rtl/>
        </w:rPr>
      </w:pPr>
    </w:p>
    <w:p w:rsidR="000361DF" w14:paraId="22121BCB" w14:textId="77777777">
      <w:pPr>
        <w:bidi w:val="0"/>
        <w:rPr>
          <w:rFonts w:ascii="Tahoma" w:hAnsi="Tahoma" w:cs="Tahoma"/>
          <w:b/>
          <w:bCs/>
          <w:sz w:val="44"/>
          <w:szCs w:val="44"/>
          <w:rtl/>
        </w:rPr>
      </w:pPr>
      <w:r>
        <w:rPr>
          <w:rFonts w:ascii="Tahoma" w:hAnsi="Tahoma" w:cs="Tahoma"/>
          <w:b/>
          <w:bCs/>
          <w:sz w:val="44"/>
          <w:szCs w:val="44"/>
          <w:rtl/>
        </w:rPr>
        <w:br w:type="page"/>
      </w:r>
    </w:p>
    <w:p w:rsidR="000361DF" w:rsidRPr="00D97E57" w:rsidP="000361DF" w14:paraId="2BC0F305"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44"/>
          <w:szCs w:val="44"/>
          <w:rtl/>
        </w:rPr>
      </w:pPr>
      <w:r w:rsidRPr="00D97E57">
        <w:rPr>
          <w:rFonts w:ascii="Tahoma" w:hAnsi="Tahoma" w:cs="Tahoma"/>
          <w:b/>
          <w:bCs/>
          <w:sz w:val="44"/>
          <w:szCs w:val="44"/>
          <w:rtl/>
        </w:rPr>
        <w:t>עיקרי הממצאים</w:t>
      </w:r>
    </w:p>
    <w:p w:rsidR="000361DF" w:rsidRPr="00D97E57" w:rsidP="000361DF" w14:paraId="2437CA1B"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tabs>
          <w:tab w:val="left" w:pos="1195"/>
        </w:tabs>
        <w:jc w:val="center"/>
        <w:rPr>
          <w:rFonts w:ascii="Tahoma" w:hAnsi="Tahoma" w:cs="Tahoma"/>
          <w:sz w:val="20"/>
          <w:szCs w:val="20"/>
          <w:rtl/>
        </w:rPr>
      </w:pPr>
      <w:sdt>
        <w:sdtPr>
          <w:rPr>
            <w:rFonts w:ascii="Tahoma" w:hAnsi="Tahoma" w:cs="Tahoma"/>
            <w:sz w:val="20"/>
            <w:szCs w:val="20"/>
            <w:rtl/>
          </w:rPr>
          <w:id w:val="-655837861"/>
          <w:picture/>
        </w:sdtPr>
        <w:sdtContent>
          <w:r w:rsidRPr="00D97E57">
            <w:rPr>
              <w:rFonts w:ascii="Tahoma" w:hAnsi="Tahoma" w:cs="Tahoma"/>
              <w:noProof/>
              <w:sz w:val="20"/>
              <w:szCs w:val="20"/>
            </w:rPr>
            <w:drawing>
              <wp:inline distT="0" distB="0" distL="0" distR="0">
                <wp:extent cx="338400" cy="338400"/>
                <wp:effectExtent l="0" t="0" r="5080" b="5080"/>
                <wp:docPr id="10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44763" name="Picture 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sdtContent>
      </w:sdt>
    </w:p>
    <w:p w:rsidR="000361DF" w:rsidRPr="00D97E57" w:rsidP="000361DF" w14:paraId="0B5125A2"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עמידה בתקרת ההוצאות</w:t>
      </w:r>
    </w:p>
    <w:sdt>
      <w:sdtPr>
        <w:rPr>
          <w:rFonts w:ascii="Tahoma" w:hAnsi="Tahoma" w:cs="Tahoma"/>
          <w:sz w:val="20"/>
          <w:szCs w:val="20"/>
          <w:rtl/>
        </w:rPr>
        <w:id w:val="-846553242"/>
        <w:placeholder>
          <w:docPart w:val="3E92123AF90D4E27967EC53E7453E997"/>
        </w:placeholder>
        <w:richText/>
      </w:sdtPr>
      <w:sdtContent>
        <w:p w:rsidR="000361DF" w:rsidRPr="00D97E57" w:rsidP="000361DF" w14:paraId="431D77B1" w14:textId="2ECA7180">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983A27">
            <w:rPr>
              <w:rFonts w:ascii="Tahoma" w:hAnsi="Tahoma" w:cs="Tahoma"/>
              <w:sz w:val="22"/>
              <w:szCs w:val="22"/>
              <w:rtl/>
            </w:rPr>
            <w:t>ההוצאות לא חרגו מהגבולות הקבועים בחוק</w:t>
          </w:r>
        </w:p>
      </w:sdtContent>
    </w:sdt>
    <w:sdt>
      <w:sdtPr>
        <w:rPr>
          <w:rFonts w:ascii="Tahoma" w:hAnsi="Tahoma" w:cs="Tahoma"/>
          <w:noProof/>
          <w:sz w:val="20"/>
          <w:szCs w:val="20"/>
          <w:rtl/>
        </w:rPr>
        <w:id w:val="1903097421"/>
        <w:picture/>
      </w:sdtPr>
      <w:sdtContent>
        <w:p w:rsidR="000361DF" w:rsidRPr="00D97E57" w:rsidP="000361DF" w14:paraId="5C8591D9" w14:textId="77777777">
          <w:pPr>
            <w:keepNext/>
            <w:keepLines/>
            <w:pBdr>
              <w:top w:val="single" w:sz="8" w:space="1" w:color="0F6FC6" w:themeColor="accent1"/>
              <w:left w:val="single" w:sz="8" w:space="4" w:color="0F6FC6" w:themeColor="accent1"/>
              <w:bottom w:val="single" w:sz="8" w:space="1" w:color="0F6FC6" w:themeColor="accent1"/>
              <w:right w:val="single" w:sz="8" w:space="4" w:color="0F6FC6" w:themeColor="accent1"/>
            </w:pBdr>
            <w:spacing w:before="240"/>
            <w:jc w:val="center"/>
            <w:rPr>
              <w:rFonts w:ascii="Tahoma" w:hAnsi="Tahoma" w:cs="Tahoma"/>
              <w:sz w:val="20"/>
              <w:szCs w:val="20"/>
              <w:rtl/>
            </w:rPr>
          </w:pPr>
          <w:r w:rsidRPr="00D97E57">
            <w:rPr>
              <w:rFonts w:ascii="Tahoma" w:hAnsi="Tahoma" w:cs="Tahoma"/>
              <w:noProof/>
              <w:sz w:val="20"/>
              <w:szCs w:val="20"/>
            </w:rPr>
            <w:drawing>
              <wp:inline distT="0" distB="0" distL="0" distR="0">
                <wp:extent cx="338400" cy="338400"/>
                <wp:effectExtent l="0" t="0" r="5080" b="5080"/>
                <wp:docPr id="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815409" name="Picture 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p>
      </w:sdtContent>
    </w:sdt>
    <w:p w:rsidR="000361DF" w:rsidRPr="00D97E57" w:rsidP="000361DF" w14:paraId="0B3915CA" w14:textId="77777777">
      <w:pPr>
        <w:keepNext/>
        <w:keepLines/>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חוקיות התרומות</w:t>
      </w:r>
    </w:p>
    <w:sdt>
      <w:sdtPr>
        <w:rPr>
          <w:rFonts w:ascii="Tahoma" w:hAnsi="Tahoma" w:cs="Tahoma"/>
          <w:sz w:val="22"/>
          <w:szCs w:val="22"/>
          <w:rtl/>
        </w:rPr>
        <w:id w:val="1305892112"/>
        <w:placeholder>
          <w:docPart w:val="3E92123AF90D4E27967EC53E7453E997"/>
        </w:placeholder>
        <w:richText/>
      </w:sdtPr>
      <w:sdtContent>
        <w:p w:rsidR="000361DF" w:rsidRPr="00D97E57" w:rsidP="000361DF" w14:paraId="2805A5B3"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eastAsia="Times New Roman" w:hAnsi="Tahoma" w:cs="Tahoma"/>
              <w:sz w:val="18"/>
              <w:szCs w:val="18"/>
              <w:rtl/>
            </w:rPr>
          </w:pPr>
          <w:r w:rsidRPr="00D97E57">
            <w:rPr>
              <w:rFonts w:ascii="Tahoma" w:hAnsi="Tahoma" w:cs="Tahoma"/>
              <w:sz w:val="22"/>
              <w:szCs w:val="22"/>
              <w:rtl/>
            </w:rPr>
            <w:t>הכנסות הסיעה היו בגבולות הקבועים בחוק לעניין קבלת תרומות.</w:t>
          </w:r>
          <w:r w:rsidRPr="00D97E57">
            <w:rPr>
              <w:rFonts w:ascii="Tahoma" w:eastAsia="Times New Roman" w:hAnsi="Tahoma" w:cs="Tahoma"/>
              <w:sz w:val="18"/>
              <w:szCs w:val="18"/>
              <w:rtl/>
            </w:rPr>
            <w:t xml:space="preserve"> </w:t>
          </w:r>
        </w:p>
      </w:sdtContent>
    </w:sdt>
    <w:sdt>
      <w:sdtPr>
        <w:rPr>
          <w:rFonts w:ascii="Tahoma" w:hAnsi="Tahoma" w:cs="Tahoma"/>
          <w:noProof/>
          <w:sz w:val="20"/>
          <w:szCs w:val="20"/>
          <w:rtl/>
        </w:rPr>
        <w:id w:val="-1831207431"/>
        <w:picture/>
      </w:sdtPr>
      <w:sdtContent>
        <w:p w:rsidR="000361DF" w:rsidRPr="00D97E57" w:rsidP="000361DF" w14:paraId="7BB28A28"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spacing w:before="240"/>
            <w:jc w:val="center"/>
            <w:rPr>
              <w:rFonts w:ascii="Tahoma" w:hAnsi="Tahoma" w:cs="Tahoma"/>
              <w:sz w:val="20"/>
              <w:szCs w:val="20"/>
              <w:rtl/>
            </w:rPr>
          </w:pPr>
          <w:r w:rsidRPr="00D97E57">
            <w:rPr>
              <w:rFonts w:ascii="Tahoma" w:hAnsi="Tahoma" w:cs="Tahoma"/>
              <w:noProof/>
              <w:sz w:val="20"/>
              <w:szCs w:val="20"/>
            </w:rPr>
            <w:drawing>
              <wp:inline distT="0" distB="0" distL="0" distR="0">
                <wp:extent cx="335945" cy="335945"/>
                <wp:effectExtent l="0" t="0" r="6985" b="6985"/>
                <wp:docPr id="102"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24531" name="Picture 9"/>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5945" cy="335945"/>
                        </a:xfrm>
                        <a:prstGeom prst="rect">
                          <a:avLst/>
                        </a:prstGeom>
                        <a:noFill/>
                        <a:ln>
                          <a:noFill/>
                        </a:ln>
                      </pic:spPr>
                    </pic:pic>
                  </a:graphicData>
                </a:graphic>
              </wp:inline>
            </w:drawing>
          </w:r>
        </w:p>
      </w:sdtContent>
    </w:sdt>
    <w:p w:rsidR="000361DF" w:rsidP="000361DF" w14:paraId="0B6B2156"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ניהול חשבונות לפי הוראות החוק והנחיות מבקר המדינה</w:t>
      </w:r>
    </w:p>
    <w:p w:rsidR="005C377C" w:rsidRPr="005C377C" w:rsidP="005C377C" w14:paraId="2F0A3A4B"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2"/>
          <w:szCs w:val="22"/>
          <w:rtl/>
        </w:rPr>
      </w:pPr>
      <w:r w:rsidRPr="005C377C">
        <w:rPr>
          <w:rFonts w:ascii="Tahoma" w:hAnsi="Tahoma" w:cs="Tahoma" w:hint="eastAsia"/>
          <w:sz w:val="22"/>
          <w:szCs w:val="22"/>
          <w:rtl/>
        </w:rPr>
        <w:t>הסיעה</w:t>
      </w:r>
      <w:r w:rsidRPr="005C377C">
        <w:rPr>
          <w:rFonts w:ascii="Tahoma" w:hAnsi="Tahoma" w:cs="Tahoma"/>
          <w:sz w:val="22"/>
          <w:szCs w:val="22"/>
          <w:rtl/>
        </w:rPr>
        <w:t xml:space="preserve"> </w:t>
      </w:r>
      <w:r w:rsidRPr="005C377C">
        <w:rPr>
          <w:rFonts w:ascii="Tahoma" w:hAnsi="Tahoma" w:cs="Tahoma" w:hint="eastAsia"/>
          <w:sz w:val="22"/>
          <w:szCs w:val="22"/>
          <w:rtl/>
        </w:rPr>
        <w:t>ניהלה</w:t>
      </w:r>
      <w:r w:rsidRPr="005C377C">
        <w:rPr>
          <w:rFonts w:ascii="Tahoma" w:hAnsi="Tahoma" w:cs="Tahoma"/>
          <w:sz w:val="22"/>
          <w:szCs w:val="22"/>
          <w:rtl/>
        </w:rPr>
        <w:t xml:space="preserve"> </w:t>
      </w:r>
      <w:r w:rsidRPr="005C377C">
        <w:rPr>
          <w:rFonts w:ascii="Tahoma" w:hAnsi="Tahoma" w:cs="Tahoma" w:hint="eastAsia"/>
          <w:sz w:val="22"/>
          <w:szCs w:val="22"/>
          <w:rtl/>
        </w:rPr>
        <w:t>את</w:t>
      </w:r>
      <w:r w:rsidRPr="005C377C">
        <w:rPr>
          <w:rFonts w:ascii="Tahoma" w:hAnsi="Tahoma" w:cs="Tahoma"/>
          <w:sz w:val="22"/>
          <w:szCs w:val="22"/>
          <w:rtl/>
        </w:rPr>
        <w:t xml:space="preserve"> </w:t>
      </w:r>
      <w:r w:rsidRPr="005C377C">
        <w:rPr>
          <w:rFonts w:ascii="Tahoma" w:hAnsi="Tahoma" w:cs="Tahoma" w:hint="eastAsia"/>
          <w:sz w:val="22"/>
          <w:szCs w:val="22"/>
          <w:rtl/>
        </w:rPr>
        <w:t>חשבונותיה</w:t>
      </w:r>
      <w:r w:rsidRPr="005C377C">
        <w:rPr>
          <w:rFonts w:ascii="Tahoma" w:hAnsi="Tahoma" w:cs="Tahoma"/>
          <w:sz w:val="22"/>
          <w:szCs w:val="22"/>
          <w:rtl/>
        </w:rPr>
        <w:t xml:space="preserve"> </w:t>
      </w:r>
      <w:r w:rsidRPr="005C377C">
        <w:rPr>
          <w:rFonts w:ascii="Tahoma" w:hAnsi="Tahoma" w:cs="Tahoma" w:hint="eastAsia"/>
          <w:sz w:val="22"/>
          <w:szCs w:val="22"/>
          <w:rtl/>
        </w:rPr>
        <w:t>שלא</w:t>
      </w:r>
      <w:r w:rsidRPr="005C377C">
        <w:rPr>
          <w:rFonts w:ascii="Tahoma" w:hAnsi="Tahoma" w:cs="Tahoma"/>
          <w:sz w:val="22"/>
          <w:szCs w:val="22"/>
          <w:rtl/>
        </w:rPr>
        <w:t xml:space="preserve"> </w:t>
      </w:r>
      <w:r w:rsidRPr="005C377C">
        <w:rPr>
          <w:rFonts w:ascii="Tahoma" w:hAnsi="Tahoma" w:cs="Tahoma" w:hint="eastAsia"/>
          <w:sz w:val="22"/>
          <w:szCs w:val="22"/>
          <w:rtl/>
        </w:rPr>
        <w:t>לפי</w:t>
      </w:r>
      <w:r w:rsidRPr="005C377C">
        <w:rPr>
          <w:rFonts w:ascii="Tahoma" w:hAnsi="Tahoma" w:cs="Tahoma"/>
          <w:sz w:val="22"/>
          <w:szCs w:val="22"/>
          <w:rtl/>
        </w:rPr>
        <w:t xml:space="preserve"> </w:t>
      </w:r>
      <w:r w:rsidRPr="005C377C">
        <w:rPr>
          <w:rFonts w:ascii="Tahoma" w:hAnsi="Tahoma" w:cs="Tahoma" w:hint="eastAsia"/>
          <w:sz w:val="22"/>
          <w:szCs w:val="22"/>
          <w:rtl/>
        </w:rPr>
        <w:t>הוראות</w:t>
      </w:r>
      <w:r w:rsidRPr="005C377C">
        <w:rPr>
          <w:rFonts w:ascii="Tahoma" w:hAnsi="Tahoma" w:cs="Tahoma"/>
          <w:sz w:val="22"/>
          <w:szCs w:val="22"/>
          <w:rtl/>
        </w:rPr>
        <w:t xml:space="preserve"> </w:t>
      </w:r>
      <w:r w:rsidRPr="005C377C">
        <w:rPr>
          <w:rFonts w:ascii="Tahoma" w:hAnsi="Tahoma" w:cs="Tahoma" w:hint="eastAsia"/>
          <w:sz w:val="22"/>
          <w:szCs w:val="22"/>
          <w:rtl/>
        </w:rPr>
        <w:t>החוק</w:t>
      </w:r>
      <w:r w:rsidRPr="005C377C">
        <w:rPr>
          <w:rFonts w:ascii="Tahoma" w:hAnsi="Tahoma" w:cs="Tahoma"/>
          <w:sz w:val="22"/>
          <w:szCs w:val="22"/>
          <w:rtl/>
        </w:rPr>
        <w:t xml:space="preserve"> </w:t>
      </w:r>
      <w:r w:rsidRPr="005C377C">
        <w:rPr>
          <w:rFonts w:ascii="Tahoma" w:hAnsi="Tahoma" w:cs="Tahoma" w:hint="eastAsia"/>
          <w:sz w:val="22"/>
          <w:szCs w:val="22"/>
          <w:rtl/>
        </w:rPr>
        <w:t>והנחיות</w:t>
      </w:r>
      <w:r w:rsidRPr="005C377C">
        <w:rPr>
          <w:rFonts w:ascii="Tahoma" w:hAnsi="Tahoma" w:cs="Tahoma"/>
          <w:sz w:val="22"/>
          <w:szCs w:val="22"/>
          <w:rtl/>
        </w:rPr>
        <w:t xml:space="preserve"> </w:t>
      </w:r>
      <w:r w:rsidRPr="005C377C">
        <w:rPr>
          <w:rFonts w:ascii="Tahoma" w:hAnsi="Tahoma" w:cs="Tahoma" w:hint="eastAsia"/>
          <w:sz w:val="22"/>
          <w:szCs w:val="22"/>
          <w:rtl/>
        </w:rPr>
        <w:t>מבקר</w:t>
      </w:r>
      <w:r w:rsidRPr="005C377C">
        <w:rPr>
          <w:rFonts w:ascii="Tahoma" w:hAnsi="Tahoma" w:cs="Tahoma"/>
          <w:sz w:val="22"/>
          <w:szCs w:val="22"/>
          <w:rtl/>
        </w:rPr>
        <w:t xml:space="preserve"> </w:t>
      </w:r>
      <w:r w:rsidRPr="005C377C">
        <w:rPr>
          <w:rFonts w:ascii="Tahoma" w:hAnsi="Tahoma" w:cs="Tahoma" w:hint="eastAsia"/>
          <w:sz w:val="22"/>
          <w:szCs w:val="22"/>
          <w:rtl/>
        </w:rPr>
        <w:t>המדינה</w:t>
      </w:r>
      <w:r w:rsidRPr="005C377C">
        <w:rPr>
          <w:rFonts w:ascii="Tahoma" w:hAnsi="Tahoma" w:cs="Tahoma"/>
          <w:sz w:val="22"/>
          <w:szCs w:val="22"/>
          <w:rtl/>
        </w:rPr>
        <w:t xml:space="preserve">. </w:t>
      </w:r>
    </w:p>
    <w:p w:rsidR="00B61697" w:rsidRPr="005C377C" w:rsidP="005C377C" w14:paraId="27EA9D03" w14:textId="41FFBE9C">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5C377C">
        <w:rPr>
          <w:rFonts w:ascii="Tahoma" w:hAnsi="Tahoma" w:cs="Tahoma" w:hint="eastAsia"/>
          <w:sz w:val="22"/>
          <w:szCs w:val="22"/>
          <w:rtl/>
        </w:rPr>
        <w:t>הדבר</w:t>
      </w:r>
      <w:r w:rsidRPr="005C377C">
        <w:rPr>
          <w:rFonts w:ascii="Tahoma" w:hAnsi="Tahoma" w:cs="Tahoma"/>
          <w:sz w:val="22"/>
          <w:szCs w:val="22"/>
          <w:rtl/>
        </w:rPr>
        <w:t xml:space="preserve"> </w:t>
      </w:r>
      <w:r w:rsidRPr="005C377C">
        <w:rPr>
          <w:rFonts w:ascii="Tahoma" w:hAnsi="Tahoma" w:cs="Tahoma" w:hint="eastAsia"/>
          <w:sz w:val="22"/>
          <w:szCs w:val="22"/>
          <w:rtl/>
        </w:rPr>
        <w:t>התבטא</w:t>
      </w:r>
      <w:r w:rsidRPr="005C377C">
        <w:rPr>
          <w:rFonts w:ascii="Tahoma" w:hAnsi="Tahoma" w:cs="Tahoma"/>
          <w:sz w:val="22"/>
          <w:szCs w:val="22"/>
          <w:rtl/>
        </w:rPr>
        <w:t xml:space="preserve"> </w:t>
      </w:r>
      <w:r w:rsidRPr="005C377C">
        <w:rPr>
          <w:rFonts w:ascii="Tahoma" w:hAnsi="Tahoma" w:cs="Tahoma" w:hint="eastAsia"/>
          <w:sz w:val="22"/>
          <w:szCs w:val="22"/>
          <w:rtl/>
        </w:rPr>
        <w:t>בעיקר</w:t>
      </w:r>
      <w:r w:rsidRPr="005C377C">
        <w:rPr>
          <w:rFonts w:ascii="Tahoma" w:hAnsi="Tahoma" w:cs="Tahoma"/>
          <w:sz w:val="22"/>
          <w:szCs w:val="22"/>
          <w:rtl/>
        </w:rPr>
        <w:t xml:space="preserve"> </w:t>
      </w:r>
      <w:r w:rsidRPr="005C377C">
        <w:rPr>
          <w:rFonts w:ascii="Tahoma" w:hAnsi="Tahoma" w:cs="Tahoma" w:hint="eastAsia"/>
          <w:sz w:val="22"/>
          <w:szCs w:val="22"/>
          <w:rtl/>
        </w:rPr>
        <w:t>בכך</w:t>
      </w:r>
      <w:r w:rsidRPr="005C377C">
        <w:rPr>
          <w:rFonts w:ascii="Tahoma" w:hAnsi="Tahoma" w:cs="Tahoma"/>
          <w:sz w:val="22"/>
          <w:szCs w:val="22"/>
          <w:rtl/>
        </w:rPr>
        <w:t xml:space="preserve"> </w:t>
      </w:r>
      <w:r w:rsidRPr="005C377C">
        <w:rPr>
          <w:rFonts w:ascii="Tahoma" w:hAnsi="Tahoma" w:cs="Tahoma" w:hint="eastAsia"/>
          <w:sz w:val="22"/>
          <w:szCs w:val="22"/>
          <w:rtl/>
        </w:rPr>
        <w:t>שבחשבונות</w:t>
      </w:r>
      <w:r w:rsidRPr="005C377C">
        <w:rPr>
          <w:rFonts w:ascii="Tahoma" w:hAnsi="Tahoma" w:cs="Tahoma"/>
          <w:sz w:val="22"/>
          <w:szCs w:val="22"/>
          <w:rtl/>
        </w:rPr>
        <w:t xml:space="preserve"> </w:t>
      </w:r>
      <w:r w:rsidRPr="005C377C">
        <w:rPr>
          <w:rFonts w:ascii="Tahoma" w:hAnsi="Tahoma" w:cs="Tahoma" w:hint="eastAsia"/>
          <w:sz w:val="22"/>
          <w:szCs w:val="22"/>
          <w:rtl/>
        </w:rPr>
        <w:t>הסיעה</w:t>
      </w:r>
      <w:r w:rsidRPr="005C377C">
        <w:rPr>
          <w:rFonts w:ascii="Tahoma" w:hAnsi="Tahoma" w:cs="Tahoma"/>
          <w:sz w:val="22"/>
          <w:szCs w:val="22"/>
          <w:rtl/>
        </w:rPr>
        <w:t xml:space="preserve"> </w:t>
      </w:r>
      <w:r w:rsidRPr="005C377C">
        <w:rPr>
          <w:rFonts w:ascii="Tahoma" w:hAnsi="Tahoma" w:cs="Tahoma" w:hint="eastAsia"/>
          <w:sz w:val="22"/>
          <w:szCs w:val="22"/>
          <w:rtl/>
        </w:rPr>
        <w:t>נכללו</w:t>
      </w:r>
      <w:r w:rsidRPr="005C377C">
        <w:rPr>
          <w:rFonts w:ascii="Tahoma" w:hAnsi="Tahoma" w:cs="Tahoma"/>
          <w:sz w:val="22"/>
          <w:szCs w:val="22"/>
          <w:rtl/>
        </w:rPr>
        <w:t xml:space="preserve"> </w:t>
      </w:r>
      <w:r w:rsidRPr="005C377C">
        <w:rPr>
          <w:rFonts w:ascii="Tahoma" w:hAnsi="Tahoma" w:cs="Tahoma" w:hint="eastAsia"/>
          <w:sz w:val="22"/>
          <w:szCs w:val="22"/>
          <w:rtl/>
        </w:rPr>
        <w:t>הוצאות</w:t>
      </w:r>
      <w:r w:rsidRPr="005C377C">
        <w:rPr>
          <w:rFonts w:ascii="Tahoma" w:hAnsi="Tahoma" w:cs="Tahoma"/>
          <w:sz w:val="22"/>
          <w:szCs w:val="22"/>
          <w:rtl/>
        </w:rPr>
        <w:t xml:space="preserve"> </w:t>
      </w:r>
      <w:r w:rsidRPr="005C377C">
        <w:rPr>
          <w:rFonts w:ascii="Tahoma" w:hAnsi="Tahoma" w:cs="Tahoma" w:hint="eastAsia"/>
          <w:sz w:val="22"/>
          <w:szCs w:val="22"/>
          <w:rtl/>
        </w:rPr>
        <w:t>חריגות</w:t>
      </w:r>
      <w:r w:rsidRPr="005C377C">
        <w:rPr>
          <w:rFonts w:ascii="Tahoma" w:hAnsi="Tahoma" w:cs="Tahoma"/>
          <w:sz w:val="22"/>
          <w:szCs w:val="22"/>
          <w:rtl/>
        </w:rPr>
        <w:t xml:space="preserve"> </w:t>
      </w:r>
      <w:r w:rsidRPr="005C377C">
        <w:rPr>
          <w:rFonts w:ascii="Tahoma" w:hAnsi="Tahoma" w:cs="Tahoma" w:hint="eastAsia"/>
          <w:sz w:val="22"/>
          <w:szCs w:val="22"/>
          <w:rtl/>
        </w:rPr>
        <w:t>בגין</w:t>
      </w:r>
      <w:r w:rsidRPr="005C377C">
        <w:rPr>
          <w:rFonts w:ascii="Tahoma" w:hAnsi="Tahoma" w:cs="Tahoma"/>
          <w:sz w:val="22"/>
          <w:szCs w:val="22"/>
          <w:rtl/>
        </w:rPr>
        <w:t xml:space="preserve"> </w:t>
      </w:r>
      <w:r w:rsidRPr="005C377C">
        <w:rPr>
          <w:rFonts w:ascii="Tahoma" w:hAnsi="Tahoma" w:cs="Tahoma" w:hint="eastAsia"/>
          <w:sz w:val="22"/>
          <w:szCs w:val="22"/>
          <w:rtl/>
        </w:rPr>
        <w:t>קייטנות</w:t>
      </w:r>
      <w:r w:rsidRPr="005C377C">
        <w:rPr>
          <w:rFonts w:ascii="Tahoma" w:hAnsi="Tahoma" w:cs="Tahoma"/>
          <w:sz w:val="22"/>
          <w:szCs w:val="22"/>
          <w:rtl/>
        </w:rPr>
        <w:t xml:space="preserve"> </w:t>
      </w:r>
      <w:r w:rsidRPr="005C377C">
        <w:rPr>
          <w:rFonts w:ascii="Tahoma" w:hAnsi="Tahoma" w:cs="Tahoma" w:hint="eastAsia"/>
          <w:sz w:val="22"/>
          <w:szCs w:val="22"/>
          <w:rtl/>
        </w:rPr>
        <w:t>שארגנה</w:t>
      </w:r>
      <w:r w:rsidRPr="005C377C">
        <w:rPr>
          <w:rFonts w:ascii="Tahoma" w:hAnsi="Tahoma" w:cs="Tahoma"/>
          <w:sz w:val="22"/>
          <w:szCs w:val="22"/>
          <w:rtl/>
        </w:rPr>
        <w:t xml:space="preserve"> </w:t>
      </w:r>
      <w:r w:rsidRPr="005C377C">
        <w:rPr>
          <w:rFonts w:ascii="Tahoma" w:hAnsi="Tahoma" w:cs="Tahoma" w:hint="eastAsia"/>
          <w:sz w:val="22"/>
          <w:szCs w:val="22"/>
          <w:rtl/>
        </w:rPr>
        <w:t>הסיעה</w:t>
      </w:r>
      <w:r w:rsidRPr="005C377C">
        <w:rPr>
          <w:rFonts w:ascii="Tahoma" w:hAnsi="Tahoma" w:cs="Tahoma"/>
          <w:sz w:val="22"/>
          <w:szCs w:val="22"/>
          <w:rtl/>
        </w:rPr>
        <w:t xml:space="preserve"> </w:t>
      </w:r>
      <w:r w:rsidRPr="005C377C">
        <w:rPr>
          <w:rFonts w:ascii="Tahoma" w:hAnsi="Tahoma" w:cs="Tahoma" w:hint="eastAsia"/>
          <w:sz w:val="22"/>
          <w:szCs w:val="22"/>
          <w:rtl/>
        </w:rPr>
        <w:t>לילדים</w:t>
      </w:r>
      <w:r w:rsidRPr="005C377C">
        <w:rPr>
          <w:rFonts w:ascii="Tahoma" w:hAnsi="Tahoma" w:cs="Tahoma"/>
          <w:sz w:val="22"/>
          <w:szCs w:val="22"/>
          <w:rtl/>
        </w:rPr>
        <w:t xml:space="preserve"> </w:t>
      </w:r>
      <w:r w:rsidRPr="005C377C">
        <w:rPr>
          <w:rFonts w:ascii="Tahoma" w:hAnsi="Tahoma" w:cs="Tahoma" w:hint="eastAsia"/>
          <w:sz w:val="22"/>
          <w:szCs w:val="22"/>
          <w:rtl/>
        </w:rPr>
        <w:t>ואשר</w:t>
      </w:r>
      <w:r w:rsidRPr="005C377C">
        <w:rPr>
          <w:rFonts w:ascii="Tahoma" w:hAnsi="Tahoma" w:cs="Tahoma"/>
          <w:sz w:val="22"/>
          <w:szCs w:val="22"/>
          <w:rtl/>
        </w:rPr>
        <w:t xml:space="preserve"> </w:t>
      </w:r>
      <w:r w:rsidRPr="005C377C">
        <w:rPr>
          <w:rFonts w:ascii="Tahoma" w:hAnsi="Tahoma" w:cs="Tahoma" w:hint="eastAsia"/>
          <w:sz w:val="22"/>
          <w:szCs w:val="22"/>
          <w:rtl/>
        </w:rPr>
        <w:t>גלומה</w:t>
      </w:r>
      <w:r w:rsidRPr="005C377C">
        <w:rPr>
          <w:rFonts w:ascii="Tahoma" w:hAnsi="Tahoma" w:cs="Tahoma"/>
          <w:sz w:val="22"/>
          <w:szCs w:val="22"/>
          <w:rtl/>
        </w:rPr>
        <w:t xml:space="preserve"> </w:t>
      </w:r>
      <w:r w:rsidRPr="005C377C">
        <w:rPr>
          <w:rFonts w:ascii="Tahoma" w:hAnsi="Tahoma" w:cs="Tahoma" w:hint="eastAsia"/>
          <w:sz w:val="22"/>
          <w:szCs w:val="22"/>
          <w:rtl/>
        </w:rPr>
        <w:t>בהן</w:t>
      </w:r>
      <w:r w:rsidRPr="005C377C">
        <w:rPr>
          <w:rFonts w:ascii="Tahoma" w:hAnsi="Tahoma" w:cs="Tahoma"/>
          <w:sz w:val="22"/>
          <w:szCs w:val="22"/>
          <w:rtl/>
        </w:rPr>
        <w:t xml:space="preserve"> </w:t>
      </w:r>
      <w:r w:rsidRPr="005C377C">
        <w:rPr>
          <w:rFonts w:ascii="Tahoma" w:hAnsi="Tahoma" w:cs="Tahoma" w:hint="eastAsia"/>
          <w:sz w:val="22"/>
          <w:szCs w:val="22"/>
          <w:rtl/>
        </w:rPr>
        <w:t>הטבה</w:t>
      </w:r>
      <w:r w:rsidRPr="005C377C">
        <w:rPr>
          <w:rFonts w:ascii="Tahoma" w:hAnsi="Tahoma" w:cs="Tahoma"/>
          <w:sz w:val="22"/>
          <w:szCs w:val="22"/>
          <w:rtl/>
        </w:rPr>
        <w:t xml:space="preserve"> </w:t>
      </w:r>
      <w:r w:rsidRPr="005C377C">
        <w:rPr>
          <w:rFonts w:ascii="Tahoma" w:hAnsi="Tahoma" w:cs="Tahoma" w:hint="eastAsia"/>
          <w:sz w:val="22"/>
          <w:szCs w:val="22"/>
          <w:rtl/>
        </w:rPr>
        <w:t>כספית</w:t>
      </w:r>
      <w:r w:rsidRPr="005C377C">
        <w:rPr>
          <w:rFonts w:ascii="Tahoma" w:hAnsi="Tahoma" w:cs="Tahoma"/>
          <w:sz w:val="22"/>
          <w:szCs w:val="22"/>
          <w:rtl/>
        </w:rPr>
        <w:t xml:space="preserve"> </w:t>
      </w:r>
      <w:r w:rsidRPr="005C377C">
        <w:rPr>
          <w:rFonts w:ascii="Tahoma" w:hAnsi="Tahoma" w:cs="Tahoma" w:hint="eastAsia"/>
          <w:sz w:val="22"/>
          <w:szCs w:val="22"/>
          <w:rtl/>
        </w:rPr>
        <w:t>למשתתפים</w:t>
      </w:r>
      <w:r w:rsidRPr="005C377C">
        <w:rPr>
          <w:rFonts w:ascii="Tahoma" w:hAnsi="Tahoma" w:cs="Tahoma"/>
          <w:sz w:val="22"/>
          <w:szCs w:val="22"/>
          <w:rtl/>
        </w:rPr>
        <w:t xml:space="preserve">. </w:t>
      </w:r>
      <w:r w:rsidRPr="005C377C">
        <w:rPr>
          <w:rFonts w:ascii="Tahoma" w:hAnsi="Tahoma" w:cs="Tahoma" w:hint="eastAsia"/>
          <w:sz w:val="22"/>
          <w:szCs w:val="22"/>
          <w:rtl/>
        </w:rPr>
        <w:t>יצוין</w:t>
      </w:r>
      <w:r w:rsidRPr="005C377C">
        <w:rPr>
          <w:rFonts w:ascii="Tahoma" w:hAnsi="Tahoma" w:cs="Tahoma"/>
          <w:sz w:val="22"/>
          <w:szCs w:val="22"/>
          <w:rtl/>
        </w:rPr>
        <w:t xml:space="preserve"> </w:t>
      </w:r>
      <w:r w:rsidRPr="005C377C">
        <w:rPr>
          <w:rFonts w:ascii="Tahoma" w:hAnsi="Tahoma" w:cs="Tahoma" w:hint="eastAsia"/>
          <w:sz w:val="22"/>
          <w:szCs w:val="22"/>
          <w:rtl/>
        </w:rPr>
        <w:t>כי</w:t>
      </w:r>
      <w:r w:rsidRPr="005C377C">
        <w:rPr>
          <w:rFonts w:ascii="Tahoma" w:hAnsi="Tahoma" w:cs="Tahoma"/>
          <w:sz w:val="22"/>
          <w:szCs w:val="22"/>
          <w:rtl/>
        </w:rPr>
        <w:t xml:space="preserve"> </w:t>
      </w:r>
      <w:r w:rsidRPr="005C377C">
        <w:rPr>
          <w:rFonts w:ascii="Tahoma" w:hAnsi="Tahoma" w:cs="Tahoma" w:hint="eastAsia"/>
          <w:sz w:val="22"/>
          <w:szCs w:val="22"/>
          <w:rtl/>
        </w:rPr>
        <w:t>הסיעה</w:t>
      </w:r>
      <w:r w:rsidRPr="005C377C">
        <w:rPr>
          <w:rFonts w:ascii="Tahoma" w:hAnsi="Tahoma" w:cs="Tahoma"/>
          <w:sz w:val="22"/>
          <w:szCs w:val="22"/>
          <w:rtl/>
        </w:rPr>
        <w:t xml:space="preserve"> </w:t>
      </w:r>
      <w:r w:rsidRPr="005C377C">
        <w:rPr>
          <w:rFonts w:ascii="Tahoma" w:hAnsi="Tahoma" w:cs="Tahoma" w:hint="eastAsia"/>
          <w:sz w:val="22"/>
          <w:szCs w:val="22"/>
          <w:rtl/>
        </w:rPr>
        <w:t>התחייבה</w:t>
      </w:r>
      <w:r w:rsidRPr="005C377C">
        <w:rPr>
          <w:rFonts w:ascii="Tahoma" w:hAnsi="Tahoma" w:cs="Tahoma"/>
          <w:sz w:val="22"/>
          <w:szCs w:val="22"/>
          <w:rtl/>
        </w:rPr>
        <w:t xml:space="preserve"> </w:t>
      </w:r>
      <w:r w:rsidRPr="005C377C">
        <w:rPr>
          <w:rFonts w:ascii="Tahoma" w:hAnsi="Tahoma" w:cs="Tahoma" w:hint="eastAsia"/>
          <w:sz w:val="22"/>
          <w:szCs w:val="22"/>
          <w:rtl/>
        </w:rPr>
        <w:t>בפני</w:t>
      </w:r>
      <w:r w:rsidRPr="005C377C">
        <w:rPr>
          <w:rFonts w:ascii="Tahoma" w:hAnsi="Tahoma" w:cs="Tahoma"/>
          <w:sz w:val="22"/>
          <w:szCs w:val="22"/>
          <w:rtl/>
        </w:rPr>
        <w:t xml:space="preserve"> </w:t>
      </w:r>
      <w:r w:rsidRPr="005C377C">
        <w:rPr>
          <w:rFonts w:ascii="Tahoma" w:hAnsi="Tahoma" w:cs="Tahoma" w:hint="eastAsia"/>
          <w:sz w:val="22"/>
          <w:szCs w:val="22"/>
          <w:rtl/>
        </w:rPr>
        <w:t>מבקר</w:t>
      </w:r>
      <w:r w:rsidRPr="005C377C">
        <w:rPr>
          <w:rFonts w:ascii="Tahoma" w:hAnsi="Tahoma" w:cs="Tahoma"/>
          <w:sz w:val="22"/>
          <w:szCs w:val="22"/>
          <w:rtl/>
        </w:rPr>
        <w:t xml:space="preserve"> </w:t>
      </w:r>
      <w:r w:rsidRPr="005C377C">
        <w:rPr>
          <w:rFonts w:ascii="Tahoma" w:hAnsi="Tahoma" w:cs="Tahoma" w:hint="eastAsia"/>
          <w:sz w:val="22"/>
          <w:szCs w:val="22"/>
          <w:rtl/>
        </w:rPr>
        <w:t>המדינה</w:t>
      </w:r>
      <w:r w:rsidRPr="005C377C">
        <w:rPr>
          <w:rFonts w:ascii="Tahoma" w:hAnsi="Tahoma" w:cs="Tahoma"/>
          <w:sz w:val="22"/>
          <w:szCs w:val="22"/>
          <w:rtl/>
        </w:rPr>
        <w:t xml:space="preserve"> </w:t>
      </w:r>
      <w:r w:rsidRPr="005C377C">
        <w:rPr>
          <w:rFonts w:ascii="Tahoma" w:hAnsi="Tahoma" w:cs="Tahoma" w:hint="eastAsia"/>
          <w:sz w:val="22"/>
          <w:szCs w:val="22"/>
          <w:rtl/>
        </w:rPr>
        <w:t>להסדיר</w:t>
      </w:r>
      <w:r w:rsidRPr="005C377C">
        <w:rPr>
          <w:rFonts w:ascii="Tahoma" w:hAnsi="Tahoma" w:cs="Tahoma"/>
          <w:sz w:val="22"/>
          <w:szCs w:val="22"/>
          <w:rtl/>
        </w:rPr>
        <w:t xml:space="preserve"> </w:t>
      </w:r>
      <w:r w:rsidRPr="005C377C">
        <w:rPr>
          <w:rFonts w:ascii="Tahoma" w:hAnsi="Tahoma" w:cs="Tahoma" w:hint="eastAsia"/>
          <w:sz w:val="22"/>
          <w:szCs w:val="22"/>
          <w:rtl/>
        </w:rPr>
        <w:t>נהלים</w:t>
      </w:r>
      <w:r w:rsidRPr="005C377C">
        <w:rPr>
          <w:rFonts w:ascii="Tahoma" w:hAnsi="Tahoma" w:cs="Tahoma"/>
          <w:sz w:val="22"/>
          <w:szCs w:val="22"/>
          <w:rtl/>
        </w:rPr>
        <w:t xml:space="preserve"> </w:t>
      </w:r>
      <w:r w:rsidR="006C6285">
        <w:rPr>
          <w:rFonts w:ascii="Tahoma" w:hAnsi="Tahoma" w:cs="Tahoma" w:hint="cs"/>
          <w:sz w:val="22"/>
          <w:szCs w:val="22"/>
          <w:rtl/>
        </w:rPr>
        <w:t>בעניין</w:t>
      </w:r>
      <w:r w:rsidRPr="005C377C">
        <w:rPr>
          <w:rFonts w:ascii="Tahoma" w:hAnsi="Tahoma" w:cs="Tahoma"/>
          <w:sz w:val="22"/>
          <w:szCs w:val="22"/>
          <w:rtl/>
        </w:rPr>
        <w:t xml:space="preserve"> </w:t>
      </w:r>
      <w:r w:rsidRPr="005C377C">
        <w:rPr>
          <w:rFonts w:ascii="Tahoma" w:hAnsi="Tahoma" w:cs="Tahoma" w:hint="eastAsia"/>
          <w:sz w:val="22"/>
          <w:szCs w:val="22"/>
          <w:rtl/>
        </w:rPr>
        <w:t>פעילותה</w:t>
      </w:r>
      <w:r w:rsidRPr="005C377C">
        <w:rPr>
          <w:rFonts w:ascii="Tahoma" w:hAnsi="Tahoma" w:cs="Tahoma"/>
          <w:sz w:val="22"/>
          <w:szCs w:val="22"/>
          <w:rtl/>
        </w:rPr>
        <w:t xml:space="preserve"> </w:t>
      </w:r>
      <w:r w:rsidRPr="005C377C">
        <w:rPr>
          <w:rFonts w:ascii="Tahoma" w:hAnsi="Tahoma" w:cs="Tahoma" w:hint="eastAsia"/>
          <w:sz w:val="22"/>
          <w:szCs w:val="22"/>
          <w:rtl/>
        </w:rPr>
        <w:t>בתחום</w:t>
      </w:r>
      <w:r w:rsidRPr="005C377C">
        <w:rPr>
          <w:rFonts w:ascii="Tahoma" w:hAnsi="Tahoma" w:cs="Tahoma"/>
          <w:sz w:val="22"/>
          <w:szCs w:val="22"/>
          <w:rtl/>
        </w:rPr>
        <w:t xml:space="preserve"> </w:t>
      </w:r>
      <w:r w:rsidRPr="005C377C">
        <w:rPr>
          <w:rFonts w:ascii="Tahoma" w:hAnsi="Tahoma" w:cs="Tahoma" w:hint="eastAsia"/>
          <w:sz w:val="22"/>
          <w:szCs w:val="22"/>
          <w:rtl/>
        </w:rPr>
        <w:t>חינוך</w:t>
      </w:r>
      <w:r w:rsidRPr="005C377C">
        <w:rPr>
          <w:rFonts w:ascii="Tahoma" w:hAnsi="Tahoma" w:cs="Tahoma"/>
          <w:sz w:val="22"/>
          <w:szCs w:val="22"/>
          <w:rtl/>
        </w:rPr>
        <w:t xml:space="preserve"> </w:t>
      </w:r>
      <w:r w:rsidRPr="005C377C">
        <w:rPr>
          <w:rFonts w:ascii="Tahoma" w:hAnsi="Tahoma" w:cs="Tahoma" w:hint="eastAsia"/>
          <w:sz w:val="22"/>
          <w:szCs w:val="22"/>
          <w:rtl/>
        </w:rPr>
        <w:t>תנועתי</w:t>
      </w:r>
      <w:r w:rsidRPr="005C377C">
        <w:rPr>
          <w:rFonts w:ascii="Tahoma" w:hAnsi="Tahoma" w:cs="Tahoma"/>
          <w:sz w:val="22"/>
          <w:szCs w:val="22"/>
          <w:rtl/>
        </w:rPr>
        <w:t>.</w:t>
      </w:r>
    </w:p>
    <w:p w:rsidR="00E8116A" w:rsidRPr="00D97E57" w:rsidP="00E8116A" w14:paraId="6E963B7A" w14:textId="77777777">
      <w:pPr>
        <w:rPr>
          <w:rFonts w:ascii="Tahoma" w:hAnsi="Tahoma" w:cs="Tahoma"/>
          <w:sz w:val="20"/>
          <w:szCs w:val="20"/>
          <w:rtl/>
        </w:rPr>
      </w:pPr>
    </w:p>
    <w:p w:rsidR="000361DF" w:rsidRPr="00D97E57" w:rsidP="005C377C" w14:paraId="1474AACA" w14:textId="77777777">
      <w:pPr>
        <w:keepNext/>
        <w:keepLines/>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44"/>
          <w:szCs w:val="44"/>
          <w:rtl/>
        </w:rPr>
      </w:pPr>
      <w:r w:rsidRPr="00D97E57">
        <w:rPr>
          <w:rFonts w:ascii="Tahoma" w:hAnsi="Tahoma" w:cs="Tahoma"/>
          <w:b/>
          <w:bCs/>
          <w:sz w:val="44"/>
          <w:szCs w:val="44"/>
          <w:rtl/>
        </w:rPr>
        <w:t>תוצאות הביקורת</w:t>
      </w:r>
    </w:p>
    <w:sdt>
      <w:sdtPr>
        <w:rPr>
          <w:rFonts w:ascii="Tahoma" w:hAnsi="Tahoma" w:cs="Tahoma"/>
          <w:noProof/>
          <w:sz w:val="20"/>
          <w:szCs w:val="20"/>
          <w:rtl/>
        </w:rPr>
        <w:id w:val="1942568969"/>
        <w:picture/>
      </w:sdtPr>
      <w:sdtContent>
        <w:p w:rsidR="000361DF" w:rsidRPr="00D97E57" w:rsidP="005C377C" w14:paraId="5AC8B769" w14:textId="77777777">
          <w:pPr>
            <w:keepNext/>
            <w:keepLines/>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D97E57">
            <w:rPr>
              <w:rFonts w:ascii="Tahoma" w:hAnsi="Tahoma" w:cs="Tahoma"/>
              <w:noProof/>
              <w:sz w:val="20"/>
              <w:szCs w:val="20"/>
            </w:rPr>
            <w:drawing>
              <wp:inline distT="0" distB="0" distL="0" distR="0">
                <wp:extent cx="335945" cy="335945"/>
                <wp:effectExtent l="0" t="0" r="6985" b="6985"/>
                <wp:docPr id="103"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81386" name="Picture 9"/>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5945" cy="335945"/>
                        </a:xfrm>
                        <a:prstGeom prst="rect">
                          <a:avLst/>
                        </a:prstGeom>
                        <a:noFill/>
                        <a:ln>
                          <a:noFill/>
                        </a:ln>
                      </pic:spPr>
                    </pic:pic>
                  </a:graphicData>
                </a:graphic>
              </wp:inline>
            </w:drawing>
          </w:r>
        </w:p>
      </w:sdtContent>
    </w:sdt>
    <w:p w:rsidR="000361DF" w:rsidRPr="00D97E57" w:rsidP="000361DF" w14:paraId="6131218A"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 xml:space="preserve"> לא ניתן דוח חיובי</w:t>
      </w:r>
    </w:p>
    <w:p w:rsidR="000361DF" w:rsidRPr="00D97E57" w:rsidP="000361DF" w14:paraId="34E0A8A4"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spacing w:after="240" w:line="288" w:lineRule="auto"/>
        <w:jc w:val="both"/>
        <w:rPr>
          <w:rFonts w:ascii="Tahoma" w:hAnsi="Tahoma" w:cs="Tahoma"/>
          <w:sz w:val="20"/>
          <w:szCs w:val="20"/>
          <w:rtl/>
        </w:rPr>
      </w:pPr>
      <w:r w:rsidRPr="00D97E57">
        <w:rPr>
          <w:rFonts w:ascii="Tahoma" w:hAnsi="Tahoma" w:cs="Tahoma"/>
          <w:sz w:val="18"/>
          <w:szCs w:val="18"/>
          <w:rtl/>
        </w:rPr>
        <w:t xml:space="preserve">בהתחשב באופי החריגה ובהיקפה ולאחר שמבקר המדינה שקל בין היתר את ההסברים שניתנו, המליץ מבקר המדינה, בתוקף סמכותו לפי סעיף 10(ה)(3) לחוק המימון, לשלול מהסיעה סכום של </w:t>
      </w:r>
    </w:p>
    <w:p w:rsidR="000361DF" w:rsidRPr="00D97E57" w:rsidP="000361DF" w14:paraId="29B25892"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44"/>
          <w:szCs w:val="44"/>
          <w:rtl/>
        </w:rPr>
      </w:pPr>
      <w:sdt>
        <w:sdtPr>
          <w:rPr>
            <w:rFonts w:ascii="Tahoma" w:hAnsi="Tahoma" w:cs="Tahoma"/>
            <w:sz w:val="44"/>
            <w:szCs w:val="44"/>
            <w:rtl/>
          </w:rPr>
          <w:id w:val="51510320"/>
          <w:placeholder>
            <w:docPart w:val="55ED16D8CBD74C2EA7F4BA2D3CE072CC"/>
          </w:placeholder>
          <w:text/>
        </w:sdtPr>
        <w:sdtContent>
          <w:r w:rsidRPr="00D97E57">
            <w:rPr>
              <w:rFonts w:ascii="Tahoma" w:hAnsi="Tahoma" w:cs="Tahoma"/>
              <w:sz w:val="44"/>
              <w:szCs w:val="44"/>
              <w:rtl/>
            </w:rPr>
            <w:t>25,000 ש"ח</w:t>
          </w:r>
        </w:sdtContent>
      </w:sdt>
    </w:p>
    <w:p w:rsidR="005C377C" w14:paraId="6139DDBB" w14:textId="77777777">
      <w:r>
        <w:br w:type="page"/>
      </w:r>
    </w:p>
    <w:tbl>
      <w:tblPr>
        <w:tblStyle w:val="TableGrid"/>
        <w:bidiVisual/>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68"/>
      </w:tblGrid>
      <w:tr w14:paraId="2D927CFB" w14:textId="77777777" w:rsidTr="00E8116A">
        <w:tblPrEx>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9"/>
        </w:trPr>
        <w:tc>
          <w:tcPr>
            <w:tcW w:w="8168" w:type="dxa"/>
            <w:tcBorders>
              <w:left w:val="single" w:sz="18" w:space="0" w:color="C7E2FA" w:themeColor="accent1" w:themeTint="33"/>
              <w:right w:val="single" w:sz="18" w:space="0" w:color="C7E2FA" w:themeColor="accent1" w:themeTint="33"/>
            </w:tcBorders>
            <w:shd w:val="clear" w:color="auto" w:fill="C7E2FA" w:themeFill="accent1" w:themeFillTint="33"/>
            <w:vAlign w:val="center"/>
          </w:tcPr>
          <w:p w:rsidR="00E8116A" w:rsidRPr="00B41F13" w:rsidP="00B41F13" w14:paraId="39FCAD56" w14:textId="2E467D18">
            <w:pPr>
              <w:spacing w:after="0" w:line="240" w:lineRule="auto"/>
              <w:jc w:val="center"/>
              <w:rPr>
                <w:rFonts w:ascii="Tahoma" w:hAnsi="Tahoma" w:cs="Tahoma"/>
                <w:b/>
                <w:bCs/>
                <w:color w:val="002060"/>
                <w:sz w:val="48"/>
                <w:szCs w:val="48"/>
                <w:rtl/>
              </w:rPr>
            </w:pPr>
            <w:r w:rsidRPr="00B41F13">
              <w:rPr>
                <w:rFonts w:ascii="Tahoma" w:hAnsi="Tahoma" w:cs="Tahoma"/>
                <w:b/>
                <w:bCs/>
                <w:color w:val="002060"/>
                <w:sz w:val="48"/>
                <w:szCs w:val="48"/>
                <w:rtl/>
              </w:rPr>
              <w:t xml:space="preserve">האיחוד הלאומי - תקומה </w:t>
            </w:r>
          </w:p>
        </w:tc>
      </w:tr>
      <w:tr w14:paraId="6B4052FD" w14:textId="77777777" w:rsidTr="00E8116A">
        <w:tblPrEx>
          <w:tblW w:w="0" w:type="auto"/>
          <w:tblInd w:w="92" w:type="dxa"/>
          <w:tblLook w:val="04A0"/>
        </w:tblPrEx>
        <w:trPr>
          <w:trHeight w:val="386"/>
        </w:trPr>
        <w:tc>
          <w:tcPr>
            <w:tcW w:w="8168" w:type="dxa"/>
            <w:tcBorders>
              <w:left w:val="single" w:sz="18" w:space="0" w:color="C7E2FA" w:themeColor="accent1" w:themeTint="33"/>
              <w:right w:val="single" w:sz="18" w:space="0" w:color="C7E2FA" w:themeColor="accent1" w:themeTint="33"/>
            </w:tcBorders>
            <w:shd w:val="clear" w:color="auto" w:fill="C7E2FA" w:themeFill="accent1" w:themeFillTint="33"/>
            <w:vAlign w:val="center"/>
          </w:tcPr>
          <w:p w:rsidR="00E8116A" w:rsidRPr="00D97E57" w:rsidP="00E8116A" w14:paraId="67D1809F" w14:textId="77777777">
            <w:pPr>
              <w:jc w:val="center"/>
              <w:rPr>
                <w:rFonts w:ascii="Tahoma" w:hAnsi="Tahoma" w:cs="Tahoma"/>
                <w:b/>
                <w:bCs/>
                <w:color w:val="002060"/>
                <w:sz w:val="14"/>
                <w:szCs w:val="14"/>
                <w:rtl/>
              </w:rPr>
            </w:pPr>
            <w:r w:rsidRPr="00D97E57">
              <w:rPr>
                <w:rFonts w:ascii="Tahoma" w:hAnsi="Tahoma" w:cs="Tahoma"/>
                <w:b/>
                <w:bCs/>
                <w:color w:val="002060"/>
                <w:sz w:val="32"/>
                <w:szCs w:val="32"/>
                <w:rtl/>
              </w:rPr>
              <w:t>לתקופה השוטפת 1.1.2018 - 31.12.2018</w:t>
            </w:r>
          </w:p>
        </w:tc>
      </w:tr>
    </w:tbl>
    <w:p w:rsidR="00B41F13" w:rsidRPr="00D97E57" w:rsidP="00E8116A" w14:paraId="1DBC9E16" w14:textId="77777777">
      <w:pPr>
        <w:rPr>
          <w:rFonts w:ascii="Tahoma" w:hAnsi="Tahoma" w:cs="Tahoma"/>
          <w:sz w:val="20"/>
          <w:szCs w:val="20"/>
        </w:rPr>
      </w:pPr>
    </w:p>
    <w:tbl>
      <w:tblPr>
        <w:tblStyle w:val="TableGrid"/>
        <w:bidiVisual/>
        <w:tblW w:w="0" w:type="auto"/>
        <w:tblBorders>
          <w:top w:val="single" w:sz="4" w:space="0" w:color="0F6FC6" w:themeColor="accent1"/>
          <w:left w:val="single" w:sz="4" w:space="0" w:color="0F6FC6" w:themeColor="accent1"/>
          <w:bottom w:val="single" w:sz="4" w:space="0" w:color="0F6FC6" w:themeColor="accent1"/>
          <w:right w:val="single" w:sz="4" w:space="0" w:color="0F6FC6" w:themeColor="accent1"/>
          <w:insideH w:val="none" w:sz="0" w:space="0" w:color="auto"/>
          <w:insideV w:val="none" w:sz="0" w:space="0" w:color="auto"/>
        </w:tblBorders>
        <w:tblLayout w:type="fixed"/>
        <w:tblLook w:val="04A0"/>
      </w:tblPr>
      <w:tblGrid>
        <w:gridCol w:w="2765"/>
        <w:gridCol w:w="2765"/>
        <w:gridCol w:w="2766"/>
      </w:tblGrid>
      <w:tr w14:paraId="4DBFA4A9" w14:textId="77777777" w:rsidTr="00E8116A">
        <w:tblPrEx>
          <w:tblW w:w="0" w:type="auto"/>
          <w:tblBorders>
            <w:top w:val="single" w:sz="4" w:space="0" w:color="0F6FC6" w:themeColor="accent1"/>
            <w:left w:val="single" w:sz="4" w:space="0" w:color="0F6FC6" w:themeColor="accent1"/>
            <w:bottom w:val="single" w:sz="4" w:space="0" w:color="0F6FC6" w:themeColor="accent1"/>
            <w:right w:val="single" w:sz="4" w:space="0" w:color="0F6FC6" w:themeColor="accent1"/>
            <w:insideH w:val="none" w:sz="0" w:space="0" w:color="auto"/>
            <w:insideV w:val="none" w:sz="0" w:space="0" w:color="auto"/>
          </w:tblBorders>
          <w:tblLayout w:type="fixed"/>
          <w:tblLook w:val="04A0"/>
        </w:tblPrEx>
        <w:tc>
          <w:tcPr>
            <w:tcW w:w="8296" w:type="dxa"/>
            <w:gridSpan w:val="3"/>
            <w:vAlign w:val="center"/>
          </w:tcPr>
          <w:p w:rsidR="00E8116A" w:rsidRPr="00D97E57" w:rsidP="00E8116A" w14:paraId="6809744D" w14:textId="77777777">
            <w:pPr>
              <w:jc w:val="center"/>
              <w:rPr>
                <w:rFonts w:ascii="Tahoma" w:hAnsi="Tahoma" w:cs="Tahoma"/>
                <w:b/>
                <w:bCs/>
                <w:sz w:val="44"/>
                <w:szCs w:val="44"/>
                <w:rtl/>
              </w:rPr>
            </w:pPr>
            <w:r w:rsidRPr="00D97E57">
              <w:rPr>
                <w:rFonts w:ascii="Tahoma" w:hAnsi="Tahoma" w:cs="Tahoma"/>
                <w:b/>
                <w:bCs/>
                <w:sz w:val="40"/>
                <w:szCs w:val="40"/>
                <w:rtl/>
              </w:rPr>
              <w:t xml:space="preserve">נתונים כספיים לאחר הביקורת </w:t>
            </w:r>
            <w:r w:rsidRPr="00D97E57">
              <w:rPr>
                <w:rFonts w:ascii="Tahoma" w:hAnsi="Tahoma" w:cs="Tahoma"/>
                <w:b/>
                <w:bCs/>
                <w:sz w:val="28"/>
                <w:szCs w:val="28"/>
                <w:rtl/>
              </w:rPr>
              <w:t xml:space="preserve">(ב-₪) </w:t>
            </w:r>
          </w:p>
        </w:tc>
      </w:tr>
      <w:tr w14:paraId="048FFF18" w14:textId="77777777" w:rsidTr="00E8116A">
        <w:tblPrEx>
          <w:tblW w:w="0" w:type="auto"/>
          <w:tblLayout w:type="fixed"/>
          <w:tblLook w:val="04A0"/>
        </w:tblPrEx>
        <w:tc>
          <w:tcPr>
            <w:tcW w:w="8296" w:type="dxa"/>
            <w:gridSpan w:val="3"/>
            <w:vAlign w:val="center"/>
          </w:tcPr>
          <w:p w:rsidR="00E8116A" w:rsidRPr="00D97E57" w:rsidP="00E8116A" w14:paraId="4C1CB672" w14:textId="77777777">
            <w:pPr>
              <w:jc w:val="center"/>
              <w:rPr>
                <w:rFonts w:ascii="Tahoma" w:hAnsi="Tahoma" w:cs="Tahoma"/>
                <w:b/>
                <w:bCs/>
                <w:sz w:val="24"/>
                <w:szCs w:val="24"/>
                <w:rtl/>
              </w:rPr>
            </w:pPr>
            <w:r w:rsidRPr="00D97E57">
              <w:rPr>
                <w:rFonts w:ascii="Tahoma" w:hAnsi="Tahoma" w:cs="Tahoma"/>
                <w:sz w:val="24"/>
                <w:szCs w:val="24"/>
                <w:rtl/>
              </w:rPr>
              <w:t xml:space="preserve">תקרת הוצאות - </w:t>
            </w:r>
            <w:sdt>
              <w:sdtPr>
                <w:rPr>
                  <w:rFonts w:ascii="Tahoma" w:hAnsi="Tahoma" w:cs="Tahoma"/>
                  <w:sz w:val="24"/>
                  <w:szCs w:val="24"/>
                  <w:rtl/>
                </w:rPr>
                <w:id w:val="-6060445"/>
                <w:placeholder>
                  <w:docPart w:val="4AB765E40E5F4AA8BF1B9ACD3045ACE9"/>
                </w:placeholder>
                <w:text/>
              </w:sdtPr>
              <w:sdtContent>
                <w:r w:rsidRPr="00D97E57">
                  <w:rPr>
                    <w:rFonts w:ascii="Tahoma" w:hAnsi="Tahoma" w:cs="Tahoma"/>
                    <w:sz w:val="24"/>
                    <w:szCs w:val="24"/>
                    <w:rtl/>
                  </w:rPr>
                  <w:t>9,455,616</w:t>
                </w:r>
              </w:sdtContent>
            </w:sdt>
            <w:r w:rsidRPr="00D97E57">
              <w:rPr>
                <w:rFonts w:ascii="Tahoma" w:hAnsi="Tahoma" w:cs="Tahoma"/>
                <w:sz w:val="24"/>
                <w:szCs w:val="24"/>
                <w:rtl/>
              </w:rPr>
              <w:t xml:space="preserve"> ₪</w:t>
            </w:r>
          </w:p>
        </w:tc>
      </w:tr>
      <w:tr w14:paraId="7022A7DC" w14:textId="77777777" w:rsidTr="00E8116A">
        <w:tblPrEx>
          <w:tblW w:w="0" w:type="auto"/>
          <w:tblLayout w:type="fixed"/>
          <w:tblLook w:val="04A0"/>
        </w:tblPrEx>
        <w:tc>
          <w:tcPr>
            <w:tcW w:w="2765" w:type="dxa"/>
            <w:vAlign w:val="center"/>
          </w:tcPr>
          <w:p w:rsidR="00E8116A" w:rsidRPr="00D97E57" w:rsidP="00E8116A" w14:paraId="233A00BB" w14:textId="77777777">
            <w:pPr>
              <w:jc w:val="center"/>
              <w:rPr>
                <w:rFonts w:ascii="Tahoma" w:hAnsi="Tahoma" w:cs="Tahoma"/>
                <w:b/>
                <w:bCs/>
                <w:sz w:val="24"/>
                <w:szCs w:val="24"/>
                <w:rtl/>
              </w:rPr>
            </w:pPr>
          </w:p>
          <w:p w:rsidR="00E8116A" w:rsidRPr="00D97E57" w:rsidP="00E8116A" w14:paraId="033AC494" w14:textId="77777777">
            <w:pPr>
              <w:jc w:val="center"/>
              <w:rPr>
                <w:rFonts w:ascii="Tahoma" w:hAnsi="Tahoma" w:cs="Tahoma"/>
                <w:b/>
                <w:bCs/>
                <w:sz w:val="24"/>
                <w:szCs w:val="24"/>
                <w:rtl/>
              </w:rPr>
            </w:pPr>
          </w:p>
        </w:tc>
        <w:tc>
          <w:tcPr>
            <w:tcW w:w="2765" w:type="dxa"/>
            <w:shd w:val="clear" w:color="auto" w:fill="C7E2FA" w:themeFill="accent1" w:themeFillTint="33"/>
            <w:vAlign w:val="center"/>
          </w:tcPr>
          <w:p w:rsidR="00E8116A" w:rsidRPr="00D97E57" w:rsidP="00E8116A" w14:paraId="00940F8D" w14:textId="77777777">
            <w:pPr>
              <w:jc w:val="center"/>
              <w:rPr>
                <w:rFonts w:ascii="Tahoma" w:hAnsi="Tahoma" w:cs="Tahoma"/>
                <w:b/>
                <w:bCs/>
                <w:sz w:val="24"/>
                <w:szCs w:val="24"/>
                <w:rtl/>
              </w:rPr>
            </w:pPr>
            <w:r w:rsidRPr="00D97E57">
              <w:rPr>
                <w:rFonts w:ascii="Tahoma" w:hAnsi="Tahoma" w:cs="Tahoma"/>
                <w:b/>
                <w:bCs/>
                <w:sz w:val="24"/>
                <w:szCs w:val="24"/>
                <w:rtl/>
              </w:rPr>
              <w:t>נתונים כלליים</w:t>
            </w:r>
          </w:p>
        </w:tc>
        <w:tc>
          <w:tcPr>
            <w:tcW w:w="2766" w:type="dxa"/>
            <w:vAlign w:val="center"/>
          </w:tcPr>
          <w:p w:rsidR="00E8116A" w:rsidRPr="00D97E57" w:rsidP="00E8116A" w14:paraId="4B254707" w14:textId="77777777">
            <w:pPr>
              <w:jc w:val="center"/>
              <w:rPr>
                <w:rFonts w:ascii="Tahoma" w:hAnsi="Tahoma" w:cs="Tahoma"/>
                <w:b/>
                <w:bCs/>
                <w:sz w:val="24"/>
                <w:szCs w:val="24"/>
                <w:rtl/>
              </w:rPr>
            </w:pPr>
          </w:p>
        </w:tc>
      </w:tr>
      <w:tr w14:paraId="0299E7E7" w14:textId="77777777" w:rsidTr="00E8116A">
        <w:tblPrEx>
          <w:tblW w:w="0" w:type="auto"/>
          <w:tblLayout w:type="fixed"/>
          <w:tblLook w:val="04A0"/>
        </w:tblPrEx>
        <w:trPr>
          <w:trHeight w:val="4360"/>
        </w:trPr>
        <w:tc>
          <w:tcPr>
            <w:tcW w:w="8296" w:type="dxa"/>
            <w:gridSpan w:val="3"/>
            <w:vAlign w:val="center"/>
          </w:tcPr>
          <w:p w:rsidR="00E8116A" w:rsidRPr="00D97E57" w:rsidP="00E8116A" w14:paraId="7C8E8539" w14:textId="77777777">
            <w:pPr>
              <w:jc w:val="center"/>
              <w:rPr>
                <w:rFonts w:ascii="Tahoma" w:hAnsi="Tahoma" w:cs="Tahoma"/>
                <w:sz w:val="20"/>
                <w:szCs w:val="20"/>
                <w:rtl/>
              </w:rPr>
            </w:pPr>
            <w:r w:rsidRPr="00D97E57">
              <w:rPr>
                <w:rFonts w:ascii="Tahoma" w:hAnsi="Tahoma" w:cs="Tahoma"/>
                <w:noProof/>
                <w:sz w:val="20"/>
                <w:szCs w:val="20"/>
                <w:rtl/>
              </w:rPr>
              <w:drawing>
                <wp:inline distT="0" distB="0" distL="0" distR="0">
                  <wp:extent cx="5131435" cy="2514600"/>
                  <wp:effectExtent l="0" t="0" r="12065" b="0"/>
                  <wp:docPr id="13" name="תרשים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14:paraId="1C50FA76" w14:textId="77777777" w:rsidTr="00E8116A">
        <w:tblPrEx>
          <w:tblW w:w="0" w:type="auto"/>
          <w:tblLayout w:type="fixed"/>
          <w:tblLook w:val="04A0"/>
        </w:tblPrEx>
        <w:trPr>
          <w:trHeight w:val="285"/>
        </w:trPr>
        <w:tc>
          <w:tcPr>
            <w:tcW w:w="2765" w:type="dxa"/>
            <w:vAlign w:val="center"/>
          </w:tcPr>
          <w:p w:rsidR="00E8116A" w:rsidRPr="00D97E57" w:rsidP="00E8116A" w14:paraId="656236B2" w14:textId="77777777">
            <w:pPr>
              <w:jc w:val="center"/>
              <w:rPr>
                <w:rFonts w:ascii="Tahoma" w:hAnsi="Tahoma" w:cs="Tahoma"/>
                <w:noProof/>
                <w:sz w:val="28"/>
                <w:szCs w:val="28"/>
                <w:rtl/>
              </w:rPr>
            </w:pPr>
            <w:r w:rsidRPr="00D97E57">
              <w:rPr>
                <w:rFonts w:ascii="Tahoma" w:hAnsi="Tahoma" w:cs="Tahoma"/>
                <w:noProof/>
                <w:sz w:val="28"/>
                <w:szCs w:val="28"/>
                <w:rtl/>
              </w:rPr>
              <w:t>714,501</w:t>
            </w:r>
          </w:p>
        </w:tc>
        <w:tc>
          <w:tcPr>
            <w:tcW w:w="2765" w:type="dxa"/>
            <w:vAlign w:val="center"/>
          </w:tcPr>
          <w:p w:rsidR="00E8116A" w:rsidRPr="00D97E57" w:rsidP="00E8116A" w14:paraId="03D94A33" w14:textId="77777777">
            <w:pPr>
              <w:jc w:val="center"/>
              <w:rPr>
                <w:rFonts w:ascii="Tahoma" w:hAnsi="Tahoma" w:cs="Tahoma"/>
                <w:noProof/>
                <w:sz w:val="28"/>
                <w:szCs w:val="28"/>
                <w:rtl/>
              </w:rPr>
            </w:pPr>
            <w:r w:rsidRPr="00D97E57">
              <w:rPr>
                <w:rFonts w:ascii="Tahoma" w:hAnsi="Tahoma" w:cs="Tahoma"/>
                <w:noProof/>
                <w:sz w:val="28"/>
                <w:szCs w:val="28"/>
                <w:rtl/>
              </w:rPr>
              <w:t>3,077,773</w:t>
            </w:r>
          </w:p>
        </w:tc>
        <w:tc>
          <w:tcPr>
            <w:tcW w:w="2766" w:type="dxa"/>
            <w:vAlign w:val="center"/>
          </w:tcPr>
          <w:p w:rsidR="00E8116A" w:rsidRPr="00D97E57" w:rsidP="00E8116A" w14:paraId="4200307D" w14:textId="77777777">
            <w:pPr>
              <w:jc w:val="center"/>
              <w:rPr>
                <w:rFonts w:ascii="Tahoma" w:hAnsi="Tahoma" w:cs="Tahoma"/>
                <w:noProof/>
                <w:sz w:val="28"/>
                <w:szCs w:val="28"/>
                <w:rtl/>
              </w:rPr>
            </w:pPr>
            <w:r w:rsidRPr="00D97E57">
              <w:rPr>
                <w:rFonts w:ascii="Tahoma" w:hAnsi="Tahoma" w:cs="Tahoma"/>
                <w:noProof/>
                <w:sz w:val="28"/>
                <w:szCs w:val="28"/>
                <w:rtl/>
              </w:rPr>
              <w:t>2,363,272</w:t>
            </w:r>
          </w:p>
        </w:tc>
      </w:tr>
      <w:tr w14:paraId="651D32CF" w14:textId="77777777" w:rsidTr="00E8116A">
        <w:tblPrEx>
          <w:tblW w:w="0" w:type="auto"/>
          <w:tblLayout w:type="fixed"/>
          <w:tblLook w:val="04A0"/>
        </w:tblPrEx>
        <w:trPr>
          <w:trHeight w:val="263"/>
        </w:trPr>
        <w:tc>
          <w:tcPr>
            <w:tcW w:w="2765" w:type="dxa"/>
            <w:vAlign w:val="center"/>
          </w:tcPr>
          <w:p w:rsidR="00E8116A" w:rsidRPr="00D97E57" w:rsidP="00E8116A" w14:paraId="69A54C8B" w14:textId="77777777">
            <w:pPr>
              <w:jc w:val="center"/>
              <w:rPr>
                <w:rFonts w:ascii="Tahoma" w:hAnsi="Tahoma" w:cs="Tahoma"/>
                <w:noProof/>
                <w:sz w:val="24"/>
                <w:szCs w:val="24"/>
                <w:rtl/>
              </w:rPr>
            </w:pPr>
            <w:r w:rsidRPr="00D97E57">
              <w:rPr>
                <w:rFonts w:ascii="Tahoma" w:hAnsi="Tahoma" w:cs="Tahoma"/>
                <w:noProof/>
                <w:sz w:val="24"/>
                <w:szCs w:val="24"/>
                <w:rtl/>
              </w:rPr>
              <w:t>עודף</w:t>
            </w:r>
          </w:p>
        </w:tc>
        <w:tc>
          <w:tcPr>
            <w:tcW w:w="2765" w:type="dxa"/>
            <w:vAlign w:val="center"/>
          </w:tcPr>
          <w:p w:rsidR="00E8116A" w:rsidRPr="00D97E57" w:rsidP="00E8116A" w14:paraId="05765BDF" w14:textId="77777777">
            <w:pPr>
              <w:jc w:val="center"/>
              <w:rPr>
                <w:rFonts w:ascii="Tahoma" w:hAnsi="Tahoma" w:cs="Tahoma"/>
                <w:noProof/>
                <w:sz w:val="24"/>
                <w:szCs w:val="24"/>
                <w:rtl/>
              </w:rPr>
            </w:pPr>
            <w:r w:rsidRPr="00D97E57">
              <w:rPr>
                <w:rFonts w:ascii="Tahoma" w:hAnsi="Tahoma" w:cs="Tahoma"/>
                <w:sz w:val="24"/>
                <w:szCs w:val="24"/>
                <w:rtl/>
              </w:rPr>
              <w:t>סך</w:t>
            </w:r>
            <w:r w:rsidRPr="00D97E57">
              <w:rPr>
                <w:rFonts w:ascii="Tahoma" w:hAnsi="Tahoma" w:cs="Tahoma"/>
                <w:noProof/>
                <w:sz w:val="24"/>
                <w:szCs w:val="24"/>
                <w:rtl/>
              </w:rPr>
              <w:t xml:space="preserve"> ההכנסות</w:t>
            </w:r>
          </w:p>
        </w:tc>
        <w:tc>
          <w:tcPr>
            <w:tcW w:w="2766" w:type="dxa"/>
            <w:vAlign w:val="center"/>
          </w:tcPr>
          <w:p w:rsidR="00E8116A" w:rsidRPr="00D97E57" w:rsidP="00E8116A" w14:paraId="28AF38A7" w14:textId="77777777">
            <w:pPr>
              <w:jc w:val="center"/>
              <w:rPr>
                <w:rFonts w:ascii="Tahoma" w:hAnsi="Tahoma" w:cs="Tahoma"/>
                <w:noProof/>
                <w:sz w:val="24"/>
                <w:szCs w:val="24"/>
                <w:rtl/>
              </w:rPr>
            </w:pPr>
            <w:r w:rsidRPr="00D97E57">
              <w:rPr>
                <w:rFonts w:ascii="Tahoma" w:hAnsi="Tahoma" w:cs="Tahoma"/>
                <w:noProof/>
                <w:sz w:val="24"/>
                <w:szCs w:val="24"/>
                <w:rtl/>
              </w:rPr>
              <w:t>סך ההוצאות</w:t>
            </w:r>
          </w:p>
        </w:tc>
      </w:tr>
      <w:tr w14:paraId="42947541" w14:textId="77777777" w:rsidTr="00E8116A">
        <w:tblPrEx>
          <w:tblW w:w="0" w:type="auto"/>
          <w:tblLayout w:type="fixed"/>
          <w:tblLook w:val="04A0"/>
        </w:tblPrEx>
        <w:trPr>
          <w:trHeight w:val="197"/>
        </w:trPr>
        <w:tc>
          <w:tcPr>
            <w:tcW w:w="8296" w:type="dxa"/>
            <w:gridSpan w:val="3"/>
            <w:vAlign w:val="center"/>
          </w:tcPr>
          <w:p w:rsidR="00E8116A" w:rsidRPr="00D97E57" w:rsidP="00E8116A" w14:paraId="2C332EBB" w14:textId="77777777">
            <w:pPr>
              <w:jc w:val="center"/>
              <w:rPr>
                <w:rFonts w:ascii="Tahoma" w:hAnsi="Tahoma" w:cs="Tahoma"/>
                <w:noProof/>
                <w:sz w:val="20"/>
                <w:szCs w:val="20"/>
                <w:rtl/>
              </w:rPr>
            </w:pPr>
          </w:p>
        </w:tc>
      </w:tr>
      <w:tr w14:paraId="786BCEC9" w14:textId="77777777" w:rsidTr="00E8116A">
        <w:tblPrEx>
          <w:tblW w:w="0" w:type="auto"/>
          <w:tblLayout w:type="fixed"/>
          <w:tblLook w:val="04A0"/>
        </w:tblPrEx>
        <w:trPr>
          <w:trHeight w:val="797"/>
        </w:trPr>
        <w:tc>
          <w:tcPr>
            <w:tcW w:w="8296" w:type="dxa"/>
            <w:gridSpan w:val="3"/>
            <w:vAlign w:val="center"/>
          </w:tcPr>
          <w:p w:rsidR="00E8116A" w:rsidRPr="00D97E57" w:rsidP="00E8116A" w14:paraId="546316BA" w14:textId="77777777">
            <w:pPr>
              <w:jc w:val="center"/>
              <w:rPr>
                <w:rFonts w:ascii="Tahoma" w:hAnsi="Tahoma" w:cs="Tahoma"/>
                <w:b/>
                <w:bCs/>
                <w:sz w:val="32"/>
                <w:szCs w:val="32"/>
                <w:rtl/>
              </w:rPr>
            </w:pPr>
            <w:r w:rsidRPr="00D97E57">
              <w:rPr>
                <w:rFonts w:ascii="Tahoma" w:hAnsi="Tahoma" w:cs="Tahoma"/>
                <w:b/>
                <w:bCs/>
                <w:sz w:val="32"/>
                <w:szCs w:val="32"/>
                <w:rtl/>
              </w:rPr>
              <w:t>התפלגות ההכנסות</w:t>
            </w:r>
          </w:p>
        </w:tc>
      </w:tr>
      <w:tr w14:paraId="32F8215A" w14:textId="77777777" w:rsidTr="00E8116A">
        <w:tblPrEx>
          <w:tblW w:w="0" w:type="auto"/>
          <w:tblLayout w:type="fixed"/>
          <w:tblLook w:val="04A0"/>
        </w:tblPrEx>
        <w:trPr>
          <w:trHeight w:val="1343"/>
        </w:trPr>
        <w:tc>
          <w:tcPr>
            <w:tcW w:w="8296" w:type="dxa"/>
            <w:gridSpan w:val="3"/>
            <w:vAlign w:val="center"/>
          </w:tcPr>
          <w:p w:rsidR="00E8116A" w:rsidRPr="00D97E57" w:rsidP="00E8116A" w14:paraId="5AE8E077" w14:textId="77777777">
            <w:pPr>
              <w:jc w:val="center"/>
              <w:rPr>
                <w:rFonts w:ascii="Tahoma" w:hAnsi="Tahoma" w:cs="Tahoma"/>
                <w:sz w:val="20"/>
                <w:szCs w:val="20"/>
                <w:rtl/>
              </w:rPr>
            </w:pPr>
            <w:r w:rsidRPr="00D97E57">
              <w:rPr>
                <w:rFonts w:ascii="Tahoma" w:hAnsi="Tahoma" w:cs="Tahoma"/>
                <w:noProof/>
                <w:sz w:val="20"/>
                <w:szCs w:val="20"/>
                <w:rtl/>
              </w:rPr>
              <w:drawing>
                <wp:inline distT="0" distB="0" distL="0" distR="0">
                  <wp:extent cx="5143500" cy="790575"/>
                  <wp:effectExtent l="0" t="0" r="0" b="9525"/>
                  <wp:docPr id="14" name="תרשים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14:paraId="7779004C" w14:textId="77777777" w:rsidTr="00E8116A">
        <w:tblPrEx>
          <w:tblW w:w="0" w:type="auto"/>
          <w:tblLayout w:type="fixed"/>
          <w:tblLook w:val="04A0"/>
        </w:tblPrEx>
        <w:trPr>
          <w:trHeight w:val="330"/>
        </w:trPr>
        <w:tc>
          <w:tcPr>
            <w:tcW w:w="2765" w:type="dxa"/>
            <w:vAlign w:val="center"/>
          </w:tcPr>
          <w:p w:rsidR="00E8116A" w:rsidRPr="00D97E57" w:rsidP="00E8116A" w14:paraId="742457A7" w14:textId="77777777">
            <w:pPr>
              <w:jc w:val="center"/>
              <w:rPr>
                <w:rFonts w:ascii="Tahoma" w:hAnsi="Tahoma" w:cs="Tahoma"/>
                <w:sz w:val="28"/>
                <w:szCs w:val="28"/>
                <w:rtl/>
              </w:rPr>
            </w:pPr>
            <w:r w:rsidRPr="00D97E57">
              <w:rPr>
                <w:rFonts w:ascii="Tahoma" w:hAnsi="Tahoma" w:cs="Tahoma"/>
                <w:sz w:val="28"/>
                <w:szCs w:val="28"/>
                <w:rtl/>
              </w:rPr>
              <w:t>3,077,773 ₪</w:t>
            </w:r>
          </w:p>
        </w:tc>
        <w:tc>
          <w:tcPr>
            <w:tcW w:w="2765" w:type="dxa"/>
            <w:vAlign w:val="center"/>
          </w:tcPr>
          <w:p w:rsidR="00E8116A" w:rsidRPr="00D97E57" w:rsidP="00E8116A" w14:paraId="31439954" w14:textId="77777777">
            <w:pPr>
              <w:jc w:val="center"/>
              <w:rPr>
                <w:rFonts w:ascii="Tahoma" w:hAnsi="Tahoma" w:cs="Tahoma"/>
                <w:sz w:val="28"/>
                <w:szCs w:val="28"/>
                <w:rtl/>
              </w:rPr>
            </w:pPr>
            <w:r w:rsidRPr="00D97E57">
              <w:rPr>
                <w:rFonts w:ascii="Tahoma" w:hAnsi="Tahoma" w:cs="Tahoma"/>
                <w:sz w:val="28"/>
                <w:szCs w:val="28"/>
                <w:rtl/>
              </w:rPr>
              <w:t>0 ₪</w:t>
            </w:r>
          </w:p>
        </w:tc>
        <w:tc>
          <w:tcPr>
            <w:tcW w:w="2766" w:type="dxa"/>
            <w:vAlign w:val="center"/>
          </w:tcPr>
          <w:p w:rsidR="00E8116A" w:rsidRPr="00D97E57" w:rsidP="00E8116A" w14:paraId="095E0881" w14:textId="77777777">
            <w:pPr>
              <w:jc w:val="center"/>
              <w:rPr>
                <w:rFonts w:ascii="Tahoma" w:hAnsi="Tahoma" w:cs="Tahoma"/>
                <w:sz w:val="28"/>
                <w:szCs w:val="28"/>
                <w:rtl/>
              </w:rPr>
            </w:pPr>
            <w:r w:rsidRPr="00D97E57">
              <w:rPr>
                <w:rFonts w:ascii="Tahoma" w:hAnsi="Tahoma" w:cs="Tahoma"/>
                <w:sz w:val="28"/>
                <w:szCs w:val="28"/>
                <w:rtl/>
              </w:rPr>
              <w:t>0₪</w:t>
            </w:r>
          </w:p>
        </w:tc>
      </w:tr>
      <w:tr w14:paraId="5698B870" w14:textId="77777777" w:rsidTr="00E8116A">
        <w:tblPrEx>
          <w:tblW w:w="0" w:type="auto"/>
          <w:tblLayout w:type="fixed"/>
          <w:tblLook w:val="04A0"/>
        </w:tblPrEx>
        <w:trPr>
          <w:trHeight w:val="1030"/>
        </w:trPr>
        <w:tc>
          <w:tcPr>
            <w:tcW w:w="2765" w:type="dxa"/>
            <w:vAlign w:val="center"/>
          </w:tcPr>
          <w:p w:rsidR="00E8116A" w:rsidRPr="00D97E57" w:rsidP="00E8116A" w14:paraId="780D4FBA" w14:textId="77777777">
            <w:pPr>
              <w:jc w:val="center"/>
              <w:rPr>
                <w:rFonts w:ascii="Tahoma" w:hAnsi="Tahoma" w:cs="Tahoma"/>
                <w:sz w:val="24"/>
                <w:szCs w:val="24"/>
                <w:rtl/>
              </w:rPr>
            </w:pPr>
            <w:r w:rsidRPr="00D97E57">
              <w:rPr>
                <w:rFonts w:ascii="Tahoma" w:hAnsi="Tahoma" w:cs="Tahoma"/>
                <w:sz w:val="24"/>
                <w:szCs w:val="24"/>
                <w:rtl/>
              </w:rPr>
              <w:t>מימון מאוצר המדינה</w:t>
            </w:r>
          </w:p>
          <w:p w:rsidR="00E8116A" w:rsidRPr="00D97E57" w:rsidP="00E8116A" w14:paraId="31B896F8" w14:textId="77777777">
            <w:pPr>
              <w:jc w:val="center"/>
              <w:rPr>
                <w:rFonts w:ascii="Tahoma" w:hAnsi="Tahoma" w:cs="Tahoma"/>
                <w:sz w:val="24"/>
                <w:szCs w:val="24"/>
              </w:rPr>
            </w:pPr>
            <w:r w:rsidRPr="00D97E57">
              <w:rPr>
                <w:rFonts w:ascii="Tahoma" w:hAnsi="Tahoma" w:cs="Tahoma"/>
                <w:sz w:val="24"/>
                <w:szCs w:val="24"/>
                <w:rtl/>
              </w:rPr>
              <w:t>(100%</w:t>
            </w:r>
            <w:r w:rsidRPr="00D97E57">
              <w:rPr>
                <w:rFonts w:ascii="Tahoma" w:hAnsi="Tahoma" w:cs="Tahoma"/>
                <w:sz w:val="24"/>
                <w:szCs w:val="24"/>
              </w:rPr>
              <w:t xml:space="preserve"> </w:t>
            </w:r>
            <w:r w:rsidRPr="00D97E57">
              <w:rPr>
                <w:rFonts w:ascii="Tahoma" w:hAnsi="Tahoma" w:cs="Tahoma"/>
                <w:sz w:val="24"/>
                <w:szCs w:val="24"/>
                <w:rtl/>
              </w:rPr>
              <w:t>מסך ההכנסות)</w:t>
            </w:r>
          </w:p>
        </w:tc>
        <w:tc>
          <w:tcPr>
            <w:tcW w:w="2765" w:type="dxa"/>
            <w:vAlign w:val="center"/>
          </w:tcPr>
          <w:p w:rsidR="00E8116A" w:rsidRPr="00D97E57" w:rsidP="00E8116A" w14:paraId="11848070" w14:textId="77777777">
            <w:pPr>
              <w:jc w:val="center"/>
              <w:rPr>
                <w:rFonts w:ascii="Tahoma" w:hAnsi="Tahoma" w:cs="Tahoma"/>
                <w:sz w:val="24"/>
                <w:szCs w:val="24"/>
                <w:rtl/>
              </w:rPr>
            </w:pPr>
            <w:r w:rsidRPr="00D97E57">
              <w:rPr>
                <w:rFonts w:ascii="Tahoma" w:hAnsi="Tahoma" w:cs="Tahoma"/>
                <w:sz w:val="24"/>
                <w:szCs w:val="24"/>
                <w:rtl/>
              </w:rPr>
              <w:t>מימון מתרומות</w:t>
            </w:r>
          </w:p>
          <w:p w:rsidR="00E8116A" w:rsidRPr="00D97E57" w:rsidP="00E8116A" w14:paraId="23400216" w14:textId="77777777">
            <w:pPr>
              <w:jc w:val="center"/>
              <w:rPr>
                <w:rFonts w:ascii="Tahoma" w:hAnsi="Tahoma" w:cs="Tahoma"/>
                <w:sz w:val="24"/>
                <w:szCs w:val="24"/>
                <w:rtl/>
              </w:rPr>
            </w:pPr>
            <w:r w:rsidRPr="00D97E57">
              <w:rPr>
                <w:rFonts w:ascii="Tahoma" w:hAnsi="Tahoma" w:cs="Tahoma"/>
                <w:sz w:val="24"/>
                <w:szCs w:val="24"/>
                <w:rtl/>
              </w:rPr>
              <w:t>(0%</w:t>
            </w:r>
            <w:r w:rsidRPr="00D97E57">
              <w:rPr>
                <w:rFonts w:ascii="Tahoma" w:hAnsi="Tahoma" w:cs="Tahoma"/>
                <w:sz w:val="24"/>
                <w:szCs w:val="24"/>
              </w:rPr>
              <w:t xml:space="preserve"> </w:t>
            </w:r>
            <w:r w:rsidRPr="00D97E57">
              <w:rPr>
                <w:rFonts w:ascii="Tahoma" w:hAnsi="Tahoma" w:cs="Tahoma"/>
                <w:sz w:val="24"/>
                <w:szCs w:val="24"/>
                <w:rtl/>
              </w:rPr>
              <w:t>מסך ההכנסות)</w:t>
            </w:r>
          </w:p>
        </w:tc>
        <w:tc>
          <w:tcPr>
            <w:tcW w:w="2766" w:type="dxa"/>
            <w:vAlign w:val="center"/>
          </w:tcPr>
          <w:p w:rsidR="00E8116A" w:rsidRPr="00D97E57" w:rsidP="00E8116A" w14:paraId="699CBEB6" w14:textId="77777777">
            <w:pPr>
              <w:jc w:val="center"/>
              <w:rPr>
                <w:rFonts w:ascii="Tahoma" w:hAnsi="Tahoma" w:cs="Tahoma"/>
                <w:sz w:val="24"/>
                <w:szCs w:val="24"/>
                <w:rtl/>
              </w:rPr>
            </w:pPr>
            <w:r w:rsidRPr="00D97E57">
              <w:rPr>
                <w:rFonts w:ascii="Tahoma" w:hAnsi="Tahoma" w:cs="Tahoma"/>
                <w:sz w:val="24"/>
                <w:szCs w:val="24"/>
                <w:rtl/>
              </w:rPr>
              <w:t>הכנסות</w:t>
            </w:r>
            <w:r w:rsidRPr="00D97E57">
              <w:rPr>
                <w:rFonts w:ascii="Tahoma" w:hAnsi="Tahoma" w:cs="Tahoma"/>
                <w:sz w:val="20"/>
                <w:szCs w:val="20"/>
                <w:rtl/>
              </w:rPr>
              <w:t xml:space="preserve"> </w:t>
            </w:r>
            <w:r w:rsidRPr="00D97E57">
              <w:rPr>
                <w:rFonts w:ascii="Tahoma" w:hAnsi="Tahoma" w:cs="Tahoma"/>
                <w:sz w:val="24"/>
                <w:szCs w:val="24"/>
                <w:rtl/>
              </w:rPr>
              <w:t>אחרות</w:t>
            </w:r>
            <w:r w:rsidRPr="00D97E57">
              <w:rPr>
                <w:rFonts w:ascii="Tahoma" w:hAnsi="Tahoma" w:cs="Tahoma"/>
                <w:sz w:val="20"/>
                <w:szCs w:val="20"/>
                <w:rtl/>
              </w:rPr>
              <w:t xml:space="preserve"> </w:t>
            </w:r>
          </w:p>
          <w:p w:rsidR="00E8116A" w:rsidRPr="00D97E57" w:rsidP="00E8116A" w14:paraId="3D4D3937" w14:textId="77777777">
            <w:pPr>
              <w:jc w:val="center"/>
              <w:rPr>
                <w:rFonts w:ascii="Tahoma" w:hAnsi="Tahoma" w:cs="Tahoma"/>
                <w:sz w:val="24"/>
                <w:szCs w:val="24"/>
                <w:rtl/>
              </w:rPr>
            </w:pPr>
            <w:r w:rsidRPr="00D97E57">
              <w:rPr>
                <w:rFonts w:ascii="Tahoma" w:hAnsi="Tahoma" w:cs="Tahoma"/>
                <w:sz w:val="24"/>
                <w:szCs w:val="24"/>
                <w:rtl/>
              </w:rPr>
              <w:t>(0%</w:t>
            </w:r>
            <w:r w:rsidRPr="00D97E57">
              <w:rPr>
                <w:rFonts w:ascii="Tahoma" w:hAnsi="Tahoma" w:cs="Tahoma"/>
                <w:sz w:val="24"/>
                <w:szCs w:val="24"/>
              </w:rPr>
              <w:t xml:space="preserve"> </w:t>
            </w:r>
            <w:r w:rsidRPr="00D97E57">
              <w:rPr>
                <w:rFonts w:ascii="Tahoma" w:hAnsi="Tahoma" w:cs="Tahoma"/>
                <w:sz w:val="24"/>
                <w:szCs w:val="24"/>
                <w:rtl/>
              </w:rPr>
              <w:t>מסך ההכנסות)</w:t>
            </w:r>
          </w:p>
        </w:tc>
      </w:tr>
    </w:tbl>
    <w:p w:rsidR="00E8116A" w:rsidRPr="00D97E57" w:rsidP="00E8116A" w14:paraId="3BE88923" w14:textId="77777777">
      <w:pPr>
        <w:rPr>
          <w:rFonts w:ascii="Tahoma" w:hAnsi="Tahoma" w:cs="Tahoma"/>
          <w:sz w:val="20"/>
          <w:szCs w:val="20"/>
          <w:rtl/>
        </w:rPr>
      </w:pPr>
    </w:p>
    <w:p w:rsidR="000361DF" w14:paraId="62E1E57F" w14:textId="77777777">
      <w:pPr>
        <w:bidi w:val="0"/>
        <w:rPr>
          <w:rFonts w:ascii="Tahoma" w:hAnsi="Tahoma" w:cs="Tahoma"/>
          <w:b/>
          <w:bCs/>
          <w:sz w:val="44"/>
          <w:szCs w:val="44"/>
          <w:rtl/>
        </w:rPr>
      </w:pPr>
      <w:r>
        <w:rPr>
          <w:rFonts w:ascii="Tahoma" w:hAnsi="Tahoma" w:cs="Tahoma"/>
          <w:b/>
          <w:bCs/>
          <w:sz w:val="44"/>
          <w:szCs w:val="44"/>
          <w:rtl/>
        </w:rPr>
        <w:br w:type="page"/>
      </w:r>
    </w:p>
    <w:p w:rsidR="000361DF" w:rsidRPr="00D97E57" w:rsidP="000361DF" w14:paraId="0F2E148D"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44"/>
          <w:szCs w:val="44"/>
          <w:rtl/>
        </w:rPr>
      </w:pPr>
      <w:r w:rsidRPr="00D97E57">
        <w:rPr>
          <w:rFonts w:ascii="Tahoma" w:hAnsi="Tahoma" w:cs="Tahoma"/>
          <w:b/>
          <w:bCs/>
          <w:sz w:val="44"/>
          <w:szCs w:val="44"/>
          <w:rtl/>
        </w:rPr>
        <w:t>עיקרי הממצאים</w:t>
      </w:r>
    </w:p>
    <w:p w:rsidR="000361DF" w:rsidRPr="00D97E57" w:rsidP="000361DF" w14:paraId="75D72FC6"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tabs>
          <w:tab w:val="left" w:pos="1195"/>
        </w:tabs>
        <w:jc w:val="center"/>
        <w:rPr>
          <w:rFonts w:ascii="Tahoma" w:hAnsi="Tahoma" w:cs="Tahoma"/>
          <w:sz w:val="20"/>
          <w:szCs w:val="20"/>
          <w:rtl/>
        </w:rPr>
      </w:pPr>
      <w:sdt>
        <w:sdtPr>
          <w:rPr>
            <w:rFonts w:ascii="Tahoma" w:hAnsi="Tahoma" w:cs="Tahoma"/>
            <w:sz w:val="20"/>
            <w:szCs w:val="20"/>
            <w:rtl/>
          </w:rPr>
          <w:id w:val="-615992332"/>
          <w:picture/>
        </w:sdtPr>
        <w:sdtContent>
          <w:r w:rsidRPr="00D97E57">
            <w:rPr>
              <w:rFonts w:ascii="Tahoma" w:hAnsi="Tahoma" w:cs="Tahoma"/>
              <w:noProof/>
              <w:sz w:val="20"/>
              <w:szCs w:val="20"/>
            </w:rPr>
            <w:drawing>
              <wp:inline distT="0" distB="0" distL="0" distR="0">
                <wp:extent cx="338400" cy="338400"/>
                <wp:effectExtent l="0" t="0" r="5080" b="5080"/>
                <wp:docPr id="16"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58294" name="Picture 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sdtContent>
      </w:sdt>
    </w:p>
    <w:p w:rsidR="000361DF" w:rsidRPr="00D97E57" w:rsidP="000361DF" w14:paraId="5B50B4DE"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עמידה בתקרת ההוצאות</w:t>
      </w:r>
    </w:p>
    <w:sdt>
      <w:sdtPr>
        <w:rPr>
          <w:rFonts w:ascii="Tahoma" w:hAnsi="Tahoma" w:cs="Tahoma"/>
          <w:sz w:val="20"/>
          <w:szCs w:val="20"/>
          <w:rtl/>
        </w:rPr>
        <w:id w:val="81276632"/>
        <w:placeholder>
          <w:docPart w:val="457B4AF9B47A4CC18090CF58F1CE2D38"/>
        </w:placeholder>
        <w:richText/>
      </w:sdtPr>
      <w:sdtContent>
        <w:p w:rsidR="000361DF" w:rsidRPr="00D97E57" w:rsidP="000361DF" w14:paraId="42377EE4" w14:textId="2996A91D">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983A27">
            <w:rPr>
              <w:rFonts w:ascii="Tahoma" w:hAnsi="Tahoma" w:cs="Tahoma"/>
              <w:sz w:val="22"/>
              <w:szCs w:val="22"/>
              <w:rtl/>
            </w:rPr>
            <w:t>ההוצאות לא חרגו מהגבולות הקבועים בחוק</w:t>
          </w:r>
        </w:p>
      </w:sdtContent>
    </w:sdt>
    <w:sdt>
      <w:sdtPr>
        <w:rPr>
          <w:rFonts w:ascii="Tahoma" w:hAnsi="Tahoma" w:cs="Tahoma"/>
          <w:noProof/>
          <w:sz w:val="20"/>
          <w:szCs w:val="20"/>
          <w:rtl/>
        </w:rPr>
        <w:id w:val="1646089058"/>
        <w:picture/>
      </w:sdtPr>
      <w:sdtContent>
        <w:p w:rsidR="000361DF" w:rsidRPr="00D97E57" w:rsidP="000361DF" w14:paraId="660BCD4A" w14:textId="77777777">
          <w:pPr>
            <w:keepNext/>
            <w:keepLines/>
            <w:pBdr>
              <w:top w:val="single" w:sz="8" w:space="1" w:color="0F6FC6" w:themeColor="accent1"/>
              <w:left w:val="single" w:sz="8" w:space="4" w:color="0F6FC6" w:themeColor="accent1"/>
              <w:bottom w:val="single" w:sz="8" w:space="1" w:color="0F6FC6" w:themeColor="accent1"/>
              <w:right w:val="single" w:sz="8" w:space="4" w:color="0F6FC6" w:themeColor="accent1"/>
            </w:pBdr>
            <w:spacing w:before="240"/>
            <w:jc w:val="center"/>
            <w:rPr>
              <w:rFonts w:ascii="Tahoma" w:hAnsi="Tahoma" w:cs="Tahoma"/>
              <w:sz w:val="20"/>
              <w:szCs w:val="20"/>
              <w:rtl/>
            </w:rPr>
          </w:pPr>
          <w:r w:rsidRPr="00D97E57">
            <w:rPr>
              <w:rFonts w:ascii="Tahoma" w:hAnsi="Tahoma" w:cs="Tahoma"/>
              <w:noProof/>
              <w:sz w:val="20"/>
              <w:szCs w:val="20"/>
            </w:rPr>
            <w:drawing>
              <wp:inline distT="0" distB="0" distL="0" distR="0">
                <wp:extent cx="338400" cy="338400"/>
                <wp:effectExtent l="0" t="0" r="5080" b="5080"/>
                <wp:docPr id="1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32355" name="Picture 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p>
      </w:sdtContent>
    </w:sdt>
    <w:p w:rsidR="000361DF" w:rsidRPr="00D97E57" w:rsidP="000361DF" w14:paraId="6DCF6F44" w14:textId="77777777">
      <w:pPr>
        <w:keepNext/>
        <w:keepLines/>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חוקיות התרומות</w:t>
      </w:r>
    </w:p>
    <w:sdt>
      <w:sdtPr>
        <w:rPr>
          <w:rFonts w:ascii="Tahoma" w:hAnsi="Tahoma" w:cs="Tahoma"/>
          <w:sz w:val="22"/>
          <w:szCs w:val="22"/>
          <w:rtl/>
        </w:rPr>
        <w:id w:val="476037941"/>
        <w:placeholder>
          <w:docPart w:val="457B4AF9B47A4CC18090CF58F1CE2D38"/>
        </w:placeholder>
        <w:richText/>
      </w:sdtPr>
      <w:sdtContent>
        <w:p w:rsidR="000361DF" w:rsidRPr="00D97E57" w:rsidP="000361DF" w14:paraId="49EC664F"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2"/>
              <w:szCs w:val="22"/>
              <w:rtl/>
            </w:rPr>
          </w:pPr>
          <w:r w:rsidRPr="00D97E57">
            <w:rPr>
              <w:rFonts w:ascii="Tahoma" w:hAnsi="Tahoma" w:cs="Tahoma"/>
              <w:sz w:val="22"/>
              <w:szCs w:val="22"/>
              <w:rtl/>
            </w:rPr>
            <w:t>הכנסות הסיעה היו בגבולות הקבועים בחוק לעניין קבלת תרומות</w:t>
          </w:r>
        </w:p>
      </w:sdtContent>
    </w:sdt>
    <w:sdt>
      <w:sdtPr>
        <w:rPr>
          <w:rFonts w:ascii="Tahoma" w:hAnsi="Tahoma" w:cs="Tahoma"/>
          <w:sz w:val="20"/>
          <w:szCs w:val="20"/>
          <w:rtl/>
        </w:rPr>
        <w:id w:val="527225615"/>
        <w:picture/>
      </w:sdtPr>
      <w:sdtContent>
        <w:p w:rsidR="000361DF" w:rsidRPr="00D97E57" w:rsidP="000361DF" w14:paraId="0D1DC00A"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spacing w:before="240"/>
            <w:jc w:val="center"/>
            <w:rPr>
              <w:rFonts w:ascii="Tahoma" w:hAnsi="Tahoma" w:cs="Tahoma"/>
              <w:sz w:val="20"/>
              <w:szCs w:val="20"/>
              <w:rtl/>
            </w:rPr>
          </w:pPr>
          <w:r w:rsidRPr="00D97E57">
            <w:rPr>
              <w:rFonts w:ascii="Tahoma" w:hAnsi="Tahoma" w:cs="Tahoma"/>
              <w:noProof/>
              <w:sz w:val="20"/>
              <w:szCs w:val="20"/>
            </w:rPr>
            <w:drawing>
              <wp:inline distT="0" distB="0" distL="0" distR="0">
                <wp:extent cx="336137" cy="336137"/>
                <wp:effectExtent l="0" t="0" r="6985" b="6985"/>
                <wp:docPr id="1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43033" name="Picture 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sdtContent>
    </w:sdt>
    <w:p w:rsidR="000361DF" w:rsidRPr="00D97E57" w:rsidP="000361DF" w14:paraId="495D0338"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ניהול חשבונות לפי הוראות החוק והנחיות מבקר המדינה</w:t>
      </w:r>
    </w:p>
    <w:sdt>
      <w:sdtPr>
        <w:rPr>
          <w:rFonts w:ascii="Tahoma" w:hAnsi="Tahoma" w:cs="Tahoma"/>
          <w:sz w:val="22"/>
          <w:szCs w:val="22"/>
          <w:rtl/>
        </w:rPr>
        <w:id w:val="1446419419"/>
        <w:placeholder>
          <w:docPart w:val="457B4AF9B47A4CC18090CF58F1CE2D38"/>
        </w:placeholder>
        <w:richText/>
      </w:sdtPr>
      <w:sdtContent>
        <w:p w:rsidR="000361DF" w:rsidRPr="00D97E57" w:rsidP="000361DF" w14:paraId="10514F0B"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2"/>
              <w:szCs w:val="22"/>
              <w:rtl/>
            </w:rPr>
          </w:pPr>
          <w:r w:rsidRPr="00D97E57">
            <w:rPr>
              <w:rFonts w:ascii="Tahoma" w:hAnsi="Tahoma" w:cs="Tahoma"/>
              <w:sz w:val="22"/>
              <w:szCs w:val="22"/>
              <w:rtl/>
            </w:rPr>
            <w:t>הסיעה ניהלה את חשבונותיה לפי הוראות החוק והנחיות מבקר המדינה</w:t>
          </w:r>
        </w:p>
      </w:sdtContent>
    </w:sdt>
    <w:p w:rsidR="000361DF" w:rsidRPr="00D97E57" w:rsidP="00E8116A" w14:paraId="1A52085A" w14:textId="77777777">
      <w:pPr>
        <w:jc w:val="center"/>
        <w:rPr>
          <w:rFonts w:ascii="Tahoma" w:hAnsi="Tahoma" w:cs="Tahoma"/>
          <w:sz w:val="22"/>
          <w:szCs w:val="22"/>
          <w:rtl/>
        </w:rPr>
      </w:pPr>
    </w:p>
    <w:p w:rsidR="000361DF" w:rsidRPr="00D97E57" w:rsidP="000361DF" w14:paraId="581736BE"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44"/>
          <w:szCs w:val="44"/>
          <w:rtl/>
        </w:rPr>
      </w:pPr>
      <w:r w:rsidRPr="00D97E57">
        <w:rPr>
          <w:rFonts w:ascii="Tahoma" w:hAnsi="Tahoma" w:cs="Tahoma"/>
          <w:b/>
          <w:bCs/>
          <w:sz w:val="44"/>
          <w:szCs w:val="44"/>
          <w:rtl/>
        </w:rPr>
        <w:t>תוצאות הביקורת</w:t>
      </w:r>
    </w:p>
    <w:sdt>
      <w:sdtPr>
        <w:rPr>
          <w:rFonts w:ascii="Tahoma" w:hAnsi="Tahoma" w:cs="Tahoma"/>
          <w:noProof/>
          <w:sz w:val="20"/>
          <w:szCs w:val="20"/>
          <w:rtl/>
        </w:rPr>
        <w:id w:val="-1983371489"/>
        <w:picture/>
      </w:sdtPr>
      <w:sdtContent>
        <w:p w:rsidR="000361DF" w:rsidRPr="00D97E57" w:rsidP="000361DF" w14:paraId="0D9BECE5"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D97E57">
            <w:rPr>
              <w:rFonts w:ascii="Tahoma" w:hAnsi="Tahoma" w:cs="Tahoma"/>
              <w:noProof/>
              <w:sz w:val="20"/>
              <w:szCs w:val="20"/>
            </w:rPr>
            <w:drawing>
              <wp:inline distT="0" distB="0" distL="0" distR="0">
                <wp:extent cx="336137" cy="336137"/>
                <wp:effectExtent l="0" t="0" r="6985" b="6985"/>
                <wp:docPr id="19"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33480" name="Picture 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sdtContent>
    </w:sdt>
    <w:p w:rsidR="000361DF" w:rsidRPr="00D97E57" w:rsidP="000361DF" w14:paraId="31DBC6D0" w14:textId="03FC2AE0">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ניתן דוח חיובי</w:t>
      </w:r>
    </w:p>
    <w:p w:rsidR="000361DF" w:rsidRPr="00D97E57" w:rsidP="00E8116A" w14:paraId="5766E730" w14:textId="77777777">
      <w:pPr>
        <w:jc w:val="center"/>
        <w:rPr>
          <w:rFonts w:ascii="Tahoma" w:hAnsi="Tahoma" w:cs="Tahoma"/>
          <w:sz w:val="24"/>
          <w:szCs w:val="24"/>
          <w:rtl/>
        </w:rPr>
      </w:pPr>
    </w:p>
    <w:p w:rsidR="00E8116A" w:rsidRPr="00D97E57" w:rsidP="00E8116A" w14:paraId="21BFFD2C" w14:textId="77777777">
      <w:pPr>
        <w:rPr>
          <w:rFonts w:ascii="Tahoma" w:hAnsi="Tahoma" w:cs="Tahoma"/>
          <w:sz w:val="20"/>
          <w:szCs w:val="20"/>
          <w:rtl/>
        </w:rPr>
      </w:pPr>
    </w:p>
    <w:tbl>
      <w:tblPr>
        <w:tblStyle w:val="TableGrid"/>
        <w:bidiVisual/>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68"/>
      </w:tblGrid>
      <w:tr w14:paraId="51A6638F" w14:textId="77777777" w:rsidTr="00E8116A">
        <w:tblPrEx>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9"/>
        </w:trPr>
        <w:tc>
          <w:tcPr>
            <w:tcW w:w="8168" w:type="dxa"/>
            <w:tcBorders>
              <w:left w:val="single" w:sz="18" w:space="0" w:color="C7E2FA" w:themeColor="accent1" w:themeTint="33"/>
              <w:right w:val="single" w:sz="18" w:space="0" w:color="C7E2FA" w:themeColor="accent1" w:themeTint="33"/>
            </w:tcBorders>
            <w:shd w:val="clear" w:color="auto" w:fill="C7E2FA" w:themeFill="accent1" w:themeFillTint="33"/>
            <w:vAlign w:val="center"/>
          </w:tcPr>
          <w:p w:rsidR="00E8116A" w:rsidRPr="00B41F13" w:rsidP="00B41F13" w14:paraId="5D604791" w14:textId="77777777">
            <w:pPr>
              <w:spacing w:after="0" w:line="240" w:lineRule="auto"/>
              <w:jc w:val="center"/>
              <w:rPr>
                <w:rFonts w:ascii="Tahoma" w:hAnsi="Tahoma" w:cs="Tahoma"/>
                <w:b/>
                <w:bCs/>
                <w:color w:val="002060"/>
                <w:sz w:val="48"/>
                <w:szCs w:val="48"/>
                <w:rtl/>
              </w:rPr>
            </w:pPr>
            <w:r w:rsidRPr="00B41F13">
              <w:rPr>
                <w:rFonts w:ascii="Tahoma" w:hAnsi="Tahoma" w:cs="Tahoma"/>
                <w:b/>
                <w:bCs/>
                <w:color w:val="002060"/>
                <w:sz w:val="48"/>
                <w:szCs w:val="48"/>
                <w:rtl/>
              </w:rPr>
              <w:t xml:space="preserve">הבית היהודי, מיסודה של המפד"ל </w:t>
            </w:r>
          </w:p>
        </w:tc>
      </w:tr>
      <w:tr w14:paraId="6050559C" w14:textId="77777777" w:rsidTr="00E8116A">
        <w:tblPrEx>
          <w:tblW w:w="0" w:type="auto"/>
          <w:tblInd w:w="92" w:type="dxa"/>
          <w:tblLook w:val="04A0"/>
        </w:tblPrEx>
        <w:trPr>
          <w:trHeight w:val="386"/>
        </w:trPr>
        <w:tc>
          <w:tcPr>
            <w:tcW w:w="8168" w:type="dxa"/>
            <w:tcBorders>
              <w:left w:val="single" w:sz="18" w:space="0" w:color="C7E2FA" w:themeColor="accent1" w:themeTint="33"/>
              <w:right w:val="single" w:sz="18" w:space="0" w:color="C7E2FA" w:themeColor="accent1" w:themeTint="33"/>
            </w:tcBorders>
            <w:shd w:val="clear" w:color="auto" w:fill="C7E2FA" w:themeFill="accent1" w:themeFillTint="33"/>
            <w:vAlign w:val="center"/>
          </w:tcPr>
          <w:p w:rsidR="00E8116A" w:rsidRPr="00D97E57" w:rsidP="00E8116A" w14:paraId="774655A3" w14:textId="77777777">
            <w:pPr>
              <w:jc w:val="center"/>
              <w:rPr>
                <w:rFonts w:ascii="Tahoma" w:hAnsi="Tahoma" w:cs="Tahoma"/>
                <w:b/>
                <w:bCs/>
                <w:color w:val="002060"/>
                <w:sz w:val="14"/>
                <w:szCs w:val="14"/>
                <w:rtl/>
              </w:rPr>
            </w:pPr>
            <w:r w:rsidRPr="00D97E57">
              <w:rPr>
                <w:rFonts w:ascii="Tahoma" w:hAnsi="Tahoma" w:cs="Tahoma"/>
                <w:b/>
                <w:bCs/>
                <w:color w:val="002060"/>
                <w:sz w:val="32"/>
                <w:szCs w:val="32"/>
                <w:rtl/>
              </w:rPr>
              <w:t>לתקופה השוטפת 1.1.2018 - 31.12.2018</w:t>
            </w:r>
          </w:p>
        </w:tc>
      </w:tr>
    </w:tbl>
    <w:p w:rsidR="00B41F13" w:rsidRPr="00D97E57" w:rsidP="00E8116A" w14:paraId="04F12435" w14:textId="77777777">
      <w:pPr>
        <w:rPr>
          <w:rFonts w:ascii="Tahoma" w:hAnsi="Tahoma" w:cs="Tahoma"/>
          <w:sz w:val="20"/>
          <w:szCs w:val="20"/>
        </w:rPr>
      </w:pPr>
    </w:p>
    <w:tbl>
      <w:tblPr>
        <w:tblStyle w:val="TableGrid"/>
        <w:bidiVisual/>
        <w:tblW w:w="0" w:type="auto"/>
        <w:tblBorders>
          <w:top w:val="single" w:sz="4" w:space="0" w:color="0F6FC6" w:themeColor="accent1"/>
          <w:left w:val="single" w:sz="4" w:space="0" w:color="0F6FC6" w:themeColor="accent1"/>
          <w:bottom w:val="single" w:sz="4" w:space="0" w:color="0F6FC6" w:themeColor="accent1"/>
          <w:right w:val="single" w:sz="4" w:space="0" w:color="0F6FC6" w:themeColor="accent1"/>
          <w:insideH w:val="none" w:sz="0" w:space="0" w:color="auto"/>
          <w:insideV w:val="none" w:sz="0" w:space="0" w:color="auto"/>
        </w:tblBorders>
        <w:tblLayout w:type="fixed"/>
        <w:tblLook w:val="04A0"/>
      </w:tblPr>
      <w:tblGrid>
        <w:gridCol w:w="2765"/>
        <w:gridCol w:w="2765"/>
        <w:gridCol w:w="2766"/>
      </w:tblGrid>
      <w:tr w14:paraId="4617D90C" w14:textId="77777777" w:rsidTr="00E8116A">
        <w:tblPrEx>
          <w:tblW w:w="0" w:type="auto"/>
          <w:tblBorders>
            <w:top w:val="single" w:sz="4" w:space="0" w:color="0F6FC6" w:themeColor="accent1"/>
            <w:left w:val="single" w:sz="4" w:space="0" w:color="0F6FC6" w:themeColor="accent1"/>
            <w:bottom w:val="single" w:sz="4" w:space="0" w:color="0F6FC6" w:themeColor="accent1"/>
            <w:right w:val="single" w:sz="4" w:space="0" w:color="0F6FC6" w:themeColor="accent1"/>
            <w:insideH w:val="none" w:sz="0" w:space="0" w:color="auto"/>
            <w:insideV w:val="none" w:sz="0" w:space="0" w:color="auto"/>
          </w:tblBorders>
          <w:tblLayout w:type="fixed"/>
          <w:tblLook w:val="04A0"/>
        </w:tblPrEx>
        <w:tc>
          <w:tcPr>
            <w:tcW w:w="8296" w:type="dxa"/>
            <w:gridSpan w:val="3"/>
            <w:vAlign w:val="center"/>
          </w:tcPr>
          <w:p w:rsidR="00E8116A" w:rsidRPr="00D97E57" w:rsidP="00E8116A" w14:paraId="3206B343" w14:textId="77777777">
            <w:pPr>
              <w:jc w:val="center"/>
              <w:rPr>
                <w:rFonts w:ascii="Tahoma" w:hAnsi="Tahoma" w:cs="Tahoma"/>
                <w:b/>
                <w:bCs/>
                <w:sz w:val="44"/>
                <w:szCs w:val="44"/>
                <w:rtl/>
              </w:rPr>
            </w:pPr>
            <w:r w:rsidRPr="00D97E57">
              <w:rPr>
                <w:rFonts w:ascii="Tahoma" w:hAnsi="Tahoma" w:cs="Tahoma"/>
                <w:b/>
                <w:bCs/>
                <w:sz w:val="40"/>
                <w:szCs w:val="40"/>
                <w:rtl/>
              </w:rPr>
              <w:t xml:space="preserve">נתונים כספיים לאחר הביקורת </w:t>
            </w:r>
            <w:r w:rsidRPr="00D97E57">
              <w:rPr>
                <w:rFonts w:ascii="Tahoma" w:hAnsi="Tahoma" w:cs="Tahoma"/>
                <w:b/>
                <w:bCs/>
                <w:sz w:val="28"/>
                <w:szCs w:val="28"/>
                <w:rtl/>
              </w:rPr>
              <w:t xml:space="preserve">(ב-₪) </w:t>
            </w:r>
          </w:p>
        </w:tc>
      </w:tr>
      <w:tr w14:paraId="25FF1074" w14:textId="77777777" w:rsidTr="00E8116A">
        <w:tblPrEx>
          <w:tblW w:w="0" w:type="auto"/>
          <w:tblLayout w:type="fixed"/>
          <w:tblLook w:val="04A0"/>
        </w:tblPrEx>
        <w:tc>
          <w:tcPr>
            <w:tcW w:w="8296" w:type="dxa"/>
            <w:gridSpan w:val="3"/>
            <w:vAlign w:val="center"/>
          </w:tcPr>
          <w:p w:rsidR="00E8116A" w:rsidRPr="00D97E57" w:rsidP="00E8116A" w14:paraId="1BEE74AF" w14:textId="77777777">
            <w:pPr>
              <w:jc w:val="center"/>
              <w:rPr>
                <w:rFonts w:ascii="Tahoma" w:hAnsi="Tahoma" w:cs="Tahoma"/>
                <w:b/>
                <w:bCs/>
                <w:sz w:val="24"/>
                <w:szCs w:val="24"/>
                <w:rtl/>
              </w:rPr>
            </w:pPr>
            <w:r w:rsidRPr="00D97E57">
              <w:rPr>
                <w:rFonts w:ascii="Tahoma" w:hAnsi="Tahoma" w:cs="Tahoma"/>
                <w:sz w:val="24"/>
                <w:szCs w:val="24"/>
                <w:rtl/>
              </w:rPr>
              <w:t xml:space="preserve">תקרת הוצאות - </w:t>
            </w:r>
            <w:sdt>
              <w:sdtPr>
                <w:rPr>
                  <w:rFonts w:ascii="Tahoma" w:hAnsi="Tahoma" w:cs="Tahoma"/>
                  <w:sz w:val="24"/>
                  <w:szCs w:val="24"/>
                  <w:rtl/>
                </w:rPr>
                <w:id w:val="-984628455"/>
                <w:placeholder>
                  <w:docPart w:val="790DE0D1BF2B4B6FB9D59256AB744410"/>
                </w:placeholder>
                <w:text/>
              </w:sdtPr>
              <w:sdtContent>
                <w:r w:rsidRPr="00D97E57">
                  <w:rPr>
                    <w:rFonts w:ascii="Tahoma" w:hAnsi="Tahoma" w:cs="Tahoma"/>
                    <w:sz w:val="24"/>
                    <w:szCs w:val="24"/>
                    <w:rtl/>
                  </w:rPr>
                  <w:t>11,031,552</w:t>
                </w:r>
              </w:sdtContent>
            </w:sdt>
            <w:r w:rsidRPr="00D97E57">
              <w:rPr>
                <w:rFonts w:ascii="Tahoma" w:hAnsi="Tahoma" w:cs="Tahoma"/>
                <w:sz w:val="24"/>
                <w:szCs w:val="24"/>
                <w:rtl/>
              </w:rPr>
              <w:t xml:space="preserve"> ₪</w:t>
            </w:r>
          </w:p>
        </w:tc>
      </w:tr>
      <w:tr w14:paraId="7086BA5C" w14:textId="77777777" w:rsidTr="00E8116A">
        <w:tblPrEx>
          <w:tblW w:w="0" w:type="auto"/>
          <w:tblLayout w:type="fixed"/>
          <w:tblLook w:val="04A0"/>
        </w:tblPrEx>
        <w:tc>
          <w:tcPr>
            <w:tcW w:w="2765" w:type="dxa"/>
            <w:vAlign w:val="center"/>
          </w:tcPr>
          <w:p w:rsidR="00E8116A" w:rsidRPr="00D97E57" w:rsidP="00B41F13" w14:paraId="4526F26E" w14:textId="77777777">
            <w:pPr>
              <w:rPr>
                <w:rFonts w:ascii="Tahoma" w:hAnsi="Tahoma" w:cs="Tahoma"/>
                <w:b/>
                <w:bCs/>
                <w:sz w:val="24"/>
                <w:szCs w:val="24"/>
                <w:rtl/>
              </w:rPr>
            </w:pPr>
          </w:p>
        </w:tc>
        <w:tc>
          <w:tcPr>
            <w:tcW w:w="2765" w:type="dxa"/>
            <w:shd w:val="clear" w:color="auto" w:fill="C7E2FA" w:themeFill="accent1" w:themeFillTint="33"/>
            <w:vAlign w:val="center"/>
          </w:tcPr>
          <w:p w:rsidR="00E8116A" w:rsidRPr="00D97E57" w:rsidP="00E8116A" w14:paraId="022F39F6" w14:textId="77777777">
            <w:pPr>
              <w:jc w:val="center"/>
              <w:rPr>
                <w:rFonts w:ascii="Tahoma" w:hAnsi="Tahoma" w:cs="Tahoma"/>
                <w:b/>
                <w:bCs/>
                <w:sz w:val="24"/>
                <w:szCs w:val="24"/>
                <w:rtl/>
              </w:rPr>
            </w:pPr>
            <w:r w:rsidRPr="00D97E57">
              <w:rPr>
                <w:rFonts w:ascii="Tahoma" w:hAnsi="Tahoma" w:cs="Tahoma"/>
                <w:b/>
                <w:bCs/>
                <w:sz w:val="24"/>
                <w:szCs w:val="24"/>
                <w:rtl/>
              </w:rPr>
              <w:t>נתונים כלליים</w:t>
            </w:r>
          </w:p>
        </w:tc>
        <w:tc>
          <w:tcPr>
            <w:tcW w:w="2766" w:type="dxa"/>
            <w:vAlign w:val="center"/>
          </w:tcPr>
          <w:p w:rsidR="00E8116A" w:rsidRPr="00D97E57" w:rsidP="00E8116A" w14:paraId="68CF373B" w14:textId="77777777">
            <w:pPr>
              <w:jc w:val="center"/>
              <w:rPr>
                <w:rFonts w:ascii="Tahoma" w:hAnsi="Tahoma" w:cs="Tahoma"/>
                <w:b/>
                <w:bCs/>
                <w:sz w:val="24"/>
                <w:szCs w:val="24"/>
                <w:rtl/>
              </w:rPr>
            </w:pPr>
          </w:p>
        </w:tc>
      </w:tr>
      <w:tr w14:paraId="0223B9A8" w14:textId="77777777" w:rsidTr="00E8116A">
        <w:tblPrEx>
          <w:tblW w:w="0" w:type="auto"/>
          <w:tblLayout w:type="fixed"/>
          <w:tblLook w:val="04A0"/>
        </w:tblPrEx>
        <w:trPr>
          <w:trHeight w:val="4360"/>
        </w:trPr>
        <w:tc>
          <w:tcPr>
            <w:tcW w:w="8296" w:type="dxa"/>
            <w:gridSpan w:val="3"/>
            <w:vAlign w:val="center"/>
          </w:tcPr>
          <w:p w:rsidR="00E8116A" w:rsidRPr="00D97E57" w:rsidP="00E8116A" w14:paraId="7BA849CA" w14:textId="77777777">
            <w:pPr>
              <w:jc w:val="center"/>
              <w:rPr>
                <w:rFonts w:ascii="Tahoma" w:hAnsi="Tahoma" w:cs="Tahoma"/>
                <w:sz w:val="20"/>
                <w:szCs w:val="20"/>
                <w:rtl/>
              </w:rPr>
            </w:pPr>
            <w:r w:rsidRPr="00D97E57">
              <w:rPr>
                <w:rFonts w:ascii="Tahoma" w:hAnsi="Tahoma" w:cs="Tahoma"/>
                <w:noProof/>
                <w:sz w:val="20"/>
                <w:szCs w:val="20"/>
                <w:rtl/>
              </w:rPr>
              <w:drawing>
                <wp:inline distT="0" distB="0" distL="0" distR="0">
                  <wp:extent cx="5131435" cy="2514600"/>
                  <wp:effectExtent l="0" t="0" r="12065" b="0"/>
                  <wp:docPr id="20" name="תרשים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14:paraId="208FB445" w14:textId="77777777" w:rsidTr="00E8116A">
        <w:tblPrEx>
          <w:tblW w:w="0" w:type="auto"/>
          <w:tblLayout w:type="fixed"/>
          <w:tblLook w:val="04A0"/>
        </w:tblPrEx>
        <w:trPr>
          <w:trHeight w:val="285"/>
        </w:trPr>
        <w:tc>
          <w:tcPr>
            <w:tcW w:w="2765" w:type="dxa"/>
            <w:vAlign w:val="center"/>
          </w:tcPr>
          <w:p w:rsidR="00E8116A" w:rsidRPr="00D97E57" w:rsidP="00E8116A" w14:paraId="2F960B78" w14:textId="77777777">
            <w:pPr>
              <w:jc w:val="center"/>
              <w:rPr>
                <w:rFonts w:ascii="Tahoma" w:hAnsi="Tahoma" w:cs="Tahoma"/>
                <w:noProof/>
                <w:sz w:val="28"/>
                <w:szCs w:val="28"/>
                <w:rtl/>
              </w:rPr>
            </w:pPr>
            <w:r w:rsidRPr="00D97E57">
              <w:rPr>
                <w:rFonts w:ascii="Tahoma" w:hAnsi="Tahoma" w:cs="Tahoma"/>
                <w:noProof/>
                <w:sz w:val="28"/>
                <w:szCs w:val="28"/>
                <w:rtl/>
              </w:rPr>
              <w:t>2,612,950</w:t>
            </w:r>
          </w:p>
        </w:tc>
        <w:tc>
          <w:tcPr>
            <w:tcW w:w="2765" w:type="dxa"/>
            <w:vAlign w:val="center"/>
          </w:tcPr>
          <w:p w:rsidR="00E8116A" w:rsidRPr="00D97E57" w:rsidP="00E8116A" w14:paraId="2A42BF3B" w14:textId="77777777">
            <w:pPr>
              <w:jc w:val="center"/>
              <w:rPr>
                <w:rFonts w:ascii="Tahoma" w:hAnsi="Tahoma" w:cs="Tahoma"/>
                <w:noProof/>
                <w:sz w:val="28"/>
                <w:szCs w:val="28"/>
                <w:rtl/>
              </w:rPr>
            </w:pPr>
            <w:r w:rsidRPr="00D97E57">
              <w:rPr>
                <w:rFonts w:ascii="Tahoma" w:hAnsi="Tahoma" w:cs="Tahoma"/>
                <w:noProof/>
                <w:sz w:val="28"/>
                <w:szCs w:val="28"/>
                <w:rtl/>
              </w:rPr>
              <w:t>8,225,930</w:t>
            </w:r>
          </w:p>
        </w:tc>
        <w:tc>
          <w:tcPr>
            <w:tcW w:w="2766" w:type="dxa"/>
            <w:vAlign w:val="center"/>
          </w:tcPr>
          <w:p w:rsidR="00E8116A" w:rsidRPr="00D97E57" w:rsidP="00E8116A" w14:paraId="5DAF1399" w14:textId="77777777">
            <w:pPr>
              <w:jc w:val="center"/>
              <w:rPr>
                <w:rFonts w:ascii="Tahoma" w:hAnsi="Tahoma" w:cs="Tahoma"/>
                <w:noProof/>
                <w:sz w:val="28"/>
                <w:szCs w:val="28"/>
                <w:rtl/>
              </w:rPr>
            </w:pPr>
            <w:r w:rsidRPr="00D97E57">
              <w:rPr>
                <w:rFonts w:ascii="Tahoma" w:hAnsi="Tahoma" w:cs="Tahoma"/>
                <w:noProof/>
                <w:sz w:val="28"/>
                <w:szCs w:val="28"/>
                <w:rtl/>
              </w:rPr>
              <w:t>5,612,980</w:t>
            </w:r>
          </w:p>
        </w:tc>
      </w:tr>
      <w:tr w14:paraId="2D50C7A7" w14:textId="77777777" w:rsidTr="00E8116A">
        <w:tblPrEx>
          <w:tblW w:w="0" w:type="auto"/>
          <w:tblLayout w:type="fixed"/>
          <w:tblLook w:val="04A0"/>
        </w:tblPrEx>
        <w:trPr>
          <w:trHeight w:val="263"/>
        </w:trPr>
        <w:tc>
          <w:tcPr>
            <w:tcW w:w="2765" w:type="dxa"/>
            <w:vAlign w:val="center"/>
          </w:tcPr>
          <w:p w:rsidR="00E8116A" w:rsidRPr="00D97E57" w:rsidP="00E8116A" w14:paraId="44036CD2" w14:textId="77777777">
            <w:pPr>
              <w:jc w:val="center"/>
              <w:rPr>
                <w:rFonts w:ascii="Tahoma" w:hAnsi="Tahoma" w:cs="Tahoma"/>
                <w:noProof/>
                <w:sz w:val="24"/>
                <w:szCs w:val="24"/>
                <w:rtl/>
              </w:rPr>
            </w:pPr>
            <w:r w:rsidRPr="00D97E57">
              <w:rPr>
                <w:rFonts w:ascii="Tahoma" w:hAnsi="Tahoma" w:cs="Tahoma"/>
                <w:noProof/>
                <w:sz w:val="24"/>
                <w:szCs w:val="24"/>
                <w:rtl/>
              </w:rPr>
              <w:t>עודף</w:t>
            </w:r>
          </w:p>
        </w:tc>
        <w:tc>
          <w:tcPr>
            <w:tcW w:w="2765" w:type="dxa"/>
            <w:vAlign w:val="center"/>
          </w:tcPr>
          <w:p w:rsidR="00E8116A" w:rsidRPr="00D97E57" w:rsidP="00E8116A" w14:paraId="52727F24" w14:textId="77777777">
            <w:pPr>
              <w:jc w:val="center"/>
              <w:rPr>
                <w:rFonts w:ascii="Tahoma" w:hAnsi="Tahoma" w:cs="Tahoma"/>
                <w:noProof/>
                <w:sz w:val="24"/>
                <w:szCs w:val="24"/>
                <w:rtl/>
              </w:rPr>
            </w:pPr>
            <w:r w:rsidRPr="00D97E57">
              <w:rPr>
                <w:rFonts w:ascii="Tahoma" w:hAnsi="Tahoma" w:cs="Tahoma"/>
                <w:sz w:val="24"/>
                <w:szCs w:val="24"/>
                <w:rtl/>
              </w:rPr>
              <w:t>סך</w:t>
            </w:r>
            <w:r w:rsidRPr="00D97E57">
              <w:rPr>
                <w:rFonts w:ascii="Tahoma" w:hAnsi="Tahoma" w:cs="Tahoma"/>
                <w:noProof/>
                <w:sz w:val="24"/>
                <w:szCs w:val="24"/>
                <w:rtl/>
              </w:rPr>
              <w:t xml:space="preserve"> ההכנסות</w:t>
            </w:r>
          </w:p>
        </w:tc>
        <w:tc>
          <w:tcPr>
            <w:tcW w:w="2766" w:type="dxa"/>
            <w:vAlign w:val="center"/>
          </w:tcPr>
          <w:p w:rsidR="00E8116A" w:rsidRPr="00D97E57" w:rsidP="00E8116A" w14:paraId="0D847387" w14:textId="77777777">
            <w:pPr>
              <w:jc w:val="center"/>
              <w:rPr>
                <w:rFonts w:ascii="Tahoma" w:hAnsi="Tahoma" w:cs="Tahoma"/>
                <w:noProof/>
                <w:sz w:val="24"/>
                <w:szCs w:val="24"/>
                <w:rtl/>
              </w:rPr>
            </w:pPr>
            <w:r w:rsidRPr="00D97E57">
              <w:rPr>
                <w:rFonts w:ascii="Tahoma" w:hAnsi="Tahoma" w:cs="Tahoma"/>
                <w:noProof/>
                <w:sz w:val="24"/>
                <w:szCs w:val="24"/>
                <w:rtl/>
              </w:rPr>
              <w:t>סך ההוצאות</w:t>
            </w:r>
          </w:p>
        </w:tc>
      </w:tr>
      <w:tr w14:paraId="46015CD7" w14:textId="77777777" w:rsidTr="00E8116A">
        <w:tblPrEx>
          <w:tblW w:w="0" w:type="auto"/>
          <w:tblLayout w:type="fixed"/>
          <w:tblLook w:val="04A0"/>
        </w:tblPrEx>
        <w:trPr>
          <w:trHeight w:val="197"/>
        </w:trPr>
        <w:tc>
          <w:tcPr>
            <w:tcW w:w="8296" w:type="dxa"/>
            <w:gridSpan w:val="3"/>
            <w:vAlign w:val="center"/>
          </w:tcPr>
          <w:p w:rsidR="00E8116A" w:rsidRPr="00D97E57" w:rsidP="00E8116A" w14:paraId="0F0821B2" w14:textId="77777777">
            <w:pPr>
              <w:jc w:val="center"/>
              <w:rPr>
                <w:rFonts w:ascii="Tahoma" w:hAnsi="Tahoma" w:cs="Tahoma"/>
                <w:noProof/>
                <w:sz w:val="20"/>
                <w:szCs w:val="20"/>
                <w:rtl/>
              </w:rPr>
            </w:pPr>
          </w:p>
        </w:tc>
      </w:tr>
      <w:tr w14:paraId="476C9A94" w14:textId="77777777" w:rsidTr="00E8116A">
        <w:tblPrEx>
          <w:tblW w:w="0" w:type="auto"/>
          <w:tblLayout w:type="fixed"/>
          <w:tblLook w:val="04A0"/>
        </w:tblPrEx>
        <w:trPr>
          <w:trHeight w:val="797"/>
        </w:trPr>
        <w:tc>
          <w:tcPr>
            <w:tcW w:w="8296" w:type="dxa"/>
            <w:gridSpan w:val="3"/>
            <w:vAlign w:val="center"/>
          </w:tcPr>
          <w:p w:rsidR="00E8116A" w:rsidRPr="00D97E57" w:rsidP="00E8116A" w14:paraId="3D538045" w14:textId="77777777">
            <w:pPr>
              <w:jc w:val="center"/>
              <w:rPr>
                <w:rFonts w:ascii="Tahoma" w:hAnsi="Tahoma" w:cs="Tahoma"/>
                <w:b/>
                <w:bCs/>
                <w:sz w:val="32"/>
                <w:szCs w:val="32"/>
                <w:rtl/>
              </w:rPr>
            </w:pPr>
            <w:r w:rsidRPr="00D97E57">
              <w:rPr>
                <w:rFonts w:ascii="Tahoma" w:hAnsi="Tahoma" w:cs="Tahoma"/>
                <w:b/>
                <w:bCs/>
                <w:sz w:val="32"/>
                <w:szCs w:val="32"/>
                <w:rtl/>
              </w:rPr>
              <w:t>התפלגות ההכנסות</w:t>
            </w:r>
          </w:p>
        </w:tc>
      </w:tr>
      <w:tr w14:paraId="4FE7779D" w14:textId="77777777" w:rsidTr="00E8116A">
        <w:tblPrEx>
          <w:tblW w:w="0" w:type="auto"/>
          <w:tblLayout w:type="fixed"/>
          <w:tblLook w:val="04A0"/>
        </w:tblPrEx>
        <w:trPr>
          <w:trHeight w:val="1343"/>
        </w:trPr>
        <w:tc>
          <w:tcPr>
            <w:tcW w:w="8296" w:type="dxa"/>
            <w:gridSpan w:val="3"/>
            <w:vAlign w:val="center"/>
          </w:tcPr>
          <w:p w:rsidR="00E8116A" w:rsidRPr="00D97E57" w:rsidP="00E8116A" w14:paraId="2C72EC7E" w14:textId="77777777">
            <w:pPr>
              <w:jc w:val="center"/>
              <w:rPr>
                <w:rFonts w:ascii="Tahoma" w:hAnsi="Tahoma" w:cs="Tahoma"/>
                <w:sz w:val="20"/>
                <w:szCs w:val="20"/>
                <w:rtl/>
              </w:rPr>
            </w:pPr>
            <w:r w:rsidRPr="00D97E57">
              <w:rPr>
                <w:rFonts w:ascii="Tahoma" w:hAnsi="Tahoma" w:cs="Tahoma"/>
                <w:noProof/>
                <w:sz w:val="20"/>
                <w:szCs w:val="20"/>
                <w:rtl/>
              </w:rPr>
              <w:drawing>
                <wp:inline distT="0" distB="0" distL="0" distR="0">
                  <wp:extent cx="5143500" cy="790575"/>
                  <wp:effectExtent l="0" t="0" r="0" b="9525"/>
                  <wp:docPr id="21" name="תרשים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14:paraId="779000BE" w14:textId="77777777" w:rsidTr="00E8116A">
        <w:tblPrEx>
          <w:tblW w:w="0" w:type="auto"/>
          <w:tblLayout w:type="fixed"/>
          <w:tblLook w:val="04A0"/>
        </w:tblPrEx>
        <w:trPr>
          <w:trHeight w:val="330"/>
        </w:trPr>
        <w:tc>
          <w:tcPr>
            <w:tcW w:w="2765" w:type="dxa"/>
            <w:vAlign w:val="center"/>
          </w:tcPr>
          <w:p w:rsidR="00E8116A" w:rsidRPr="00D97E57" w:rsidP="00E8116A" w14:paraId="7DE493B4" w14:textId="77777777">
            <w:pPr>
              <w:jc w:val="center"/>
              <w:rPr>
                <w:rFonts w:ascii="Tahoma" w:hAnsi="Tahoma" w:cs="Tahoma"/>
                <w:sz w:val="28"/>
                <w:szCs w:val="28"/>
                <w:rtl/>
              </w:rPr>
            </w:pPr>
            <w:r w:rsidRPr="00D97E57">
              <w:rPr>
                <w:rFonts w:ascii="Tahoma" w:hAnsi="Tahoma" w:cs="Tahoma"/>
                <w:sz w:val="28"/>
                <w:szCs w:val="28"/>
                <w:rtl/>
              </w:rPr>
              <w:t>7,264,215 ₪</w:t>
            </w:r>
          </w:p>
        </w:tc>
        <w:tc>
          <w:tcPr>
            <w:tcW w:w="2765" w:type="dxa"/>
            <w:vAlign w:val="center"/>
          </w:tcPr>
          <w:p w:rsidR="00E8116A" w:rsidRPr="00D97E57" w:rsidP="00E8116A" w14:paraId="45036025" w14:textId="77777777">
            <w:pPr>
              <w:jc w:val="center"/>
              <w:rPr>
                <w:rFonts w:ascii="Tahoma" w:hAnsi="Tahoma" w:cs="Tahoma"/>
                <w:sz w:val="28"/>
                <w:szCs w:val="28"/>
                <w:rtl/>
              </w:rPr>
            </w:pPr>
            <w:r w:rsidRPr="00D97E57">
              <w:rPr>
                <w:rFonts w:ascii="Tahoma" w:hAnsi="Tahoma" w:cs="Tahoma"/>
                <w:sz w:val="28"/>
                <w:szCs w:val="28"/>
                <w:rtl/>
              </w:rPr>
              <w:t>141,750 ₪</w:t>
            </w:r>
          </w:p>
        </w:tc>
        <w:tc>
          <w:tcPr>
            <w:tcW w:w="2766" w:type="dxa"/>
            <w:vAlign w:val="center"/>
          </w:tcPr>
          <w:p w:rsidR="00E8116A" w:rsidRPr="00D97E57" w:rsidP="00E8116A" w14:paraId="2D8C39BE" w14:textId="77777777">
            <w:pPr>
              <w:jc w:val="center"/>
              <w:rPr>
                <w:rFonts w:ascii="Tahoma" w:hAnsi="Tahoma" w:cs="Tahoma"/>
                <w:sz w:val="28"/>
                <w:szCs w:val="28"/>
                <w:rtl/>
              </w:rPr>
            </w:pPr>
            <w:r w:rsidRPr="00D97E57">
              <w:rPr>
                <w:rFonts w:ascii="Tahoma" w:hAnsi="Tahoma" w:cs="Tahoma"/>
                <w:sz w:val="28"/>
                <w:szCs w:val="28"/>
                <w:rtl/>
              </w:rPr>
              <w:t>₪819,965</w:t>
            </w:r>
          </w:p>
        </w:tc>
      </w:tr>
      <w:tr w14:paraId="5C431CD2" w14:textId="77777777" w:rsidTr="00E8116A">
        <w:tblPrEx>
          <w:tblW w:w="0" w:type="auto"/>
          <w:tblLayout w:type="fixed"/>
          <w:tblLook w:val="04A0"/>
        </w:tblPrEx>
        <w:trPr>
          <w:trHeight w:val="1030"/>
        </w:trPr>
        <w:tc>
          <w:tcPr>
            <w:tcW w:w="2765" w:type="dxa"/>
            <w:vAlign w:val="center"/>
          </w:tcPr>
          <w:p w:rsidR="00E8116A" w:rsidRPr="00D97E57" w:rsidP="00E8116A" w14:paraId="6A79673E" w14:textId="77777777">
            <w:pPr>
              <w:jc w:val="center"/>
              <w:rPr>
                <w:rFonts w:ascii="Tahoma" w:hAnsi="Tahoma" w:cs="Tahoma"/>
                <w:sz w:val="24"/>
                <w:szCs w:val="24"/>
                <w:rtl/>
              </w:rPr>
            </w:pPr>
            <w:r w:rsidRPr="00D97E57">
              <w:rPr>
                <w:rFonts w:ascii="Tahoma" w:hAnsi="Tahoma" w:cs="Tahoma"/>
                <w:sz w:val="24"/>
                <w:szCs w:val="24"/>
                <w:rtl/>
              </w:rPr>
              <w:t>מימון מאוצר המדינה</w:t>
            </w:r>
          </w:p>
          <w:p w:rsidR="00E8116A" w:rsidRPr="00D97E57" w:rsidP="00E8116A" w14:paraId="4E7A96DB" w14:textId="77777777">
            <w:pPr>
              <w:jc w:val="center"/>
              <w:rPr>
                <w:rFonts w:ascii="Tahoma" w:hAnsi="Tahoma" w:cs="Tahoma"/>
                <w:sz w:val="24"/>
                <w:szCs w:val="24"/>
              </w:rPr>
            </w:pPr>
            <w:r w:rsidRPr="00D97E57">
              <w:rPr>
                <w:rFonts w:ascii="Tahoma" w:hAnsi="Tahoma" w:cs="Tahoma"/>
                <w:sz w:val="24"/>
                <w:szCs w:val="24"/>
                <w:rtl/>
              </w:rPr>
              <w:t>(88%</w:t>
            </w:r>
            <w:r w:rsidRPr="00D97E57">
              <w:rPr>
                <w:rFonts w:ascii="Tahoma" w:hAnsi="Tahoma" w:cs="Tahoma"/>
                <w:sz w:val="24"/>
                <w:szCs w:val="24"/>
              </w:rPr>
              <w:t xml:space="preserve"> </w:t>
            </w:r>
            <w:r w:rsidRPr="00D97E57">
              <w:rPr>
                <w:rFonts w:ascii="Tahoma" w:hAnsi="Tahoma" w:cs="Tahoma"/>
                <w:sz w:val="24"/>
                <w:szCs w:val="24"/>
                <w:rtl/>
              </w:rPr>
              <w:t>מסך ההכנסות)</w:t>
            </w:r>
          </w:p>
        </w:tc>
        <w:tc>
          <w:tcPr>
            <w:tcW w:w="2765" w:type="dxa"/>
            <w:vAlign w:val="center"/>
          </w:tcPr>
          <w:p w:rsidR="00E8116A" w:rsidRPr="00D97E57" w:rsidP="00E8116A" w14:paraId="4FFA2786" w14:textId="77777777">
            <w:pPr>
              <w:jc w:val="center"/>
              <w:rPr>
                <w:rFonts w:ascii="Tahoma" w:hAnsi="Tahoma" w:cs="Tahoma"/>
                <w:sz w:val="24"/>
                <w:szCs w:val="24"/>
                <w:rtl/>
              </w:rPr>
            </w:pPr>
            <w:r w:rsidRPr="00D97E57">
              <w:rPr>
                <w:rFonts w:ascii="Tahoma" w:hAnsi="Tahoma" w:cs="Tahoma"/>
                <w:sz w:val="24"/>
                <w:szCs w:val="24"/>
                <w:rtl/>
              </w:rPr>
              <w:t>מימון מתרומות</w:t>
            </w:r>
          </w:p>
          <w:p w:rsidR="00E8116A" w:rsidRPr="00D97E57" w:rsidP="00E8116A" w14:paraId="4ACB22F6" w14:textId="77777777">
            <w:pPr>
              <w:jc w:val="center"/>
              <w:rPr>
                <w:rFonts w:ascii="Tahoma" w:hAnsi="Tahoma" w:cs="Tahoma"/>
                <w:sz w:val="24"/>
                <w:szCs w:val="24"/>
                <w:rtl/>
              </w:rPr>
            </w:pPr>
            <w:r w:rsidRPr="00D97E57">
              <w:rPr>
                <w:rFonts w:ascii="Tahoma" w:hAnsi="Tahoma" w:cs="Tahoma"/>
                <w:sz w:val="24"/>
                <w:szCs w:val="24"/>
                <w:rtl/>
              </w:rPr>
              <w:t>(2%</w:t>
            </w:r>
            <w:r w:rsidRPr="00D97E57">
              <w:rPr>
                <w:rFonts w:ascii="Tahoma" w:hAnsi="Tahoma" w:cs="Tahoma"/>
                <w:sz w:val="24"/>
                <w:szCs w:val="24"/>
              </w:rPr>
              <w:t xml:space="preserve"> </w:t>
            </w:r>
            <w:r w:rsidRPr="00D97E57">
              <w:rPr>
                <w:rFonts w:ascii="Tahoma" w:hAnsi="Tahoma" w:cs="Tahoma"/>
                <w:sz w:val="24"/>
                <w:szCs w:val="24"/>
                <w:rtl/>
              </w:rPr>
              <w:t>מסך ההכנסות)</w:t>
            </w:r>
          </w:p>
        </w:tc>
        <w:tc>
          <w:tcPr>
            <w:tcW w:w="2766" w:type="dxa"/>
            <w:vAlign w:val="center"/>
          </w:tcPr>
          <w:p w:rsidR="00E8116A" w:rsidRPr="00D97E57" w:rsidP="00E8116A" w14:paraId="6E0904B1" w14:textId="77777777">
            <w:pPr>
              <w:jc w:val="center"/>
              <w:rPr>
                <w:rFonts w:ascii="Tahoma" w:hAnsi="Tahoma" w:cs="Tahoma"/>
                <w:sz w:val="24"/>
                <w:szCs w:val="24"/>
                <w:rtl/>
              </w:rPr>
            </w:pPr>
            <w:r w:rsidRPr="00D97E57">
              <w:rPr>
                <w:rFonts w:ascii="Tahoma" w:hAnsi="Tahoma" w:cs="Tahoma"/>
                <w:sz w:val="24"/>
                <w:szCs w:val="24"/>
                <w:rtl/>
              </w:rPr>
              <w:t>הכנסות</w:t>
            </w:r>
            <w:r w:rsidRPr="00D97E57">
              <w:rPr>
                <w:rFonts w:ascii="Tahoma" w:hAnsi="Tahoma" w:cs="Tahoma"/>
                <w:sz w:val="20"/>
                <w:szCs w:val="20"/>
                <w:rtl/>
              </w:rPr>
              <w:t xml:space="preserve"> </w:t>
            </w:r>
            <w:r w:rsidRPr="00D97E57">
              <w:rPr>
                <w:rFonts w:ascii="Tahoma" w:hAnsi="Tahoma" w:cs="Tahoma"/>
                <w:sz w:val="24"/>
                <w:szCs w:val="24"/>
                <w:rtl/>
              </w:rPr>
              <w:t>אחרות</w:t>
            </w:r>
            <w:r w:rsidRPr="00D97E57">
              <w:rPr>
                <w:rFonts w:ascii="Tahoma" w:hAnsi="Tahoma" w:cs="Tahoma"/>
                <w:sz w:val="20"/>
                <w:szCs w:val="20"/>
                <w:rtl/>
              </w:rPr>
              <w:t xml:space="preserve"> </w:t>
            </w:r>
          </w:p>
          <w:p w:rsidR="00E8116A" w:rsidRPr="00D97E57" w:rsidP="00E8116A" w14:paraId="6B05E585" w14:textId="77777777">
            <w:pPr>
              <w:jc w:val="center"/>
              <w:rPr>
                <w:rFonts w:ascii="Tahoma" w:hAnsi="Tahoma" w:cs="Tahoma"/>
                <w:sz w:val="24"/>
                <w:szCs w:val="24"/>
                <w:rtl/>
              </w:rPr>
            </w:pPr>
            <w:r w:rsidRPr="00D97E57">
              <w:rPr>
                <w:rFonts w:ascii="Tahoma" w:hAnsi="Tahoma" w:cs="Tahoma"/>
                <w:sz w:val="24"/>
                <w:szCs w:val="24"/>
                <w:rtl/>
              </w:rPr>
              <w:t>(10%</w:t>
            </w:r>
            <w:r w:rsidRPr="00D97E57">
              <w:rPr>
                <w:rFonts w:ascii="Tahoma" w:hAnsi="Tahoma" w:cs="Tahoma"/>
                <w:sz w:val="24"/>
                <w:szCs w:val="24"/>
              </w:rPr>
              <w:t xml:space="preserve"> </w:t>
            </w:r>
            <w:r w:rsidRPr="00D97E57">
              <w:rPr>
                <w:rFonts w:ascii="Tahoma" w:hAnsi="Tahoma" w:cs="Tahoma"/>
                <w:sz w:val="24"/>
                <w:szCs w:val="24"/>
                <w:rtl/>
              </w:rPr>
              <w:t>מסך ההכנסות)</w:t>
            </w:r>
          </w:p>
        </w:tc>
      </w:tr>
    </w:tbl>
    <w:p w:rsidR="00E8116A" w:rsidRPr="00D97E57" w:rsidP="00E8116A" w14:paraId="15B587B9" w14:textId="77777777">
      <w:pPr>
        <w:rPr>
          <w:rFonts w:ascii="Tahoma" w:hAnsi="Tahoma" w:cs="Tahoma"/>
          <w:sz w:val="20"/>
          <w:szCs w:val="20"/>
          <w:rtl/>
        </w:rPr>
      </w:pPr>
    </w:p>
    <w:p w:rsidR="00E55505" w:rsidRPr="00D97E57" w:rsidP="00E55505" w14:paraId="7024791B" w14:textId="77777777">
      <w:pPr>
        <w:pageBreakBefore/>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44"/>
          <w:szCs w:val="44"/>
          <w:rtl/>
        </w:rPr>
      </w:pPr>
      <w:r w:rsidRPr="00D97E57">
        <w:rPr>
          <w:rFonts w:ascii="Tahoma" w:hAnsi="Tahoma" w:cs="Tahoma"/>
          <w:b/>
          <w:bCs/>
          <w:sz w:val="44"/>
          <w:szCs w:val="44"/>
          <w:rtl/>
        </w:rPr>
        <w:t>עיקרי הממצאים</w:t>
      </w:r>
    </w:p>
    <w:p w:rsidR="00E55505" w:rsidRPr="00D97E57" w:rsidP="00E55505" w14:paraId="4246E3CA"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tabs>
          <w:tab w:val="left" w:pos="1195"/>
        </w:tabs>
        <w:jc w:val="center"/>
        <w:rPr>
          <w:rFonts w:ascii="Tahoma" w:hAnsi="Tahoma" w:cs="Tahoma"/>
          <w:sz w:val="20"/>
          <w:szCs w:val="20"/>
          <w:rtl/>
        </w:rPr>
      </w:pPr>
      <w:sdt>
        <w:sdtPr>
          <w:rPr>
            <w:rFonts w:ascii="Tahoma" w:hAnsi="Tahoma" w:cs="Tahoma"/>
            <w:sz w:val="20"/>
            <w:szCs w:val="20"/>
            <w:rtl/>
          </w:rPr>
          <w:id w:val="142929416"/>
          <w:picture/>
        </w:sdtPr>
        <w:sdtContent>
          <w:r w:rsidRPr="00D97E57">
            <w:rPr>
              <w:rFonts w:ascii="Tahoma" w:hAnsi="Tahoma" w:cs="Tahoma"/>
              <w:noProof/>
              <w:sz w:val="20"/>
              <w:szCs w:val="20"/>
            </w:rPr>
            <w:drawing>
              <wp:inline distT="0" distB="0" distL="0" distR="0">
                <wp:extent cx="338400" cy="338400"/>
                <wp:effectExtent l="0" t="0" r="5080" b="5080"/>
                <wp:docPr id="2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48829" name="Picture 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sdtContent>
      </w:sdt>
    </w:p>
    <w:p w:rsidR="00E55505" w:rsidRPr="00D97E57" w:rsidP="00E55505" w14:paraId="349D9446"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עמידה בתקרת ההוצאות</w:t>
      </w:r>
    </w:p>
    <w:sdt>
      <w:sdtPr>
        <w:rPr>
          <w:rFonts w:ascii="Tahoma" w:hAnsi="Tahoma" w:cs="Tahoma"/>
          <w:sz w:val="20"/>
          <w:szCs w:val="20"/>
          <w:rtl/>
        </w:rPr>
        <w:id w:val="488455179"/>
        <w:placeholder>
          <w:docPart w:val="5F15F479024449729D92A08871475E06"/>
        </w:placeholder>
        <w:richText/>
      </w:sdtPr>
      <w:sdtContent>
        <w:p w:rsidR="00E55505" w:rsidRPr="00D97E57" w:rsidP="00E55505" w14:paraId="1C4E1DBE" w14:textId="01103666">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983A27">
            <w:rPr>
              <w:rFonts w:ascii="Tahoma" w:hAnsi="Tahoma" w:cs="Tahoma"/>
              <w:sz w:val="22"/>
              <w:szCs w:val="22"/>
              <w:rtl/>
            </w:rPr>
            <w:t>ההוצאות לא חרגו מהגבולות הקבועים בחוק</w:t>
          </w:r>
        </w:p>
      </w:sdtContent>
    </w:sdt>
    <w:sdt>
      <w:sdtPr>
        <w:rPr>
          <w:rFonts w:ascii="Tahoma" w:hAnsi="Tahoma" w:cs="Tahoma"/>
          <w:noProof/>
          <w:sz w:val="20"/>
          <w:szCs w:val="20"/>
          <w:rtl/>
        </w:rPr>
        <w:id w:val="-1320721965"/>
        <w:picture/>
      </w:sdtPr>
      <w:sdtContent>
        <w:p w:rsidR="00E55505" w:rsidRPr="00D97E57" w:rsidP="00E55505" w14:paraId="7BD7D378"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spacing w:before="240"/>
            <w:jc w:val="center"/>
            <w:rPr>
              <w:rFonts w:ascii="Tahoma" w:hAnsi="Tahoma" w:cs="Tahoma"/>
              <w:sz w:val="20"/>
              <w:szCs w:val="20"/>
              <w:rtl/>
            </w:rPr>
          </w:pPr>
          <w:r w:rsidRPr="00D97E57">
            <w:rPr>
              <w:rFonts w:ascii="Tahoma" w:hAnsi="Tahoma" w:cs="Tahoma"/>
              <w:noProof/>
              <w:sz w:val="20"/>
              <w:szCs w:val="20"/>
            </w:rPr>
            <w:drawing>
              <wp:inline distT="0" distB="0" distL="0" distR="0">
                <wp:extent cx="338400" cy="338400"/>
                <wp:effectExtent l="0" t="0" r="5080" b="5080"/>
                <wp:docPr id="2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639905" name="Picture 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p>
      </w:sdtContent>
    </w:sdt>
    <w:p w:rsidR="00E55505" w:rsidRPr="00D97E57" w:rsidP="00E55505" w14:paraId="21D88D72"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חוקיות התרומות</w:t>
      </w:r>
    </w:p>
    <w:sdt>
      <w:sdtPr>
        <w:rPr>
          <w:rFonts w:ascii="Tahoma" w:hAnsi="Tahoma" w:cs="Tahoma"/>
          <w:sz w:val="22"/>
          <w:szCs w:val="22"/>
          <w:rtl/>
        </w:rPr>
        <w:id w:val="771135060"/>
        <w:placeholder>
          <w:docPart w:val="5F15F479024449729D92A08871475E06"/>
        </w:placeholder>
        <w:richText/>
      </w:sdtPr>
      <w:sdtContent>
        <w:p w:rsidR="00E55505" w:rsidRPr="00D97E57" w:rsidP="00E55505" w14:paraId="0BB702CB"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2"/>
              <w:szCs w:val="22"/>
              <w:rtl/>
            </w:rPr>
          </w:pPr>
          <w:r w:rsidRPr="00D97E57">
            <w:rPr>
              <w:rFonts w:ascii="Tahoma" w:hAnsi="Tahoma" w:cs="Tahoma"/>
              <w:sz w:val="22"/>
              <w:szCs w:val="22"/>
              <w:rtl/>
            </w:rPr>
            <w:t>הכנסות הסיעה היו בגבולות הקבועים בחוק לעניין קבלת תרומות</w:t>
          </w:r>
        </w:p>
      </w:sdtContent>
    </w:sdt>
    <w:sdt>
      <w:sdtPr>
        <w:rPr>
          <w:rFonts w:ascii="Tahoma" w:hAnsi="Tahoma" w:cs="Tahoma"/>
          <w:sz w:val="20"/>
          <w:szCs w:val="20"/>
          <w:rtl/>
        </w:rPr>
        <w:id w:val="1689639727"/>
        <w:picture/>
      </w:sdtPr>
      <w:sdtContent>
        <w:p w:rsidR="00E55505" w:rsidRPr="00D97E57" w:rsidP="00E55505" w14:paraId="06F2D7F4"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spacing w:before="240"/>
            <w:jc w:val="center"/>
            <w:rPr>
              <w:rFonts w:ascii="Tahoma" w:hAnsi="Tahoma" w:cs="Tahoma"/>
              <w:sz w:val="20"/>
              <w:szCs w:val="20"/>
              <w:rtl/>
            </w:rPr>
          </w:pPr>
          <w:r w:rsidRPr="00D97E57">
            <w:rPr>
              <w:rFonts w:ascii="Tahoma" w:hAnsi="Tahoma" w:cs="Tahoma"/>
              <w:noProof/>
              <w:sz w:val="20"/>
              <w:szCs w:val="20"/>
            </w:rPr>
            <w:drawing>
              <wp:inline distT="0" distB="0" distL="0" distR="0">
                <wp:extent cx="336137" cy="336137"/>
                <wp:effectExtent l="0" t="0" r="6985" b="6985"/>
                <wp:docPr id="24"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98007" name="Picture 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sdtContent>
    </w:sdt>
    <w:p w:rsidR="00E55505" w:rsidRPr="00D97E57" w:rsidP="00E55505" w14:paraId="2D535394"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ניהול חשבונות לפי הוראות החוק והנחיות מבקר המדינה</w:t>
      </w:r>
    </w:p>
    <w:sdt>
      <w:sdtPr>
        <w:rPr>
          <w:rFonts w:ascii="Tahoma" w:hAnsi="Tahoma" w:cs="Tahoma"/>
          <w:sz w:val="22"/>
          <w:szCs w:val="22"/>
          <w:rtl/>
        </w:rPr>
        <w:id w:val="55910216"/>
        <w:placeholder>
          <w:docPart w:val="5F15F479024449729D92A08871475E06"/>
        </w:placeholder>
        <w:richText/>
      </w:sdtPr>
      <w:sdtContent>
        <w:p w:rsidR="00E55505" w:rsidRPr="00D97E57" w:rsidP="00E55505" w14:paraId="70BA277C"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2"/>
              <w:szCs w:val="22"/>
              <w:rtl/>
            </w:rPr>
          </w:pPr>
          <w:r w:rsidRPr="00D97E57">
            <w:rPr>
              <w:rFonts w:ascii="Tahoma" w:hAnsi="Tahoma" w:cs="Tahoma"/>
              <w:sz w:val="22"/>
              <w:szCs w:val="22"/>
              <w:rtl/>
            </w:rPr>
            <w:t>הסיעה ניהלה את חשבונותיה לפי הוראות החוק והנחיות מבקר המדינה</w:t>
          </w:r>
        </w:p>
      </w:sdtContent>
    </w:sdt>
    <w:p w:rsidR="00E8116A" w:rsidRPr="00D97E57" w:rsidP="00E8116A" w14:paraId="3089AE45" w14:textId="77777777">
      <w:pPr>
        <w:rPr>
          <w:rFonts w:ascii="Tahoma" w:hAnsi="Tahoma" w:cs="Tahoma"/>
          <w:sz w:val="20"/>
          <w:szCs w:val="20"/>
          <w:rtl/>
        </w:rPr>
      </w:pPr>
    </w:p>
    <w:p w:rsidR="00E55505" w:rsidRPr="00D97E57" w:rsidP="00E55505" w14:paraId="2CEF4809"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44"/>
          <w:szCs w:val="44"/>
          <w:rtl/>
        </w:rPr>
      </w:pPr>
      <w:r w:rsidRPr="00D97E57">
        <w:rPr>
          <w:rFonts w:ascii="Tahoma" w:hAnsi="Tahoma" w:cs="Tahoma"/>
          <w:b/>
          <w:bCs/>
          <w:sz w:val="44"/>
          <w:szCs w:val="44"/>
          <w:rtl/>
        </w:rPr>
        <w:t>תוצאות הביקורת</w:t>
      </w:r>
    </w:p>
    <w:sdt>
      <w:sdtPr>
        <w:rPr>
          <w:rFonts w:ascii="Tahoma" w:hAnsi="Tahoma" w:cs="Tahoma"/>
          <w:noProof/>
          <w:sz w:val="20"/>
          <w:szCs w:val="20"/>
          <w:rtl/>
        </w:rPr>
        <w:id w:val="1374729633"/>
        <w:picture/>
      </w:sdtPr>
      <w:sdtContent>
        <w:p w:rsidR="00E55505" w:rsidRPr="00D97E57" w:rsidP="00E55505" w14:paraId="72AB593C"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D97E57">
            <w:rPr>
              <w:rFonts w:ascii="Tahoma" w:hAnsi="Tahoma" w:cs="Tahoma"/>
              <w:noProof/>
              <w:sz w:val="20"/>
              <w:szCs w:val="20"/>
            </w:rPr>
            <w:drawing>
              <wp:inline distT="0" distB="0" distL="0" distR="0">
                <wp:extent cx="336137" cy="336137"/>
                <wp:effectExtent l="0" t="0" r="6985" b="6985"/>
                <wp:docPr id="25"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11634" name="Picture 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sdtContent>
    </w:sdt>
    <w:p w:rsidR="00E55505" w:rsidRPr="00D97E57" w:rsidP="00E55505" w14:paraId="328B3614"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ניתן דוח חיובי</w:t>
      </w:r>
    </w:p>
    <w:p w:rsidR="00E55505" w:rsidRPr="00D97E57" w:rsidP="00E8116A" w14:paraId="21A66AAB" w14:textId="77777777">
      <w:pPr>
        <w:jc w:val="center"/>
        <w:rPr>
          <w:rFonts w:ascii="Tahoma" w:hAnsi="Tahoma" w:cs="Tahoma"/>
          <w:sz w:val="24"/>
          <w:szCs w:val="24"/>
          <w:rtl/>
        </w:rPr>
      </w:pPr>
    </w:p>
    <w:p w:rsidR="00E8116A" w:rsidRPr="00D97E57" w:rsidP="00E8116A" w14:paraId="0856EDF4" w14:textId="77777777">
      <w:pPr>
        <w:bidi w:val="0"/>
        <w:rPr>
          <w:rFonts w:ascii="Tahoma" w:hAnsi="Tahoma" w:cs="Tahoma"/>
          <w:sz w:val="20"/>
          <w:szCs w:val="20"/>
          <w:rtl/>
        </w:rPr>
      </w:pPr>
      <w:r w:rsidRPr="00D97E57">
        <w:rPr>
          <w:rFonts w:ascii="Tahoma" w:hAnsi="Tahoma" w:cs="Tahoma"/>
          <w:sz w:val="20"/>
          <w:szCs w:val="20"/>
          <w:rtl/>
        </w:rPr>
        <w:br w:type="page"/>
      </w:r>
    </w:p>
    <w:tbl>
      <w:tblPr>
        <w:tblStyle w:val="TableGrid"/>
        <w:bidiVisual/>
        <w:tblW w:w="8208"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08"/>
      </w:tblGrid>
      <w:tr w14:paraId="573FA578" w14:textId="77777777" w:rsidTr="00B41F13">
        <w:tblPrEx>
          <w:tblW w:w="8208"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9"/>
        </w:trPr>
        <w:tc>
          <w:tcPr>
            <w:tcW w:w="8208" w:type="dxa"/>
            <w:tcBorders>
              <w:left w:val="single" w:sz="18" w:space="0" w:color="C7E2FA" w:themeColor="accent1" w:themeTint="33"/>
              <w:right w:val="single" w:sz="18" w:space="0" w:color="C7E2FA" w:themeColor="accent1" w:themeTint="33"/>
            </w:tcBorders>
            <w:shd w:val="clear" w:color="auto" w:fill="C7E2FA" w:themeFill="accent1" w:themeFillTint="33"/>
            <w:vAlign w:val="center"/>
          </w:tcPr>
          <w:p w:rsidR="00E8116A" w:rsidRPr="00B41F13" w:rsidP="00B41F13" w14:paraId="09F3563A" w14:textId="77777777">
            <w:pPr>
              <w:spacing w:after="0" w:line="240" w:lineRule="auto"/>
              <w:jc w:val="center"/>
              <w:rPr>
                <w:rFonts w:ascii="Tahoma" w:hAnsi="Tahoma" w:cs="Tahoma"/>
                <w:b/>
                <w:bCs/>
                <w:color w:val="002060"/>
                <w:sz w:val="48"/>
                <w:szCs w:val="48"/>
                <w:rtl/>
              </w:rPr>
            </w:pPr>
            <w:r w:rsidRPr="00B41F13">
              <w:rPr>
                <w:rFonts w:ascii="Tahoma" w:hAnsi="Tahoma" w:cs="Tahoma"/>
                <w:b/>
                <w:bCs/>
                <w:color w:val="002060"/>
                <w:sz w:val="48"/>
                <w:szCs w:val="48"/>
                <w:rtl/>
              </w:rPr>
              <w:t xml:space="preserve">הליכוד - תנועה לאומית ליברלית </w:t>
            </w:r>
          </w:p>
        </w:tc>
      </w:tr>
      <w:tr w14:paraId="20FAAA89" w14:textId="77777777" w:rsidTr="00B41F13">
        <w:tblPrEx>
          <w:tblW w:w="8208" w:type="dxa"/>
          <w:tblInd w:w="71" w:type="dxa"/>
          <w:tblLook w:val="04A0"/>
        </w:tblPrEx>
        <w:trPr>
          <w:trHeight w:val="386"/>
        </w:trPr>
        <w:tc>
          <w:tcPr>
            <w:tcW w:w="8208" w:type="dxa"/>
            <w:tcBorders>
              <w:left w:val="single" w:sz="18" w:space="0" w:color="C7E2FA" w:themeColor="accent1" w:themeTint="33"/>
              <w:right w:val="single" w:sz="18" w:space="0" w:color="C7E2FA" w:themeColor="accent1" w:themeTint="33"/>
            </w:tcBorders>
            <w:shd w:val="clear" w:color="auto" w:fill="C7E2FA" w:themeFill="accent1" w:themeFillTint="33"/>
            <w:vAlign w:val="center"/>
          </w:tcPr>
          <w:p w:rsidR="00E8116A" w:rsidRPr="00D97E57" w:rsidP="00E8116A" w14:paraId="3FBBC17D" w14:textId="77777777">
            <w:pPr>
              <w:jc w:val="center"/>
              <w:rPr>
                <w:rFonts w:ascii="Tahoma" w:hAnsi="Tahoma" w:cs="Tahoma"/>
                <w:b/>
                <w:bCs/>
                <w:color w:val="002060"/>
                <w:sz w:val="14"/>
                <w:szCs w:val="14"/>
                <w:rtl/>
              </w:rPr>
            </w:pPr>
            <w:r w:rsidRPr="00D97E57">
              <w:rPr>
                <w:rFonts w:ascii="Tahoma" w:hAnsi="Tahoma" w:cs="Tahoma"/>
                <w:b/>
                <w:bCs/>
                <w:color w:val="002060"/>
                <w:sz w:val="32"/>
                <w:szCs w:val="32"/>
                <w:rtl/>
              </w:rPr>
              <w:t>לתקופה השוטפת 1.1.2018 - 31.12.2018</w:t>
            </w:r>
          </w:p>
        </w:tc>
      </w:tr>
    </w:tbl>
    <w:p w:rsidR="00B41F13" w:rsidRPr="00D97E57" w:rsidP="00B41F13" w14:paraId="4B6D003E" w14:textId="77777777">
      <w:pPr>
        <w:rPr>
          <w:rFonts w:ascii="Tahoma" w:hAnsi="Tahoma" w:cs="Tahoma"/>
          <w:sz w:val="20"/>
          <w:szCs w:val="20"/>
        </w:rPr>
      </w:pPr>
    </w:p>
    <w:tbl>
      <w:tblPr>
        <w:tblStyle w:val="TableGrid"/>
        <w:bidiVisual/>
        <w:tblW w:w="8316" w:type="dxa"/>
        <w:tblInd w:w="-18" w:type="dxa"/>
        <w:tblBorders>
          <w:top w:val="single" w:sz="4" w:space="0" w:color="0F6FC6" w:themeColor="accent1"/>
          <w:left w:val="single" w:sz="4" w:space="0" w:color="0F6FC6" w:themeColor="accent1"/>
          <w:bottom w:val="single" w:sz="4" w:space="0" w:color="0F6FC6" w:themeColor="accent1"/>
          <w:right w:val="single" w:sz="4" w:space="0" w:color="0F6FC6" w:themeColor="accent1"/>
          <w:insideH w:val="none" w:sz="0" w:space="0" w:color="auto"/>
          <w:insideV w:val="none" w:sz="0" w:space="0" w:color="auto"/>
        </w:tblBorders>
        <w:tblLook w:val="04A0"/>
      </w:tblPr>
      <w:tblGrid>
        <w:gridCol w:w="2337"/>
        <w:gridCol w:w="3658"/>
        <w:gridCol w:w="2321"/>
      </w:tblGrid>
      <w:tr w14:paraId="6D6071F6" w14:textId="77777777" w:rsidTr="00E8116A">
        <w:tblPrEx>
          <w:tblW w:w="8316" w:type="dxa"/>
          <w:tblInd w:w="-18" w:type="dxa"/>
          <w:tblBorders>
            <w:top w:val="single" w:sz="4" w:space="0" w:color="0F6FC6" w:themeColor="accent1"/>
            <w:left w:val="single" w:sz="4" w:space="0" w:color="0F6FC6" w:themeColor="accent1"/>
            <w:bottom w:val="single" w:sz="4" w:space="0" w:color="0F6FC6" w:themeColor="accent1"/>
            <w:right w:val="single" w:sz="4" w:space="0" w:color="0F6FC6" w:themeColor="accent1"/>
            <w:insideH w:val="none" w:sz="0" w:space="0" w:color="auto"/>
            <w:insideV w:val="none" w:sz="0" w:space="0" w:color="auto"/>
          </w:tblBorders>
          <w:tblLook w:val="04A0"/>
        </w:tblPrEx>
        <w:tc>
          <w:tcPr>
            <w:tcW w:w="8316" w:type="dxa"/>
            <w:gridSpan w:val="3"/>
            <w:vAlign w:val="center"/>
          </w:tcPr>
          <w:p w:rsidR="00E8116A" w:rsidRPr="00D97E57" w:rsidP="00E8116A" w14:paraId="2FAF2663" w14:textId="77777777">
            <w:pPr>
              <w:jc w:val="center"/>
              <w:rPr>
                <w:rFonts w:ascii="Tahoma" w:hAnsi="Tahoma" w:cs="Tahoma"/>
                <w:b/>
                <w:bCs/>
                <w:sz w:val="44"/>
                <w:szCs w:val="44"/>
                <w:rtl/>
              </w:rPr>
            </w:pPr>
            <w:r w:rsidRPr="00D97E57">
              <w:rPr>
                <w:rFonts w:ascii="Tahoma" w:hAnsi="Tahoma" w:cs="Tahoma"/>
                <w:b/>
                <w:bCs/>
                <w:sz w:val="40"/>
                <w:szCs w:val="40"/>
                <w:rtl/>
              </w:rPr>
              <w:t xml:space="preserve">נתונים כספיים לאחר הביקורת </w:t>
            </w:r>
            <w:r w:rsidRPr="00D97E57">
              <w:rPr>
                <w:rFonts w:ascii="Tahoma" w:hAnsi="Tahoma" w:cs="Tahoma"/>
                <w:b/>
                <w:bCs/>
                <w:sz w:val="28"/>
                <w:szCs w:val="28"/>
                <w:rtl/>
              </w:rPr>
              <w:t xml:space="preserve">(ב-₪) </w:t>
            </w:r>
          </w:p>
        </w:tc>
      </w:tr>
      <w:tr w14:paraId="46B50EE4" w14:textId="77777777" w:rsidTr="00E8116A">
        <w:tblPrEx>
          <w:tblW w:w="8316" w:type="dxa"/>
          <w:tblInd w:w="-18" w:type="dxa"/>
          <w:tblLook w:val="04A0"/>
        </w:tblPrEx>
        <w:tc>
          <w:tcPr>
            <w:tcW w:w="8316" w:type="dxa"/>
            <w:gridSpan w:val="3"/>
            <w:vAlign w:val="center"/>
          </w:tcPr>
          <w:p w:rsidR="00E8116A" w:rsidRPr="00D97E57" w:rsidP="00E8116A" w14:paraId="2800EDF1" w14:textId="77777777">
            <w:pPr>
              <w:jc w:val="center"/>
              <w:rPr>
                <w:rFonts w:ascii="Tahoma" w:hAnsi="Tahoma" w:cs="Tahoma"/>
                <w:b/>
                <w:bCs/>
                <w:sz w:val="24"/>
                <w:szCs w:val="24"/>
                <w:rtl/>
              </w:rPr>
            </w:pPr>
            <w:r w:rsidRPr="00D97E57">
              <w:rPr>
                <w:rFonts w:ascii="Tahoma" w:hAnsi="Tahoma" w:cs="Tahoma"/>
                <w:sz w:val="24"/>
                <w:szCs w:val="24"/>
                <w:rtl/>
              </w:rPr>
              <w:t xml:space="preserve">תקרת הוצאות - </w:t>
            </w:r>
            <w:sdt>
              <w:sdtPr>
                <w:rPr>
                  <w:rFonts w:ascii="Tahoma" w:hAnsi="Tahoma" w:cs="Tahoma"/>
                  <w:sz w:val="24"/>
                  <w:szCs w:val="24"/>
                  <w:rtl/>
                </w:rPr>
                <w:id w:val="-1842921350"/>
                <w:placeholder>
                  <w:docPart w:val="385C8786EEA048EE8081AC5F89D873F9"/>
                </w:placeholder>
                <w:text/>
              </w:sdtPr>
              <w:sdtContent>
                <w:r w:rsidRPr="00D97E57">
                  <w:rPr>
                    <w:rFonts w:ascii="Tahoma" w:hAnsi="Tahoma" w:cs="Tahoma"/>
                    <w:sz w:val="24"/>
                    <w:szCs w:val="24"/>
                    <w:rtl/>
                  </w:rPr>
                  <w:t>48,854,016</w:t>
                </w:r>
              </w:sdtContent>
            </w:sdt>
            <w:r w:rsidRPr="00D97E57">
              <w:rPr>
                <w:rFonts w:ascii="Tahoma" w:hAnsi="Tahoma" w:cs="Tahoma"/>
                <w:sz w:val="24"/>
                <w:szCs w:val="24"/>
                <w:rtl/>
              </w:rPr>
              <w:t xml:space="preserve"> ₪</w:t>
            </w:r>
          </w:p>
        </w:tc>
      </w:tr>
      <w:tr w14:paraId="2B005775" w14:textId="77777777" w:rsidTr="00E8116A">
        <w:tblPrEx>
          <w:tblW w:w="8316" w:type="dxa"/>
          <w:tblInd w:w="-18" w:type="dxa"/>
          <w:tblLook w:val="04A0"/>
        </w:tblPrEx>
        <w:tc>
          <w:tcPr>
            <w:tcW w:w="2337" w:type="dxa"/>
            <w:vAlign w:val="center"/>
          </w:tcPr>
          <w:p w:rsidR="00E8116A" w:rsidRPr="00D97E57" w:rsidP="00E8116A" w14:paraId="2B092097" w14:textId="77777777">
            <w:pPr>
              <w:jc w:val="center"/>
              <w:rPr>
                <w:rFonts w:ascii="Tahoma" w:hAnsi="Tahoma" w:cs="Tahoma"/>
                <w:b/>
                <w:bCs/>
                <w:sz w:val="24"/>
                <w:szCs w:val="24"/>
                <w:rtl/>
              </w:rPr>
            </w:pPr>
          </w:p>
          <w:p w:rsidR="00E8116A" w:rsidRPr="00D97E57" w:rsidP="00E8116A" w14:paraId="1833F994" w14:textId="77777777">
            <w:pPr>
              <w:jc w:val="center"/>
              <w:rPr>
                <w:rFonts w:ascii="Tahoma" w:hAnsi="Tahoma" w:cs="Tahoma"/>
                <w:b/>
                <w:bCs/>
                <w:sz w:val="24"/>
                <w:szCs w:val="24"/>
                <w:rtl/>
              </w:rPr>
            </w:pPr>
          </w:p>
        </w:tc>
        <w:tc>
          <w:tcPr>
            <w:tcW w:w="3658" w:type="dxa"/>
            <w:shd w:val="clear" w:color="auto" w:fill="C7E2FA" w:themeFill="accent1" w:themeFillTint="33"/>
            <w:vAlign w:val="center"/>
          </w:tcPr>
          <w:p w:rsidR="00E8116A" w:rsidRPr="00D97E57" w:rsidP="00E8116A" w14:paraId="1CFA6980" w14:textId="77777777">
            <w:pPr>
              <w:jc w:val="center"/>
              <w:rPr>
                <w:rFonts w:ascii="Tahoma" w:hAnsi="Tahoma" w:cs="Tahoma"/>
                <w:b/>
                <w:bCs/>
                <w:sz w:val="24"/>
                <w:szCs w:val="24"/>
                <w:rtl/>
              </w:rPr>
            </w:pPr>
            <w:r w:rsidRPr="00D97E57">
              <w:rPr>
                <w:rFonts w:ascii="Tahoma" w:hAnsi="Tahoma" w:cs="Tahoma"/>
                <w:b/>
                <w:bCs/>
                <w:sz w:val="24"/>
                <w:szCs w:val="24"/>
                <w:rtl/>
              </w:rPr>
              <w:t>נתונים כלליים</w:t>
            </w:r>
          </w:p>
        </w:tc>
        <w:tc>
          <w:tcPr>
            <w:tcW w:w="2321" w:type="dxa"/>
            <w:vAlign w:val="center"/>
          </w:tcPr>
          <w:p w:rsidR="00E8116A" w:rsidRPr="00D97E57" w:rsidP="00E8116A" w14:paraId="4DAE18F5" w14:textId="77777777">
            <w:pPr>
              <w:jc w:val="center"/>
              <w:rPr>
                <w:rFonts w:ascii="Tahoma" w:hAnsi="Tahoma" w:cs="Tahoma"/>
                <w:b/>
                <w:bCs/>
                <w:sz w:val="24"/>
                <w:szCs w:val="24"/>
                <w:rtl/>
              </w:rPr>
            </w:pPr>
          </w:p>
        </w:tc>
      </w:tr>
      <w:tr w14:paraId="5F9FDF25" w14:textId="77777777" w:rsidTr="00E8116A">
        <w:tblPrEx>
          <w:tblW w:w="8316" w:type="dxa"/>
          <w:tblInd w:w="-18" w:type="dxa"/>
          <w:tblLook w:val="04A0"/>
        </w:tblPrEx>
        <w:trPr>
          <w:trHeight w:val="4360"/>
        </w:trPr>
        <w:tc>
          <w:tcPr>
            <w:tcW w:w="8316" w:type="dxa"/>
            <w:gridSpan w:val="3"/>
            <w:vAlign w:val="center"/>
          </w:tcPr>
          <w:p w:rsidR="00E8116A" w:rsidRPr="00D97E57" w:rsidP="00E8116A" w14:paraId="4727DEEC" w14:textId="77777777">
            <w:pPr>
              <w:jc w:val="center"/>
              <w:rPr>
                <w:rFonts w:ascii="Tahoma" w:hAnsi="Tahoma" w:cs="Tahoma"/>
                <w:sz w:val="20"/>
                <w:szCs w:val="20"/>
                <w:rtl/>
              </w:rPr>
            </w:pPr>
            <w:r w:rsidRPr="00D97E57">
              <w:rPr>
                <w:rFonts w:ascii="Tahoma" w:hAnsi="Tahoma" w:cs="Tahoma"/>
                <w:noProof/>
                <w:sz w:val="20"/>
                <w:szCs w:val="20"/>
                <w:rtl/>
              </w:rPr>
              <w:drawing>
                <wp:inline distT="0" distB="0" distL="0" distR="0">
                  <wp:extent cx="5131435" cy="2514600"/>
                  <wp:effectExtent l="0" t="0" r="12065" b="0"/>
                  <wp:docPr id="26" name="תרשים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14:paraId="53100375" w14:textId="77777777" w:rsidTr="00E8116A">
        <w:tblPrEx>
          <w:tblW w:w="8316" w:type="dxa"/>
          <w:tblInd w:w="-18" w:type="dxa"/>
          <w:tblLook w:val="04A0"/>
        </w:tblPrEx>
        <w:trPr>
          <w:trHeight w:val="285"/>
        </w:trPr>
        <w:tc>
          <w:tcPr>
            <w:tcW w:w="2337" w:type="dxa"/>
            <w:vAlign w:val="center"/>
          </w:tcPr>
          <w:p w:rsidR="00E8116A" w:rsidRPr="00D97E57" w:rsidP="00E8116A" w14:paraId="13407F5D" w14:textId="77777777">
            <w:pPr>
              <w:jc w:val="center"/>
              <w:rPr>
                <w:rFonts w:ascii="Tahoma" w:hAnsi="Tahoma" w:cs="Tahoma"/>
                <w:noProof/>
                <w:sz w:val="28"/>
                <w:szCs w:val="28"/>
                <w:rtl/>
              </w:rPr>
            </w:pPr>
            <w:r w:rsidRPr="00D97E57">
              <w:rPr>
                <w:rFonts w:ascii="Tahoma" w:hAnsi="Tahoma" w:cs="Tahoma"/>
                <w:noProof/>
                <w:sz w:val="28"/>
                <w:szCs w:val="28"/>
                <w:rtl/>
              </w:rPr>
              <w:t>10,056,630</w:t>
            </w:r>
          </w:p>
        </w:tc>
        <w:tc>
          <w:tcPr>
            <w:tcW w:w="3658" w:type="dxa"/>
            <w:vAlign w:val="center"/>
          </w:tcPr>
          <w:p w:rsidR="00E8116A" w:rsidRPr="00D97E57" w:rsidP="00E8116A" w14:paraId="2C62BBFF" w14:textId="77777777">
            <w:pPr>
              <w:jc w:val="center"/>
              <w:rPr>
                <w:rFonts w:ascii="Tahoma" w:hAnsi="Tahoma" w:cs="Tahoma"/>
                <w:noProof/>
                <w:sz w:val="28"/>
                <w:szCs w:val="28"/>
                <w:rtl/>
              </w:rPr>
            </w:pPr>
            <w:r w:rsidRPr="00D97E57">
              <w:rPr>
                <w:rFonts w:ascii="Tahoma" w:hAnsi="Tahoma" w:cs="Tahoma"/>
                <w:noProof/>
                <w:sz w:val="28"/>
                <w:szCs w:val="28"/>
                <w:rtl/>
              </w:rPr>
              <w:t>37,256,286</w:t>
            </w:r>
          </w:p>
        </w:tc>
        <w:tc>
          <w:tcPr>
            <w:tcW w:w="2321" w:type="dxa"/>
            <w:vAlign w:val="center"/>
          </w:tcPr>
          <w:p w:rsidR="00E8116A" w:rsidRPr="00D97E57" w:rsidP="00E8116A" w14:paraId="62D2FBBA" w14:textId="77777777">
            <w:pPr>
              <w:jc w:val="center"/>
              <w:rPr>
                <w:rFonts w:ascii="Tahoma" w:hAnsi="Tahoma" w:cs="Tahoma"/>
                <w:noProof/>
                <w:sz w:val="28"/>
                <w:szCs w:val="28"/>
                <w:rtl/>
              </w:rPr>
            </w:pPr>
            <w:r w:rsidRPr="00D97E57">
              <w:rPr>
                <w:rFonts w:ascii="Tahoma" w:hAnsi="Tahoma" w:cs="Tahoma"/>
                <w:noProof/>
                <w:sz w:val="28"/>
                <w:szCs w:val="28"/>
                <w:rtl/>
              </w:rPr>
              <w:t>27,199,656</w:t>
            </w:r>
          </w:p>
        </w:tc>
      </w:tr>
      <w:tr w14:paraId="4942FFA1" w14:textId="77777777" w:rsidTr="00E8116A">
        <w:tblPrEx>
          <w:tblW w:w="8316" w:type="dxa"/>
          <w:tblInd w:w="-18" w:type="dxa"/>
          <w:tblLook w:val="04A0"/>
        </w:tblPrEx>
        <w:trPr>
          <w:trHeight w:val="263"/>
        </w:trPr>
        <w:tc>
          <w:tcPr>
            <w:tcW w:w="2337" w:type="dxa"/>
            <w:vAlign w:val="center"/>
          </w:tcPr>
          <w:p w:rsidR="00E8116A" w:rsidRPr="00D97E57" w:rsidP="00E8116A" w14:paraId="28618722" w14:textId="77777777">
            <w:pPr>
              <w:jc w:val="center"/>
              <w:rPr>
                <w:rFonts w:ascii="Tahoma" w:hAnsi="Tahoma" w:cs="Tahoma"/>
                <w:noProof/>
                <w:sz w:val="24"/>
                <w:szCs w:val="24"/>
                <w:rtl/>
              </w:rPr>
            </w:pPr>
            <w:r w:rsidRPr="00D97E57">
              <w:rPr>
                <w:rFonts w:ascii="Tahoma" w:hAnsi="Tahoma" w:cs="Tahoma"/>
                <w:noProof/>
                <w:sz w:val="24"/>
                <w:szCs w:val="24"/>
                <w:rtl/>
              </w:rPr>
              <w:t>עודף</w:t>
            </w:r>
          </w:p>
        </w:tc>
        <w:tc>
          <w:tcPr>
            <w:tcW w:w="3658" w:type="dxa"/>
            <w:vAlign w:val="center"/>
          </w:tcPr>
          <w:p w:rsidR="00E8116A" w:rsidRPr="00D97E57" w:rsidP="00E8116A" w14:paraId="4089DED8" w14:textId="77777777">
            <w:pPr>
              <w:jc w:val="center"/>
              <w:rPr>
                <w:rFonts w:ascii="Tahoma" w:hAnsi="Tahoma" w:cs="Tahoma"/>
                <w:noProof/>
                <w:sz w:val="24"/>
                <w:szCs w:val="24"/>
                <w:rtl/>
              </w:rPr>
            </w:pPr>
            <w:r w:rsidRPr="00D97E57">
              <w:rPr>
                <w:rFonts w:ascii="Tahoma" w:hAnsi="Tahoma" w:cs="Tahoma"/>
                <w:sz w:val="24"/>
                <w:szCs w:val="24"/>
                <w:rtl/>
              </w:rPr>
              <w:t>סך</w:t>
            </w:r>
            <w:r w:rsidRPr="00D97E57">
              <w:rPr>
                <w:rFonts w:ascii="Tahoma" w:hAnsi="Tahoma" w:cs="Tahoma"/>
                <w:noProof/>
                <w:sz w:val="24"/>
                <w:szCs w:val="24"/>
                <w:rtl/>
              </w:rPr>
              <w:t xml:space="preserve"> ההכנסות</w:t>
            </w:r>
          </w:p>
        </w:tc>
        <w:tc>
          <w:tcPr>
            <w:tcW w:w="2321" w:type="dxa"/>
            <w:vAlign w:val="center"/>
          </w:tcPr>
          <w:p w:rsidR="00E8116A" w:rsidRPr="00D97E57" w:rsidP="00E8116A" w14:paraId="0436E6DB" w14:textId="77777777">
            <w:pPr>
              <w:jc w:val="center"/>
              <w:rPr>
                <w:rFonts w:ascii="Tahoma" w:hAnsi="Tahoma" w:cs="Tahoma"/>
                <w:noProof/>
                <w:sz w:val="24"/>
                <w:szCs w:val="24"/>
                <w:rtl/>
              </w:rPr>
            </w:pPr>
            <w:r w:rsidRPr="00D97E57">
              <w:rPr>
                <w:rFonts w:ascii="Tahoma" w:hAnsi="Tahoma" w:cs="Tahoma"/>
                <w:noProof/>
                <w:sz w:val="24"/>
                <w:szCs w:val="24"/>
                <w:rtl/>
              </w:rPr>
              <w:t>סך ההוצאות</w:t>
            </w:r>
          </w:p>
        </w:tc>
      </w:tr>
      <w:tr w14:paraId="30060243" w14:textId="77777777" w:rsidTr="00E8116A">
        <w:tblPrEx>
          <w:tblW w:w="8316" w:type="dxa"/>
          <w:tblInd w:w="-18" w:type="dxa"/>
          <w:tblLook w:val="04A0"/>
        </w:tblPrEx>
        <w:trPr>
          <w:trHeight w:val="197"/>
        </w:trPr>
        <w:tc>
          <w:tcPr>
            <w:tcW w:w="8316" w:type="dxa"/>
            <w:gridSpan w:val="3"/>
            <w:vAlign w:val="center"/>
          </w:tcPr>
          <w:p w:rsidR="00E8116A" w:rsidRPr="00D97E57" w:rsidP="00E8116A" w14:paraId="2A559370" w14:textId="77777777">
            <w:pPr>
              <w:jc w:val="center"/>
              <w:rPr>
                <w:rFonts w:ascii="Tahoma" w:hAnsi="Tahoma" w:cs="Tahoma"/>
                <w:noProof/>
                <w:sz w:val="20"/>
                <w:szCs w:val="20"/>
                <w:rtl/>
              </w:rPr>
            </w:pPr>
          </w:p>
        </w:tc>
      </w:tr>
      <w:tr w14:paraId="75A59379" w14:textId="77777777" w:rsidTr="00E8116A">
        <w:tblPrEx>
          <w:tblW w:w="8316" w:type="dxa"/>
          <w:tblInd w:w="-18" w:type="dxa"/>
          <w:tblLook w:val="04A0"/>
        </w:tblPrEx>
        <w:trPr>
          <w:trHeight w:val="797"/>
        </w:trPr>
        <w:tc>
          <w:tcPr>
            <w:tcW w:w="8316" w:type="dxa"/>
            <w:gridSpan w:val="3"/>
            <w:vAlign w:val="center"/>
          </w:tcPr>
          <w:p w:rsidR="00E8116A" w:rsidRPr="00D97E57" w:rsidP="00E8116A" w14:paraId="71917E42" w14:textId="77777777">
            <w:pPr>
              <w:jc w:val="center"/>
              <w:rPr>
                <w:rFonts w:ascii="Tahoma" w:hAnsi="Tahoma" w:cs="Tahoma"/>
                <w:b/>
                <w:bCs/>
                <w:sz w:val="32"/>
                <w:szCs w:val="32"/>
                <w:rtl/>
              </w:rPr>
            </w:pPr>
            <w:r w:rsidRPr="00D97E57">
              <w:rPr>
                <w:rFonts w:ascii="Tahoma" w:hAnsi="Tahoma" w:cs="Tahoma"/>
                <w:b/>
                <w:bCs/>
                <w:sz w:val="32"/>
                <w:szCs w:val="32"/>
                <w:rtl/>
              </w:rPr>
              <w:t>התפלגות ההכנסות</w:t>
            </w:r>
          </w:p>
        </w:tc>
      </w:tr>
      <w:tr w14:paraId="5C85CC32" w14:textId="77777777" w:rsidTr="00E8116A">
        <w:tblPrEx>
          <w:tblW w:w="8316" w:type="dxa"/>
          <w:tblInd w:w="-18" w:type="dxa"/>
          <w:tblLook w:val="04A0"/>
        </w:tblPrEx>
        <w:trPr>
          <w:trHeight w:val="1343"/>
        </w:trPr>
        <w:tc>
          <w:tcPr>
            <w:tcW w:w="8316" w:type="dxa"/>
            <w:gridSpan w:val="3"/>
            <w:vAlign w:val="center"/>
          </w:tcPr>
          <w:p w:rsidR="00E8116A" w:rsidRPr="00D97E57" w:rsidP="00E8116A" w14:paraId="6C177F91" w14:textId="77777777">
            <w:pPr>
              <w:jc w:val="center"/>
              <w:rPr>
                <w:rFonts w:ascii="Tahoma" w:hAnsi="Tahoma" w:cs="Tahoma"/>
                <w:sz w:val="20"/>
                <w:szCs w:val="20"/>
                <w:rtl/>
              </w:rPr>
            </w:pPr>
            <w:r w:rsidRPr="00D97E57">
              <w:rPr>
                <w:rFonts w:ascii="Tahoma" w:hAnsi="Tahoma" w:cs="Tahoma"/>
                <w:noProof/>
                <w:sz w:val="20"/>
                <w:szCs w:val="20"/>
                <w:rtl/>
              </w:rPr>
              <w:drawing>
                <wp:inline distT="0" distB="0" distL="0" distR="0">
                  <wp:extent cx="5143500" cy="790575"/>
                  <wp:effectExtent l="0" t="0" r="0" b="9525"/>
                  <wp:docPr id="27" name="תרשים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14:paraId="3189BF83" w14:textId="77777777" w:rsidTr="00E8116A">
        <w:tblPrEx>
          <w:tblW w:w="8316" w:type="dxa"/>
          <w:tblInd w:w="-18" w:type="dxa"/>
          <w:tblLook w:val="04A0"/>
        </w:tblPrEx>
        <w:trPr>
          <w:trHeight w:val="330"/>
        </w:trPr>
        <w:tc>
          <w:tcPr>
            <w:tcW w:w="2337" w:type="dxa"/>
            <w:vAlign w:val="center"/>
          </w:tcPr>
          <w:p w:rsidR="00E8116A" w:rsidRPr="00D97E57" w:rsidP="00E8116A" w14:paraId="13F77102" w14:textId="77777777">
            <w:pPr>
              <w:jc w:val="center"/>
              <w:rPr>
                <w:rFonts w:ascii="Tahoma" w:hAnsi="Tahoma" w:cs="Tahoma"/>
                <w:sz w:val="28"/>
                <w:szCs w:val="28"/>
                <w:rtl/>
              </w:rPr>
            </w:pPr>
            <w:r w:rsidRPr="00D97E57">
              <w:rPr>
                <w:rFonts w:ascii="Tahoma" w:hAnsi="Tahoma" w:cs="Tahoma"/>
                <w:sz w:val="28"/>
                <w:szCs w:val="28"/>
                <w:rtl/>
              </w:rPr>
              <w:t>31,518,892 ₪</w:t>
            </w:r>
          </w:p>
        </w:tc>
        <w:tc>
          <w:tcPr>
            <w:tcW w:w="3658" w:type="dxa"/>
            <w:vAlign w:val="center"/>
          </w:tcPr>
          <w:p w:rsidR="00E8116A" w:rsidRPr="00D97E57" w:rsidP="00E8116A" w14:paraId="16B72136" w14:textId="77777777">
            <w:pPr>
              <w:jc w:val="center"/>
              <w:rPr>
                <w:rFonts w:ascii="Tahoma" w:hAnsi="Tahoma" w:cs="Tahoma"/>
                <w:sz w:val="28"/>
                <w:szCs w:val="28"/>
                <w:rtl/>
              </w:rPr>
            </w:pPr>
            <w:r w:rsidRPr="00D97E57">
              <w:rPr>
                <w:rFonts w:ascii="Tahoma" w:hAnsi="Tahoma" w:cs="Tahoma"/>
                <w:sz w:val="28"/>
                <w:szCs w:val="28"/>
                <w:rtl/>
              </w:rPr>
              <w:t>0 ₪</w:t>
            </w:r>
          </w:p>
        </w:tc>
        <w:tc>
          <w:tcPr>
            <w:tcW w:w="2321" w:type="dxa"/>
            <w:vAlign w:val="center"/>
          </w:tcPr>
          <w:p w:rsidR="00E8116A" w:rsidRPr="00D97E57" w:rsidP="00E8116A" w14:paraId="0A81D309" w14:textId="77777777">
            <w:pPr>
              <w:jc w:val="center"/>
              <w:rPr>
                <w:rFonts w:ascii="Tahoma" w:hAnsi="Tahoma" w:cs="Tahoma"/>
                <w:sz w:val="28"/>
                <w:szCs w:val="28"/>
                <w:rtl/>
              </w:rPr>
            </w:pPr>
            <w:r w:rsidRPr="00D97E57">
              <w:rPr>
                <w:rFonts w:ascii="Tahoma" w:hAnsi="Tahoma" w:cs="Tahoma"/>
                <w:sz w:val="28"/>
                <w:szCs w:val="28"/>
                <w:rtl/>
              </w:rPr>
              <w:t>5,737,394 ₪</w:t>
            </w:r>
          </w:p>
        </w:tc>
      </w:tr>
      <w:tr w14:paraId="6B43625F" w14:textId="77777777" w:rsidTr="00E8116A">
        <w:tblPrEx>
          <w:tblW w:w="8316" w:type="dxa"/>
          <w:tblInd w:w="-18" w:type="dxa"/>
          <w:tblLook w:val="04A0"/>
        </w:tblPrEx>
        <w:trPr>
          <w:trHeight w:val="1030"/>
        </w:trPr>
        <w:tc>
          <w:tcPr>
            <w:tcW w:w="2337" w:type="dxa"/>
            <w:vAlign w:val="center"/>
          </w:tcPr>
          <w:p w:rsidR="00E8116A" w:rsidRPr="00D97E57" w:rsidP="00E8116A" w14:paraId="0C84C3C2" w14:textId="77777777">
            <w:pPr>
              <w:jc w:val="center"/>
              <w:rPr>
                <w:rFonts w:ascii="Tahoma" w:hAnsi="Tahoma" w:cs="Tahoma"/>
                <w:sz w:val="24"/>
                <w:szCs w:val="24"/>
                <w:rtl/>
              </w:rPr>
            </w:pPr>
            <w:r w:rsidRPr="00D97E57">
              <w:rPr>
                <w:rFonts w:ascii="Tahoma" w:hAnsi="Tahoma" w:cs="Tahoma"/>
                <w:sz w:val="24"/>
                <w:szCs w:val="24"/>
                <w:rtl/>
              </w:rPr>
              <w:t>מימון מאוצר המדינה</w:t>
            </w:r>
          </w:p>
          <w:p w:rsidR="00E8116A" w:rsidRPr="00D97E57" w:rsidP="00E8116A" w14:paraId="5C56A1AC" w14:textId="77777777">
            <w:pPr>
              <w:jc w:val="center"/>
              <w:rPr>
                <w:rFonts w:ascii="Tahoma" w:hAnsi="Tahoma" w:cs="Tahoma"/>
                <w:sz w:val="24"/>
                <w:szCs w:val="24"/>
              </w:rPr>
            </w:pPr>
            <w:r w:rsidRPr="00D97E57">
              <w:rPr>
                <w:rFonts w:ascii="Tahoma" w:hAnsi="Tahoma" w:cs="Tahoma"/>
                <w:sz w:val="24"/>
                <w:szCs w:val="24"/>
                <w:rtl/>
              </w:rPr>
              <w:t>(85%</w:t>
            </w:r>
            <w:r w:rsidRPr="00D97E57">
              <w:rPr>
                <w:rFonts w:ascii="Tahoma" w:hAnsi="Tahoma" w:cs="Tahoma"/>
                <w:sz w:val="24"/>
                <w:szCs w:val="24"/>
              </w:rPr>
              <w:t xml:space="preserve"> </w:t>
            </w:r>
            <w:r w:rsidRPr="00D97E57">
              <w:rPr>
                <w:rFonts w:ascii="Tahoma" w:hAnsi="Tahoma" w:cs="Tahoma"/>
                <w:sz w:val="24"/>
                <w:szCs w:val="24"/>
                <w:rtl/>
              </w:rPr>
              <w:t>מסך ההכנסות)</w:t>
            </w:r>
          </w:p>
        </w:tc>
        <w:tc>
          <w:tcPr>
            <w:tcW w:w="3658" w:type="dxa"/>
            <w:vAlign w:val="center"/>
          </w:tcPr>
          <w:p w:rsidR="00E8116A" w:rsidRPr="00D97E57" w:rsidP="00E8116A" w14:paraId="0285262B" w14:textId="77777777">
            <w:pPr>
              <w:jc w:val="center"/>
              <w:rPr>
                <w:rFonts w:ascii="Tahoma" w:hAnsi="Tahoma" w:cs="Tahoma"/>
                <w:sz w:val="24"/>
                <w:szCs w:val="24"/>
                <w:rtl/>
              </w:rPr>
            </w:pPr>
            <w:r w:rsidRPr="00D97E57">
              <w:rPr>
                <w:rFonts w:ascii="Tahoma" w:hAnsi="Tahoma" w:cs="Tahoma"/>
                <w:sz w:val="24"/>
                <w:szCs w:val="24"/>
                <w:rtl/>
              </w:rPr>
              <w:t>מימון מתרומות</w:t>
            </w:r>
          </w:p>
          <w:p w:rsidR="00E8116A" w:rsidRPr="00D97E57" w:rsidP="00E8116A" w14:paraId="4915FB90" w14:textId="77777777">
            <w:pPr>
              <w:jc w:val="center"/>
              <w:rPr>
                <w:rFonts w:ascii="Tahoma" w:hAnsi="Tahoma" w:cs="Tahoma"/>
                <w:sz w:val="24"/>
                <w:szCs w:val="24"/>
                <w:rtl/>
              </w:rPr>
            </w:pPr>
            <w:r w:rsidRPr="00D97E57">
              <w:rPr>
                <w:rFonts w:ascii="Tahoma" w:hAnsi="Tahoma" w:cs="Tahoma"/>
                <w:sz w:val="24"/>
                <w:szCs w:val="24"/>
                <w:rtl/>
              </w:rPr>
              <w:t>(0%</w:t>
            </w:r>
            <w:r w:rsidRPr="00D97E57">
              <w:rPr>
                <w:rFonts w:ascii="Tahoma" w:hAnsi="Tahoma" w:cs="Tahoma"/>
                <w:sz w:val="24"/>
                <w:szCs w:val="24"/>
              </w:rPr>
              <w:t xml:space="preserve"> </w:t>
            </w:r>
            <w:r w:rsidRPr="00D97E57">
              <w:rPr>
                <w:rFonts w:ascii="Tahoma" w:hAnsi="Tahoma" w:cs="Tahoma"/>
                <w:sz w:val="24"/>
                <w:szCs w:val="24"/>
                <w:rtl/>
              </w:rPr>
              <w:t>מסך ההכנסות)</w:t>
            </w:r>
          </w:p>
        </w:tc>
        <w:tc>
          <w:tcPr>
            <w:tcW w:w="2321" w:type="dxa"/>
            <w:vAlign w:val="center"/>
          </w:tcPr>
          <w:p w:rsidR="00E8116A" w:rsidRPr="00D97E57" w:rsidP="00E8116A" w14:paraId="6B60A924" w14:textId="77777777">
            <w:pPr>
              <w:jc w:val="center"/>
              <w:rPr>
                <w:rFonts w:ascii="Tahoma" w:hAnsi="Tahoma" w:cs="Tahoma"/>
                <w:sz w:val="24"/>
                <w:szCs w:val="24"/>
                <w:rtl/>
              </w:rPr>
            </w:pPr>
            <w:r w:rsidRPr="00D97E57">
              <w:rPr>
                <w:rFonts w:ascii="Tahoma" w:hAnsi="Tahoma" w:cs="Tahoma"/>
                <w:sz w:val="24"/>
                <w:szCs w:val="24"/>
                <w:rtl/>
              </w:rPr>
              <w:t>הכנסות</w:t>
            </w:r>
            <w:r w:rsidRPr="00D97E57">
              <w:rPr>
                <w:rFonts w:ascii="Tahoma" w:hAnsi="Tahoma" w:cs="Tahoma"/>
                <w:sz w:val="20"/>
                <w:szCs w:val="20"/>
                <w:rtl/>
              </w:rPr>
              <w:t xml:space="preserve"> </w:t>
            </w:r>
            <w:r w:rsidRPr="00D97E57">
              <w:rPr>
                <w:rFonts w:ascii="Tahoma" w:hAnsi="Tahoma" w:cs="Tahoma"/>
                <w:sz w:val="24"/>
                <w:szCs w:val="24"/>
                <w:rtl/>
              </w:rPr>
              <w:t>אחרות</w:t>
            </w:r>
            <w:r w:rsidRPr="00D97E57">
              <w:rPr>
                <w:rFonts w:ascii="Tahoma" w:hAnsi="Tahoma" w:cs="Tahoma"/>
                <w:sz w:val="20"/>
                <w:szCs w:val="20"/>
                <w:rtl/>
              </w:rPr>
              <w:t xml:space="preserve"> </w:t>
            </w:r>
          </w:p>
          <w:p w:rsidR="00E8116A" w:rsidRPr="00D97E57" w:rsidP="00E8116A" w14:paraId="7645B526" w14:textId="77777777">
            <w:pPr>
              <w:jc w:val="center"/>
              <w:rPr>
                <w:rFonts w:ascii="Tahoma" w:hAnsi="Tahoma" w:cs="Tahoma"/>
                <w:sz w:val="24"/>
                <w:szCs w:val="24"/>
                <w:rtl/>
              </w:rPr>
            </w:pPr>
            <w:r w:rsidRPr="00D97E57">
              <w:rPr>
                <w:rFonts w:ascii="Tahoma" w:hAnsi="Tahoma" w:cs="Tahoma"/>
                <w:sz w:val="24"/>
                <w:szCs w:val="24"/>
                <w:rtl/>
              </w:rPr>
              <w:t>(15%</w:t>
            </w:r>
            <w:r w:rsidRPr="00D97E57">
              <w:rPr>
                <w:rFonts w:ascii="Tahoma" w:hAnsi="Tahoma" w:cs="Tahoma"/>
                <w:sz w:val="24"/>
                <w:szCs w:val="24"/>
              </w:rPr>
              <w:t xml:space="preserve"> </w:t>
            </w:r>
            <w:r w:rsidRPr="00D97E57">
              <w:rPr>
                <w:rFonts w:ascii="Tahoma" w:hAnsi="Tahoma" w:cs="Tahoma"/>
                <w:sz w:val="24"/>
                <w:szCs w:val="24"/>
                <w:rtl/>
              </w:rPr>
              <w:t>מסך ההכנסות)</w:t>
            </w:r>
          </w:p>
        </w:tc>
      </w:tr>
    </w:tbl>
    <w:p w:rsidR="00E8116A" w:rsidRPr="00D97E57" w:rsidP="00E8116A" w14:paraId="1321C230" w14:textId="77777777">
      <w:pPr>
        <w:rPr>
          <w:rFonts w:ascii="Tahoma" w:hAnsi="Tahoma" w:cs="Tahoma"/>
          <w:sz w:val="20"/>
          <w:szCs w:val="20"/>
          <w:rtl/>
        </w:rPr>
      </w:pPr>
    </w:p>
    <w:p w:rsidR="00E55505" w14:paraId="11235FAA" w14:textId="77777777">
      <w:pPr>
        <w:bidi w:val="0"/>
        <w:rPr>
          <w:rFonts w:ascii="Tahoma" w:hAnsi="Tahoma" w:cs="Tahoma"/>
          <w:b/>
          <w:bCs/>
          <w:sz w:val="44"/>
          <w:szCs w:val="44"/>
          <w:rtl/>
        </w:rPr>
      </w:pPr>
      <w:r>
        <w:rPr>
          <w:rFonts w:ascii="Tahoma" w:hAnsi="Tahoma" w:cs="Tahoma"/>
          <w:b/>
          <w:bCs/>
          <w:sz w:val="44"/>
          <w:szCs w:val="44"/>
          <w:rtl/>
        </w:rPr>
        <w:br w:type="page"/>
      </w:r>
    </w:p>
    <w:p w:rsidR="00E55505" w:rsidRPr="00D97E57" w:rsidP="001508B0" w14:paraId="1519C764"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44"/>
          <w:szCs w:val="44"/>
          <w:rtl/>
        </w:rPr>
      </w:pPr>
      <w:r w:rsidRPr="00D97E57">
        <w:rPr>
          <w:rFonts w:ascii="Tahoma" w:hAnsi="Tahoma" w:cs="Tahoma"/>
          <w:b/>
          <w:bCs/>
          <w:sz w:val="44"/>
          <w:szCs w:val="44"/>
          <w:rtl/>
        </w:rPr>
        <w:t>עיקרי הממצאים</w:t>
      </w:r>
    </w:p>
    <w:p w:rsidR="00E55505" w:rsidRPr="00D97E57" w:rsidP="001508B0" w14:paraId="1902F782"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tabs>
          <w:tab w:val="left" w:pos="1195"/>
        </w:tabs>
        <w:jc w:val="center"/>
        <w:rPr>
          <w:rFonts w:ascii="Tahoma" w:hAnsi="Tahoma" w:cs="Tahoma"/>
          <w:sz w:val="20"/>
          <w:szCs w:val="20"/>
          <w:rtl/>
        </w:rPr>
      </w:pPr>
      <w:sdt>
        <w:sdtPr>
          <w:rPr>
            <w:rFonts w:ascii="Tahoma" w:hAnsi="Tahoma" w:cs="Tahoma"/>
            <w:sz w:val="20"/>
            <w:szCs w:val="20"/>
            <w:rtl/>
          </w:rPr>
          <w:id w:val="-853495754"/>
          <w:picture/>
        </w:sdtPr>
        <w:sdtContent>
          <w:r w:rsidRPr="00D97E57">
            <w:rPr>
              <w:rFonts w:ascii="Tahoma" w:hAnsi="Tahoma" w:cs="Tahoma"/>
              <w:noProof/>
              <w:sz w:val="20"/>
              <w:szCs w:val="20"/>
            </w:rPr>
            <w:drawing>
              <wp:inline distT="0" distB="0" distL="0" distR="0">
                <wp:extent cx="338400" cy="338400"/>
                <wp:effectExtent l="0" t="0" r="5080" b="5080"/>
                <wp:docPr id="2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7292" name="Picture 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sdtContent>
      </w:sdt>
    </w:p>
    <w:p w:rsidR="00E55505" w:rsidRPr="00D97E57" w:rsidP="001508B0" w14:paraId="21DE0833"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עמידה בתקרת ההוצאות</w:t>
      </w:r>
    </w:p>
    <w:sdt>
      <w:sdtPr>
        <w:rPr>
          <w:rFonts w:ascii="Tahoma" w:hAnsi="Tahoma" w:cs="Tahoma"/>
          <w:sz w:val="20"/>
          <w:szCs w:val="20"/>
          <w:rtl/>
        </w:rPr>
        <w:id w:val="1629440620"/>
        <w:placeholder>
          <w:docPart w:val="2EBEA3F865D34C368CAD07150FE6DBD0"/>
        </w:placeholder>
        <w:richText/>
      </w:sdtPr>
      <w:sdtContent>
        <w:p w:rsidR="00E55505" w:rsidRPr="00D97E57" w:rsidP="001508B0" w14:paraId="5DED5B6D" w14:textId="284B935A">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983A27">
            <w:rPr>
              <w:rFonts w:ascii="Tahoma" w:hAnsi="Tahoma" w:cs="Tahoma"/>
              <w:sz w:val="22"/>
              <w:szCs w:val="22"/>
              <w:rtl/>
            </w:rPr>
            <w:t>ההוצאות לא חרגו מהגבולות הקבועים בחוק</w:t>
          </w:r>
        </w:p>
      </w:sdtContent>
    </w:sdt>
    <w:sdt>
      <w:sdtPr>
        <w:rPr>
          <w:rFonts w:ascii="Tahoma" w:hAnsi="Tahoma" w:cs="Tahoma"/>
          <w:noProof/>
          <w:sz w:val="20"/>
          <w:szCs w:val="20"/>
          <w:rtl/>
        </w:rPr>
        <w:id w:val="1536617736"/>
        <w:picture/>
      </w:sdtPr>
      <w:sdtContent>
        <w:p w:rsidR="00E55505" w:rsidRPr="00D97E57" w:rsidP="001508B0" w14:paraId="75D948B3" w14:textId="77777777">
          <w:pPr>
            <w:keepNext/>
            <w:keepLines/>
            <w:pBdr>
              <w:top w:val="single" w:sz="8" w:space="1" w:color="0F6FC6" w:themeColor="accent1"/>
              <w:left w:val="single" w:sz="8" w:space="4" w:color="0F6FC6" w:themeColor="accent1"/>
              <w:bottom w:val="single" w:sz="8" w:space="1" w:color="0F6FC6" w:themeColor="accent1"/>
              <w:right w:val="single" w:sz="8" w:space="4" w:color="0F6FC6" w:themeColor="accent1"/>
            </w:pBdr>
            <w:spacing w:before="240"/>
            <w:jc w:val="center"/>
            <w:rPr>
              <w:rFonts w:ascii="Tahoma" w:hAnsi="Tahoma" w:cs="Tahoma"/>
              <w:sz w:val="20"/>
              <w:szCs w:val="20"/>
              <w:rtl/>
            </w:rPr>
          </w:pPr>
          <w:r w:rsidRPr="00D97E57">
            <w:rPr>
              <w:rFonts w:ascii="Tahoma" w:hAnsi="Tahoma" w:cs="Tahoma"/>
              <w:noProof/>
              <w:sz w:val="20"/>
              <w:szCs w:val="20"/>
            </w:rPr>
            <w:drawing>
              <wp:inline distT="0" distB="0" distL="0" distR="0">
                <wp:extent cx="335945" cy="335945"/>
                <wp:effectExtent l="0" t="0" r="6985" b="6985"/>
                <wp:docPr id="2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69902" name="Picture 9"/>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5945" cy="335945"/>
                        </a:xfrm>
                        <a:prstGeom prst="rect">
                          <a:avLst/>
                        </a:prstGeom>
                        <a:noFill/>
                        <a:ln>
                          <a:noFill/>
                        </a:ln>
                      </pic:spPr>
                    </pic:pic>
                  </a:graphicData>
                </a:graphic>
              </wp:inline>
            </w:drawing>
          </w:r>
        </w:p>
      </w:sdtContent>
    </w:sdt>
    <w:p w:rsidR="00E55505" w:rsidRPr="00D97E57" w:rsidP="001508B0" w14:paraId="2BC6EEA5"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חוקיות התרומות</w:t>
      </w:r>
    </w:p>
    <w:sdt>
      <w:sdtPr>
        <w:rPr>
          <w:rFonts w:ascii="Tahoma" w:hAnsi="Tahoma" w:cs="Tahoma"/>
          <w:sz w:val="22"/>
          <w:szCs w:val="22"/>
          <w:rtl/>
        </w:rPr>
        <w:id w:val="-1231072940"/>
        <w:placeholder>
          <w:docPart w:val="2EBEA3F865D34C368CAD07150FE6DBD0"/>
        </w:placeholder>
        <w:richText/>
      </w:sdtPr>
      <w:sdtContent>
        <w:sdt>
          <w:sdtPr>
            <w:rPr>
              <w:rFonts w:ascii="Tahoma" w:hAnsi="Tahoma" w:cs="Tahoma"/>
              <w:sz w:val="22"/>
              <w:szCs w:val="22"/>
              <w:rtl/>
            </w:rPr>
            <w:id w:val="1486347375"/>
            <w:placeholder>
              <w:docPart w:val="EB61CC09D0E54BC282B2CA3795360E44"/>
            </w:placeholder>
            <w:richText/>
          </w:sdtPr>
          <w:sdtContent>
            <w:p w:rsidR="00E55505" w:rsidRPr="00D97E57" w:rsidP="001508B0" w14:paraId="09BDEDE9"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2"/>
                  <w:szCs w:val="22"/>
                  <w:rtl/>
                </w:rPr>
              </w:pPr>
              <w:r w:rsidRPr="00D97E57">
                <w:rPr>
                  <w:rFonts w:ascii="Tahoma" w:hAnsi="Tahoma" w:cs="Tahoma"/>
                  <w:sz w:val="22"/>
                  <w:szCs w:val="22"/>
                  <w:rtl/>
                </w:rPr>
                <w:t>הכנסות הסיעה לא היו בגבולות הקבועים בחוק לעניין קבלת תרומות.</w:t>
              </w:r>
              <w:r w:rsidRPr="00D97E57">
                <w:rPr>
                  <w:rFonts w:ascii="Tahoma" w:eastAsia="Times New Roman" w:hAnsi="Tahoma" w:cs="Tahoma"/>
                  <w:sz w:val="18"/>
                  <w:szCs w:val="18"/>
                  <w:rtl/>
                </w:rPr>
                <w:t xml:space="preserve"> </w:t>
              </w:r>
            </w:p>
            <w:p w:rsidR="00E55505" w:rsidRPr="00D97E57" w:rsidP="00B61697" w14:paraId="565CBF70" w14:textId="3721A22A">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eastAsia="Times New Roman" w:hAnsi="Tahoma" w:cs="Tahoma"/>
                  <w:sz w:val="18"/>
                  <w:szCs w:val="18"/>
                  <w:rtl/>
                </w:rPr>
              </w:pPr>
              <w:r w:rsidRPr="00D97E57">
                <w:rPr>
                  <w:rFonts w:ascii="Tahoma" w:hAnsi="Tahoma" w:cs="Tahoma"/>
                  <w:sz w:val="22"/>
                  <w:szCs w:val="22"/>
                  <w:rtl/>
                </w:rPr>
                <w:t>הדבר התבטא בכך שהסיעה לא נשאה בהוצאות בגין קיום אירוע "</w:t>
              </w:r>
              <w:r w:rsidRPr="00D97E57">
                <w:rPr>
                  <w:rFonts w:ascii="Tahoma" w:hAnsi="Tahoma" w:cs="Tahoma"/>
                  <w:sz w:val="22"/>
                  <w:szCs w:val="22"/>
                  <w:rtl/>
                </w:rPr>
                <w:t>הליכודיאדה</w:t>
              </w:r>
              <w:r w:rsidRPr="00D97E57">
                <w:rPr>
                  <w:rFonts w:ascii="Tahoma" w:hAnsi="Tahoma" w:cs="Tahoma"/>
                  <w:sz w:val="22"/>
                  <w:szCs w:val="22"/>
                  <w:rtl/>
                </w:rPr>
                <w:t>" ובכך קיבלה תרומה שאינה עומדת בגבולות הקבועים בחוק. יצוין  כי בעקבות הערות הביקורת בדוח קודם הסיעה פנתה למארגני האירוע על מנת להסיר מאפיינים הקשורים לסיעה מא</w:t>
              </w:r>
              <w:r w:rsidR="00B61697">
                <w:rPr>
                  <w:rFonts w:ascii="Tahoma" w:hAnsi="Tahoma" w:cs="Tahoma" w:hint="cs"/>
                  <w:sz w:val="22"/>
                  <w:szCs w:val="22"/>
                  <w:rtl/>
                </w:rPr>
                <w:t>י</w:t>
              </w:r>
              <w:r w:rsidRPr="00D97E57">
                <w:rPr>
                  <w:rFonts w:ascii="Tahoma" w:hAnsi="Tahoma" w:cs="Tahoma"/>
                  <w:sz w:val="22"/>
                  <w:szCs w:val="22"/>
                  <w:rtl/>
                </w:rPr>
                <w:t xml:space="preserve">רועים אלו משנת 2019 ואילך. </w:t>
              </w:r>
            </w:p>
          </w:sdtContent>
        </w:sdt>
        <w:p w:rsidR="00E55505" w:rsidRPr="00D97E57" w:rsidP="001508B0" w14:paraId="3F290394"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eastAsia="Times New Roman" w:hAnsi="Tahoma" w:cs="Tahoma"/>
              <w:sz w:val="18"/>
              <w:szCs w:val="18"/>
              <w:rtl/>
            </w:rPr>
          </w:pPr>
        </w:p>
      </w:sdtContent>
    </w:sdt>
    <w:sdt>
      <w:sdtPr>
        <w:rPr>
          <w:rFonts w:ascii="Tahoma" w:hAnsi="Tahoma" w:cs="Tahoma"/>
          <w:noProof/>
          <w:sz w:val="20"/>
          <w:szCs w:val="20"/>
          <w:rtl/>
        </w:rPr>
        <w:id w:val="1726329343"/>
        <w:picture/>
      </w:sdtPr>
      <w:sdtContent>
        <w:p w:rsidR="00E55505" w:rsidRPr="00D97E57" w:rsidP="001508B0" w14:paraId="237B2114"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D97E57">
            <w:rPr>
              <w:rFonts w:ascii="Tahoma" w:hAnsi="Tahoma" w:cs="Tahoma"/>
              <w:noProof/>
              <w:sz w:val="20"/>
              <w:szCs w:val="20"/>
            </w:rPr>
            <w:drawing>
              <wp:inline distT="0" distB="0" distL="0" distR="0">
                <wp:extent cx="335945" cy="335945"/>
                <wp:effectExtent l="0" t="0" r="6985" b="6985"/>
                <wp:docPr id="30"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422357" name="Picture 9"/>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5945" cy="335945"/>
                        </a:xfrm>
                        <a:prstGeom prst="rect">
                          <a:avLst/>
                        </a:prstGeom>
                        <a:noFill/>
                        <a:ln>
                          <a:noFill/>
                        </a:ln>
                      </pic:spPr>
                    </pic:pic>
                  </a:graphicData>
                </a:graphic>
              </wp:inline>
            </w:drawing>
          </w:r>
        </w:p>
      </w:sdtContent>
    </w:sdt>
    <w:p w:rsidR="00E55505" w:rsidRPr="00D97E57" w:rsidP="001508B0" w14:paraId="45B0CDB6"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ניהול חשבונות לפי הוראות החוק והנחיות מבקר המדינה</w:t>
      </w:r>
    </w:p>
    <w:sdt>
      <w:sdtPr>
        <w:rPr>
          <w:rFonts w:ascii="Tahoma" w:hAnsi="Tahoma" w:cs="Tahoma"/>
          <w:sz w:val="22"/>
          <w:szCs w:val="22"/>
          <w:rtl/>
        </w:rPr>
        <w:id w:val="-424191402"/>
        <w:placeholder>
          <w:docPart w:val="2EBEA3F865D34C368CAD07150FE6DBD0"/>
        </w:placeholder>
        <w:richText/>
      </w:sdtPr>
      <w:sdtContent>
        <w:p w:rsidR="00E55505" w:rsidRPr="00D97E57" w:rsidP="001508B0" w14:paraId="2AD0A9F7"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18"/>
              <w:szCs w:val="18"/>
              <w:rtl/>
            </w:rPr>
          </w:pPr>
          <w:r w:rsidRPr="00D97E57">
            <w:rPr>
              <w:rFonts w:ascii="Tahoma" w:hAnsi="Tahoma" w:cs="Tahoma"/>
              <w:sz w:val="22"/>
              <w:szCs w:val="22"/>
              <w:rtl/>
            </w:rPr>
            <w:t>הסיעה ניהלה את חשבונותיה שלא לפי הוראות החוק והנחיות מבקר המדינה.</w:t>
          </w:r>
        </w:p>
      </w:sdtContent>
    </w:sdt>
    <w:p w:rsidR="00E55505" w:rsidRPr="00D97E57" w:rsidP="00B61697" w14:paraId="22154352" w14:textId="205702AD">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2"/>
          <w:szCs w:val="22"/>
        </w:rPr>
      </w:pPr>
      <w:r w:rsidRPr="00D97E57">
        <w:rPr>
          <w:rFonts w:ascii="Tahoma" w:hAnsi="Tahoma" w:cs="Tahoma"/>
          <w:sz w:val="18"/>
          <w:szCs w:val="18"/>
          <w:rtl/>
        </w:rPr>
        <w:t xml:space="preserve"> </w:t>
      </w:r>
      <w:r w:rsidRPr="00D97E57">
        <w:rPr>
          <w:rFonts w:ascii="Tahoma" w:hAnsi="Tahoma" w:cs="Tahoma"/>
          <w:sz w:val="22"/>
          <w:szCs w:val="22"/>
          <w:rtl/>
        </w:rPr>
        <w:t>הדבר התבטא בעיקר בכך שבידי הסיעה לא היו אסמכתאות מספקות שיש בהן לבסס את סבירות ההוצאות ששולמו על ידה בגין רכישת מוצרים שחולקו כמתנות סמליות למשתתפים בכנסים שערכה.</w:t>
      </w:r>
    </w:p>
    <w:p w:rsidR="00E55505" w:rsidRPr="00D97E57" w:rsidP="00E8116A" w14:paraId="24C46B6B" w14:textId="77777777">
      <w:pPr>
        <w:jc w:val="center"/>
        <w:rPr>
          <w:rFonts w:ascii="Tahoma" w:hAnsi="Tahoma" w:cs="Tahoma"/>
          <w:sz w:val="22"/>
          <w:szCs w:val="22"/>
          <w:rtl/>
        </w:rPr>
      </w:pPr>
    </w:p>
    <w:p w:rsidR="00E55505" w:rsidRPr="00D97E57" w:rsidP="001508B0" w14:paraId="1E59BE6A" w14:textId="77777777">
      <w:pPr>
        <w:keepLines/>
        <w:pBdr>
          <w:top w:val="single" w:sz="8" w:space="1" w:color="0F6FC6" w:themeColor="accent1"/>
          <w:left w:val="single" w:sz="8" w:space="4" w:color="0F6FC6" w:themeColor="accent1"/>
          <w:bottom w:val="single" w:sz="8" w:space="1" w:color="0F6FC6" w:themeColor="accent1"/>
          <w:right w:val="single" w:sz="8" w:space="4" w:color="0F6FC6" w:themeColor="accent1"/>
        </w:pBdr>
        <w:jc w:val="both"/>
        <w:rPr>
          <w:rFonts w:ascii="Tahoma" w:hAnsi="Tahoma" w:cs="Tahoma"/>
          <w:sz w:val="22"/>
          <w:szCs w:val="22"/>
          <w:rtl/>
        </w:rPr>
      </w:pPr>
      <w:r w:rsidRPr="00D97E57">
        <w:rPr>
          <w:rFonts w:ascii="Tahoma" w:hAnsi="Tahoma" w:cs="Tahoma"/>
          <w:sz w:val="22"/>
          <w:szCs w:val="22"/>
          <w:rtl/>
        </w:rPr>
        <w:t>הסיעה מחזיקה ב-96.8% ממניות קרן תל חי (ישראל) בע"מ (להלן - קרן תל חי), תאגיד מפלגתי כהגדרתו בסעיף 21א לחוק המפלגות, העוסק בניהול ואחזקת נכסי מקרקעין והטוען לזכויות ב-18 נכסי נדל"ן המשמשים לפעילותה הפוליטית של הסיעה. כעולה מביאור 3 לדוח הכספי של הסיעה, נכון ליום 31.12.18, קיימת לקרן תל חי יתרת חוב לסיעה המסתכמת בכ-115.6 מיליון ש"ח. יתרת החוב האמורה, שמקורה בכספים ששולמו לנושי קרן תל חי, אינה משתקפת בחשבונות הסיעה - זאת, היות ולדעת נציגי הסיעה לא ניתן לקבוע בוודאות כי יהיה בידי קרן תל חי לפרוע חוב זה. בהמשך לאמור ובהתייחס להשקעה בקרן תל חי הסתייג רואה החשבון של הסיעה בחוות הדעת שצורפה לדוח הכספי של הסיעה, כלהלן: "ההשקעה בקרן תל חי (ישראל) בע"מ מוצגת לפי עלות ולא לפי שיטת השווי המאזני". על הסיעה לקדם את הסדרת רישום זכויותיה בכלל נכסיה, לרבות אלו המוחזקים על ידי קרן תל חי, ואת הסדרת הרישום החשבונאי בדוחות הכספיים</w:t>
      </w:r>
      <w:r w:rsidRPr="00D97E57">
        <w:rPr>
          <w:rFonts w:ascii="Tahoma" w:hAnsi="Tahoma" w:cs="Tahoma"/>
          <w:sz w:val="20"/>
          <w:szCs w:val="20"/>
          <w:rtl/>
        </w:rPr>
        <w:t xml:space="preserve">.  </w:t>
      </w:r>
    </w:p>
    <w:p w:rsidR="00E8116A" w:rsidRPr="00D97E57" w:rsidP="00E8116A" w14:paraId="73EABA7A" w14:textId="77777777">
      <w:pPr>
        <w:rPr>
          <w:rFonts w:ascii="Tahoma" w:hAnsi="Tahoma" w:cs="Tahoma"/>
          <w:sz w:val="20"/>
          <w:szCs w:val="20"/>
          <w:rtl/>
        </w:rPr>
      </w:pPr>
    </w:p>
    <w:p w:rsidR="00E55505" w:rsidRPr="00D97E57" w:rsidP="001508B0" w14:paraId="0F00CF96"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44"/>
          <w:szCs w:val="44"/>
          <w:rtl/>
        </w:rPr>
      </w:pPr>
      <w:r w:rsidRPr="00D97E57">
        <w:rPr>
          <w:rFonts w:ascii="Tahoma" w:hAnsi="Tahoma" w:cs="Tahoma"/>
          <w:b/>
          <w:bCs/>
          <w:sz w:val="44"/>
          <w:szCs w:val="44"/>
          <w:rtl/>
        </w:rPr>
        <w:t>תוצאות הביקורת</w:t>
      </w:r>
    </w:p>
    <w:sdt>
      <w:sdtPr>
        <w:rPr>
          <w:rFonts w:ascii="Tahoma" w:hAnsi="Tahoma" w:cs="Tahoma"/>
          <w:noProof/>
          <w:sz w:val="20"/>
          <w:szCs w:val="20"/>
          <w:rtl/>
        </w:rPr>
        <w:id w:val="-248200674"/>
        <w:picture/>
      </w:sdtPr>
      <w:sdtContent>
        <w:p w:rsidR="00E55505" w:rsidRPr="00D97E57" w:rsidP="001508B0" w14:paraId="2D286B4F"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D97E57">
            <w:rPr>
              <w:rFonts w:ascii="Tahoma" w:hAnsi="Tahoma" w:cs="Tahoma"/>
              <w:noProof/>
              <w:sz w:val="20"/>
              <w:szCs w:val="20"/>
            </w:rPr>
            <w:drawing>
              <wp:inline distT="0" distB="0" distL="0" distR="0">
                <wp:extent cx="335945" cy="335945"/>
                <wp:effectExtent l="0" t="0" r="6985" b="6985"/>
                <wp:docPr id="31"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3647" name="Picture 9"/>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5945" cy="335945"/>
                        </a:xfrm>
                        <a:prstGeom prst="rect">
                          <a:avLst/>
                        </a:prstGeom>
                        <a:noFill/>
                        <a:ln>
                          <a:noFill/>
                        </a:ln>
                      </pic:spPr>
                    </pic:pic>
                  </a:graphicData>
                </a:graphic>
              </wp:inline>
            </w:drawing>
          </w:r>
        </w:p>
      </w:sdtContent>
    </w:sdt>
    <w:p w:rsidR="00E55505" w:rsidRPr="00D97E57" w:rsidP="001508B0" w14:paraId="02A989EC"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לא ניתן דוח חיובי</w:t>
      </w:r>
    </w:p>
    <w:p w:rsidR="00E55505" w:rsidRPr="005C377C" w:rsidP="001508B0" w14:paraId="3D1CDC81"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spacing w:after="240" w:line="288" w:lineRule="auto"/>
        <w:jc w:val="both"/>
        <w:rPr>
          <w:rFonts w:ascii="Tahoma" w:hAnsi="Tahoma" w:cs="Tahoma"/>
          <w:sz w:val="24"/>
          <w:szCs w:val="24"/>
          <w:rtl/>
        </w:rPr>
      </w:pPr>
      <w:r w:rsidRPr="005C377C">
        <w:rPr>
          <w:rFonts w:ascii="Tahoma" w:hAnsi="Tahoma" w:cs="Tahoma"/>
          <w:sz w:val="22"/>
          <w:szCs w:val="22"/>
          <w:rtl/>
        </w:rPr>
        <w:t xml:space="preserve">בהתחשב באופי החריגות ובהיקפן ולאחר שמבקר המדינה שקל את ההסברים שניתנו, ובין היתר הסבריה של הסיעה לגבי פעולות שנקטה מול מארגני </w:t>
      </w:r>
      <w:r w:rsidRPr="005C377C">
        <w:rPr>
          <w:rFonts w:ascii="Tahoma" w:hAnsi="Tahoma" w:cs="Tahoma"/>
          <w:sz w:val="22"/>
          <w:szCs w:val="22"/>
          <w:rtl/>
        </w:rPr>
        <w:t>הליכודיאדה</w:t>
      </w:r>
      <w:r w:rsidRPr="005C377C">
        <w:rPr>
          <w:rFonts w:ascii="Tahoma" w:hAnsi="Tahoma" w:cs="Tahoma"/>
          <w:sz w:val="22"/>
          <w:szCs w:val="22"/>
          <w:rtl/>
        </w:rPr>
        <w:t xml:space="preserve">, המליץ מבקר המדינה, בתוקף סמכותו לפי סעיף 10(ה)(3) לחוק המימון, לשלול מהסיעה סכום של </w:t>
      </w:r>
    </w:p>
    <w:sdt>
      <w:sdtPr>
        <w:rPr>
          <w:rFonts w:ascii="Tahoma" w:hAnsi="Tahoma" w:cs="Tahoma"/>
          <w:sz w:val="44"/>
          <w:szCs w:val="44"/>
          <w:rtl/>
        </w:rPr>
        <w:id w:val="1775671523"/>
        <w:placeholder>
          <w:docPart w:val="DC28FECF10694178B2A77C7D1A2F3527"/>
        </w:placeholder>
        <w:text/>
      </w:sdtPr>
      <w:sdtContent>
        <w:p w:rsidR="00E55505" w:rsidRPr="00D97E57" w:rsidP="001508B0" w14:paraId="17441C6E"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44"/>
              <w:szCs w:val="44"/>
              <w:rtl/>
            </w:rPr>
          </w:pPr>
          <w:r w:rsidRPr="00D97E57">
            <w:rPr>
              <w:rFonts w:ascii="Tahoma" w:hAnsi="Tahoma" w:cs="Tahoma"/>
              <w:sz w:val="44"/>
              <w:szCs w:val="44"/>
              <w:rtl/>
            </w:rPr>
            <w:t>100,000 ש"ח</w:t>
          </w:r>
        </w:p>
      </w:sdtContent>
    </w:sdt>
    <w:p w:rsidR="00E8116A" w:rsidRPr="00D97E57" w:rsidP="00E8116A" w14:paraId="2B037118" w14:textId="77777777">
      <w:pPr>
        <w:bidi w:val="0"/>
        <w:rPr>
          <w:rFonts w:ascii="Tahoma" w:hAnsi="Tahoma" w:cs="Tahoma"/>
          <w:sz w:val="20"/>
          <w:szCs w:val="20"/>
        </w:rPr>
      </w:pPr>
    </w:p>
    <w:tbl>
      <w:tblPr>
        <w:tblStyle w:val="TableGrid"/>
        <w:bidiVisual/>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68"/>
      </w:tblGrid>
      <w:tr w14:paraId="7C069236" w14:textId="77777777" w:rsidTr="00E8116A">
        <w:tblPrEx>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9"/>
        </w:trPr>
        <w:tc>
          <w:tcPr>
            <w:tcW w:w="8168" w:type="dxa"/>
            <w:tcBorders>
              <w:left w:val="single" w:sz="18" w:space="0" w:color="C7E2FA" w:themeColor="accent1" w:themeTint="33"/>
              <w:right w:val="single" w:sz="18" w:space="0" w:color="C7E2FA" w:themeColor="accent1" w:themeTint="33"/>
            </w:tcBorders>
            <w:shd w:val="clear" w:color="auto" w:fill="C7E2FA" w:themeFill="accent1" w:themeFillTint="33"/>
            <w:vAlign w:val="center"/>
          </w:tcPr>
          <w:p w:rsidR="00E8116A" w:rsidRPr="00B41F13" w:rsidP="00B41F13" w14:paraId="3E1663FC" w14:textId="77777777">
            <w:pPr>
              <w:spacing w:after="0" w:line="240" w:lineRule="auto"/>
              <w:jc w:val="center"/>
              <w:rPr>
                <w:rFonts w:ascii="Tahoma" w:hAnsi="Tahoma" w:cs="Tahoma"/>
                <w:b/>
                <w:bCs/>
                <w:color w:val="002060"/>
                <w:sz w:val="48"/>
                <w:szCs w:val="48"/>
                <w:rtl/>
              </w:rPr>
            </w:pPr>
            <w:r w:rsidRPr="00B41F13">
              <w:rPr>
                <w:rFonts w:ascii="Tahoma" w:hAnsi="Tahoma" w:cs="Tahoma"/>
                <w:b/>
                <w:bCs/>
                <w:color w:val="002060"/>
                <w:sz w:val="48"/>
                <w:szCs w:val="48"/>
                <w:rtl/>
              </w:rPr>
              <w:t xml:space="preserve">הסתדרות אגודת ישראל </w:t>
            </w:r>
            <w:r w:rsidR="00B41F13">
              <w:rPr>
                <w:rFonts w:ascii="Tahoma" w:hAnsi="Tahoma" w:cs="Tahoma"/>
                <w:b/>
                <w:bCs/>
                <w:color w:val="002060"/>
                <w:sz w:val="48"/>
                <w:szCs w:val="48"/>
              </w:rPr>
              <w:br/>
            </w:r>
            <w:r w:rsidRPr="00B41F13">
              <w:rPr>
                <w:rFonts w:ascii="Tahoma" w:hAnsi="Tahoma" w:cs="Tahoma"/>
                <w:b/>
                <w:bCs/>
                <w:color w:val="002060"/>
                <w:sz w:val="48"/>
                <w:szCs w:val="48"/>
                <w:rtl/>
              </w:rPr>
              <w:t>בארץ ישראל</w:t>
            </w:r>
          </w:p>
        </w:tc>
      </w:tr>
      <w:tr w14:paraId="396F26DA" w14:textId="77777777" w:rsidTr="00E8116A">
        <w:tblPrEx>
          <w:tblW w:w="0" w:type="auto"/>
          <w:tblInd w:w="92" w:type="dxa"/>
          <w:tblLook w:val="04A0"/>
        </w:tblPrEx>
        <w:trPr>
          <w:trHeight w:val="386"/>
        </w:trPr>
        <w:tc>
          <w:tcPr>
            <w:tcW w:w="8168" w:type="dxa"/>
            <w:tcBorders>
              <w:left w:val="single" w:sz="18" w:space="0" w:color="C7E2FA" w:themeColor="accent1" w:themeTint="33"/>
              <w:right w:val="single" w:sz="18" w:space="0" w:color="C7E2FA" w:themeColor="accent1" w:themeTint="33"/>
            </w:tcBorders>
            <w:shd w:val="clear" w:color="auto" w:fill="C7E2FA" w:themeFill="accent1" w:themeFillTint="33"/>
            <w:vAlign w:val="center"/>
          </w:tcPr>
          <w:p w:rsidR="00E8116A" w:rsidRPr="00D97E57" w:rsidP="00E8116A" w14:paraId="23240F64" w14:textId="77777777">
            <w:pPr>
              <w:jc w:val="center"/>
              <w:rPr>
                <w:rFonts w:ascii="Tahoma" w:hAnsi="Tahoma" w:cs="Tahoma"/>
                <w:b/>
                <w:bCs/>
                <w:color w:val="002060"/>
                <w:sz w:val="14"/>
                <w:szCs w:val="14"/>
                <w:rtl/>
              </w:rPr>
            </w:pPr>
            <w:r w:rsidRPr="00D97E57">
              <w:rPr>
                <w:rFonts w:ascii="Tahoma" w:hAnsi="Tahoma" w:cs="Tahoma"/>
                <w:b/>
                <w:bCs/>
                <w:color w:val="002060"/>
                <w:sz w:val="32"/>
                <w:szCs w:val="32"/>
                <w:rtl/>
              </w:rPr>
              <w:t>לתקופה השוטפת 1.1.2018 - 31.12.2018</w:t>
            </w:r>
          </w:p>
        </w:tc>
      </w:tr>
    </w:tbl>
    <w:p w:rsidR="003109FC" w:rsidRPr="00D97E57" w:rsidP="00E8116A" w14:paraId="78324385" w14:textId="77777777">
      <w:pPr>
        <w:rPr>
          <w:rFonts w:ascii="Tahoma" w:hAnsi="Tahoma" w:cs="Tahoma"/>
          <w:sz w:val="20"/>
          <w:szCs w:val="20"/>
        </w:rPr>
      </w:pPr>
    </w:p>
    <w:tbl>
      <w:tblPr>
        <w:tblStyle w:val="TableGrid"/>
        <w:bidiVisual/>
        <w:tblW w:w="0" w:type="auto"/>
        <w:tblBorders>
          <w:top w:val="single" w:sz="4" w:space="0" w:color="0F6FC6" w:themeColor="accent1"/>
          <w:left w:val="single" w:sz="4" w:space="0" w:color="0F6FC6" w:themeColor="accent1"/>
          <w:bottom w:val="single" w:sz="4" w:space="0" w:color="0F6FC6" w:themeColor="accent1"/>
          <w:right w:val="single" w:sz="4" w:space="0" w:color="0F6FC6" w:themeColor="accent1"/>
          <w:insideH w:val="none" w:sz="0" w:space="0" w:color="auto"/>
          <w:insideV w:val="none" w:sz="0" w:space="0" w:color="auto"/>
        </w:tblBorders>
        <w:tblLayout w:type="fixed"/>
        <w:tblLook w:val="04A0"/>
      </w:tblPr>
      <w:tblGrid>
        <w:gridCol w:w="2765"/>
        <w:gridCol w:w="2765"/>
        <w:gridCol w:w="2766"/>
      </w:tblGrid>
      <w:tr w14:paraId="526CC4A6" w14:textId="77777777" w:rsidTr="00E8116A">
        <w:tblPrEx>
          <w:tblW w:w="0" w:type="auto"/>
          <w:tblBorders>
            <w:top w:val="single" w:sz="4" w:space="0" w:color="0F6FC6" w:themeColor="accent1"/>
            <w:left w:val="single" w:sz="4" w:space="0" w:color="0F6FC6" w:themeColor="accent1"/>
            <w:bottom w:val="single" w:sz="4" w:space="0" w:color="0F6FC6" w:themeColor="accent1"/>
            <w:right w:val="single" w:sz="4" w:space="0" w:color="0F6FC6" w:themeColor="accent1"/>
            <w:insideH w:val="none" w:sz="0" w:space="0" w:color="auto"/>
            <w:insideV w:val="none" w:sz="0" w:space="0" w:color="auto"/>
          </w:tblBorders>
          <w:tblLayout w:type="fixed"/>
          <w:tblLook w:val="04A0"/>
        </w:tblPrEx>
        <w:tc>
          <w:tcPr>
            <w:tcW w:w="8296" w:type="dxa"/>
            <w:gridSpan w:val="3"/>
            <w:vAlign w:val="center"/>
          </w:tcPr>
          <w:p w:rsidR="00E8116A" w:rsidRPr="00D97E57" w:rsidP="00E8116A" w14:paraId="3B554CB6" w14:textId="77777777">
            <w:pPr>
              <w:jc w:val="center"/>
              <w:rPr>
                <w:rFonts w:ascii="Tahoma" w:hAnsi="Tahoma" w:cs="Tahoma"/>
                <w:b/>
                <w:bCs/>
                <w:sz w:val="44"/>
                <w:szCs w:val="44"/>
                <w:rtl/>
              </w:rPr>
            </w:pPr>
            <w:r w:rsidRPr="00D97E57">
              <w:rPr>
                <w:rFonts w:ascii="Tahoma" w:hAnsi="Tahoma" w:cs="Tahoma"/>
                <w:b/>
                <w:bCs/>
                <w:sz w:val="40"/>
                <w:szCs w:val="40"/>
                <w:rtl/>
              </w:rPr>
              <w:t xml:space="preserve">נתונים כספיים לאחר הביקורת </w:t>
            </w:r>
            <w:r w:rsidRPr="00D97E57">
              <w:rPr>
                <w:rFonts w:ascii="Tahoma" w:hAnsi="Tahoma" w:cs="Tahoma"/>
                <w:b/>
                <w:bCs/>
                <w:sz w:val="28"/>
                <w:szCs w:val="28"/>
                <w:rtl/>
              </w:rPr>
              <w:t xml:space="preserve">(ב-₪) </w:t>
            </w:r>
          </w:p>
        </w:tc>
      </w:tr>
      <w:tr w14:paraId="50AAFC8E" w14:textId="77777777" w:rsidTr="00E8116A">
        <w:tblPrEx>
          <w:tblW w:w="0" w:type="auto"/>
          <w:tblLayout w:type="fixed"/>
          <w:tblLook w:val="04A0"/>
        </w:tblPrEx>
        <w:tc>
          <w:tcPr>
            <w:tcW w:w="8296" w:type="dxa"/>
            <w:gridSpan w:val="3"/>
            <w:vAlign w:val="center"/>
          </w:tcPr>
          <w:p w:rsidR="00E8116A" w:rsidRPr="00D97E57" w:rsidP="00E8116A" w14:paraId="31C0E8AD" w14:textId="77777777">
            <w:pPr>
              <w:jc w:val="center"/>
              <w:rPr>
                <w:rFonts w:ascii="Tahoma" w:hAnsi="Tahoma" w:cs="Tahoma"/>
                <w:b/>
                <w:bCs/>
                <w:sz w:val="24"/>
                <w:szCs w:val="24"/>
                <w:rtl/>
              </w:rPr>
            </w:pPr>
            <w:r w:rsidRPr="00D97E57">
              <w:rPr>
                <w:rFonts w:ascii="Tahoma" w:hAnsi="Tahoma" w:cs="Tahoma"/>
                <w:sz w:val="24"/>
                <w:szCs w:val="24"/>
                <w:rtl/>
              </w:rPr>
              <w:t xml:space="preserve">תקרת הוצאות - </w:t>
            </w:r>
            <w:sdt>
              <w:sdtPr>
                <w:rPr>
                  <w:rFonts w:ascii="Tahoma" w:hAnsi="Tahoma" w:cs="Tahoma"/>
                  <w:sz w:val="24"/>
                  <w:szCs w:val="24"/>
                  <w:rtl/>
                </w:rPr>
                <w:id w:val="-1459720731"/>
                <w:placeholder>
                  <w:docPart w:val="0E8B1A9823C84F599294B9D765E5326D"/>
                </w:placeholder>
                <w:text/>
              </w:sdtPr>
              <w:sdtContent>
                <w:r w:rsidRPr="00D97E57">
                  <w:rPr>
                    <w:rFonts w:ascii="Tahoma" w:hAnsi="Tahoma" w:cs="Tahoma"/>
                    <w:sz w:val="24"/>
                    <w:szCs w:val="24"/>
                    <w:rtl/>
                  </w:rPr>
                  <w:t>9,455,616</w:t>
                </w:r>
              </w:sdtContent>
            </w:sdt>
            <w:r w:rsidRPr="00D97E57">
              <w:rPr>
                <w:rFonts w:ascii="Tahoma" w:hAnsi="Tahoma" w:cs="Tahoma"/>
                <w:sz w:val="24"/>
                <w:szCs w:val="24"/>
                <w:rtl/>
              </w:rPr>
              <w:t xml:space="preserve"> ₪</w:t>
            </w:r>
          </w:p>
        </w:tc>
      </w:tr>
      <w:tr w14:paraId="38D88517" w14:textId="77777777" w:rsidTr="00E8116A">
        <w:tblPrEx>
          <w:tblW w:w="0" w:type="auto"/>
          <w:tblLayout w:type="fixed"/>
          <w:tblLook w:val="04A0"/>
        </w:tblPrEx>
        <w:tc>
          <w:tcPr>
            <w:tcW w:w="2765" w:type="dxa"/>
            <w:vAlign w:val="center"/>
          </w:tcPr>
          <w:p w:rsidR="00E8116A" w:rsidRPr="00D97E57" w:rsidP="003109FC" w14:paraId="4AA7A6E8" w14:textId="77777777">
            <w:pPr>
              <w:rPr>
                <w:rFonts w:ascii="Tahoma" w:hAnsi="Tahoma" w:cs="Tahoma"/>
                <w:b/>
                <w:bCs/>
                <w:sz w:val="24"/>
                <w:szCs w:val="24"/>
                <w:rtl/>
              </w:rPr>
            </w:pPr>
          </w:p>
        </w:tc>
        <w:tc>
          <w:tcPr>
            <w:tcW w:w="2765" w:type="dxa"/>
            <w:shd w:val="clear" w:color="auto" w:fill="C7E2FA" w:themeFill="accent1" w:themeFillTint="33"/>
            <w:vAlign w:val="center"/>
          </w:tcPr>
          <w:p w:rsidR="00E8116A" w:rsidRPr="00D97E57" w:rsidP="00E8116A" w14:paraId="1CBAEB86" w14:textId="77777777">
            <w:pPr>
              <w:jc w:val="center"/>
              <w:rPr>
                <w:rFonts w:ascii="Tahoma" w:hAnsi="Tahoma" w:cs="Tahoma"/>
                <w:b/>
                <w:bCs/>
                <w:sz w:val="24"/>
                <w:szCs w:val="24"/>
                <w:rtl/>
              </w:rPr>
            </w:pPr>
            <w:r w:rsidRPr="00D97E57">
              <w:rPr>
                <w:rFonts w:ascii="Tahoma" w:hAnsi="Tahoma" w:cs="Tahoma"/>
                <w:b/>
                <w:bCs/>
                <w:sz w:val="24"/>
                <w:szCs w:val="24"/>
                <w:rtl/>
              </w:rPr>
              <w:t>נתונים כלליים</w:t>
            </w:r>
          </w:p>
        </w:tc>
        <w:tc>
          <w:tcPr>
            <w:tcW w:w="2766" w:type="dxa"/>
            <w:vAlign w:val="center"/>
          </w:tcPr>
          <w:p w:rsidR="00E8116A" w:rsidRPr="00D97E57" w:rsidP="00E8116A" w14:paraId="49EA33F8" w14:textId="77777777">
            <w:pPr>
              <w:jc w:val="center"/>
              <w:rPr>
                <w:rFonts w:ascii="Tahoma" w:hAnsi="Tahoma" w:cs="Tahoma"/>
                <w:b/>
                <w:bCs/>
                <w:sz w:val="24"/>
                <w:szCs w:val="24"/>
                <w:rtl/>
              </w:rPr>
            </w:pPr>
          </w:p>
        </w:tc>
      </w:tr>
      <w:tr w14:paraId="1048D20F" w14:textId="77777777" w:rsidTr="00E8116A">
        <w:tblPrEx>
          <w:tblW w:w="0" w:type="auto"/>
          <w:tblLayout w:type="fixed"/>
          <w:tblLook w:val="04A0"/>
        </w:tblPrEx>
        <w:trPr>
          <w:trHeight w:val="4360"/>
        </w:trPr>
        <w:tc>
          <w:tcPr>
            <w:tcW w:w="8296" w:type="dxa"/>
            <w:gridSpan w:val="3"/>
            <w:vAlign w:val="center"/>
          </w:tcPr>
          <w:p w:rsidR="00E8116A" w:rsidRPr="00D97E57" w:rsidP="00E8116A" w14:paraId="65768E95" w14:textId="77777777">
            <w:pPr>
              <w:jc w:val="center"/>
              <w:rPr>
                <w:rFonts w:ascii="Tahoma" w:hAnsi="Tahoma" w:cs="Tahoma"/>
                <w:sz w:val="20"/>
                <w:szCs w:val="20"/>
                <w:rtl/>
              </w:rPr>
            </w:pPr>
            <w:r w:rsidRPr="00D97E57">
              <w:rPr>
                <w:rFonts w:ascii="Tahoma" w:hAnsi="Tahoma" w:cs="Tahoma"/>
                <w:noProof/>
                <w:sz w:val="20"/>
                <w:szCs w:val="20"/>
                <w:rtl/>
              </w:rPr>
              <w:drawing>
                <wp:inline distT="0" distB="0" distL="0" distR="0">
                  <wp:extent cx="5131435" cy="2514600"/>
                  <wp:effectExtent l="0" t="0" r="12065" b="0"/>
                  <wp:docPr id="32" name="תרשים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14:paraId="4BB33D8A" w14:textId="77777777" w:rsidTr="00E8116A">
        <w:tblPrEx>
          <w:tblW w:w="0" w:type="auto"/>
          <w:tblLayout w:type="fixed"/>
          <w:tblLook w:val="04A0"/>
        </w:tblPrEx>
        <w:trPr>
          <w:trHeight w:val="285"/>
        </w:trPr>
        <w:tc>
          <w:tcPr>
            <w:tcW w:w="2765" w:type="dxa"/>
            <w:vAlign w:val="center"/>
          </w:tcPr>
          <w:p w:rsidR="00E8116A" w:rsidRPr="00D97E57" w:rsidP="00E8116A" w14:paraId="54AF3A74" w14:textId="77777777">
            <w:pPr>
              <w:jc w:val="center"/>
              <w:rPr>
                <w:rFonts w:ascii="Tahoma" w:hAnsi="Tahoma" w:cs="Tahoma"/>
                <w:noProof/>
                <w:sz w:val="28"/>
                <w:szCs w:val="28"/>
                <w:rtl/>
              </w:rPr>
            </w:pPr>
            <w:r w:rsidRPr="00D97E57">
              <w:rPr>
                <w:rFonts w:ascii="Tahoma" w:hAnsi="Tahoma" w:cs="Tahoma"/>
                <w:noProof/>
                <w:sz w:val="28"/>
                <w:szCs w:val="28"/>
                <w:rtl/>
              </w:rPr>
              <w:t>1,246,895</w:t>
            </w:r>
          </w:p>
        </w:tc>
        <w:tc>
          <w:tcPr>
            <w:tcW w:w="2765" w:type="dxa"/>
            <w:vAlign w:val="center"/>
          </w:tcPr>
          <w:p w:rsidR="00E8116A" w:rsidRPr="00D97E57" w:rsidP="00E8116A" w14:paraId="61624609" w14:textId="77777777">
            <w:pPr>
              <w:jc w:val="center"/>
              <w:rPr>
                <w:rFonts w:ascii="Tahoma" w:hAnsi="Tahoma" w:cs="Tahoma"/>
                <w:noProof/>
                <w:sz w:val="28"/>
                <w:szCs w:val="28"/>
                <w:rtl/>
              </w:rPr>
            </w:pPr>
            <w:r w:rsidRPr="00D97E57">
              <w:rPr>
                <w:rFonts w:ascii="Tahoma" w:hAnsi="Tahoma" w:cs="Tahoma"/>
                <w:noProof/>
                <w:sz w:val="28"/>
                <w:szCs w:val="28"/>
                <w:rtl/>
              </w:rPr>
              <w:t>4,188,514</w:t>
            </w:r>
          </w:p>
        </w:tc>
        <w:tc>
          <w:tcPr>
            <w:tcW w:w="2766" w:type="dxa"/>
            <w:vAlign w:val="center"/>
          </w:tcPr>
          <w:p w:rsidR="00E8116A" w:rsidRPr="00D97E57" w:rsidP="00E8116A" w14:paraId="1225B591" w14:textId="77777777">
            <w:pPr>
              <w:jc w:val="center"/>
              <w:rPr>
                <w:rFonts w:ascii="Tahoma" w:hAnsi="Tahoma" w:cs="Tahoma"/>
                <w:noProof/>
                <w:sz w:val="28"/>
                <w:szCs w:val="28"/>
                <w:rtl/>
              </w:rPr>
            </w:pPr>
            <w:r w:rsidRPr="00D97E57">
              <w:rPr>
                <w:rFonts w:ascii="Tahoma" w:hAnsi="Tahoma" w:cs="Tahoma"/>
                <w:noProof/>
                <w:sz w:val="28"/>
                <w:szCs w:val="28"/>
                <w:rtl/>
              </w:rPr>
              <w:t>2,941,619</w:t>
            </w:r>
          </w:p>
        </w:tc>
      </w:tr>
      <w:tr w14:paraId="1E980563" w14:textId="77777777" w:rsidTr="00E8116A">
        <w:tblPrEx>
          <w:tblW w:w="0" w:type="auto"/>
          <w:tblLayout w:type="fixed"/>
          <w:tblLook w:val="04A0"/>
        </w:tblPrEx>
        <w:trPr>
          <w:trHeight w:val="263"/>
        </w:trPr>
        <w:tc>
          <w:tcPr>
            <w:tcW w:w="2765" w:type="dxa"/>
            <w:vAlign w:val="center"/>
          </w:tcPr>
          <w:p w:rsidR="00E8116A" w:rsidRPr="00D97E57" w:rsidP="00E8116A" w14:paraId="364CA403" w14:textId="77777777">
            <w:pPr>
              <w:jc w:val="center"/>
              <w:rPr>
                <w:rFonts w:ascii="Tahoma" w:hAnsi="Tahoma" w:cs="Tahoma"/>
                <w:noProof/>
                <w:sz w:val="24"/>
                <w:szCs w:val="24"/>
                <w:rtl/>
              </w:rPr>
            </w:pPr>
            <w:r w:rsidRPr="00D97E57">
              <w:rPr>
                <w:rFonts w:ascii="Tahoma" w:hAnsi="Tahoma" w:cs="Tahoma"/>
                <w:noProof/>
                <w:sz w:val="24"/>
                <w:szCs w:val="24"/>
                <w:rtl/>
              </w:rPr>
              <w:t>עודף</w:t>
            </w:r>
          </w:p>
        </w:tc>
        <w:tc>
          <w:tcPr>
            <w:tcW w:w="2765" w:type="dxa"/>
            <w:vAlign w:val="center"/>
          </w:tcPr>
          <w:p w:rsidR="00E8116A" w:rsidRPr="00D97E57" w:rsidP="00E8116A" w14:paraId="353CC881" w14:textId="77777777">
            <w:pPr>
              <w:jc w:val="center"/>
              <w:rPr>
                <w:rFonts w:ascii="Tahoma" w:hAnsi="Tahoma" w:cs="Tahoma"/>
                <w:noProof/>
                <w:sz w:val="24"/>
                <w:szCs w:val="24"/>
                <w:rtl/>
              </w:rPr>
            </w:pPr>
            <w:r w:rsidRPr="00D97E57">
              <w:rPr>
                <w:rFonts w:ascii="Tahoma" w:hAnsi="Tahoma" w:cs="Tahoma"/>
                <w:sz w:val="24"/>
                <w:szCs w:val="24"/>
                <w:rtl/>
              </w:rPr>
              <w:t>סך</w:t>
            </w:r>
            <w:r w:rsidRPr="00D97E57">
              <w:rPr>
                <w:rFonts w:ascii="Tahoma" w:hAnsi="Tahoma" w:cs="Tahoma"/>
                <w:noProof/>
                <w:sz w:val="24"/>
                <w:szCs w:val="24"/>
                <w:rtl/>
              </w:rPr>
              <w:t xml:space="preserve"> ההכנסות</w:t>
            </w:r>
          </w:p>
        </w:tc>
        <w:tc>
          <w:tcPr>
            <w:tcW w:w="2766" w:type="dxa"/>
            <w:vAlign w:val="center"/>
          </w:tcPr>
          <w:p w:rsidR="00E8116A" w:rsidRPr="00D97E57" w:rsidP="00E8116A" w14:paraId="77E4C64A" w14:textId="77777777">
            <w:pPr>
              <w:jc w:val="center"/>
              <w:rPr>
                <w:rFonts w:ascii="Tahoma" w:hAnsi="Tahoma" w:cs="Tahoma"/>
                <w:noProof/>
                <w:sz w:val="24"/>
                <w:szCs w:val="24"/>
                <w:rtl/>
              </w:rPr>
            </w:pPr>
            <w:r w:rsidRPr="00D97E57">
              <w:rPr>
                <w:rFonts w:ascii="Tahoma" w:hAnsi="Tahoma" w:cs="Tahoma"/>
                <w:noProof/>
                <w:sz w:val="24"/>
                <w:szCs w:val="24"/>
                <w:rtl/>
              </w:rPr>
              <w:t>סך ההוצאות</w:t>
            </w:r>
          </w:p>
        </w:tc>
      </w:tr>
      <w:tr w14:paraId="09785096" w14:textId="77777777" w:rsidTr="00E8116A">
        <w:tblPrEx>
          <w:tblW w:w="0" w:type="auto"/>
          <w:tblLayout w:type="fixed"/>
          <w:tblLook w:val="04A0"/>
        </w:tblPrEx>
        <w:trPr>
          <w:trHeight w:val="197"/>
        </w:trPr>
        <w:tc>
          <w:tcPr>
            <w:tcW w:w="8296" w:type="dxa"/>
            <w:gridSpan w:val="3"/>
            <w:vAlign w:val="center"/>
          </w:tcPr>
          <w:p w:rsidR="00E8116A" w:rsidRPr="00D97E57" w:rsidP="00E8116A" w14:paraId="49136E39" w14:textId="77777777">
            <w:pPr>
              <w:jc w:val="center"/>
              <w:rPr>
                <w:rFonts w:ascii="Tahoma" w:hAnsi="Tahoma" w:cs="Tahoma"/>
                <w:noProof/>
                <w:sz w:val="20"/>
                <w:szCs w:val="20"/>
                <w:rtl/>
              </w:rPr>
            </w:pPr>
          </w:p>
        </w:tc>
      </w:tr>
      <w:tr w14:paraId="200BFD57" w14:textId="77777777" w:rsidTr="00E8116A">
        <w:tblPrEx>
          <w:tblW w:w="0" w:type="auto"/>
          <w:tblLayout w:type="fixed"/>
          <w:tblLook w:val="04A0"/>
        </w:tblPrEx>
        <w:trPr>
          <w:trHeight w:val="797"/>
        </w:trPr>
        <w:tc>
          <w:tcPr>
            <w:tcW w:w="8296" w:type="dxa"/>
            <w:gridSpan w:val="3"/>
            <w:vAlign w:val="center"/>
          </w:tcPr>
          <w:p w:rsidR="00E8116A" w:rsidRPr="00D97E57" w:rsidP="00E8116A" w14:paraId="67B82FBB" w14:textId="77777777">
            <w:pPr>
              <w:jc w:val="center"/>
              <w:rPr>
                <w:rFonts w:ascii="Tahoma" w:hAnsi="Tahoma" w:cs="Tahoma"/>
                <w:b/>
                <w:bCs/>
                <w:sz w:val="32"/>
                <w:szCs w:val="32"/>
                <w:rtl/>
              </w:rPr>
            </w:pPr>
            <w:r w:rsidRPr="00D97E57">
              <w:rPr>
                <w:rFonts w:ascii="Tahoma" w:hAnsi="Tahoma" w:cs="Tahoma"/>
                <w:b/>
                <w:bCs/>
                <w:sz w:val="32"/>
                <w:szCs w:val="32"/>
                <w:rtl/>
              </w:rPr>
              <w:t>התפלגות ההכנסות</w:t>
            </w:r>
          </w:p>
        </w:tc>
      </w:tr>
      <w:tr w14:paraId="0DF4AAEC" w14:textId="77777777" w:rsidTr="00E8116A">
        <w:tblPrEx>
          <w:tblW w:w="0" w:type="auto"/>
          <w:tblLayout w:type="fixed"/>
          <w:tblLook w:val="04A0"/>
        </w:tblPrEx>
        <w:trPr>
          <w:trHeight w:val="1343"/>
        </w:trPr>
        <w:tc>
          <w:tcPr>
            <w:tcW w:w="8296" w:type="dxa"/>
            <w:gridSpan w:val="3"/>
            <w:vAlign w:val="center"/>
          </w:tcPr>
          <w:p w:rsidR="00E8116A" w:rsidRPr="00D97E57" w:rsidP="00E8116A" w14:paraId="0702B55F" w14:textId="77777777">
            <w:pPr>
              <w:jc w:val="center"/>
              <w:rPr>
                <w:rFonts w:ascii="Tahoma" w:hAnsi="Tahoma" w:cs="Tahoma"/>
                <w:sz w:val="20"/>
                <w:szCs w:val="20"/>
                <w:rtl/>
              </w:rPr>
            </w:pPr>
            <w:r w:rsidRPr="00D97E57">
              <w:rPr>
                <w:rFonts w:ascii="Tahoma" w:hAnsi="Tahoma" w:cs="Tahoma"/>
                <w:noProof/>
                <w:sz w:val="20"/>
                <w:szCs w:val="20"/>
                <w:rtl/>
              </w:rPr>
              <w:drawing>
                <wp:inline distT="0" distB="0" distL="0" distR="0">
                  <wp:extent cx="5143500" cy="790575"/>
                  <wp:effectExtent l="0" t="0" r="0" b="9525"/>
                  <wp:docPr id="33" name="תרשים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14:paraId="358A735C" w14:textId="77777777" w:rsidTr="00E8116A">
        <w:tblPrEx>
          <w:tblW w:w="0" w:type="auto"/>
          <w:tblLayout w:type="fixed"/>
          <w:tblLook w:val="04A0"/>
        </w:tblPrEx>
        <w:trPr>
          <w:trHeight w:val="330"/>
        </w:trPr>
        <w:tc>
          <w:tcPr>
            <w:tcW w:w="2765" w:type="dxa"/>
            <w:vAlign w:val="center"/>
          </w:tcPr>
          <w:p w:rsidR="00E8116A" w:rsidRPr="00D97E57" w:rsidP="00E8116A" w14:paraId="7E4DD60E" w14:textId="77777777">
            <w:pPr>
              <w:jc w:val="center"/>
              <w:rPr>
                <w:rFonts w:ascii="Tahoma" w:hAnsi="Tahoma" w:cs="Tahoma"/>
                <w:sz w:val="28"/>
                <w:szCs w:val="28"/>
                <w:rtl/>
              </w:rPr>
            </w:pPr>
            <w:r w:rsidRPr="00D97E57">
              <w:rPr>
                <w:rFonts w:ascii="Tahoma" w:hAnsi="Tahoma" w:cs="Tahoma"/>
                <w:sz w:val="28"/>
                <w:szCs w:val="28"/>
                <w:rtl/>
              </w:rPr>
              <w:t>4,188,514 ₪</w:t>
            </w:r>
          </w:p>
        </w:tc>
        <w:tc>
          <w:tcPr>
            <w:tcW w:w="2765" w:type="dxa"/>
            <w:vAlign w:val="center"/>
          </w:tcPr>
          <w:p w:rsidR="00E8116A" w:rsidRPr="00D97E57" w:rsidP="00E8116A" w14:paraId="0B19CB61" w14:textId="77777777">
            <w:pPr>
              <w:jc w:val="center"/>
              <w:rPr>
                <w:rFonts w:ascii="Tahoma" w:hAnsi="Tahoma" w:cs="Tahoma"/>
                <w:sz w:val="28"/>
                <w:szCs w:val="28"/>
                <w:rtl/>
              </w:rPr>
            </w:pPr>
            <w:r w:rsidRPr="00D97E57">
              <w:rPr>
                <w:rFonts w:ascii="Tahoma" w:hAnsi="Tahoma" w:cs="Tahoma"/>
                <w:sz w:val="28"/>
                <w:szCs w:val="28"/>
                <w:rtl/>
              </w:rPr>
              <w:t>₪0</w:t>
            </w:r>
          </w:p>
        </w:tc>
        <w:tc>
          <w:tcPr>
            <w:tcW w:w="2766" w:type="dxa"/>
            <w:vAlign w:val="center"/>
          </w:tcPr>
          <w:p w:rsidR="00E8116A" w:rsidRPr="00D97E57" w:rsidP="00E8116A" w14:paraId="779BF81D" w14:textId="77777777">
            <w:pPr>
              <w:jc w:val="center"/>
              <w:rPr>
                <w:rFonts w:ascii="Tahoma" w:hAnsi="Tahoma" w:cs="Tahoma"/>
                <w:sz w:val="28"/>
                <w:szCs w:val="28"/>
                <w:rtl/>
              </w:rPr>
            </w:pPr>
            <w:r w:rsidRPr="00D97E57">
              <w:rPr>
                <w:rFonts w:ascii="Tahoma" w:hAnsi="Tahoma" w:cs="Tahoma"/>
                <w:sz w:val="28"/>
                <w:szCs w:val="28"/>
                <w:rtl/>
              </w:rPr>
              <w:t>₪0</w:t>
            </w:r>
          </w:p>
        </w:tc>
      </w:tr>
      <w:tr w14:paraId="573034BB" w14:textId="77777777" w:rsidTr="00E8116A">
        <w:tblPrEx>
          <w:tblW w:w="0" w:type="auto"/>
          <w:tblLayout w:type="fixed"/>
          <w:tblLook w:val="04A0"/>
        </w:tblPrEx>
        <w:trPr>
          <w:trHeight w:val="1030"/>
        </w:trPr>
        <w:tc>
          <w:tcPr>
            <w:tcW w:w="2765" w:type="dxa"/>
            <w:vAlign w:val="center"/>
          </w:tcPr>
          <w:p w:rsidR="00E8116A" w:rsidRPr="00D97E57" w:rsidP="00E8116A" w14:paraId="1B786FF5" w14:textId="77777777">
            <w:pPr>
              <w:jc w:val="center"/>
              <w:rPr>
                <w:rFonts w:ascii="Tahoma" w:hAnsi="Tahoma" w:cs="Tahoma"/>
                <w:sz w:val="24"/>
                <w:szCs w:val="24"/>
                <w:rtl/>
              </w:rPr>
            </w:pPr>
            <w:r w:rsidRPr="00D97E57">
              <w:rPr>
                <w:rFonts w:ascii="Tahoma" w:hAnsi="Tahoma" w:cs="Tahoma"/>
                <w:sz w:val="24"/>
                <w:szCs w:val="24"/>
                <w:rtl/>
              </w:rPr>
              <w:t>מימון מאוצר המדינה</w:t>
            </w:r>
          </w:p>
          <w:p w:rsidR="00E8116A" w:rsidRPr="00D97E57" w:rsidP="00E8116A" w14:paraId="766BD42E" w14:textId="77777777">
            <w:pPr>
              <w:jc w:val="center"/>
              <w:rPr>
                <w:rFonts w:ascii="Tahoma" w:hAnsi="Tahoma" w:cs="Tahoma"/>
                <w:sz w:val="24"/>
                <w:szCs w:val="24"/>
              </w:rPr>
            </w:pPr>
            <w:r w:rsidRPr="00D97E57">
              <w:rPr>
                <w:rFonts w:ascii="Tahoma" w:hAnsi="Tahoma" w:cs="Tahoma"/>
                <w:sz w:val="24"/>
                <w:szCs w:val="24"/>
                <w:rtl/>
              </w:rPr>
              <w:t>(100%</w:t>
            </w:r>
            <w:r w:rsidRPr="00D97E57">
              <w:rPr>
                <w:rFonts w:ascii="Tahoma" w:hAnsi="Tahoma" w:cs="Tahoma"/>
                <w:sz w:val="24"/>
                <w:szCs w:val="24"/>
              </w:rPr>
              <w:t xml:space="preserve"> </w:t>
            </w:r>
            <w:r w:rsidRPr="00D97E57">
              <w:rPr>
                <w:rFonts w:ascii="Tahoma" w:hAnsi="Tahoma" w:cs="Tahoma"/>
                <w:sz w:val="24"/>
                <w:szCs w:val="24"/>
                <w:rtl/>
              </w:rPr>
              <w:t>מסך ההכנסות)</w:t>
            </w:r>
          </w:p>
        </w:tc>
        <w:tc>
          <w:tcPr>
            <w:tcW w:w="2765" w:type="dxa"/>
            <w:vAlign w:val="center"/>
          </w:tcPr>
          <w:p w:rsidR="00E8116A" w:rsidRPr="00D97E57" w:rsidP="00E8116A" w14:paraId="21B7E22C" w14:textId="77777777">
            <w:pPr>
              <w:jc w:val="center"/>
              <w:rPr>
                <w:rFonts w:ascii="Tahoma" w:hAnsi="Tahoma" w:cs="Tahoma"/>
                <w:sz w:val="24"/>
                <w:szCs w:val="24"/>
                <w:rtl/>
              </w:rPr>
            </w:pPr>
            <w:r w:rsidRPr="00D97E57">
              <w:rPr>
                <w:rFonts w:ascii="Tahoma" w:hAnsi="Tahoma" w:cs="Tahoma"/>
                <w:sz w:val="24"/>
                <w:szCs w:val="24"/>
                <w:rtl/>
              </w:rPr>
              <w:t>מימון מתרומות</w:t>
            </w:r>
          </w:p>
          <w:p w:rsidR="00E8116A" w:rsidRPr="00D97E57" w:rsidP="00E8116A" w14:paraId="266C7665" w14:textId="77777777">
            <w:pPr>
              <w:jc w:val="center"/>
              <w:rPr>
                <w:rFonts w:ascii="Tahoma" w:hAnsi="Tahoma" w:cs="Tahoma"/>
                <w:sz w:val="24"/>
                <w:szCs w:val="24"/>
                <w:rtl/>
              </w:rPr>
            </w:pPr>
            <w:r w:rsidRPr="00D97E57">
              <w:rPr>
                <w:rFonts w:ascii="Tahoma" w:hAnsi="Tahoma" w:cs="Tahoma"/>
                <w:sz w:val="24"/>
                <w:szCs w:val="24"/>
                <w:rtl/>
              </w:rPr>
              <w:t>(0%</w:t>
            </w:r>
            <w:r w:rsidRPr="00D97E57">
              <w:rPr>
                <w:rFonts w:ascii="Tahoma" w:hAnsi="Tahoma" w:cs="Tahoma"/>
                <w:sz w:val="24"/>
                <w:szCs w:val="24"/>
              </w:rPr>
              <w:t xml:space="preserve"> </w:t>
            </w:r>
            <w:r w:rsidRPr="00D97E57">
              <w:rPr>
                <w:rFonts w:ascii="Tahoma" w:hAnsi="Tahoma" w:cs="Tahoma"/>
                <w:sz w:val="24"/>
                <w:szCs w:val="24"/>
                <w:rtl/>
              </w:rPr>
              <w:t>מסך ההכנסות)</w:t>
            </w:r>
          </w:p>
        </w:tc>
        <w:tc>
          <w:tcPr>
            <w:tcW w:w="2766" w:type="dxa"/>
            <w:vAlign w:val="center"/>
          </w:tcPr>
          <w:p w:rsidR="00E8116A" w:rsidRPr="00D97E57" w:rsidP="00E8116A" w14:paraId="2A06D450" w14:textId="77777777">
            <w:pPr>
              <w:jc w:val="center"/>
              <w:rPr>
                <w:rFonts w:ascii="Tahoma" w:hAnsi="Tahoma" w:cs="Tahoma"/>
                <w:sz w:val="24"/>
                <w:szCs w:val="24"/>
                <w:rtl/>
              </w:rPr>
            </w:pPr>
            <w:r w:rsidRPr="00D97E57">
              <w:rPr>
                <w:rFonts w:ascii="Tahoma" w:hAnsi="Tahoma" w:cs="Tahoma"/>
                <w:sz w:val="24"/>
                <w:szCs w:val="24"/>
                <w:rtl/>
              </w:rPr>
              <w:t>הכנסות</w:t>
            </w:r>
            <w:r w:rsidRPr="00D97E57">
              <w:rPr>
                <w:rFonts w:ascii="Tahoma" w:hAnsi="Tahoma" w:cs="Tahoma"/>
                <w:sz w:val="20"/>
                <w:szCs w:val="20"/>
                <w:rtl/>
              </w:rPr>
              <w:t xml:space="preserve"> </w:t>
            </w:r>
            <w:r w:rsidRPr="00D97E57">
              <w:rPr>
                <w:rFonts w:ascii="Tahoma" w:hAnsi="Tahoma" w:cs="Tahoma"/>
                <w:sz w:val="24"/>
                <w:szCs w:val="24"/>
                <w:rtl/>
              </w:rPr>
              <w:t>אחרות</w:t>
            </w:r>
            <w:r w:rsidRPr="00D97E57">
              <w:rPr>
                <w:rFonts w:ascii="Tahoma" w:hAnsi="Tahoma" w:cs="Tahoma"/>
                <w:sz w:val="20"/>
                <w:szCs w:val="20"/>
                <w:rtl/>
              </w:rPr>
              <w:t xml:space="preserve"> </w:t>
            </w:r>
          </w:p>
          <w:p w:rsidR="00E8116A" w:rsidRPr="00D97E57" w:rsidP="00E8116A" w14:paraId="630BCFCF" w14:textId="77777777">
            <w:pPr>
              <w:jc w:val="center"/>
              <w:rPr>
                <w:rFonts w:ascii="Tahoma" w:hAnsi="Tahoma" w:cs="Tahoma"/>
                <w:sz w:val="24"/>
                <w:szCs w:val="24"/>
                <w:rtl/>
              </w:rPr>
            </w:pPr>
            <w:r w:rsidRPr="00D97E57">
              <w:rPr>
                <w:rFonts w:ascii="Tahoma" w:hAnsi="Tahoma" w:cs="Tahoma"/>
                <w:sz w:val="24"/>
                <w:szCs w:val="24"/>
                <w:rtl/>
              </w:rPr>
              <w:t>(0%</w:t>
            </w:r>
            <w:r w:rsidRPr="00D97E57">
              <w:rPr>
                <w:rFonts w:ascii="Tahoma" w:hAnsi="Tahoma" w:cs="Tahoma"/>
                <w:sz w:val="24"/>
                <w:szCs w:val="24"/>
              </w:rPr>
              <w:t xml:space="preserve"> </w:t>
            </w:r>
            <w:r w:rsidRPr="00D97E57">
              <w:rPr>
                <w:rFonts w:ascii="Tahoma" w:hAnsi="Tahoma" w:cs="Tahoma"/>
                <w:sz w:val="24"/>
                <w:szCs w:val="24"/>
                <w:rtl/>
              </w:rPr>
              <w:t>מסך ההכנסות)</w:t>
            </w:r>
          </w:p>
        </w:tc>
      </w:tr>
    </w:tbl>
    <w:p w:rsidR="00E8116A" w:rsidRPr="00D97E57" w:rsidP="00E8116A" w14:paraId="6F63BF6D" w14:textId="77777777">
      <w:pPr>
        <w:rPr>
          <w:rFonts w:ascii="Tahoma" w:hAnsi="Tahoma" w:cs="Tahoma"/>
          <w:sz w:val="20"/>
          <w:szCs w:val="20"/>
          <w:rtl/>
        </w:rPr>
      </w:pPr>
    </w:p>
    <w:p w:rsidR="001508B0" w14:paraId="60B39C1A" w14:textId="77777777">
      <w:pPr>
        <w:bidi w:val="0"/>
        <w:rPr>
          <w:rFonts w:ascii="Tahoma" w:hAnsi="Tahoma" w:cs="Tahoma"/>
          <w:b/>
          <w:bCs/>
          <w:sz w:val="44"/>
          <w:szCs w:val="44"/>
          <w:rtl/>
        </w:rPr>
      </w:pPr>
      <w:r>
        <w:rPr>
          <w:rFonts w:ascii="Tahoma" w:hAnsi="Tahoma" w:cs="Tahoma"/>
          <w:b/>
          <w:bCs/>
          <w:sz w:val="44"/>
          <w:szCs w:val="44"/>
          <w:rtl/>
        </w:rPr>
        <w:br w:type="page"/>
      </w:r>
    </w:p>
    <w:p w:rsidR="001508B0" w:rsidRPr="00D97E57" w:rsidP="001508B0" w14:paraId="657873AD"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44"/>
          <w:szCs w:val="44"/>
          <w:rtl/>
        </w:rPr>
      </w:pPr>
      <w:r w:rsidRPr="00D97E57">
        <w:rPr>
          <w:rFonts w:ascii="Tahoma" w:hAnsi="Tahoma" w:cs="Tahoma"/>
          <w:b/>
          <w:bCs/>
          <w:sz w:val="44"/>
          <w:szCs w:val="44"/>
          <w:rtl/>
        </w:rPr>
        <w:t>עיקרי הממצאים</w:t>
      </w:r>
    </w:p>
    <w:p w:rsidR="001508B0" w:rsidRPr="00D97E57" w:rsidP="001508B0" w14:paraId="58FA92B5"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tabs>
          <w:tab w:val="left" w:pos="1195"/>
        </w:tabs>
        <w:jc w:val="center"/>
        <w:rPr>
          <w:rFonts w:ascii="Tahoma" w:hAnsi="Tahoma" w:cs="Tahoma"/>
          <w:sz w:val="20"/>
          <w:szCs w:val="20"/>
          <w:rtl/>
        </w:rPr>
      </w:pPr>
      <w:sdt>
        <w:sdtPr>
          <w:rPr>
            <w:rFonts w:ascii="Tahoma" w:hAnsi="Tahoma" w:cs="Tahoma"/>
            <w:sz w:val="20"/>
            <w:szCs w:val="20"/>
            <w:rtl/>
          </w:rPr>
          <w:id w:val="832489741"/>
          <w:picture/>
        </w:sdtPr>
        <w:sdtContent>
          <w:r w:rsidRPr="00D97E57">
            <w:rPr>
              <w:rFonts w:ascii="Tahoma" w:hAnsi="Tahoma" w:cs="Tahoma"/>
              <w:noProof/>
              <w:sz w:val="20"/>
              <w:szCs w:val="20"/>
            </w:rPr>
            <w:drawing>
              <wp:inline distT="0" distB="0" distL="0" distR="0">
                <wp:extent cx="338400" cy="338400"/>
                <wp:effectExtent l="0" t="0" r="5080" b="5080"/>
                <wp:docPr id="34"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02777" name="Picture 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sdtContent>
      </w:sdt>
    </w:p>
    <w:p w:rsidR="001508B0" w:rsidRPr="00D97E57" w:rsidP="001508B0" w14:paraId="1FDB01F2"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עמידה בתקרת ההוצאות</w:t>
      </w:r>
    </w:p>
    <w:sdt>
      <w:sdtPr>
        <w:rPr>
          <w:rFonts w:ascii="Tahoma" w:hAnsi="Tahoma" w:cs="Tahoma"/>
          <w:sz w:val="20"/>
          <w:szCs w:val="20"/>
          <w:rtl/>
        </w:rPr>
        <w:id w:val="1304196273"/>
        <w:placeholder>
          <w:docPart w:val="F7484EC6773A40609B67E015531AAA84"/>
        </w:placeholder>
        <w:richText/>
      </w:sdtPr>
      <w:sdtContent>
        <w:p w:rsidR="001508B0" w:rsidRPr="00D97E57" w:rsidP="001508B0" w14:paraId="2FE672BD" w14:textId="72DD52BE">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983A27">
            <w:rPr>
              <w:rFonts w:ascii="Tahoma" w:hAnsi="Tahoma" w:cs="Tahoma"/>
              <w:sz w:val="22"/>
              <w:szCs w:val="22"/>
              <w:rtl/>
            </w:rPr>
            <w:t>ההוצאות לא חרגו מהגבולות הקבועים בחוק</w:t>
          </w:r>
        </w:p>
      </w:sdtContent>
    </w:sdt>
    <w:sdt>
      <w:sdtPr>
        <w:rPr>
          <w:rFonts w:ascii="Tahoma" w:hAnsi="Tahoma" w:cs="Tahoma"/>
          <w:noProof/>
          <w:sz w:val="20"/>
          <w:szCs w:val="20"/>
          <w:rtl/>
        </w:rPr>
        <w:id w:val="391468305"/>
        <w:picture/>
      </w:sdtPr>
      <w:sdtContent>
        <w:p w:rsidR="001508B0" w:rsidRPr="00D97E57" w:rsidP="001508B0" w14:paraId="36CC7DA0" w14:textId="77777777">
          <w:pPr>
            <w:keepNext/>
            <w:keepLines/>
            <w:pBdr>
              <w:top w:val="single" w:sz="8" w:space="1" w:color="0F6FC6" w:themeColor="accent1"/>
              <w:left w:val="single" w:sz="8" w:space="4" w:color="0F6FC6" w:themeColor="accent1"/>
              <w:bottom w:val="single" w:sz="8" w:space="1" w:color="0F6FC6" w:themeColor="accent1"/>
              <w:right w:val="single" w:sz="8" w:space="4" w:color="0F6FC6" w:themeColor="accent1"/>
            </w:pBdr>
            <w:spacing w:before="240"/>
            <w:jc w:val="center"/>
            <w:rPr>
              <w:rFonts w:ascii="Tahoma" w:hAnsi="Tahoma" w:cs="Tahoma"/>
              <w:sz w:val="20"/>
              <w:szCs w:val="20"/>
              <w:rtl/>
            </w:rPr>
          </w:pPr>
          <w:r w:rsidRPr="00D97E57">
            <w:rPr>
              <w:rFonts w:ascii="Tahoma" w:hAnsi="Tahoma" w:cs="Tahoma"/>
              <w:noProof/>
              <w:sz w:val="20"/>
              <w:szCs w:val="20"/>
            </w:rPr>
            <w:drawing>
              <wp:inline distT="0" distB="0" distL="0" distR="0">
                <wp:extent cx="338400" cy="338400"/>
                <wp:effectExtent l="0" t="0" r="5080" b="5080"/>
                <wp:docPr id="3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60342" name="Picture 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p>
      </w:sdtContent>
    </w:sdt>
    <w:p w:rsidR="001508B0" w:rsidRPr="00D97E57" w:rsidP="001508B0" w14:paraId="5DFC291B" w14:textId="77777777">
      <w:pPr>
        <w:keepNext/>
        <w:keepLines/>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חוקיות התרומות</w:t>
      </w:r>
    </w:p>
    <w:sdt>
      <w:sdtPr>
        <w:rPr>
          <w:rFonts w:ascii="Tahoma" w:hAnsi="Tahoma" w:cs="Tahoma"/>
          <w:sz w:val="22"/>
          <w:szCs w:val="22"/>
          <w:rtl/>
        </w:rPr>
        <w:id w:val="-1259130017"/>
        <w:placeholder>
          <w:docPart w:val="F7484EC6773A40609B67E015531AAA84"/>
        </w:placeholder>
        <w:richText/>
      </w:sdtPr>
      <w:sdtContent>
        <w:p w:rsidR="001508B0" w:rsidRPr="00D97E57" w:rsidP="001508B0" w14:paraId="2DC1E3AD"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2"/>
              <w:szCs w:val="22"/>
              <w:rtl/>
            </w:rPr>
          </w:pPr>
          <w:r w:rsidRPr="00D97E57">
            <w:rPr>
              <w:rFonts w:ascii="Tahoma" w:hAnsi="Tahoma" w:cs="Tahoma"/>
              <w:sz w:val="22"/>
              <w:szCs w:val="22"/>
              <w:rtl/>
            </w:rPr>
            <w:t>הכנסות הסיעה היו בגבולות הקבועים בחוק לעניין קבלת תרומות</w:t>
          </w:r>
        </w:p>
      </w:sdtContent>
    </w:sdt>
    <w:sdt>
      <w:sdtPr>
        <w:rPr>
          <w:rFonts w:ascii="Tahoma" w:hAnsi="Tahoma" w:cs="Tahoma"/>
          <w:sz w:val="20"/>
          <w:szCs w:val="20"/>
          <w:rtl/>
        </w:rPr>
        <w:id w:val="348921985"/>
        <w:picture/>
      </w:sdtPr>
      <w:sdtContent>
        <w:p w:rsidR="001508B0" w:rsidRPr="00D97E57" w:rsidP="001508B0" w14:paraId="024828C9"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spacing w:before="240"/>
            <w:jc w:val="center"/>
            <w:rPr>
              <w:rFonts w:ascii="Tahoma" w:hAnsi="Tahoma" w:cs="Tahoma"/>
              <w:sz w:val="20"/>
              <w:szCs w:val="20"/>
              <w:rtl/>
            </w:rPr>
          </w:pPr>
          <w:r w:rsidRPr="00D97E57">
            <w:rPr>
              <w:rFonts w:ascii="Tahoma" w:hAnsi="Tahoma" w:cs="Tahoma"/>
              <w:noProof/>
              <w:sz w:val="20"/>
              <w:szCs w:val="20"/>
            </w:rPr>
            <w:drawing>
              <wp:inline distT="0" distB="0" distL="0" distR="0">
                <wp:extent cx="336137" cy="336137"/>
                <wp:effectExtent l="0" t="0" r="6985" b="6985"/>
                <wp:docPr id="36"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88861" name="Picture 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sdtContent>
    </w:sdt>
    <w:p w:rsidR="001508B0" w:rsidRPr="00D97E57" w:rsidP="001508B0" w14:paraId="25515EB1"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ניהול חשבונות לפי הוראות החוק והנחיות מבקר המדינה</w:t>
      </w:r>
    </w:p>
    <w:sdt>
      <w:sdtPr>
        <w:rPr>
          <w:rFonts w:ascii="Tahoma" w:hAnsi="Tahoma" w:cs="Tahoma"/>
          <w:sz w:val="22"/>
          <w:szCs w:val="22"/>
          <w:rtl/>
        </w:rPr>
        <w:id w:val="1114251519"/>
        <w:placeholder>
          <w:docPart w:val="F7484EC6773A40609B67E015531AAA84"/>
        </w:placeholder>
        <w:richText/>
      </w:sdtPr>
      <w:sdtContent>
        <w:p w:rsidR="001508B0" w:rsidRPr="00D97E57" w:rsidP="001508B0" w14:paraId="3DAA8492"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2"/>
              <w:szCs w:val="22"/>
              <w:rtl/>
            </w:rPr>
          </w:pPr>
          <w:r w:rsidRPr="00D97E57">
            <w:rPr>
              <w:rFonts w:ascii="Tahoma" w:hAnsi="Tahoma" w:cs="Tahoma"/>
              <w:sz w:val="22"/>
              <w:szCs w:val="22"/>
              <w:rtl/>
            </w:rPr>
            <w:t>הסיעה ניהלה את חשבונותיה לפי הוראות החוק והנחיות מבקר המדינה</w:t>
          </w:r>
        </w:p>
      </w:sdtContent>
    </w:sdt>
    <w:p w:rsidR="00E8116A" w:rsidRPr="00D97E57" w:rsidP="00E8116A" w14:paraId="51AC9E78" w14:textId="77777777">
      <w:pPr>
        <w:rPr>
          <w:rFonts w:ascii="Tahoma" w:hAnsi="Tahoma" w:cs="Tahoma"/>
          <w:sz w:val="20"/>
          <w:szCs w:val="20"/>
          <w:rtl/>
        </w:rPr>
      </w:pPr>
    </w:p>
    <w:p w:rsidR="001508B0" w:rsidRPr="00D97E57" w:rsidP="001508B0" w14:paraId="66483BBB"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44"/>
          <w:szCs w:val="44"/>
          <w:rtl/>
        </w:rPr>
      </w:pPr>
      <w:r w:rsidRPr="00D97E57">
        <w:rPr>
          <w:rFonts w:ascii="Tahoma" w:hAnsi="Tahoma" w:cs="Tahoma"/>
          <w:b/>
          <w:bCs/>
          <w:sz w:val="44"/>
          <w:szCs w:val="44"/>
          <w:rtl/>
        </w:rPr>
        <w:t>תוצאות הביקורת</w:t>
      </w:r>
    </w:p>
    <w:sdt>
      <w:sdtPr>
        <w:rPr>
          <w:rFonts w:ascii="Tahoma" w:hAnsi="Tahoma" w:cs="Tahoma"/>
          <w:noProof/>
          <w:sz w:val="20"/>
          <w:szCs w:val="20"/>
          <w:rtl/>
        </w:rPr>
        <w:id w:val="489529291"/>
        <w:picture/>
      </w:sdtPr>
      <w:sdtContent>
        <w:p w:rsidR="001508B0" w:rsidRPr="00D97E57" w:rsidP="001508B0" w14:paraId="7C28627A"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D97E57">
            <w:rPr>
              <w:rFonts w:ascii="Tahoma" w:hAnsi="Tahoma" w:cs="Tahoma"/>
              <w:noProof/>
              <w:sz w:val="20"/>
              <w:szCs w:val="20"/>
            </w:rPr>
            <w:drawing>
              <wp:inline distT="0" distB="0" distL="0" distR="0">
                <wp:extent cx="336137" cy="336137"/>
                <wp:effectExtent l="0" t="0" r="6985" b="6985"/>
                <wp:docPr id="37"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0876" name="Picture 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sdtContent>
    </w:sdt>
    <w:p w:rsidR="001508B0" w:rsidRPr="00D97E57" w:rsidP="001508B0" w14:paraId="3456D197"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ניתן דוח חיובי</w:t>
      </w:r>
    </w:p>
    <w:p w:rsidR="001508B0" w:rsidRPr="00D97E57" w:rsidP="00E8116A" w14:paraId="01B35DA9" w14:textId="77777777">
      <w:pPr>
        <w:jc w:val="center"/>
        <w:rPr>
          <w:rFonts w:ascii="Tahoma" w:hAnsi="Tahoma" w:cs="Tahoma"/>
          <w:sz w:val="24"/>
          <w:szCs w:val="24"/>
          <w:rtl/>
        </w:rPr>
      </w:pPr>
    </w:p>
    <w:p w:rsidR="00E8116A" w:rsidRPr="00D97E57" w:rsidP="00E8116A" w14:paraId="591CBAAA" w14:textId="77777777">
      <w:pPr>
        <w:rPr>
          <w:rFonts w:ascii="Tahoma" w:hAnsi="Tahoma" w:cs="Tahoma"/>
          <w:sz w:val="20"/>
          <w:szCs w:val="20"/>
        </w:rPr>
      </w:pPr>
    </w:p>
    <w:tbl>
      <w:tblPr>
        <w:tblStyle w:val="TableGrid"/>
        <w:bidiVisual/>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68"/>
      </w:tblGrid>
      <w:tr w14:paraId="1D756DE9" w14:textId="77777777" w:rsidTr="00E8116A">
        <w:tblPrEx>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9"/>
        </w:trPr>
        <w:tc>
          <w:tcPr>
            <w:tcW w:w="8168" w:type="dxa"/>
            <w:tcBorders>
              <w:left w:val="single" w:sz="18" w:space="0" w:color="C7E2FA" w:themeColor="accent1" w:themeTint="33"/>
              <w:right w:val="single" w:sz="18" w:space="0" w:color="C7E2FA" w:themeColor="accent1" w:themeTint="33"/>
            </w:tcBorders>
            <w:shd w:val="clear" w:color="auto" w:fill="C7E2FA" w:themeFill="accent1" w:themeFillTint="33"/>
            <w:vAlign w:val="center"/>
          </w:tcPr>
          <w:p w:rsidR="00E8116A" w:rsidRPr="00B41F13" w:rsidP="00B41F13" w14:paraId="3E31F449" w14:textId="77777777">
            <w:pPr>
              <w:spacing w:after="0" w:line="240" w:lineRule="auto"/>
              <w:jc w:val="center"/>
              <w:rPr>
                <w:rFonts w:ascii="Tahoma" w:hAnsi="Tahoma" w:cs="Tahoma"/>
                <w:b/>
                <w:bCs/>
                <w:color w:val="002060"/>
                <w:sz w:val="48"/>
                <w:szCs w:val="48"/>
                <w:rtl/>
              </w:rPr>
            </w:pPr>
            <w:r w:rsidRPr="00B41F13">
              <w:rPr>
                <w:rFonts w:ascii="Tahoma" w:hAnsi="Tahoma" w:cs="Tahoma"/>
                <w:b/>
                <w:bCs/>
                <w:color w:val="002060"/>
                <w:sz w:val="48"/>
                <w:szCs w:val="48"/>
                <w:rtl/>
              </w:rPr>
              <w:t>התנועה בראשות ציפי לבני</w:t>
            </w:r>
          </w:p>
        </w:tc>
      </w:tr>
      <w:tr w14:paraId="367FA3C4" w14:textId="77777777" w:rsidTr="00E8116A">
        <w:tblPrEx>
          <w:tblW w:w="0" w:type="auto"/>
          <w:tblInd w:w="92" w:type="dxa"/>
          <w:tblLook w:val="04A0"/>
        </w:tblPrEx>
        <w:trPr>
          <w:trHeight w:val="386"/>
        </w:trPr>
        <w:tc>
          <w:tcPr>
            <w:tcW w:w="8168" w:type="dxa"/>
            <w:tcBorders>
              <w:left w:val="single" w:sz="18" w:space="0" w:color="C7E2FA" w:themeColor="accent1" w:themeTint="33"/>
              <w:right w:val="single" w:sz="18" w:space="0" w:color="C7E2FA" w:themeColor="accent1" w:themeTint="33"/>
            </w:tcBorders>
            <w:shd w:val="clear" w:color="auto" w:fill="C7E2FA" w:themeFill="accent1" w:themeFillTint="33"/>
            <w:vAlign w:val="center"/>
          </w:tcPr>
          <w:p w:rsidR="00E8116A" w:rsidRPr="00D97E57" w:rsidP="00E8116A" w14:paraId="3D0651DF" w14:textId="77777777">
            <w:pPr>
              <w:jc w:val="center"/>
              <w:rPr>
                <w:rFonts w:ascii="Tahoma" w:hAnsi="Tahoma" w:cs="Tahoma"/>
                <w:b/>
                <w:bCs/>
                <w:color w:val="002060"/>
                <w:sz w:val="14"/>
                <w:szCs w:val="14"/>
                <w:rtl/>
              </w:rPr>
            </w:pPr>
            <w:r w:rsidRPr="00D97E57">
              <w:rPr>
                <w:rFonts w:ascii="Tahoma" w:hAnsi="Tahoma" w:cs="Tahoma"/>
                <w:b/>
                <w:bCs/>
                <w:color w:val="002060"/>
                <w:sz w:val="32"/>
                <w:szCs w:val="32"/>
                <w:rtl/>
              </w:rPr>
              <w:t>לתקופה השוטפת 1.1.2018 - 31.12.2018</w:t>
            </w:r>
          </w:p>
        </w:tc>
      </w:tr>
    </w:tbl>
    <w:p w:rsidR="003109FC" w:rsidRPr="00D97E57" w:rsidP="00E8116A" w14:paraId="59BA622E" w14:textId="77777777">
      <w:pPr>
        <w:rPr>
          <w:rFonts w:ascii="Tahoma" w:hAnsi="Tahoma" w:cs="Tahoma"/>
          <w:sz w:val="20"/>
          <w:szCs w:val="20"/>
        </w:rPr>
      </w:pPr>
    </w:p>
    <w:tbl>
      <w:tblPr>
        <w:tblStyle w:val="TableGrid"/>
        <w:bidiVisual/>
        <w:tblW w:w="0" w:type="auto"/>
        <w:tblBorders>
          <w:top w:val="single" w:sz="4" w:space="0" w:color="0F6FC6" w:themeColor="accent1"/>
          <w:left w:val="single" w:sz="4" w:space="0" w:color="0F6FC6" w:themeColor="accent1"/>
          <w:bottom w:val="single" w:sz="4" w:space="0" w:color="0F6FC6" w:themeColor="accent1"/>
          <w:right w:val="single" w:sz="4" w:space="0" w:color="0F6FC6" w:themeColor="accent1"/>
          <w:insideH w:val="none" w:sz="0" w:space="0" w:color="auto"/>
          <w:insideV w:val="none" w:sz="0" w:space="0" w:color="auto"/>
        </w:tblBorders>
        <w:tblLayout w:type="fixed"/>
        <w:tblLook w:val="04A0"/>
      </w:tblPr>
      <w:tblGrid>
        <w:gridCol w:w="2765"/>
        <w:gridCol w:w="2765"/>
        <w:gridCol w:w="2766"/>
      </w:tblGrid>
      <w:tr w14:paraId="0C411EBE" w14:textId="77777777" w:rsidTr="00E8116A">
        <w:tblPrEx>
          <w:tblW w:w="0" w:type="auto"/>
          <w:tblBorders>
            <w:top w:val="single" w:sz="4" w:space="0" w:color="0F6FC6" w:themeColor="accent1"/>
            <w:left w:val="single" w:sz="4" w:space="0" w:color="0F6FC6" w:themeColor="accent1"/>
            <w:bottom w:val="single" w:sz="4" w:space="0" w:color="0F6FC6" w:themeColor="accent1"/>
            <w:right w:val="single" w:sz="4" w:space="0" w:color="0F6FC6" w:themeColor="accent1"/>
            <w:insideH w:val="none" w:sz="0" w:space="0" w:color="auto"/>
            <w:insideV w:val="none" w:sz="0" w:space="0" w:color="auto"/>
          </w:tblBorders>
          <w:tblLayout w:type="fixed"/>
          <w:tblLook w:val="04A0"/>
        </w:tblPrEx>
        <w:tc>
          <w:tcPr>
            <w:tcW w:w="8296" w:type="dxa"/>
            <w:gridSpan w:val="3"/>
            <w:vAlign w:val="center"/>
          </w:tcPr>
          <w:p w:rsidR="00E8116A" w:rsidRPr="00D97E57" w:rsidP="00E8116A" w14:paraId="5E555F97" w14:textId="77777777">
            <w:pPr>
              <w:jc w:val="center"/>
              <w:rPr>
                <w:rFonts w:ascii="Tahoma" w:hAnsi="Tahoma" w:cs="Tahoma"/>
                <w:b/>
                <w:bCs/>
                <w:sz w:val="44"/>
                <w:szCs w:val="44"/>
                <w:rtl/>
              </w:rPr>
            </w:pPr>
            <w:r w:rsidRPr="00D97E57">
              <w:rPr>
                <w:rFonts w:ascii="Tahoma" w:hAnsi="Tahoma" w:cs="Tahoma"/>
                <w:b/>
                <w:bCs/>
                <w:sz w:val="40"/>
                <w:szCs w:val="40"/>
                <w:rtl/>
              </w:rPr>
              <w:t xml:space="preserve">נתונים כספיים לאחר הביקורת </w:t>
            </w:r>
            <w:r w:rsidRPr="00D97E57">
              <w:rPr>
                <w:rFonts w:ascii="Tahoma" w:hAnsi="Tahoma" w:cs="Tahoma"/>
                <w:b/>
                <w:bCs/>
                <w:sz w:val="28"/>
                <w:szCs w:val="28"/>
                <w:rtl/>
              </w:rPr>
              <w:t xml:space="preserve">(ב-₪) </w:t>
            </w:r>
          </w:p>
        </w:tc>
      </w:tr>
      <w:tr w14:paraId="2942916A" w14:textId="77777777" w:rsidTr="00E8116A">
        <w:tblPrEx>
          <w:tblW w:w="0" w:type="auto"/>
          <w:tblLayout w:type="fixed"/>
          <w:tblLook w:val="04A0"/>
        </w:tblPrEx>
        <w:tc>
          <w:tcPr>
            <w:tcW w:w="8296" w:type="dxa"/>
            <w:gridSpan w:val="3"/>
            <w:vAlign w:val="center"/>
          </w:tcPr>
          <w:p w:rsidR="00E8116A" w:rsidRPr="00D97E57" w:rsidP="00E8116A" w14:paraId="39450E4E" w14:textId="77777777">
            <w:pPr>
              <w:jc w:val="center"/>
              <w:rPr>
                <w:rFonts w:ascii="Tahoma" w:hAnsi="Tahoma" w:cs="Tahoma"/>
                <w:b/>
                <w:bCs/>
                <w:sz w:val="24"/>
                <w:szCs w:val="24"/>
                <w:rtl/>
              </w:rPr>
            </w:pPr>
            <w:r w:rsidRPr="00D97E57">
              <w:rPr>
                <w:rFonts w:ascii="Tahoma" w:hAnsi="Tahoma" w:cs="Tahoma"/>
                <w:sz w:val="24"/>
                <w:szCs w:val="24"/>
                <w:rtl/>
              </w:rPr>
              <w:t xml:space="preserve">תקרת הוצאות - </w:t>
            </w:r>
            <w:sdt>
              <w:sdtPr>
                <w:rPr>
                  <w:rFonts w:ascii="Tahoma" w:hAnsi="Tahoma" w:cs="Tahoma"/>
                  <w:sz w:val="24"/>
                  <w:szCs w:val="24"/>
                  <w:rtl/>
                </w:rPr>
                <w:id w:val="2020271638"/>
                <w:placeholder>
                  <w:docPart w:val="5BAFE6CA675F4413A4E530DD56CE57B1"/>
                </w:placeholder>
                <w:text/>
              </w:sdtPr>
              <w:sdtContent>
                <w:r w:rsidRPr="00D97E57">
                  <w:rPr>
                    <w:rFonts w:ascii="Tahoma" w:hAnsi="Tahoma" w:cs="Tahoma"/>
                    <w:sz w:val="24"/>
                    <w:szCs w:val="24"/>
                    <w:rtl/>
                  </w:rPr>
                  <w:t>9,455,616</w:t>
                </w:r>
              </w:sdtContent>
            </w:sdt>
            <w:r w:rsidRPr="00D97E57">
              <w:rPr>
                <w:rFonts w:ascii="Tahoma" w:hAnsi="Tahoma" w:cs="Tahoma"/>
                <w:sz w:val="24"/>
                <w:szCs w:val="24"/>
                <w:rtl/>
              </w:rPr>
              <w:t xml:space="preserve"> ₪</w:t>
            </w:r>
          </w:p>
        </w:tc>
      </w:tr>
      <w:tr w14:paraId="1292ADF8" w14:textId="77777777" w:rsidTr="00E8116A">
        <w:tblPrEx>
          <w:tblW w:w="0" w:type="auto"/>
          <w:tblLayout w:type="fixed"/>
          <w:tblLook w:val="04A0"/>
        </w:tblPrEx>
        <w:tc>
          <w:tcPr>
            <w:tcW w:w="2765" w:type="dxa"/>
            <w:vAlign w:val="center"/>
          </w:tcPr>
          <w:p w:rsidR="00E8116A" w:rsidRPr="00D97E57" w:rsidP="00E8116A" w14:paraId="79D1697E" w14:textId="77777777">
            <w:pPr>
              <w:jc w:val="center"/>
              <w:rPr>
                <w:rFonts w:ascii="Tahoma" w:hAnsi="Tahoma" w:cs="Tahoma"/>
                <w:b/>
                <w:bCs/>
                <w:sz w:val="24"/>
                <w:szCs w:val="24"/>
                <w:rtl/>
              </w:rPr>
            </w:pPr>
          </w:p>
          <w:p w:rsidR="00E8116A" w:rsidRPr="00D97E57" w:rsidP="00E8116A" w14:paraId="71C90CBE" w14:textId="77777777">
            <w:pPr>
              <w:jc w:val="center"/>
              <w:rPr>
                <w:rFonts w:ascii="Tahoma" w:hAnsi="Tahoma" w:cs="Tahoma"/>
                <w:b/>
                <w:bCs/>
                <w:sz w:val="24"/>
                <w:szCs w:val="24"/>
                <w:rtl/>
              </w:rPr>
            </w:pPr>
          </w:p>
        </w:tc>
        <w:tc>
          <w:tcPr>
            <w:tcW w:w="2765" w:type="dxa"/>
            <w:shd w:val="clear" w:color="auto" w:fill="C7E2FA" w:themeFill="accent1" w:themeFillTint="33"/>
            <w:vAlign w:val="center"/>
          </w:tcPr>
          <w:p w:rsidR="00E8116A" w:rsidRPr="00D97E57" w:rsidP="00E8116A" w14:paraId="48FACC89" w14:textId="77777777">
            <w:pPr>
              <w:jc w:val="center"/>
              <w:rPr>
                <w:rFonts w:ascii="Tahoma" w:hAnsi="Tahoma" w:cs="Tahoma"/>
                <w:b/>
                <w:bCs/>
                <w:sz w:val="24"/>
                <w:szCs w:val="24"/>
                <w:rtl/>
              </w:rPr>
            </w:pPr>
            <w:r w:rsidRPr="00D97E57">
              <w:rPr>
                <w:rFonts w:ascii="Tahoma" w:hAnsi="Tahoma" w:cs="Tahoma"/>
                <w:b/>
                <w:bCs/>
                <w:sz w:val="24"/>
                <w:szCs w:val="24"/>
                <w:rtl/>
              </w:rPr>
              <w:t>נתונים כלליים</w:t>
            </w:r>
          </w:p>
        </w:tc>
        <w:tc>
          <w:tcPr>
            <w:tcW w:w="2766" w:type="dxa"/>
            <w:vAlign w:val="center"/>
          </w:tcPr>
          <w:p w:rsidR="00E8116A" w:rsidRPr="00D97E57" w:rsidP="00E8116A" w14:paraId="588572D1" w14:textId="77777777">
            <w:pPr>
              <w:jc w:val="center"/>
              <w:rPr>
                <w:rFonts w:ascii="Tahoma" w:hAnsi="Tahoma" w:cs="Tahoma"/>
                <w:b/>
                <w:bCs/>
                <w:sz w:val="24"/>
                <w:szCs w:val="24"/>
                <w:rtl/>
              </w:rPr>
            </w:pPr>
          </w:p>
        </w:tc>
      </w:tr>
      <w:tr w14:paraId="57917273" w14:textId="77777777" w:rsidTr="00E8116A">
        <w:tblPrEx>
          <w:tblW w:w="0" w:type="auto"/>
          <w:tblLayout w:type="fixed"/>
          <w:tblLook w:val="04A0"/>
        </w:tblPrEx>
        <w:trPr>
          <w:trHeight w:val="4360"/>
        </w:trPr>
        <w:tc>
          <w:tcPr>
            <w:tcW w:w="8296" w:type="dxa"/>
            <w:gridSpan w:val="3"/>
            <w:vAlign w:val="center"/>
          </w:tcPr>
          <w:p w:rsidR="00E8116A" w:rsidRPr="00D97E57" w:rsidP="00E8116A" w14:paraId="2028C81B" w14:textId="77777777">
            <w:pPr>
              <w:jc w:val="center"/>
              <w:rPr>
                <w:rFonts w:ascii="Tahoma" w:hAnsi="Tahoma" w:cs="Tahoma"/>
                <w:sz w:val="20"/>
                <w:szCs w:val="20"/>
                <w:rtl/>
              </w:rPr>
            </w:pPr>
            <w:r w:rsidRPr="00D97E57">
              <w:rPr>
                <w:rFonts w:ascii="Tahoma" w:hAnsi="Tahoma" w:cs="Tahoma"/>
                <w:noProof/>
                <w:sz w:val="20"/>
                <w:szCs w:val="20"/>
                <w:rtl/>
              </w:rPr>
              <w:drawing>
                <wp:inline distT="0" distB="0" distL="0" distR="0">
                  <wp:extent cx="5131435" cy="2514600"/>
                  <wp:effectExtent l="0" t="0" r="12065" b="0"/>
                  <wp:docPr id="38" name="תרשים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14:paraId="5FD57147" w14:textId="77777777" w:rsidTr="00E8116A">
        <w:tblPrEx>
          <w:tblW w:w="0" w:type="auto"/>
          <w:tblLayout w:type="fixed"/>
          <w:tblLook w:val="04A0"/>
        </w:tblPrEx>
        <w:trPr>
          <w:trHeight w:val="285"/>
        </w:trPr>
        <w:tc>
          <w:tcPr>
            <w:tcW w:w="2765" w:type="dxa"/>
            <w:vAlign w:val="center"/>
          </w:tcPr>
          <w:p w:rsidR="00E8116A" w:rsidRPr="00D97E57" w:rsidP="00E8116A" w14:paraId="01E079ED" w14:textId="77777777">
            <w:pPr>
              <w:jc w:val="center"/>
              <w:rPr>
                <w:rFonts w:ascii="Tahoma" w:hAnsi="Tahoma" w:cs="Tahoma"/>
                <w:noProof/>
                <w:sz w:val="28"/>
                <w:szCs w:val="28"/>
                <w:rtl/>
              </w:rPr>
            </w:pPr>
            <w:r w:rsidRPr="00D97E57">
              <w:rPr>
                <w:rFonts w:ascii="Tahoma" w:hAnsi="Tahoma" w:cs="Tahoma"/>
                <w:noProof/>
                <w:sz w:val="28"/>
                <w:szCs w:val="28"/>
                <w:rtl/>
              </w:rPr>
              <w:t>634,056</w:t>
            </w:r>
          </w:p>
        </w:tc>
        <w:tc>
          <w:tcPr>
            <w:tcW w:w="2765" w:type="dxa"/>
            <w:vAlign w:val="center"/>
          </w:tcPr>
          <w:p w:rsidR="00E8116A" w:rsidRPr="00D97E57" w:rsidP="00E8116A" w14:paraId="1BB22BE7" w14:textId="77777777">
            <w:pPr>
              <w:jc w:val="center"/>
              <w:rPr>
                <w:rFonts w:ascii="Tahoma" w:hAnsi="Tahoma" w:cs="Tahoma"/>
                <w:noProof/>
                <w:sz w:val="28"/>
                <w:szCs w:val="28"/>
                <w:rtl/>
              </w:rPr>
            </w:pPr>
            <w:r w:rsidRPr="00D97E57">
              <w:rPr>
                <w:rFonts w:ascii="Tahoma" w:hAnsi="Tahoma" w:cs="Tahoma"/>
                <w:noProof/>
                <w:sz w:val="28"/>
                <w:szCs w:val="28"/>
                <w:rtl/>
              </w:rPr>
              <w:t>6,107,544</w:t>
            </w:r>
          </w:p>
        </w:tc>
        <w:tc>
          <w:tcPr>
            <w:tcW w:w="2766" w:type="dxa"/>
            <w:vAlign w:val="center"/>
          </w:tcPr>
          <w:p w:rsidR="00E8116A" w:rsidRPr="00D97E57" w:rsidP="00E8116A" w14:paraId="1D4AF63E" w14:textId="77777777">
            <w:pPr>
              <w:jc w:val="center"/>
              <w:rPr>
                <w:rFonts w:ascii="Tahoma" w:hAnsi="Tahoma" w:cs="Tahoma"/>
                <w:noProof/>
                <w:sz w:val="28"/>
                <w:szCs w:val="28"/>
                <w:rtl/>
              </w:rPr>
            </w:pPr>
            <w:r w:rsidRPr="00D97E57">
              <w:rPr>
                <w:rFonts w:ascii="Tahoma" w:hAnsi="Tahoma" w:cs="Tahoma"/>
                <w:noProof/>
                <w:sz w:val="28"/>
                <w:szCs w:val="28"/>
                <w:rtl/>
              </w:rPr>
              <w:t>5,473,488</w:t>
            </w:r>
          </w:p>
        </w:tc>
      </w:tr>
      <w:tr w14:paraId="0FF7577F" w14:textId="77777777" w:rsidTr="00E8116A">
        <w:tblPrEx>
          <w:tblW w:w="0" w:type="auto"/>
          <w:tblLayout w:type="fixed"/>
          <w:tblLook w:val="04A0"/>
        </w:tblPrEx>
        <w:trPr>
          <w:trHeight w:val="263"/>
        </w:trPr>
        <w:tc>
          <w:tcPr>
            <w:tcW w:w="2765" w:type="dxa"/>
            <w:vAlign w:val="center"/>
          </w:tcPr>
          <w:p w:rsidR="00E8116A" w:rsidRPr="00D97E57" w:rsidP="00E8116A" w14:paraId="1A6798F2" w14:textId="77777777">
            <w:pPr>
              <w:jc w:val="center"/>
              <w:rPr>
                <w:rFonts w:ascii="Tahoma" w:hAnsi="Tahoma" w:cs="Tahoma"/>
                <w:noProof/>
                <w:sz w:val="24"/>
                <w:szCs w:val="24"/>
                <w:rtl/>
              </w:rPr>
            </w:pPr>
            <w:r w:rsidRPr="00D97E57">
              <w:rPr>
                <w:rFonts w:ascii="Tahoma" w:hAnsi="Tahoma" w:cs="Tahoma"/>
                <w:noProof/>
                <w:sz w:val="24"/>
                <w:szCs w:val="24"/>
                <w:rtl/>
              </w:rPr>
              <w:t>עודף</w:t>
            </w:r>
          </w:p>
        </w:tc>
        <w:tc>
          <w:tcPr>
            <w:tcW w:w="2765" w:type="dxa"/>
            <w:vAlign w:val="center"/>
          </w:tcPr>
          <w:p w:rsidR="00E8116A" w:rsidRPr="00D97E57" w:rsidP="00E8116A" w14:paraId="136341D3" w14:textId="77777777">
            <w:pPr>
              <w:jc w:val="center"/>
              <w:rPr>
                <w:rFonts w:ascii="Tahoma" w:hAnsi="Tahoma" w:cs="Tahoma"/>
                <w:noProof/>
                <w:sz w:val="24"/>
                <w:szCs w:val="24"/>
                <w:rtl/>
              </w:rPr>
            </w:pPr>
            <w:r w:rsidRPr="00D97E57">
              <w:rPr>
                <w:rFonts w:ascii="Tahoma" w:hAnsi="Tahoma" w:cs="Tahoma"/>
                <w:sz w:val="24"/>
                <w:szCs w:val="24"/>
                <w:rtl/>
              </w:rPr>
              <w:t>סך</w:t>
            </w:r>
            <w:r w:rsidRPr="00D97E57">
              <w:rPr>
                <w:rFonts w:ascii="Tahoma" w:hAnsi="Tahoma" w:cs="Tahoma"/>
                <w:noProof/>
                <w:sz w:val="24"/>
                <w:szCs w:val="24"/>
                <w:rtl/>
              </w:rPr>
              <w:t xml:space="preserve"> ההכנסות</w:t>
            </w:r>
          </w:p>
        </w:tc>
        <w:tc>
          <w:tcPr>
            <w:tcW w:w="2766" w:type="dxa"/>
            <w:vAlign w:val="center"/>
          </w:tcPr>
          <w:p w:rsidR="00E8116A" w:rsidRPr="00D97E57" w:rsidP="00E8116A" w14:paraId="61E1012F" w14:textId="77777777">
            <w:pPr>
              <w:jc w:val="center"/>
              <w:rPr>
                <w:rFonts w:ascii="Tahoma" w:hAnsi="Tahoma" w:cs="Tahoma"/>
                <w:noProof/>
                <w:sz w:val="24"/>
                <w:szCs w:val="24"/>
                <w:rtl/>
              </w:rPr>
            </w:pPr>
            <w:r w:rsidRPr="00D97E57">
              <w:rPr>
                <w:rFonts w:ascii="Tahoma" w:hAnsi="Tahoma" w:cs="Tahoma"/>
                <w:noProof/>
                <w:sz w:val="24"/>
                <w:szCs w:val="24"/>
                <w:rtl/>
              </w:rPr>
              <w:t>סך ההוצאות</w:t>
            </w:r>
          </w:p>
        </w:tc>
      </w:tr>
      <w:tr w14:paraId="396E301D" w14:textId="77777777" w:rsidTr="00E8116A">
        <w:tblPrEx>
          <w:tblW w:w="0" w:type="auto"/>
          <w:tblLayout w:type="fixed"/>
          <w:tblLook w:val="04A0"/>
        </w:tblPrEx>
        <w:trPr>
          <w:trHeight w:val="197"/>
        </w:trPr>
        <w:tc>
          <w:tcPr>
            <w:tcW w:w="8296" w:type="dxa"/>
            <w:gridSpan w:val="3"/>
            <w:vAlign w:val="center"/>
          </w:tcPr>
          <w:p w:rsidR="00E8116A" w:rsidRPr="00D97E57" w:rsidP="00E8116A" w14:paraId="1EE45A70" w14:textId="77777777">
            <w:pPr>
              <w:jc w:val="center"/>
              <w:rPr>
                <w:rFonts w:ascii="Tahoma" w:hAnsi="Tahoma" w:cs="Tahoma"/>
                <w:noProof/>
                <w:sz w:val="20"/>
                <w:szCs w:val="20"/>
                <w:rtl/>
              </w:rPr>
            </w:pPr>
          </w:p>
        </w:tc>
      </w:tr>
      <w:tr w14:paraId="3BE88F02" w14:textId="77777777" w:rsidTr="00E8116A">
        <w:tblPrEx>
          <w:tblW w:w="0" w:type="auto"/>
          <w:tblLayout w:type="fixed"/>
          <w:tblLook w:val="04A0"/>
        </w:tblPrEx>
        <w:trPr>
          <w:trHeight w:val="797"/>
        </w:trPr>
        <w:tc>
          <w:tcPr>
            <w:tcW w:w="8296" w:type="dxa"/>
            <w:gridSpan w:val="3"/>
            <w:vAlign w:val="center"/>
          </w:tcPr>
          <w:p w:rsidR="00E8116A" w:rsidRPr="00D97E57" w:rsidP="00E8116A" w14:paraId="53388F91" w14:textId="77777777">
            <w:pPr>
              <w:jc w:val="center"/>
              <w:rPr>
                <w:rFonts w:ascii="Tahoma" w:hAnsi="Tahoma" w:cs="Tahoma"/>
                <w:b/>
                <w:bCs/>
                <w:sz w:val="32"/>
                <w:szCs w:val="32"/>
                <w:rtl/>
              </w:rPr>
            </w:pPr>
            <w:r w:rsidRPr="00D97E57">
              <w:rPr>
                <w:rFonts w:ascii="Tahoma" w:hAnsi="Tahoma" w:cs="Tahoma"/>
                <w:b/>
                <w:bCs/>
                <w:sz w:val="32"/>
                <w:szCs w:val="32"/>
                <w:rtl/>
              </w:rPr>
              <w:t>התפלגות ההכנסות</w:t>
            </w:r>
          </w:p>
        </w:tc>
      </w:tr>
      <w:tr w14:paraId="4E70C495" w14:textId="77777777" w:rsidTr="00E8116A">
        <w:tblPrEx>
          <w:tblW w:w="0" w:type="auto"/>
          <w:tblLayout w:type="fixed"/>
          <w:tblLook w:val="04A0"/>
        </w:tblPrEx>
        <w:trPr>
          <w:trHeight w:val="1343"/>
        </w:trPr>
        <w:tc>
          <w:tcPr>
            <w:tcW w:w="8296" w:type="dxa"/>
            <w:gridSpan w:val="3"/>
            <w:vAlign w:val="center"/>
          </w:tcPr>
          <w:p w:rsidR="00E8116A" w:rsidRPr="00D97E57" w:rsidP="00E8116A" w14:paraId="63C317B1" w14:textId="77777777">
            <w:pPr>
              <w:jc w:val="center"/>
              <w:rPr>
                <w:rFonts w:ascii="Tahoma" w:hAnsi="Tahoma" w:cs="Tahoma"/>
                <w:sz w:val="20"/>
                <w:szCs w:val="20"/>
                <w:rtl/>
              </w:rPr>
            </w:pPr>
            <w:r w:rsidRPr="00D97E57">
              <w:rPr>
                <w:rFonts w:ascii="Tahoma" w:hAnsi="Tahoma" w:cs="Tahoma"/>
                <w:noProof/>
                <w:sz w:val="20"/>
                <w:szCs w:val="20"/>
                <w:rtl/>
              </w:rPr>
              <w:drawing>
                <wp:inline distT="0" distB="0" distL="0" distR="0">
                  <wp:extent cx="5143500" cy="790575"/>
                  <wp:effectExtent l="0" t="0" r="0" b="9525"/>
                  <wp:docPr id="39" name="תרשים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14:paraId="1F529396" w14:textId="77777777" w:rsidTr="00E8116A">
        <w:tblPrEx>
          <w:tblW w:w="0" w:type="auto"/>
          <w:tblLayout w:type="fixed"/>
          <w:tblLook w:val="04A0"/>
        </w:tblPrEx>
        <w:trPr>
          <w:trHeight w:val="330"/>
        </w:trPr>
        <w:tc>
          <w:tcPr>
            <w:tcW w:w="2765" w:type="dxa"/>
            <w:vAlign w:val="center"/>
          </w:tcPr>
          <w:p w:rsidR="00E8116A" w:rsidRPr="00D97E57" w:rsidP="00E8116A" w14:paraId="57325574" w14:textId="77777777">
            <w:pPr>
              <w:jc w:val="center"/>
              <w:rPr>
                <w:rFonts w:ascii="Tahoma" w:hAnsi="Tahoma" w:cs="Tahoma"/>
                <w:sz w:val="28"/>
                <w:szCs w:val="28"/>
                <w:rtl/>
              </w:rPr>
            </w:pPr>
            <w:r w:rsidRPr="00D97E57">
              <w:rPr>
                <w:rFonts w:ascii="Tahoma" w:hAnsi="Tahoma" w:cs="Tahoma"/>
                <w:sz w:val="28"/>
                <w:szCs w:val="28"/>
                <w:rtl/>
              </w:rPr>
              <w:t>6,103,985 ₪</w:t>
            </w:r>
          </w:p>
        </w:tc>
        <w:tc>
          <w:tcPr>
            <w:tcW w:w="2765" w:type="dxa"/>
            <w:vAlign w:val="center"/>
          </w:tcPr>
          <w:p w:rsidR="00E8116A" w:rsidRPr="00D97E57" w:rsidP="00E8116A" w14:paraId="41052E5D" w14:textId="77777777">
            <w:pPr>
              <w:jc w:val="center"/>
              <w:rPr>
                <w:rFonts w:ascii="Tahoma" w:hAnsi="Tahoma" w:cs="Tahoma"/>
                <w:sz w:val="28"/>
                <w:szCs w:val="28"/>
                <w:rtl/>
              </w:rPr>
            </w:pPr>
            <w:r w:rsidRPr="00D97E57">
              <w:rPr>
                <w:rFonts w:ascii="Tahoma" w:hAnsi="Tahoma" w:cs="Tahoma"/>
                <w:sz w:val="28"/>
                <w:szCs w:val="28"/>
                <w:rtl/>
              </w:rPr>
              <w:t>₪0</w:t>
            </w:r>
          </w:p>
        </w:tc>
        <w:tc>
          <w:tcPr>
            <w:tcW w:w="2766" w:type="dxa"/>
            <w:vAlign w:val="center"/>
          </w:tcPr>
          <w:p w:rsidR="00E8116A" w:rsidRPr="00D97E57" w:rsidP="00E8116A" w14:paraId="7ED07CD9" w14:textId="77777777">
            <w:pPr>
              <w:jc w:val="center"/>
              <w:rPr>
                <w:rFonts w:ascii="Tahoma" w:hAnsi="Tahoma" w:cs="Tahoma"/>
                <w:sz w:val="28"/>
                <w:szCs w:val="28"/>
                <w:rtl/>
              </w:rPr>
            </w:pPr>
            <w:r w:rsidRPr="00D97E57">
              <w:rPr>
                <w:rFonts w:ascii="Tahoma" w:hAnsi="Tahoma" w:cs="Tahoma"/>
                <w:sz w:val="28"/>
                <w:szCs w:val="28"/>
                <w:rtl/>
              </w:rPr>
              <w:t>₪3,559</w:t>
            </w:r>
          </w:p>
        </w:tc>
      </w:tr>
      <w:tr w14:paraId="526DE1E3" w14:textId="77777777" w:rsidTr="00E8116A">
        <w:tblPrEx>
          <w:tblW w:w="0" w:type="auto"/>
          <w:tblLayout w:type="fixed"/>
          <w:tblLook w:val="04A0"/>
        </w:tblPrEx>
        <w:trPr>
          <w:trHeight w:val="1030"/>
        </w:trPr>
        <w:tc>
          <w:tcPr>
            <w:tcW w:w="2765" w:type="dxa"/>
            <w:vAlign w:val="center"/>
          </w:tcPr>
          <w:p w:rsidR="00E8116A" w:rsidRPr="00D97E57" w:rsidP="00E8116A" w14:paraId="3DF4939F" w14:textId="77777777">
            <w:pPr>
              <w:jc w:val="center"/>
              <w:rPr>
                <w:rFonts w:ascii="Tahoma" w:hAnsi="Tahoma" w:cs="Tahoma"/>
                <w:sz w:val="24"/>
                <w:szCs w:val="24"/>
                <w:rtl/>
              </w:rPr>
            </w:pPr>
            <w:r w:rsidRPr="00D97E57">
              <w:rPr>
                <w:rFonts w:ascii="Tahoma" w:hAnsi="Tahoma" w:cs="Tahoma"/>
                <w:sz w:val="24"/>
                <w:szCs w:val="24"/>
                <w:rtl/>
              </w:rPr>
              <w:t>מימון מאוצר המדינה</w:t>
            </w:r>
          </w:p>
          <w:p w:rsidR="00E8116A" w:rsidRPr="00D97E57" w:rsidP="00E8116A" w14:paraId="6AD00217" w14:textId="77777777">
            <w:pPr>
              <w:jc w:val="center"/>
              <w:rPr>
                <w:rFonts w:ascii="Tahoma" w:hAnsi="Tahoma" w:cs="Tahoma"/>
                <w:sz w:val="24"/>
                <w:szCs w:val="24"/>
              </w:rPr>
            </w:pPr>
            <w:r w:rsidRPr="00D97E57">
              <w:rPr>
                <w:rFonts w:ascii="Tahoma" w:hAnsi="Tahoma" w:cs="Tahoma"/>
                <w:sz w:val="24"/>
                <w:szCs w:val="24"/>
                <w:rtl/>
              </w:rPr>
              <w:t>(100%</w:t>
            </w:r>
            <w:r w:rsidRPr="00D97E57">
              <w:rPr>
                <w:rFonts w:ascii="Tahoma" w:hAnsi="Tahoma" w:cs="Tahoma"/>
                <w:sz w:val="24"/>
                <w:szCs w:val="24"/>
              </w:rPr>
              <w:t xml:space="preserve"> </w:t>
            </w:r>
            <w:r w:rsidRPr="00D97E57">
              <w:rPr>
                <w:rFonts w:ascii="Tahoma" w:hAnsi="Tahoma" w:cs="Tahoma"/>
                <w:sz w:val="24"/>
                <w:szCs w:val="24"/>
                <w:rtl/>
              </w:rPr>
              <w:t>מסך ההכנסות)</w:t>
            </w:r>
          </w:p>
        </w:tc>
        <w:tc>
          <w:tcPr>
            <w:tcW w:w="2765" w:type="dxa"/>
            <w:vAlign w:val="center"/>
          </w:tcPr>
          <w:p w:rsidR="00E8116A" w:rsidRPr="00D97E57" w:rsidP="00E8116A" w14:paraId="48ED298F" w14:textId="77777777">
            <w:pPr>
              <w:jc w:val="center"/>
              <w:rPr>
                <w:rFonts w:ascii="Tahoma" w:hAnsi="Tahoma" w:cs="Tahoma"/>
                <w:sz w:val="24"/>
                <w:szCs w:val="24"/>
                <w:rtl/>
              </w:rPr>
            </w:pPr>
            <w:r w:rsidRPr="00D97E57">
              <w:rPr>
                <w:rFonts w:ascii="Tahoma" w:hAnsi="Tahoma" w:cs="Tahoma"/>
                <w:sz w:val="24"/>
                <w:szCs w:val="24"/>
                <w:rtl/>
              </w:rPr>
              <w:t>מימון מתרומות</w:t>
            </w:r>
          </w:p>
          <w:p w:rsidR="00E8116A" w:rsidRPr="00D97E57" w:rsidP="00E8116A" w14:paraId="4D6040DE" w14:textId="77777777">
            <w:pPr>
              <w:jc w:val="center"/>
              <w:rPr>
                <w:rFonts w:ascii="Tahoma" w:hAnsi="Tahoma" w:cs="Tahoma"/>
                <w:sz w:val="24"/>
                <w:szCs w:val="24"/>
                <w:rtl/>
              </w:rPr>
            </w:pPr>
            <w:r w:rsidRPr="00D97E57">
              <w:rPr>
                <w:rFonts w:ascii="Tahoma" w:hAnsi="Tahoma" w:cs="Tahoma"/>
                <w:sz w:val="24"/>
                <w:szCs w:val="24"/>
                <w:rtl/>
              </w:rPr>
              <w:t>(0%</w:t>
            </w:r>
            <w:r w:rsidRPr="00D97E57">
              <w:rPr>
                <w:rFonts w:ascii="Tahoma" w:hAnsi="Tahoma" w:cs="Tahoma"/>
                <w:sz w:val="24"/>
                <w:szCs w:val="24"/>
              </w:rPr>
              <w:t xml:space="preserve"> </w:t>
            </w:r>
            <w:r w:rsidRPr="00D97E57">
              <w:rPr>
                <w:rFonts w:ascii="Tahoma" w:hAnsi="Tahoma" w:cs="Tahoma"/>
                <w:sz w:val="24"/>
                <w:szCs w:val="24"/>
                <w:rtl/>
              </w:rPr>
              <w:t>מסך ההכנסות)</w:t>
            </w:r>
          </w:p>
        </w:tc>
        <w:tc>
          <w:tcPr>
            <w:tcW w:w="2766" w:type="dxa"/>
            <w:vAlign w:val="center"/>
          </w:tcPr>
          <w:p w:rsidR="00E8116A" w:rsidRPr="00D97E57" w:rsidP="00E8116A" w14:paraId="00A57066" w14:textId="77777777">
            <w:pPr>
              <w:jc w:val="center"/>
              <w:rPr>
                <w:rFonts w:ascii="Tahoma" w:hAnsi="Tahoma" w:cs="Tahoma"/>
                <w:sz w:val="24"/>
                <w:szCs w:val="24"/>
                <w:rtl/>
              </w:rPr>
            </w:pPr>
            <w:r w:rsidRPr="00D97E57">
              <w:rPr>
                <w:rFonts w:ascii="Tahoma" w:hAnsi="Tahoma" w:cs="Tahoma"/>
                <w:sz w:val="24"/>
                <w:szCs w:val="24"/>
                <w:rtl/>
              </w:rPr>
              <w:t>הכנסות</w:t>
            </w:r>
            <w:r w:rsidRPr="00D97E57">
              <w:rPr>
                <w:rFonts w:ascii="Tahoma" w:hAnsi="Tahoma" w:cs="Tahoma"/>
                <w:sz w:val="20"/>
                <w:szCs w:val="20"/>
                <w:rtl/>
              </w:rPr>
              <w:t xml:space="preserve"> </w:t>
            </w:r>
            <w:r w:rsidRPr="00D97E57">
              <w:rPr>
                <w:rFonts w:ascii="Tahoma" w:hAnsi="Tahoma" w:cs="Tahoma"/>
                <w:sz w:val="24"/>
                <w:szCs w:val="24"/>
                <w:rtl/>
              </w:rPr>
              <w:t>אחרות</w:t>
            </w:r>
            <w:r w:rsidRPr="00D97E57">
              <w:rPr>
                <w:rFonts w:ascii="Tahoma" w:hAnsi="Tahoma" w:cs="Tahoma"/>
                <w:sz w:val="20"/>
                <w:szCs w:val="20"/>
                <w:rtl/>
              </w:rPr>
              <w:t xml:space="preserve"> </w:t>
            </w:r>
          </w:p>
          <w:p w:rsidR="00E8116A" w:rsidRPr="00D97E57" w:rsidP="00E8116A" w14:paraId="65D5B42C" w14:textId="77777777">
            <w:pPr>
              <w:jc w:val="center"/>
              <w:rPr>
                <w:rFonts w:ascii="Tahoma" w:hAnsi="Tahoma" w:cs="Tahoma"/>
                <w:sz w:val="24"/>
                <w:szCs w:val="24"/>
                <w:rtl/>
              </w:rPr>
            </w:pPr>
            <w:r w:rsidRPr="00D97E57">
              <w:rPr>
                <w:rFonts w:ascii="Tahoma" w:hAnsi="Tahoma" w:cs="Tahoma"/>
                <w:sz w:val="24"/>
                <w:szCs w:val="24"/>
                <w:rtl/>
              </w:rPr>
              <w:t>(0%</w:t>
            </w:r>
            <w:r w:rsidRPr="00D97E57">
              <w:rPr>
                <w:rFonts w:ascii="Tahoma" w:hAnsi="Tahoma" w:cs="Tahoma"/>
                <w:sz w:val="24"/>
                <w:szCs w:val="24"/>
              </w:rPr>
              <w:t xml:space="preserve"> </w:t>
            </w:r>
            <w:r w:rsidRPr="00D97E57">
              <w:rPr>
                <w:rFonts w:ascii="Tahoma" w:hAnsi="Tahoma" w:cs="Tahoma"/>
                <w:sz w:val="24"/>
                <w:szCs w:val="24"/>
                <w:rtl/>
              </w:rPr>
              <w:t>מסך ההכנסות)</w:t>
            </w:r>
          </w:p>
        </w:tc>
      </w:tr>
    </w:tbl>
    <w:p w:rsidR="00E8116A" w:rsidRPr="00D97E57" w:rsidP="00E8116A" w14:paraId="5C7FA7F7" w14:textId="77777777">
      <w:pPr>
        <w:rPr>
          <w:rFonts w:ascii="Tahoma" w:hAnsi="Tahoma" w:cs="Tahoma"/>
          <w:sz w:val="20"/>
          <w:szCs w:val="20"/>
          <w:rtl/>
        </w:rPr>
      </w:pPr>
    </w:p>
    <w:p w:rsidR="002239E7" w14:paraId="285B9B27" w14:textId="77777777">
      <w:pPr>
        <w:bidi w:val="0"/>
        <w:rPr>
          <w:rFonts w:ascii="Tahoma" w:hAnsi="Tahoma" w:cs="Tahoma"/>
          <w:b/>
          <w:bCs/>
          <w:sz w:val="44"/>
          <w:szCs w:val="44"/>
          <w:rtl/>
        </w:rPr>
      </w:pPr>
      <w:r>
        <w:rPr>
          <w:rFonts w:ascii="Tahoma" w:hAnsi="Tahoma" w:cs="Tahoma"/>
          <w:b/>
          <w:bCs/>
          <w:sz w:val="44"/>
          <w:szCs w:val="44"/>
          <w:rtl/>
        </w:rPr>
        <w:br w:type="page"/>
      </w:r>
    </w:p>
    <w:p w:rsidR="002239E7" w:rsidRPr="00D97E57" w:rsidP="002239E7" w14:paraId="5D5BFAA3"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44"/>
          <w:szCs w:val="44"/>
          <w:rtl/>
        </w:rPr>
      </w:pPr>
      <w:r w:rsidRPr="00D97E57">
        <w:rPr>
          <w:rFonts w:ascii="Tahoma" w:hAnsi="Tahoma" w:cs="Tahoma"/>
          <w:b/>
          <w:bCs/>
          <w:sz w:val="44"/>
          <w:szCs w:val="44"/>
          <w:rtl/>
        </w:rPr>
        <w:t>עיקרי הממצאים</w:t>
      </w:r>
    </w:p>
    <w:p w:rsidR="002239E7" w:rsidRPr="00D97E57" w:rsidP="002239E7" w14:paraId="2CAB2665"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tabs>
          <w:tab w:val="left" w:pos="1195"/>
        </w:tabs>
        <w:jc w:val="center"/>
        <w:rPr>
          <w:rFonts w:ascii="Tahoma" w:hAnsi="Tahoma" w:cs="Tahoma"/>
          <w:sz w:val="20"/>
          <w:szCs w:val="20"/>
          <w:rtl/>
        </w:rPr>
      </w:pPr>
      <w:sdt>
        <w:sdtPr>
          <w:rPr>
            <w:rFonts w:ascii="Tahoma" w:hAnsi="Tahoma" w:cs="Tahoma"/>
            <w:sz w:val="20"/>
            <w:szCs w:val="20"/>
            <w:rtl/>
          </w:rPr>
          <w:id w:val="1076397417"/>
          <w:picture/>
        </w:sdtPr>
        <w:sdtContent>
          <w:r w:rsidRPr="00D97E57">
            <w:rPr>
              <w:rFonts w:ascii="Tahoma" w:hAnsi="Tahoma" w:cs="Tahoma"/>
              <w:noProof/>
              <w:sz w:val="20"/>
              <w:szCs w:val="20"/>
            </w:rPr>
            <w:drawing>
              <wp:inline distT="0" distB="0" distL="0" distR="0">
                <wp:extent cx="338400" cy="338400"/>
                <wp:effectExtent l="0" t="0" r="5080" b="5080"/>
                <wp:docPr id="104"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7490" name="Picture 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sdtContent>
      </w:sdt>
    </w:p>
    <w:p w:rsidR="002239E7" w:rsidRPr="00D97E57" w:rsidP="002239E7" w14:paraId="3CECA8BD"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עמידה בתקרת ההוצאות</w:t>
      </w:r>
    </w:p>
    <w:sdt>
      <w:sdtPr>
        <w:rPr>
          <w:rFonts w:ascii="Tahoma" w:hAnsi="Tahoma" w:cs="Tahoma"/>
          <w:sz w:val="20"/>
          <w:szCs w:val="20"/>
          <w:rtl/>
        </w:rPr>
        <w:id w:val="1980954646"/>
        <w:placeholder>
          <w:docPart w:val="40348D7C8CC546D8A71F57988F779B69"/>
        </w:placeholder>
        <w:richText/>
      </w:sdtPr>
      <w:sdtContent>
        <w:p w:rsidR="002239E7" w:rsidRPr="00D97E57" w:rsidP="002239E7" w14:paraId="5E122F67" w14:textId="5CA090FA">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983A27">
            <w:rPr>
              <w:rFonts w:ascii="Tahoma" w:hAnsi="Tahoma" w:cs="Tahoma"/>
              <w:sz w:val="22"/>
              <w:szCs w:val="22"/>
              <w:rtl/>
            </w:rPr>
            <w:t>ההוצאות לא חרגו מהגבולות הקבועים בחוק</w:t>
          </w:r>
        </w:p>
      </w:sdtContent>
    </w:sdt>
    <w:sdt>
      <w:sdtPr>
        <w:rPr>
          <w:rFonts w:ascii="Tahoma" w:hAnsi="Tahoma" w:cs="Tahoma"/>
          <w:noProof/>
          <w:sz w:val="20"/>
          <w:szCs w:val="20"/>
          <w:rtl/>
        </w:rPr>
        <w:id w:val="-534584027"/>
        <w:picture/>
      </w:sdtPr>
      <w:sdtContent>
        <w:p w:rsidR="002239E7" w:rsidRPr="00D97E57" w:rsidP="002239E7" w14:paraId="7AB16CF6" w14:textId="77777777">
          <w:pPr>
            <w:keepNext/>
            <w:keepLines/>
            <w:pBdr>
              <w:top w:val="single" w:sz="8" w:space="1" w:color="0F6FC6" w:themeColor="accent1"/>
              <w:left w:val="single" w:sz="8" w:space="4" w:color="0F6FC6" w:themeColor="accent1"/>
              <w:bottom w:val="single" w:sz="8" w:space="1" w:color="0F6FC6" w:themeColor="accent1"/>
              <w:right w:val="single" w:sz="8" w:space="4" w:color="0F6FC6" w:themeColor="accent1"/>
            </w:pBdr>
            <w:spacing w:before="240"/>
            <w:jc w:val="center"/>
            <w:rPr>
              <w:rFonts w:ascii="Tahoma" w:hAnsi="Tahoma" w:cs="Tahoma"/>
              <w:sz w:val="20"/>
              <w:szCs w:val="20"/>
              <w:rtl/>
            </w:rPr>
          </w:pPr>
          <w:r w:rsidRPr="00D97E57">
            <w:rPr>
              <w:rFonts w:ascii="Tahoma" w:hAnsi="Tahoma" w:cs="Tahoma"/>
              <w:noProof/>
              <w:sz w:val="20"/>
              <w:szCs w:val="20"/>
            </w:rPr>
            <w:drawing>
              <wp:inline distT="0" distB="0" distL="0" distR="0">
                <wp:extent cx="338400" cy="338400"/>
                <wp:effectExtent l="0" t="0" r="5080" b="5080"/>
                <wp:docPr id="4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56215" name="Picture 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p>
      </w:sdtContent>
    </w:sdt>
    <w:p w:rsidR="002239E7" w:rsidRPr="00D97E57" w:rsidP="002239E7" w14:paraId="03AE24D0" w14:textId="77777777">
      <w:pPr>
        <w:keepNext/>
        <w:keepLines/>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חוקיות התרומות</w:t>
      </w:r>
    </w:p>
    <w:sdt>
      <w:sdtPr>
        <w:rPr>
          <w:rFonts w:ascii="Tahoma" w:hAnsi="Tahoma" w:cs="Tahoma"/>
          <w:sz w:val="22"/>
          <w:szCs w:val="22"/>
          <w:rtl/>
        </w:rPr>
        <w:id w:val="366425271"/>
        <w:placeholder>
          <w:docPart w:val="40348D7C8CC546D8A71F57988F779B69"/>
        </w:placeholder>
        <w:richText/>
      </w:sdtPr>
      <w:sdtContent>
        <w:p w:rsidR="002239E7" w:rsidRPr="00D97E57" w:rsidP="002239E7" w14:paraId="4AC6F463"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2"/>
              <w:szCs w:val="22"/>
              <w:rtl/>
            </w:rPr>
          </w:pPr>
          <w:r w:rsidRPr="00D97E57">
            <w:rPr>
              <w:rFonts w:ascii="Tahoma" w:hAnsi="Tahoma" w:cs="Tahoma"/>
              <w:sz w:val="22"/>
              <w:szCs w:val="22"/>
              <w:rtl/>
            </w:rPr>
            <w:t>הכנסות הסיעה היו בגבולות הקבועים בחוק לעניין קבלת תרומות</w:t>
          </w:r>
        </w:p>
      </w:sdtContent>
    </w:sdt>
    <w:sdt>
      <w:sdtPr>
        <w:rPr>
          <w:rFonts w:ascii="Tahoma" w:hAnsi="Tahoma" w:cs="Tahoma"/>
          <w:sz w:val="20"/>
          <w:szCs w:val="20"/>
          <w:rtl/>
        </w:rPr>
        <w:id w:val="-1750642838"/>
        <w:picture/>
      </w:sdtPr>
      <w:sdtContent>
        <w:p w:rsidR="002239E7" w:rsidRPr="00D97E57" w:rsidP="002239E7" w14:paraId="4D9A55FA"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spacing w:before="240"/>
            <w:jc w:val="center"/>
            <w:rPr>
              <w:rFonts w:ascii="Tahoma" w:hAnsi="Tahoma" w:cs="Tahoma"/>
              <w:sz w:val="20"/>
              <w:szCs w:val="20"/>
              <w:rtl/>
            </w:rPr>
          </w:pPr>
          <w:r w:rsidRPr="00D97E57">
            <w:rPr>
              <w:rFonts w:ascii="Tahoma" w:hAnsi="Tahoma" w:cs="Tahoma"/>
              <w:noProof/>
              <w:sz w:val="20"/>
              <w:szCs w:val="20"/>
            </w:rPr>
            <w:drawing>
              <wp:inline distT="0" distB="0" distL="0" distR="0">
                <wp:extent cx="336137" cy="336137"/>
                <wp:effectExtent l="0" t="0" r="6985" b="6985"/>
                <wp:docPr id="42"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26699" name="Picture 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sdtContent>
    </w:sdt>
    <w:p w:rsidR="002239E7" w:rsidRPr="00D97E57" w:rsidP="002239E7" w14:paraId="34E133C2"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ניהול חשבונות לפי הוראות החוק והנחיות מבקר המדינה</w:t>
      </w:r>
    </w:p>
    <w:sdt>
      <w:sdtPr>
        <w:rPr>
          <w:rFonts w:ascii="Tahoma" w:hAnsi="Tahoma" w:cs="Tahoma"/>
          <w:sz w:val="22"/>
          <w:szCs w:val="22"/>
          <w:rtl/>
        </w:rPr>
        <w:id w:val="-639116777"/>
        <w:placeholder>
          <w:docPart w:val="40348D7C8CC546D8A71F57988F779B69"/>
        </w:placeholder>
        <w:richText/>
      </w:sdtPr>
      <w:sdtContent>
        <w:p w:rsidR="002239E7" w:rsidRPr="00D97E57" w:rsidP="002239E7" w14:paraId="3E8B6E72"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2"/>
              <w:szCs w:val="22"/>
              <w:rtl/>
            </w:rPr>
          </w:pPr>
          <w:r w:rsidRPr="00D97E57">
            <w:rPr>
              <w:rFonts w:ascii="Tahoma" w:hAnsi="Tahoma" w:cs="Tahoma"/>
              <w:sz w:val="22"/>
              <w:szCs w:val="22"/>
              <w:rtl/>
            </w:rPr>
            <w:t>הסיעה ניהלה את חשבונותיה לפי הוראות החוק והנחיות מבקר המדינה</w:t>
          </w:r>
        </w:p>
      </w:sdtContent>
    </w:sdt>
    <w:p w:rsidR="00E8116A" w:rsidRPr="00D97E57" w:rsidP="00E8116A" w14:paraId="0618E482" w14:textId="77777777">
      <w:pPr>
        <w:rPr>
          <w:rFonts w:ascii="Tahoma" w:hAnsi="Tahoma" w:cs="Tahoma"/>
          <w:sz w:val="20"/>
          <w:szCs w:val="20"/>
          <w:rtl/>
        </w:rPr>
      </w:pPr>
    </w:p>
    <w:p w:rsidR="002239E7" w:rsidRPr="00D97E57" w:rsidP="002239E7" w14:paraId="04030195"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44"/>
          <w:szCs w:val="44"/>
          <w:rtl/>
        </w:rPr>
      </w:pPr>
      <w:r w:rsidRPr="00D97E57">
        <w:rPr>
          <w:rFonts w:ascii="Tahoma" w:hAnsi="Tahoma" w:cs="Tahoma"/>
          <w:b/>
          <w:bCs/>
          <w:sz w:val="44"/>
          <w:szCs w:val="44"/>
          <w:rtl/>
        </w:rPr>
        <w:t>תוצאות הביקורת</w:t>
      </w:r>
    </w:p>
    <w:sdt>
      <w:sdtPr>
        <w:rPr>
          <w:rFonts w:ascii="Tahoma" w:hAnsi="Tahoma" w:cs="Tahoma"/>
          <w:noProof/>
          <w:sz w:val="20"/>
          <w:szCs w:val="20"/>
          <w:rtl/>
        </w:rPr>
        <w:id w:val="239614559"/>
        <w:picture/>
      </w:sdtPr>
      <w:sdtContent>
        <w:p w:rsidR="002239E7" w:rsidRPr="00D97E57" w:rsidP="002239E7" w14:paraId="02606702"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D97E57">
            <w:rPr>
              <w:rFonts w:ascii="Tahoma" w:hAnsi="Tahoma" w:cs="Tahoma"/>
              <w:noProof/>
              <w:sz w:val="20"/>
              <w:szCs w:val="20"/>
            </w:rPr>
            <w:drawing>
              <wp:inline distT="0" distB="0" distL="0" distR="0">
                <wp:extent cx="336137" cy="336137"/>
                <wp:effectExtent l="0" t="0" r="6985" b="6985"/>
                <wp:docPr id="43"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04843" name="Picture 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sdtContent>
    </w:sdt>
    <w:p w:rsidR="002239E7" w:rsidRPr="00D97E57" w:rsidP="002239E7" w14:paraId="475C5BD8"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ניתן דוח חיובי</w:t>
      </w:r>
    </w:p>
    <w:p w:rsidR="00E8116A" w:rsidRPr="00D97E57" w:rsidP="00E8116A" w14:paraId="3D3C3614" w14:textId="77777777">
      <w:pPr>
        <w:rPr>
          <w:rFonts w:ascii="Tahoma" w:hAnsi="Tahoma" w:cs="Tahoma"/>
          <w:sz w:val="20"/>
          <w:szCs w:val="20"/>
          <w:rtl/>
        </w:rPr>
      </w:pPr>
    </w:p>
    <w:p w:rsidR="00E8116A" w:rsidRPr="00D97E57" w:rsidP="00E8116A" w14:paraId="49F3681E" w14:textId="77777777">
      <w:pPr>
        <w:bidi w:val="0"/>
        <w:rPr>
          <w:rFonts w:ascii="Tahoma" w:hAnsi="Tahoma" w:cs="Tahoma"/>
          <w:sz w:val="20"/>
          <w:szCs w:val="20"/>
        </w:rPr>
      </w:pPr>
      <w:r w:rsidRPr="00D97E57">
        <w:rPr>
          <w:rFonts w:ascii="Tahoma" w:hAnsi="Tahoma" w:cs="Tahoma"/>
          <w:sz w:val="20"/>
          <w:szCs w:val="20"/>
          <w:rtl/>
        </w:rPr>
        <w:br w:type="page"/>
      </w:r>
    </w:p>
    <w:tbl>
      <w:tblPr>
        <w:tblStyle w:val="TableGrid"/>
        <w:bidiVisual/>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68"/>
      </w:tblGrid>
      <w:tr w14:paraId="620E45F0" w14:textId="77777777" w:rsidTr="00E8116A">
        <w:tblPrEx>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9"/>
        </w:trPr>
        <w:tc>
          <w:tcPr>
            <w:tcW w:w="8168" w:type="dxa"/>
            <w:tcBorders>
              <w:left w:val="single" w:sz="18" w:space="0" w:color="C7E2FA" w:themeColor="accent1" w:themeTint="33"/>
              <w:right w:val="single" w:sz="18" w:space="0" w:color="C7E2FA" w:themeColor="accent1" w:themeTint="33"/>
            </w:tcBorders>
            <w:shd w:val="clear" w:color="auto" w:fill="C7E2FA" w:themeFill="accent1" w:themeFillTint="33"/>
            <w:vAlign w:val="center"/>
          </w:tcPr>
          <w:p w:rsidR="00E8116A" w:rsidRPr="00B41F13" w:rsidP="00B41F13" w14:paraId="19EE3259" w14:textId="77777777">
            <w:pPr>
              <w:spacing w:after="0" w:line="240" w:lineRule="auto"/>
              <w:jc w:val="center"/>
              <w:rPr>
                <w:rFonts w:ascii="Tahoma" w:hAnsi="Tahoma" w:cs="Tahoma"/>
                <w:b/>
                <w:bCs/>
                <w:color w:val="002060"/>
                <w:sz w:val="48"/>
                <w:szCs w:val="48"/>
                <w:rtl/>
              </w:rPr>
            </w:pPr>
            <w:r w:rsidRPr="00B41F13">
              <w:rPr>
                <w:rFonts w:ascii="Tahoma" w:hAnsi="Tahoma" w:cs="Tahoma"/>
                <w:b/>
                <w:bCs/>
                <w:color w:val="002060"/>
                <w:sz w:val="48"/>
                <w:szCs w:val="48"/>
                <w:rtl/>
              </w:rPr>
              <w:t>התנועה הערבית להתחדשות (תע"ל)</w:t>
            </w:r>
          </w:p>
        </w:tc>
      </w:tr>
      <w:tr w14:paraId="403C26F1" w14:textId="77777777" w:rsidTr="00E8116A">
        <w:tblPrEx>
          <w:tblW w:w="0" w:type="auto"/>
          <w:tblInd w:w="92" w:type="dxa"/>
          <w:tblLook w:val="04A0"/>
        </w:tblPrEx>
        <w:trPr>
          <w:trHeight w:val="386"/>
        </w:trPr>
        <w:tc>
          <w:tcPr>
            <w:tcW w:w="8168" w:type="dxa"/>
            <w:tcBorders>
              <w:left w:val="single" w:sz="18" w:space="0" w:color="C7E2FA" w:themeColor="accent1" w:themeTint="33"/>
              <w:right w:val="single" w:sz="18" w:space="0" w:color="C7E2FA" w:themeColor="accent1" w:themeTint="33"/>
            </w:tcBorders>
            <w:shd w:val="clear" w:color="auto" w:fill="C7E2FA" w:themeFill="accent1" w:themeFillTint="33"/>
            <w:vAlign w:val="center"/>
          </w:tcPr>
          <w:p w:rsidR="00E8116A" w:rsidRPr="00D97E57" w:rsidP="00E8116A" w14:paraId="589DFE93" w14:textId="77777777">
            <w:pPr>
              <w:jc w:val="center"/>
              <w:rPr>
                <w:rFonts w:ascii="Tahoma" w:hAnsi="Tahoma" w:cs="Tahoma"/>
                <w:b/>
                <w:bCs/>
                <w:color w:val="002060"/>
                <w:sz w:val="14"/>
                <w:szCs w:val="14"/>
                <w:rtl/>
              </w:rPr>
            </w:pPr>
            <w:r w:rsidRPr="00D97E57">
              <w:rPr>
                <w:rFonts w:ascii="Tahoma" w:hAnsi="Tahoma" w:cs="Tahoma"/>
                <w:b/>
                <w:bCs/>
                <w:color w:val="002060"/>
                <w:sz w:val="32"/>
                <w:szCs w:val="32"/>
                <w:rtl/>
              </w:rPr>
              <w:t>לתקופה השוטפת 1.1.2018 - 31.12.2018</w:t>
            </w:r>
          </w:p>
        </w:tc>
      </w:tr>
    </w:tbl>
    <w:p w:rsidR="003109FC" w:rsidRPr="00D97E57" w:rsidP="00E8116A" w14:paraId="5EAEC7B6" w14:textId="77777777">
      <w:pPr>
        <w:rPr>
          <w:rFonts w:ascii="Tahoma" w:hAnsi="Tahoma" w:cs="Tahoma"/>
          <w:sz w:val="20"/>
          <w:szCs w:val="20"/>
        </w:rPr>
      </w:pPr>
    </w:p>
    <w:tbl>
      <w:tblPr>
        <w:tblStyle w:val="TableGrid"/>
        <w:bidiVisual/>
        <w:tblW w:w="0" w:type="auto"/>
        <w:tblBorders>
          <w:top w:val="single" w:sz="4" w:space="0" w:color="0F6FC6" w:themeColor="accent1"/>
          <w:left w:val="single" w:sz="4" w:space="0" w:color="0F6FC6" w:themeColor="accent1"/>
          <w:bottom w:val="single" w:sz="4" w:space="0" w:color="0F6FC6" w:themeColor="accent1"/>
          <w:right w:val="single" w:sz="4" w:space="0" w:color="0F6FC6" w:themeColor="accent1"/>
          <w:insideH w:val="none" w:sz="0" w:space="0" w:color="auto"/>
          <w:insideV w:val="none" w:sz="0" w:space="0" w:color="auto"/>
        </w:tblBorders>
        <w:tblLayout w:type="fixed"/>
        <w:tblLook w:val="04A0"/>
      </w:tblPr>
      <w:tblGrid>
        <w:gridCol w:w="2765"/>
        <w:gridCol w:w="2765"/>
        <w:gridCol w:w="2766"/>
      </w:tblGrid>
      <w:tr w14:paraId="48EB2F00" w14:textId="77777777" w:rsidTr="00E8116A">
        <w:tblPrEx>
          <w:tblW w:w="0" w:type="auto"/>
          <w:tblBorders>
            <w:top w:val="single" w:sz="4" w:space="0" w:color="0F6FC6" w:themeColor="accent1"/>
            <w:left w:val="single" w:sz="4" w:space="0" w:color="0F6FC6" w:themeColor="accent1"/>
            <w:bottom w:val="single" w:sz="4" w:space="0" w:color="0F6FC6" w:themeColor="accent1"/>
            <w:right w:val="single" w:sz="4" w:space="0" w:color="0F6FC6" w:themeColor="accent1"/>
            <w:insideH w:val="none" w:sz="0" w:space="0" w:color="auto"/>
            <w:insideV w:val="none" w:sz="0" w:space="0" w:color="auto"/>
          </w:tblBorders>
          <w:tblLayout w:type="fixed"/>
          <w:tblLook w:val="04A0"/>
        </w:tblPrEx>
        <w:tc>
          <w:tcPr>
            <w:tcW w:w="8296" w:type="dxa"/>
            <w:gridSpan w:val="3"/>
            <w:vAlign w:val="center"/>
          </w:tcPr>
          <w:p w:rsidR="00E8116A" w:rsidRPr="00D97E57" w:rsidP="00E8116A" w14:paraId="72307AFD" w14:textId="77777777">
            <w:pPr>
              <w:jc w:val="center"/>
              <w:rPr>
                <w:rFonts w:ascii="Tahoma" w:hAnsi="Tahoma" w:cs="Tahoma"/>
                <w:b/>
                <w:bCs/>
                <w:sz w:val="44"/>
                <w:szCs w:val="44"/>
                <w:rtl/>
              </w:rPr>
            </w:pPr>
            <w:r w:rsidRPr="00D97E57">
              <w:rPr>
                <w:rFonts w:ascii="Tahoma" w:hAnsi="Tahoma" w:cs="Tahoma"/>
                <w:b/>
                <w:bCs/>
                <w:sz w:val="40"/>
                <w:szCs w:val="40"/>
                <w:rtl/>
              </w:rPr>
              <w:t xml:space="preserve">נתונים כספיים לאחר הביקורת </w:t>
            </w:r>
            <w:r w:rsidRPr="00D97E57">
              <w:rPr>
                <w:rFonts w:ascii="Tahoma" w:hAnsi="Tahoma" w:cs="Tahoma"/>
                <w:b/>
                <w:bCs/>
                <w:sz w:val="28"/>
                <w:szCs w:val="28"/>
                <w:rtl/>
              </w:rPr>
              <w:t xml:space="preserve">(ב-₪) </w:t>
            </w:r>
          </w:p>
        </w:tc>
      </w:tr>
      <w:tr w14:paraId="4A68C5C7" w14:textId="77777777" w:rsidTr="00E8116A">
        <w:tblPrEx>
          <w:tblW w:w="0" w:type="auto"/>
          <w:tblLayout w:type="fixed"/>
          <w:tblLook w:val="04A0"/>
        </w:tblPrEx>
        <w:tc>
          <w:tcPr>
            <w:tcW w:w="8296" w:type="dxa"/>
            <w:gridSpan w:val="3"/>
            <w:vAlign w:val="center"/>
          </w:tcPr>
          <w:p w:rsidR="00E8116A" w:rsidRPr="00D97E57" w:rsidP="00E8116A" w14:paraId="0176ECD8" w14:textId="77777777">
            <w:pPr>
              <w:jc w:val="center"/>
              <w:rPr>
                <w:rFonts w:ascii="Tahoma" w:hAnsi="Tahoma" w:cs="Tahoma"/>
                <w:b/>
                <w:bCs/>
                <w:sz w:val="24"/>
                <w:szCs w:val="24"/>
                <w:rtl/>
              </w:rPr>
            </w:pPr>
            <w:r w:rsidRPr="00D97E57">
              <w:rPr>
                <w:rFonts w:ascii="Tahoma" w:hAnsi="Tahoma" w:cs="Tahoma"/>
                <w:sz w:val="24"/>
                <w:szCs w:val="24"/>
                <w:rtl/>
              </w:rPr>
              <w:t xml:space="preserve">תקרת הוצאות - </w:t>
            </w:r>
            <w:sdt>
              <w:sdtPr>
                <w:rPr>
                  <w:rFonts w:ascii="Tahoma" w:hAnsi="Tahoma" w:cs="Tahoma"/>
                  <w:sz w:val="24"/>
                  <w:szCs w:val="24"/>
                  <w:rtl/>
                </w:rPr>
                <w:id w:val="-1455400876"/>
                <w:placeholder>
                  <w:docPart w:val="9D2C21A6DA7845ED85C670405EB754F2"/>
                </w:placeholder>
                <w:text/>
              </w:sdtPr>
              <w:sdtContent>
                <w:r w:rsidRPr="00D97E57">
                  <w:rPr>
                    <w:rFonts w:ascii="Tahoma" w:hAnsi="Tahoma" w:cs="Tahoma"/>
                    <w:sz w:val="24"/>
                    <w:szCs w:val="24"/>
                    <w:rtl/>
                  </w:rPr>
                  <w:t>9,455,616</w:t>
                </w:r>
              </w:sdtContent>
            </w:sdt>
            <w:r w:rsidRPr="00D97E57">
              <w:rPr>
                <w:rFonts w:ascii="Tahoma" w:hAnsi="Tahoma" w:cs="Tahoma"/>
                <w:sz w:val="24"/>
                <w:szCs w:val="24"/>
                <w:rtl/>
              </w:rPr>
              <w:t xml:space="preserve"> ₪</w:t>
            </w:r>
          </w:p>
        </w:tc>
      </w:tr>
      <w:tr w14:paraId="492DC844" w14:textId="77777777" w:rsidTr="00E8116A">
        <w:tblPrEx>
          <w:tblW w:w="0" w:type="auto"/>
          <w:tblLayout w:type="fixed"/>
          <w:tblLook w:val="04A0"/>
        </w:tblPrEx>
        <w:tc>
          <w:tcPr>
            <w:tcW w:w="2765" w:type="dxa"/>
            <w:vAlign w:val="center"/>
          </w:tcPr>
          <w:p w:rsidR="00E8116A" w:rsidRPr="00D97E57" w:rsidP="00E8116A" w14:paraId="30783CAF" w14:textId="77777777">
            <w:pPr>
              <w:jc w:val="center"/>
              <w:rPr>
                <w:rFonts w:ascii="Tahoma" w:hAnsi="Tahoma" w:cs="Tahoma"/>
                <w:b/>
                <w:bCs/>
                <w:sz w:val="24"/>
                <w:szCs w:val="24"/>
                <w:rtl/>
              </w:rPr>
            </w:pPr>
          </w:p>
          <w:p w:rsidR="00E8116A" w:rsidRPr="00D97E57" w:rsidP="00E8116A" w14:paraId="0FBCDF44" w14:textId="77777777">
            <w:pPr>
              <w:jc w:val="center"/>
              <w:rPr>
                <w:rFonts w:ascii="Tahoma" w:hAnsi="Tahoma" w:cs="Tahoma"/>
                <w:b/>
                <w:bCs/>
                <w:sz w:val="24"/>
                <w:szCs w:val="24"/>
                <w:rtl/>
              </w:rPr>
            </w:pPr>
          </w:p>
        </w:tc>
        <w:tc>
          <w:tcPr>
            <w:tcW w:w="2765" w:type="dxa"/>
            <w:shd w:val="clear" w:color="auto" w:fill="C7E2FA" w:themeFill="accent1" w:themeFillTint="33"/>
            <w:vAlign w:val="center"/>
          </w:tcPr>
          <w:p w:rsidR="00E8116A" w:rsidRPr="00D97E57" w:rsidP="00E8116A" w14:paraId="5BCDF770" w14:textId="77777777">
            <w:pPr>
              <w:jc w:val="center"/>
              <w:rPr>
                <w:rFonts w:ascii="Tahoma" w:hAnsi="Tahoma" w:cs="Tahoma"/>
                <w:b/>
                <w:bCs/>
                <w:sz w:val="24"/>
                <w:szCs w:val="24"/>
                <w:rtl/>
              </w:rPr>
            </w:pPr>
            <w:r w:rsidRPr="00D97E57">
              <w:rPr>
                <w:rFonts w:ascii="Tahoma" w:hAnsi="Tahoma" w:cs="Tahoma"/>
                <w:b/>
                <w:bCs/>
                <w:sz w:val="24"/>
                <w:szCs w:val="24"/>
                <w:rtl/>
              </w:rPr>
              <w:t>נתונים כלליים</w:t>
            </w:r>
          </w:p>
        </w:tc>
        <w:tc>
          <w:tcPr>
            <w:tcW w:w="2766" w:type="dxa"/>
            <w:vAlign w:val="center"/>
          </w:tcPr>
          <w:p w:rsidR="00E8116A" w:rsidRPr="00D97E57" w:rsidP="00E8116A" w14:paraId="079A6553" w14:textId="77777777">
            <w:pPr>
              <w:jc w:val="center"/>
              <w:rPr>
                <w:rFonts w:ascii="Tahoma" w:hAnsi="Tahoma" w:cs="Tahoma"/>
                <w:b/>
                <w:bCs/>
                <w:sz w:val="24"/>
                <w:szCs w:val="24"/>
                <w:rtl/>
              </w:rPr>
            </w:pPr>
          </w:p>
        </w:tc>
      </w:tr>
      <w:tr w14:paraId="56881C53" w14:textId="77777777" w:rsidTr="00E8116A">
        <w:tblPrEx>
          <w:tblW w:w="0" w:type="auto"/>
          <w:tblLayout w:type="fixed"/>
          <w:tblLook w:val="04A0"/>
        </w:tblPrEx>
        <w:trPr>
          <w:trHeight w:val="4360"/>
        </w:trPr>
        <w:tc>
          <w:tcPr>
            <w:tcW w:w="8296" w:type="dxa"/>
            <w:gridSpan w:val="3"/>
            <w:vAlign w:val="center"/>
          </w:tcPr>
          <w:p w:rsidR="00E8116A" w:rsidRPr="00D97E57" w:rsidP="00E8116A" w14:paraId="7C68AB7F" w14:textId="77777777">
            <w:pPr>
              <w:jc w:val="center"/>
              <w:rPr>
                <w:rFonts w:ascii="Tahoma" w:hAnsi="Tahoma" w:cs="Tahoma"/>
                <w:sz w:val="20"/>
                <w:szCs w:val="20"/>
                <w:rtl/>
              </w:rPr>
            </w:pPr>
            <w:r w:rsidRPr="00D97E57">
              <w:rPr>
                <w:rFonts w:ascii="Tahoma" w:hAnsi="Tahoma" w:cs="Tahoma"/>
                <w:noProof/>
                <w:sz w:val="20"/>
                <w:szCs w:val="20"/>
                <w:rtl/>
              </w:rPr>
              <w:drawing>
                <wp:inline distT="0" distB="0" distL="0" distR="0">
                  <wp:extent cx="5131435" cy="2514600"/>
                  <wp:effectExtent l="0" t="0" r="12065" b="0"/>
                  <wp:docPr id="44" name="תרשים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14:paraId="7D54C27B" w14:textId="77777777" w:rsidTr="00E8116A">
        <w:tblPrEx>
          <w:tblW w:w="0" w:type="auto"/>
          <w:tblLayout w:type="fixed"/>
          <w:tblLook w:val="04A0"/>
        </w:tblPrEx>
        <w:trPr>
          <w:trHeight w:val="285"/>
        </w:trPr>
        <w:tc>
          <w:tcPr>
            <w:tcW w:w="2765" w:type="dxa"/>
            <w:vAlign w:val="center"/>
          </w:tcPr>
          <w:p w:rsidR="00E8116A" w:rsidRPr="00D97E57" w:rsidP="00E8116A" w14:paraId="3EB3794A" w14:textId="77777777">
            <w:pPr>
              <w:jc w:val="center"/>
              <w:rPr>
                <w:rFonts w:ascii="Tahoma" w:hAnsi="Tahoma" w:cs="Tahoma"/>
                <w:noProof/>
                <w:sz w:val="28"/>
                <w:szCs w:val="28"/>
                <w:rtl/>
              </w:rPr>
            </w:pPr>
            <w:r w:rsidRPr="00D97E57">
              <w:rPr>
                <w:rFonts w:ascii="Tahoma" w:hAnsi="Tahoma" w:cs="Tahoma"/>
                <w:noProof/>
                <w:sz w:val="28"/>
                <w:szCs w:val="28"/>
                <w:rtl/>
              </w:rPr>
              <w:t>1,121,449</w:t>
            </w:r>
          </w:p>
        </w:tc>
        <w:tc>
          <w:tcPr>
            <w:tcW w:w="2765" w:type="dxa"/>
            <w:vAlign w:val="center"/>
          </w:tcPr>
          <w:p w:rsidR="00E8116A" w:rsidRPr="00D97E57" w:rsidP="00E8116A" w14:paraId="0640DD42" w14:textId="77777777">
            <w:pPr>
              <w:jc w:val="center"/>
              <w:rPr>
                <w:rFonts w:ascii="Tahoma" w:hAnsi="Tahoma" w:cs="Tahoma"/>
                <w:noProof/>
                <w:sz w:val="28"/>
                <w:szCs w:val="28"/>
                <w:rtl/>
              </w:rPr>
            </w:pPr>
            <w:r w:rsidRPr="00D97E57">
              <w:rPr>
                <w:rFonts w:ascii="Tahoma" w:hAnsi="Tahoma" w:cs="Tahoma"/>
                <w:noProof/>
                <w:sz w:val="28"/>
                <w:szCs w:val="28"/>
                <w:rtl/>
              </w:rPr>
              <w:t>2,541,079</w:t>
            </w:r>
          </w:p>
        </w:tc>
        <w:tc>
          <w:tcPr>
            <w:tcW w:w="2766" w:type="dxa"/>
            <w:vAlign w:val="center"/>
          </w:tcPr>
          <w:p w:rsidR="00E8116A" w:rsidRPr="00D97E57" w:rsidP="00E8116A" w14:paraId="0174EA7F" w14:textId="77777777">
            <w:pPr>
              <w:jc w:val="center"/>
              <w:rPr>
                <w:rFonts w:ascii="Tahoma" w:hAnsi="Tahoma" w:cs="Tahoma"/>
                <w:noProof/>
                <w:sz w:val="28"/>
                <w:szCs w:val="28"/>
                <w:rtl/>
              </w:rPr>
            </w:pPr>
            <w:r w:rsidRPr="00D97E57">
              <w:rPr>
                <w:rFonts w:ascii="Tahoma" w:hAnsi="Tahoma" w:cs="Tahoma"/>
                <w:noProof/>
                <w:sz w:val="28"/>
                <w:szCs w:val="28"/>
                <w:rtl/>
              </w:rPr>
              <w:t>1,419,630</w:t>
            </w:r>
          </w:p>
        </w:tc>
      </w:tr>
      <w:tr w14:paraId="386612E9" w14:textId="77777777" w:rsidTr="00E8116A">
        <w:tblPrEx>
          <w:tblW w:w="0" w:type="auto"/>
          <w:tblLayout w:type="fixed"/>
          <w:tblLook w:val="04A0"/>
        </w:tblPrEx>
        <w:trPr>
          <w:trHeight w:val="263"/>
        </w:trPr>
        <w:tc>
          <w:tcPr>
            <w:tcW w:w="2765" w:type="dxa"/>
            <w:vAlign w:val="center"/>
          </w:tcPr>
          <w:p w:rsidR="00E8116A" w:rsidRPr="00D97E57" w:rsidP="00E8116A" w14:paraId="37B5D94E" w14:textId="77777777">
            <w:pPr>
              <w:jc w:val="center"/>
              <w:rPr>
                <w:rFonts w:ascii="Tahoma" w:hAnsi="Tahoma" w:cs="Tahoma"/>
                <w:noProof/>
                <w:sz w:val="24"/>
                <w:szCs w:val="24"/>
                <w:rtl/>
              </w:rPr>
            </w:pPr>
            <w:r w:rsidRPr="00D97E57">
              <w:rPr>
                <w:rFonts w:ascii="Tahoma" w:hAnsi="Tahoma" w:cs="Tahoma"/>
                <w:noProof/>
                <w:sz w:val="24"/>
                <w:szCs w:val="24"/>
                <w:rtl/>
              </w:rPr>
              <w:t>עודף</w:t>
            </w:r>
          </w:p>
        </w:tc>
        <w:tc>
          <w:tcPr>
            <w:tcW w:w="2765" w:type="dxa"/>
            <w:vAlign w:val="center"/>
          </w:tcPr>
          <w:p w:rsidR="00E8116A" w:rsidRPr="00D97E57" w:rsidP="00E8116A" w14:paraId="565E44A6" w14:textId="77777777">
            <w:pPr>
              <w:jc w:val="center"/>
              <w:rPr>
                <w:rFonts w:ascii="Tahoma" w:hAnsi="Tahoma" w:cs="Tahoma"/>
                <w:noProof/>
                <w:sz w:val="24"/>
                <w:szCs w:val="24"/>
                <w:rtl/>
              </w:rPr>
            </w:pPr>
            <w:r w:rsidRPr="00D97E57">
              <w:rPr>
                <w:rFonts w:ascii="Tahoma" w:hAnsi="Tahoma" w:cs="Tahoma"/>
                <w:sz w:val="24"/>
                <w:szCs w:val="24"/>
                <w:rtl/>
              </w:rPr>
              <w:t>סך</w:t>
            </w:r>
            <w:r w:rsidRPr="00D97E57">
              <w:rPr>
                <w:rFonts w:ascii="Tahoma" w:hAnsi="Tahoma" w:cs="Tahoma"/>
                <w:noProof/>
                <w:sz w:val="24"/>
                <w:szCs w:val="24"/>
                <w:rtl/>
              </w:rPr>
              <w:t xml:space="preserve"> ההכנסות</w:t>
            </w:r>
          </w:p>
        </w:tc>
        <w:tc>
          <w:tcPr>
            <w:tcW w:w="2766" w:type="dxa"/>
            <w:vAlign w:val="center"/>
          </w:tcPr>
          <w:p w:rsidR="00E8116A" w:rsidRPr="00D97E57" w:rsidP="00E8116A" w14:paraId="797C80CC" w14:textId="77777777">
            <w:pPr>
              <w:jc w:val="center"/>
              <w:rPr>
                <w:rFonts w:ascii="Tahoma" w:hAnsi="Tahoma" w:cs="Tahoma"/>
                <w:noProof/>
                <w:sz w:val="24"/>
                <w:szCs w:val="24"/>
                <w:rtl/>
              </w:rPr>
            </w:pPr>
            <w:r w:rsidRPr="00D97E57">
              <w:rPr>
                <w:rFonts w:ascii="Tahoma" w:hAnsi="Tahoma" w:cs="Tahoma"/>
                <w:noProof/>
                <w:sz w:val="24"/>
                <w:szCs w:val="24"/>
                <w:rtl/>
              </w:rPr>
              <w:t>סך ההוצאות</w:t>
            </w:r>
          </w:p>
        </w:tc>
      </w:tr>
      <w:tr w14:paraId="25642CAF" w14:textId="77777777" w:rsidTr="00E8116A">
        <w:tblPrEx>
          <w:tblW w:w="0" w:type="auto"/>
          <w:tblLayout w:type="fixed"/>
          <w:tblLook w:val="04A0"/>
        </w:tblPrEx>
        <w:trPr>
          <w:trHeight w:val="197"/>
        </w:trPr>
        <w:tc>
          <w:tcPr>
            <w:tcW w:w="8296" w:type="dxa"/>
            <w:gridSpan w:val="3"/>
            <w:vAlign w:val="center"/>
          </w:tcPr>
          <w:p w:rsidR="00E8116A" w:rsidRPr="00D97E57" w:rsidP="00E8116A" w14:paraId="3EF057C6" w14:textId="77777777">
            <w:pPr>
              <w:jc w:val="center"/>
              <w:rPr>
                <w:rFonts w:ascii="Tahoma" w:hAnsi="Tahoma" w:cs="Tahoma"/>
                <w:noProof/>
                <w:sz w:val="20"/>
                <w:szCs w:val="20"/>
                <w:rtl/>
              </w:rPr>
            </w:pPr>
          </w:p>
        </w:tc>
      </w:tr>
      <w:tr w14:paraId="675A7D2A" w14:textId="77777777" w:rsidTr="00E8116A">
        <w:tblPrEx>
          <w:tblW w:w="0" w:type="auto"/>
          <w:tblLayout w:type="fixed"/>
          <w:tblLook w:val="04A0"/>
        </w:tblPrEx>
        <w:trPr>
          <w:trHeight w:val="797"/>
        </w:trPr>
        <w:tc>
          <w:tcPr>
            <w:tcW w:w="8296" w:type="dxa"/>
            <w:gridSpan w:val="3"/>
            <w:vAlign w:val="center"/>
          </w:tcPr>
          <w:p w:rsidR="00E8116A" w:rsidRPr="00D97E57" w:rsidP="00E8116A" w14:paraId="0F1302AE" w14:textId="77777777">
            <w:pPr>
              <w:jc w:val="center"/>
              <w:rPr>
                <w:rFonts w:ascii="Tahoma" w:hAnsi="Tahoma" w:cs="Tahoma"/>
                <w:b/>
                <w:bCs/>
                <w:sz w:val="32"/>
                <w:szCs w:val="32"/>
                <w:rtl/>
              </w:rPr>
            </w:pPr>
            <w:r w:rsidRPr="00D97E57">
              <w:rPr>
                <w:rFonts w:ascii="Tahoma" w:hAnsi="Tahoma" w:cs="Tahoma"/>
                <w:b/>
                <w:bCs/>
                <w:sz w:val="32"/>
                <w:szCs w:val="32"/>
                <w:rtl/>
              </w:rPr>
              <w:t>התפלגות ההכנסות</w:t>
            </w:r>
          </w:p>
        </w:tc>
      </w:tr>
      <w:tr w14:paraId="01481634" w14:textId="77777777" w:rsidTr="00E8116A">
        <w:tblPrEx>
          <w:tblW w:w="0" w:type="auto"/>
          <w:tblLayout w:type="fixed"/>
          <w:tblLook w:val="04A0"/>
        </w:tblPrEx>
        <w:trPr>
          <w:trHeight w:val="1343"/>
        </w:trPr>
        <w:tc>
          <w:tcPr>
            <w:tcW w:w="8296" w:type="dxa"/>
            <w:gridSpan w:val="3"/>
            <w:vAlign w:val="center"/>
          </w:tcPr>
          <w:p w:rsidR="00E8116A" w:rsidRPr="00D97E57" w:rsidP="00E8116A" w14:paraId="158097B1" w14:textId="77777777">
            <w:pPr>
              <w:jc w:val="center"/>
              <w:rPr>
                <w:rFonts w:ascii="Tahoma" w:hAnsi="Tahoma" w:cs="Tahoma"/>
                <w:sz w:val="20"/>
                <w:szCs w:val="20"/>
                <w:rtl/>
              </w:rPr>
            </w:pPr>
            <w:r w:rsidRPr="00D97E57">
              <w:rPr>
                <w:rFonts w:ascii="Tahoma" w:hAnsi="Tahoma" w:cs="Tahoma"/>
                <w:noProof/>
                <w:sz w:val="20"/>
                <w:szCs w:val="20"/>
                <w:rtl/>
              </w:rPr>
              <w:drawing>
                <wp:inline distT="0" distB="0" distL="0" distR="0">
                  <wp:extent cx="5143500" cy="790575"/>
                  <wp:effectExtent l="0" t="0" r="0" b="9525"/>
                  <wp:docPr id="45" name="תרשים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14:paraId="50911E63" w14:textId="77777777" w:rsidTr="00E8116A">
        <w:tblPrEx>
          <w:tblW w:w="0" w:type="auto"/>
          <w:tblLayout w:type="fixed"/>
          <w:tblLook w:val="04A0"/>
        </w:tblPrEx>
        <w:trPr>
          <w:trHeight w:val="330"/>
        </w:trPr>
        <w:tc>
          <w:tcPr>
            <w:tcW w:w="2765" w:type="dxa"/>
            <w:vAlign w:val="center"/>
          </w:tcPr>
          <w:p w:rsidR="00E8116A" w:rsidRPr="00D97E57" w:rsidP="00E8116A" w14:paraId="45888582" w14:textId="77777777">
            <w:pPr>
              <w:jc w:val="center"/>
              <w:rPr>
                <w:rFonts w:ascii="Tahoma" w:hAnsi="Tahoma" w:cs="Tahoma"/>
                <w:sz w:val="28"/>
                <w:szCs w:val="28"/>
                <w:rtl/>
              </w:rPr>
            </w:pPr>
            <w:r w:rsidRPr="00D97E57">
              <w:rPr>
                <w:rFonts w:ascii="Tahoma" w:hAnsi="Tahoma" w:cs="Tahoma"/>
                <w:sz w:val="28"/>
                <w:szCs w:val="28"/>
                <w:rtl/>
              </w:rPr>
              <w:t>2,541,079 ₪</w:t>
            </w:r>
          </w:p>
        </w:tc>
        <w:tc>
          <w:tcPr>
            <w:tcW w:w="2765" w:type="dxa"/>
            <w:vAlign w:val="center"/>
          </w:tcPr>
          <w:p w:rsidR="00E8116A" w:rsidRPr="00D97E57" w:rsidP="00E8116A" w14:paraId="2176A40C" w14:textId="77777777">
            <w:pPr>
              <w:jc w:val="center"/>
              <w:rPr>
                <w:rFonts w:ascii="Tahoma" w:hAnsi="Tahoma" w:cs="Tahoma"/>
                <w:sz w:val="28"/>
                <w:szCs w:val="28"/>
                <w:rtl/>
              </w:rPr>
            </w:pPr>
            <w:r w:rsidRPr="00D97E57">
              <w:rPr>
                <w:rFonts w:ascii="Tahoma" w:hAnsi="Tahoma" w:cs="Tahoma"/>
                <w:sz w:val="28"/>
                <w:szCs w:val="28"/>
                <w:rtl/>
              </w:rPr>
              <w:t>₪0</w:t>
            </w:r>
          </w:p>
        </w:tc>
        <w:tc>
          <w:tcPr>
            <w:tcW w:w="2766" w:type="dxa"/>
            <w:vAlign w:val="center"/>
          </w:tcPr>
          <w:p w:rsidR="00E8116A" w:rsidRPr="00D97E57" w:rsidP="00E8116A" w14:paraId="5F801ACD" w14:textId="77777777">
            <w:pPr>
              <w:jc w:val="center"/>
              <w:rPr>
                <w:rFonts w:ascii="Tahoma" w:hAnsi="Tahoma" w:cs="Tahoma"/>
                <w:sz w:val="28"/>
                <w:szCs w:val="28"/>
                <w:rtl/>
              </w:rPr>
            </w:pPr>
            <w:r w:rsidRPr="00D97E57">
              <w:rPr>
                <w:rFonts w:ascii="Tahoma" w:hAnsi="Tahoma" w:cs="Tahoma"/>
                <w:sz w:val="28"/>
                <w:szCs w:val="28"/>
                <w:rtl/>
              </w:rPr>
              <w:t>₪0</w:t>
            </w:r>
          </w:p>
        </w:tc>
      </w:tr>
      <w:tr w14:paraId="25C292F9" w14:textId="77777777" w:rsidTr="00E8116A">
        <w:tblPrEx>
          <w:tblW w:w="0" w:type="auto"/>
          <w:tblLayout w:type="fixed"/>
          <w:tblLook w:val="04A0"/>
        </w:tblPrEx>
        <w:trPr>
          <w:trHeight w:val="1030"/>
        </w:trPr>
        <w:tc>
          <w:tcPr>
            <w:tcW w:w="2765" w:type="dxa"/>
            <w:vAlign w:val="center"/>
          </w:tcPr>
          <w:p w:rsidR="00E8116A" w:rsidRPr="00D97E57" w:rsidP="00E8116A" w14:paraId="6A4795BA" w14:textId="77777777">
            <w:pPr>
              <w:jc w:val="center"/>
              <w:rPr>
                <w:rFonts w:ascii="Tahoma" w:hAnsi="Tahoma" w:cs="Tahoma"/>
                <w:sz w:val="24"/>
                <w:szCs w:val="24"/>
                <w:rtl/>
              </w:rPr>
            </w:pPr>
            <w:r w:rsidRPr="00D97E57">
              <w:rPr>
                <w:rFonts w:ascii="Tahoma" w:hAnsi="Tahoma" w:cs="Tahoma"/>
                <w:sz w:val="24"/>
                <w:szCs w:val="24"/>
                <w:rtl/>
              </w:rPr>
              <w:t>מימון מאוצר המדינה</w:t>
            </w:r>
          </w:p>
          <w:p w:rsidR="00E8116A" w:rsidRPr="00D97E57" w:rsidP="00E8116A" w14:paraId="5747F1A3" w14:textId="77777777">
            <w:pPr>
              <w:jc w:val="center"/>
              <w:rPr>
                <w:rFonts w:ascii="Tahoma" w:hAnsi="Tahoma" w:cs="Tahoma"/>
                <w:sz w:val="24"/>
                <w:szCs w:val="24"/>
              </w:rPr>
            </w:pPr>
            <w:r w:rsidRPr="00D97E57">
              <w:rPr>
                <w:rFonts w:ascii="Tahoma" w:hAnsi="Tahoma" w:cs="Tahoma"/>
                <w:sz w:val="24"/>
                <w:szCs w:val="24"/>
                <w:rtl/>
              </w:rPr>
              <w:t>(100%</w:t>
            </w:r>
            <w:r w:rsidRPr="00D97E57">
              <w:rPr>
                <w:rFonts w:ascii="Tahoma" w:hAnsi="Tahoma" w:cs="Tahoma"/>
                <w:sz w:val="24"/>
                <w:szCs w:val="24"/>
              </w:rPr>
              <w:t xml:space="preserve"> </w:t>
            </w:r>
            <w:r w:rsidRPr="00D97E57">
              <w:rPr>
                <w:rFonts w:ascii="Tahoma" w:hAnsi="Tahoma" w:cs="Tahoma"/>
                <w:sz w:val="24"/>
                <w:szCs w:val="24"/>
                <w:rtl/>
              </w:rPr>
              <w:t>מסך ההכנסות)</w:t>
            </w:r>
          </w:p>
        </w:tc>
        <w:tc>
          <w:tcPr>
            <w:tcW w:w="2765" w:type="dxa"/>
            <w:vAlign w:val="center"/>
          </w:tcPr>
          <w:p w:rsidR="00E8116A" w:rsidRPr="00D97E57" w:rsidP="00E8116A" w14:paraId="7E0DD7B9" w14:textId="77777777">
            <w:pPr>
              <w:jc w:val="center"/>
              <w:rPr>
                <w:rFonts w:ascii="Tahoma" w:hAnsi="Tahoma" w:cs="Tahoma"/>
                <w:sz w:val="24"/>
                <w:szCs w:val="24"/>
                <w:rtl/>
              </w:rPr>
            </w:pPr>
            <w:r w:rsidRPr="00D97E57">
              <w:rPr>
                <w:rFonts w:ascii="Tahoma" w:hAnsi="Tahoma" w:cs="Tahoma"/>
                <w:sz w:val="24"/>
                <w:szCs w:val="24"/>
                <w:rtl/>
              </w:rPr>
              <w:t>מימון מתרומות</w:t>
            </w:r>
          </w:p>
          <w:p w:rsidR="00E8116A" w:rsidRPr="00D97E57" w:rsidP="00E8116A" w14:paraId="7419C86B" w14:textId="77777777">
            <w:pPr>
              <w:jc w:val="center"/>
              <w:rPr>
                <w:rFonts w:ascii="Tahoma" w:hAnsi="Tahoma" w:cs="Tahoma"/>
                <w:sz w:val="24"/>
                <w:szCs w:val="24"/>
                <w:rtl/>
              </w:rPr>
            </w:pPr>
            <w:r w:rsidRPr="00D97E57">
              <w:rPr>
                <w:rFonts w:ascii="Tahoma" w:hAnsi="Tahoma" w:cs="Tahoma"/>
                <w:sz w:val="24"/>
                <w:szCs w:val="24"/>
                <w:rtl/>
              </w:rPr>
              <w:t>(0%</w:t>
            </w:r>
            <w:r w:rsidRPr="00D97E57">
              <w:rPr>
                <w:rFonts w:ascii="Tahoma" w:hAnsi="Tahoma" w:cs="Tahoma"/>
                <w:sz w:val="24"/>
                <w:szCs w:val="24"/>
              </w:rPr>
              <w:t xml:space="preserve"> </w:t>
            </w:r>
            <w:r w:rsidRPr="00D97E57">
              <w:rPr>
                <w:rFonts w:ascii="Tahoma" w:hAnsi="Tahoma" w:cs="Tahoma"/>
                <w:sz w:val="24"/>
                <w:szCs w:val="24"/>
                <w:rtl/>
              </w:rPr>
              <w:t>מסך ההכנסות)</w:t>
            </w:r>
          </w:p>
        </w:tc>
        <w:tc>
          <w:tcPr>
            <w:tcW w:w="2766" w:type="dxa"/>
            <w:vAlign w:val="center"/>
          </w:tcPr>
          <w:p w:rsidR="00E8116A" w:rsidRPr="00D97E57" w:rsidP="00E8116A" w14:paraId="1C2AA696" w14:textId="77777777">
            <w:pPr>
              <w:jc w:val="center"/>
              <w:rPr>
                <w:rFonts w:ascii="Tahoma" w:hAnsi="Tahoma" w:cs="Tahoma"/>
                <w:sz w:val="24"/>
                <w:szCs w:val="24"/>
                <w:rtl/>
              </w:rPr>
            </w:pPr>
            <w:r w:rsidRPr="00D97E57">
              <w:rPr>
                <w:rFonts w:ascii="Tahoma" w:hAnsi="Tahoma" w:cs="Tahoma"/>
                <w:sz w:val="24"/>
                <w:szCs w:val="24"/>
                <w:rtl/>
              </w:rPr>
              <w:t>הכנסות</w:t>
            </w:r>
            <w:r w:rsidRPr="00D97E57">
              <w:rPr>
                <w:rFonts w:ascii="Tahoma" w:hAnsi="Tahoma" w:cs="Tahoma"/>
                <w:sz w:val="20"/>
                <w:szCs w:val="20"/>
                <w:rtl/>
              </w:rPr>
              <w:t xml:space="preserve"> </w:t>
            </w:r>
            <w:r w:rsidRPr="00D97E57">
              <w:rPr>
                <w:rFonts w:ascii="Tahoma" w:hAnsi="Tahoma" w:cs="Tahoma"/>
                <w:sz w:val="24"/>
                <w:szCs w:val="24"/>
                <w:rtl/>
              </w:rPr>
              <w:t>אחרות</w:t>
            </w:r>
            <w:r w:rsidRPr="00D97E57">
              <w:rPr>
                <w:rFonts w:ascii="Tahoma" w:hAnsi="Tahoma" w:cs="Tahoma"/>
                <w:sz w:val="20"/>
                <w:szCs w:val="20"/>
                <w:rtl/>
              </w:rPr>
              <w:t xml:space="preserve"> </w:t>
            </w:r>
          </w:p>
          <w:p w:rsidR="00E8116A" w:rsidRPr="00D97E57" w:rsidP="00E8116A" w14:paraId="2B4589C2" w14:textId="77777777">
            <w:pPr>
              <w:jc w:val="center"/>
              <w:rPr>
                <w:rFonts w:ascii="Tahoma" w:hAnsi="Tahoma" w:cs="Tahoma"/>
                <w:sz w:val="24"/>
                <w:szCs w:val="24"/>
                <w:rtl/>
              </w:rPr>
            </w:pPr>
            <w:r w:rsidRPr="00D97E57">
              <w:rPr>
                <w:rFonts w:ascii="Tahoma" w:hAnsi="Tahoma" w:cs="Tahoma"/>
                <w:sz w:val="24"/>
                <w:szCs w:val="24"/>
                <w:rtl/>
              </w:rPr>
              <w:t>(0%</w:t>
            </w:r>
            <w:r w:rsidRPr="00D97E57">
              <w:rPr>
                <w:rFonts w:ascii="Tahoma" w:hAnsi="Tahoma" w:cs="Tahoma"/>
                <w:sz w:val="24"/>
                <w:szCs w:val="24"/>
              </w:rPr>
              <w:t xml:space="preserve"> </w:t>
            </w:r>
            <w:r w:rsidRPr="00D97E57">
              <w:rPr>
                <w:rFonts w:ascii="Tahoma" w:hAnsi="Tahoma" w:cs="Tahoma"/>
                <w:sz w:val="24"/>
                <w:szCs w:val="24"/>
                <w:rtl/>
              </w:rPr>
              <w:t>מסך ההכנסות)</w:t>
            </w:r>
          </w:p>
        </w:tc>
      </w:tr>
    </w:tbl>
    <w:p w:rsidR="00E8116A" w:rsidRPr="00D97E57" w:rsidP="00E8116A" w14:paraId="348D167A" w14:textId="77777777">
      <w:pPr>
        <w:rPr>
          <w:rFonts w:ascii="Tahoma" w:hAnsi="Tahoma" w:cs="Tahoma"/>
          <w:sz w:val="20"/>
          <w:szCs w:val="20"/>
          <w:rtl/>
        </w:rPr>
      </w:pPr>
    </w:p>
    <w:p w:rsidR="002239E7" w14:paraId="23A40CC1" w14:textId="77777777">
      <w:pPr>
        <w:bidi w:val="0"/>
        <w:rPr>
          <w:rFonts w:ascii="Tahoma" w:hAnsi="Tahoma" w:cs="Tahoma"/>
          <w:b/>
          <w:bCs/>
          <w:sz w:val="44"/>
          <w:szCs w:val="44"/>
          <w:rtl/>
        </w:rPr>
      </w:pPr>
      <w:r>
        <w:rPr>
          <w:rFonts w:ascii="Tahoma" w:hAnsi="Tahoma" w:cs="Tahoma"/>
          <w:b/>
          <w:bCs/>
          <w:sz w:val="44"/>
          <w:szCs w:val="44"/>
          <w:rtl/>
        </w:rPr>
        <w:br w:type="page"/>
      </w:r>
    </w:p>
    <w:p w:rsidR="002239E7" w:rsidRPr="00D97E57" w:rsidP="002239E7" w14:paraId="678A180F"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44"/>
          <w:szCs w:val="44"/>
          <w:rtl/>
        </w:rPr>
      </w:pPr>
      <w:r w:rsidRPr="00D97E57">
        <w:rPr>
          <w:rFonts w:ascii="Tahoma" w:hAnsi="Tahoma" w:cs="Tahoma"/>
          <w:b/>
          <w:bCs/>
          <w:sz w:val="44"/>
          <w:szCs w:val="44"/>
          <w:rtl/>
        </w:rPr>
        <w:t>עיקרי הממצאים</w:t>
      </w:r>
    </w:p>
    <w:p w:rsidR="002239E7" w:rsidRPr="00D97E57" w:rsidP="002239E7" w14:paraId="37C9F062"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tabs>
          <w:tab w:val="left" w:pos="1195"/>
        </w:tabs>
        <w:jc w:val="center"/>
        <w:rPr>
          <w:rFonts w:ascii="Tahoma" w:hAnsi="Tahoma" w:cs="Tahoma"/>
          <w:sz w:val="20"/>
          <w:szCs w:val="20"/>
          <w:rtl/>
        </w:rPr>
      </w:pPr>
      <w:sdt>
        <w:sdtPr>
          <w:rPr>
            <w:rFonts w:ascii="Tahoma" w:hAnsi="Tahoma" w:cs="Tahoma"/>
            <w:sz w:val="20"/>
            <w:szCs w:val="20"/>
            <w:rtl/>
          </w:rPr>
          <w:id w:val="-610362540"/>
          <w:picture/>
        </w:sdtPr>
        <w:sdtContent>
          <w:r w:rsidRPr="00D97E57">
            <w:rPr>
              <w:rFonts w:ascii="Tahoma" w:hAnsi="Tahoma" w:cs="Tahoma"/>
              <w:noProof/>
              <w:sz w:val="20"/>
              <w:szCs w:val="20"/>
            </w:rPr>
            <w:drawing>
              <wp:inline distT="0" distB="0" distL="0" distR="0">
                <wp:extent cx="338400" cy="338400"/>
                <wp:effectExtent l="0" t="0" r="5080" b="5080"/>
                <wp:docPr id="46"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31970" name="Picture 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sdtContent>
      </w:sdt>
    </w:p>
    <w:p w:rsidR="002239E7" w:rsidRPr="00D97E57" w:rsidP="002239E7" w14:paraId="5917BFE2"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עמידה בתקרת ההוצאות</w:t>
      </w:r>
    </w:p>
    <w:sdt>
      <w:sdtPr>
        <w:rPr>
          <w:rFonts w:ascii="Tahoma" w:hAnsi="Tahoma" w:cs="Tahoma"/>
          <w:sz w:val="20"/>
          <w:szCs w:val="20"/>
          <w:rtl/>
        </w:rPr>
        <w:id w:val="1092977254"/>
        <w:placeholder>
          <w:docPart w:val="E875B93D26BC44A281E0684A2C0D2C23"/>
        </w:placeholder>
        <w:richText/>
      </w:sdtPr>
      <w:sdtContent>
        <w:p w:rsidR="002239E7" w:rsidRPr="00D97E57" w:rsidP="002239E7" w14:paraId="7F292A99" w14:textId="07D410AC">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983A27">
            <w:rPr>
              <w:rFonts w:ascii="Tahoma" w:hAnsi="Tahoma" w:cs="Tahoma"/>
              <w:sz w:val="22"/>
              <w:szCs w:val="22"/>
              <w:rtl/>
            </w:rPr>
            <w:t>ההוצאות לא חרגו מהגבולות הקבועים בחוק</w:t>
          </w:r>
        </w:p>
      </w:sdtContent>
    </w:sdt>
    <w:sdt>
      <w:sdtPr>
        <w:rPr>
          <w:rFonts w:ascii="Tahoma" w:hAnsi="Tahoma" w:cs="Tahoma"/>
          <w:noProof/>
          <w:sz w:val="20"/>
          <w:szCs w:val="20"/>
          <w:rtl/>
        </w:rPr>
        <w:id w:val="-239025384"/>
        <w:picture/>
      </w:sdtPr>
      <w:sdtContent>
        <w:p w:rsidR="002239E7" w:rsidRPr="00D97E57" w:rsidP="002239E7" w14:paraId="69542631" w14:textId="77777777">
          <w:pPr>
            <w:keepNext/>
            <w:keepLines/>
            <w:pBdr>
              <w:top w:val="single" w:sz="8" w:space="1" w:color="0F6FC6" w:themeColor="accent1"/>
              <w:left w:val="single" w:sz="8" w:space="4" w:color="0F6FC6" w:themeColor="accent1"/>
              <w:bottom w:val="single" w:sz="8" w:space="1" w:color="0F6FC6" w:themeColor="accent1"/>
              <w:right w:val="single" w:sz="8" w:space="4" w:color="0F6FC6" w:themeColor="accent1"/>
            </w:pBdr>
            <w:spacing w:before="240"/>
            <w:jc w:val="center"/>
            <w:rPr>
              <w:rFonts w:ascii="Tahoma" w:hAnsi="Tahoma" w:cs="Tahoma"/>
              <w:sz w:val="20"/>
              <w:szCs w:val="20"/>
              <w:rtl/>
            </w:rPr>
          </w:pPr>
          <w:r w:rsidRPr="00D97E57">
            <w:rPr>
              <w:rFonts w:ascii="Tahoma" w:hAnsi="Tahoma" w:cs="Tahoma"/>
              <w:noProof/>
              <w:sz w:val="20"/>
              <w:szCs w:val="20"/>
            </w:rPr>
            <w:drawing>
              <wp:inline distT="0" distB="0" distL="0" distR="0">
                <wp:extent cx="338400" cy="338400"/>
                <wp:effectExtent l="0" t="0" r="5080" b="5080"/>
                <wp:docPr id="4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86422" name="Picture 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p>
      </w:sdtContent>
    </w:sdt>
    <w:p w:rsidR="002239E7" w:rsidRPr="00D97E57" w:rsidP="002239E7" w14:paraId="5C4A1452" w14:textId="77777777">
      <w:pPr>
        <w:keepNext/>
        <w:keepLines/>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חוקיות התרומות</w:t>
      </w:r>
    </w:p>
    <w:sdt>
      <w:sdtPr>
        <w:rPr>
          <w:rFonts w:ascii="Tahoma" w:hAnsi="Tahoma" w:cs="Tahoma"/>
          <w:sz w:val="22"/>
          <w:szCs w:val="22"/>
          <w:rtl/>
        </w:rPr>
        <w:id w:val="-621605945"/>
        <w:placeholder>
          <w:docPart w:val="E875B93D26BC44A281E0684A2C0D2C23"/>
        </w:placeholder>
        <w:richText/>
      </w:sdtPr>
      <w:sdtContent>
        <w:p w:rsidR="002239E7" w:rsidRPr="00D97E57" w:rsidP="002239E7" w14:paraId="20FA648F"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2"/>
              <w:szCs w:val="22"/>
              <w:rtl/>
            </w:rPr>
          </w:pPr>
          <w:r w:rsidRPr="00D97E57">
            <w:rPr>
              <w:rFonts w:ascii="Tahoma" w:hAnsi="Tahoma" w:cs="Tahoma"/>
              <w:sz w:val="22"/>
              <w:szCs w:val="22"/>
              <w:rtl/>
            </w:rPr>
            <w:t>הכנסות הסיעה היו בגבולות הקבועים בחוק לעניין קבלת תרומות</w:t>
          </w:r>
        </w:p>
      </w:sdtContent>
    </w:sdt>
    <w:sdt>
      <w:sdtPr>
        <w:rPr>
          <w:rFonts w:ascii="Tahoma" w:hAnsi="Tahoma" w:cs="Tahoma"/>
          <w:sz w:val="20"/>
          <w:szCs w:val="20"/>
          <w:rtl/>
        </w:rPr>
        <w:id w:val="369273057"/>
        <w:picture/>
      </w:sdtPr>
      <w:sdtContent>
        <w:p w:rsidR="002239E7" w:rsidRPr="00D97E57" w:rsidP="002239E7" w14:paraId="40F08276"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spacing w:before="240"/>
            <w:jc w:val="center"/>
            <w:rPr>
              <w:rFonts w:ascii="Tahoma" w:hAnsi="Tahoma" w:cs="Tahoma"/>
              <w:sz w:val="20"/>
              <w:szCs w:val="20"/>
              <w:rtl/>
            </w:rPr>
          </w:pPr>
          <w:r w:rsidRPr="00D97E57">
            <w:rPr>
              <w:rFonts w:ascii="Tahoma" w:hAnsi="Tahoma" w:cs="Tahoma"/>
              <w:noProof/>
              <w:sz w:val="20"/>
              <w:szCs w:val="20"/>
            </w:rPr>
            <w:drawing>
              <wp:inline distT="0" distB="0" distL="0" distR="0">
                <wp:extent cx="336137" cy="336137"/>
                <wp:effectExtent l="0" t="0" r="6985" b="6985"/>
                <wp:docPr id="4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76577" name="Picture 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sdtContent>
    </w:sdt>
    <w:p w:rsidR="002239E7" w:rsidRPr="00D97E57" w:rsidP="002239E7" w14:paraId="65C9D1C4"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ניהול חשבונות לפי הוראות החוק והנחיות מבקר המדינה</w:t>
      </w:r>
    </w:p>
    <w:sdt>
      <w:sdtPr>
        <w:rPr>
          <w:rFonts w:ascii="Tahoma" w:hAnsi="Tahoma" w:cs="Tahoma"/>
          <w:sz w:val="22"/>
          <w:szCs w:val="22"/>
          <w:rtl/>
        </w:rPr>
        <w:id w:val="778990479"/>
        <w:placeholder>
          <w:docPart w:val="E875B93D26BC44A281E0684A2C0D2C23"/>
        </w:placeholder>
        <w:richText/>
      </w:sdtPr>
      <w:sdtContent>
        <w:p w:rsidR="002239E7" w:rsidRPr="00D97E57" w:rsidP="002239E7" w14:paraId="0A81316F"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2"/>
              <w:szCs w:val="22"/>
              <w:rtl/>
            </w:rPr>
          </w:pPr>
          <w:r w:rsidRPr="00D97E57">
            <w:rPr>
              <w:rFonts w:ascii="Tahoma" w:hAnsi="Tahoma" w:cs="Tahoma"/>
              <w:sz w:val="22"/>
              <w:szCs w:val="22"/>
              <w:rtl/>
            </w:rPr>
            <w:t>הסיעה ניהלה את חשבונותיה לפי הוראות החוק והנחיות מבקר המדינה</w:t>
          </w:r>
        </w:p>
      </w:sdtContent>
    </w:sdt>
    <w:p w:rsidR="00E8116A" w:rsidRPr="00D97E57" w:rsidP="00E8116A" w14:paraId="19523203" w14:textId="77777777">
      <w:pPr>
        <w:rPr>
          <w:rFonts w:ascii="Tahoma" w:hAnsi="Tahoma" w:cs="Tahoma"/>
          <w:sz w:val="20"/>
          <w:szCs w:val="20"/>
          <w:rtl/>
        </w:rPr>
      </w:pPr>
    </w:p>
    <w:p w:rsidR="002239E7" w:rsidRPr="00D97E57" w:rsidP="002239E7" w14:paraId="015569E5"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44"/>
          <w:szCs w:val="44"/>
          <w:rtl/>
        </w:rPr>
      </w:pPr>
      <w:r w:rsidRPr="00D97E57">
        <w:rPr>
          <w:rFonts w:ascii="Tahoma" w:hAnsi="Tahoma" w:cs="Tahoma"/>
          <w:b/>
          <w:bCs/>
          <w:sz w:val="44"/>
          <w:szCs w:val="44"/>
          <w:rtl/>
        </w:rPr>
        <w:t>תוצאות הביקורת</w:t>
      </w:r>
    </w:p>
    <w:sdt>
      <w:sdtPr>
        <w:rPr>
          <w:rFonts w:ascii="Tahoma" w:hAnsi="Tahoma" w:cs="Tahoma"/>
          <w:noProof/>
          <w:sz w:val="20"/>
          <w:szCs w:val="20"/>
          <w:rtl/>
        </w:rPr>
        <w:id w:val="-2039264369"/>
        <w:picture/>
      </w:sdtPr>
      <w:sdtContent>
        <w:p w:rsidR="002239E7" w:rsidRPr="00D97E57" w:rsidP="002239E7" w14:paraId="44CC30A3"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D97E57">
            <w:rPr>
              <w:rFonts w:ascii="Tahoma" w:hAnsi="Tahoma" w:cs="Tahoma"/>
              <w:noProof/>
              <w:sz w:val="20"/>
              <w:szCs w:val="20"/>
            </w:rPr>
            <w:drawing>
              <wp:inline distT="0" distB="0" distL="0" distR="0">
                <wp:extent cx="336137" cy="336137"/>
                <wp:effectExtent l="0" t="0" r="6985" b="6985"/>
                <wp:docPr id="49"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23772" name="Picture 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sdtContent>
    </w:sdt>
    <w:p w:rsidR="002239E7" w:rsidRPr="00D97E57" w:rsidP="002239E7" w14:paraId="6872AAC4"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ניתן דוח חיובי</w:t>
      </w:r>
    </w:p>
    <w:p w:rsidR="00E8116A" w:rsidRPr="00D97E57" w:rsidP="00E8116A" w14:paraId="120E066F" w14:textId="77777777">
      <w:pPr>
        <w:rPr>
          <w:rFonts w:ascii="Tahoma" w:hAnsi="Tahoma" w:cs="Tahoma"/>
          <w:sz w:val="20"/>
          <w:szCs w:val="20"/>
        </w:rPr>
      </w:pPr>
    </w:p>
    <w:tbl>
      <w:tblPr>
        <w:tblStyle w:val="TableGrid"/>
        <w:bidiVisual/>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68"/>
      </w:tblGrid>
      <w:tr w14:paraId="5329A6E4" w14:textId="77777777" w:rsidTr="00E8116A">
        <w:tblPrEx>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9"/>
        </w:trPr>
        <w:tc>
          <w:tcPr>
            <w:tcW w:w="8168" w:type="dxa"/>
            <w:tcBorders>
              <w:left w:val="single" w:sz="18" w:space="0" w:color="C7E2FA" w:themeColor="accent1" w:themeTint="33"/>
              <w:right w:val="single" w:sz="18" w:space="0" w:color="C7E2FA" w:themeColor="accent1" w:themeTint="33"/>
            </w:tcBorders>
            <w:shd w:val="clear" w:color="auto" w:fill="C7E2FA" w:themeFill="accent1" w:themeFillTint="33"/>
            <w:vAlign w:val="center"/>
          </w:tcPr>
          <w:p w:rsidR="00E8116A" w:rsidRPr="00B41F13" w:rsidP="00B41F13" w14:paraId="3F199303" w14:textId="77777777">
            <w:pPr>
              <w:spacing w:after="0" w:line="240" w:lineRule="auto"/>
              <w:jc w:val="center"/>
              <w:rPr>
                <w:rFonts w:ascii="Tahoma" w:hAnsi="Tahoma" w:cs="Tahoma"/>
                <w:b/>
                <w:bCs/>
                <w:color w:val="002060"/>
                <w:sz w:val="48"/>
                <w:szCs w:val="48"/>
                <w:rtl/>
              </w:rPr>
            </w:pPr>
            <w:r w:rsidRPr="00B41F13">
              <w:rPr>
                <w:rFonts w:ascii="Tahoma" w:hAnsi="Tahoma" w:cs="Tahoma"/>
                <w:b/>
                <w:bCs/>
                <w:color w:val="002060"/>
                <w:sz w:val="48"/>
                <w:szCs w:val="48"/>
                <w:rtl/>
              </w:rPr>
              <w:t xml:space="preserve"> חד"ש - החזית הדמוקרטית לשלום ולשוויון </w:t>
            </w:r>
          </w:p>
        </w:tc>
      </w:tr>
      <w:tr w14:paraId="5C1F8FC4" w14:textId="77777777" w:rsidTr="00E8116A">
        <w:tblPrEx>
          <w:tblW w:w="0" w:type="auto"/>
          <w:tblInd w:w="92" w:type="dxa"/>
          <w:tblLook w:val="04A0"/>
        </w:tblPrEx>
        <w:trPr>
          <w:trHeight w:val="386"/>
        </w:trPr>
        <w:tc>
          <w:tcPr>
            <w:tcW w:w="8168" w:type="dxa"/>
            <w:tcBorders>
              <w:left w:val="single" w:sz="18" w:space="0" w:color="C7E2FA" w:themeColor="accent1" w:themeTint="33"/>
              <w:right w:val="single" w:sz="18" w:space="0" w:color="C7E2FA" w:themeColor="accent1" w:themeTint="33"/>
            </w:tcBorders>
            <w:shd w:val="clear" w:color="auto" w:fill="C7E2FA" w:themeFill="accent1" w:themeFillTint="33"/>
            <w:vAlign w:val="center"/>
          </w:tcPr>
          <w:p w:rsidR="00E8116A" w:rsidRPr="00D97E57" w:rsidP="00E8116A" w14:paraId="7FF459A2" w14:textId="77777777">
            <w:pPr>
              <w:jc w:val="center"/>
              <w:rPr>
                <w:rFonts w:ascii="Tahoma" w:hAnsi="Tahoma" w:cs="Tahoma"/>
                <w:b/>
                <w:bCs/>
                <w:color w:val="002060"/>
                <w:sz w:val="14"/>
                <w:szCs w:val="14"/>
                <w:rtl/>
              </w:rPr>
            </w:pPr>
            <w:r w:rsidRPr="00D97E57">
              <w:rPr>
                <w:rFonts w:ascii="Tahoma" w:hAnsi="Tahoma" w:cs="Tahoma"/>
                <w:b/>
                <w:bCs/>
                <w:color w:val="002060"/>
                <w:sz w:val="32"/>
                <w:szCs w:val="32"/>
                <w:rtl/>
              </w:rPr>
              <w:t>לתקופה השוטפת 1.1.2018 - 31.12.2018</w:t>
            </w:r>
          </w:p>
        </w:tc>
      </w:tr>
    </w:tbl>
    <w:p w:rsidR="003109FC" w:rsidRPr="00D97E57" w:rsidP="00E8116A" w14:paraId="41DB2C0B" w14:textId="77777777">
      <w:pPr>
        <w:rPr>
          <w:rFonts w:ascii="Tahoma" w:hAnsi="Tahoma" w:cs="Tahoma"/>
          <w:sz w:val="20"/>
          <w:szCs w:val="20"/>
        </w:rPr>
      </w:pPr>
    </w:p>
    <w:tbl>
      <w:tblPr>
        <w:tblStyle w:val="TableGrid"/>
        <w:bidiVisual/>
        <w:tblW w:w="0" w:type="auto"/>
        <w:tblBorders>
          <w:top w:val="single" w:sz="4" w:space="0" w:color="0F6FC6" w:themeColor="accent1"/>
          <w:left w:val="single" w:sz="4" w:space="0" w:color="0F6FC6" w:themeColor="accent1"/>
          <w:bottom w:val="single" w:sz="4" w:space="0" w:color="0F6FC6" w:themeColor="accent1"/>
          <w:right w:val="single" w:sz="4" w:space="0" w:color="0F6FC6" w:themeColor="accent1"/>
          <w:insideH w:val="none" w:sz="0" w:space="0" w:color="auto"/>
          <w:insideV w:val="none" w:sz="0" w:space="0" w:color="auto"/>
        </w:tblBorders>
        <w:tblLayout w:type="fixed"/>
        <w:tblLook w:val="04A0"/>
      </w:tblPr>
      <w:tblGrid>
        <w:gridCol w:w="2765"/>
        <w:gridCol w:w="2765"/>
        <w:gridCol w:w="2766"/>
      </w:tblGrid>
      <w:tr w14:paraId="6DA34082" w14:textId="77777777" w:rsidTr="00E8116A">
        <w:tblPrEx>
          <w:tblW w:w="0" w:type="auto"/>
          <w:tblBorders>
            <w:top w:val="single" w:sz="4" w:space="0" w:color="0F6FC6" w:themeColor="accent1"/>
            <w:left w:val="single" w:sz="4" w:space="0" w:color="0F6FC6" w:themeColor="accent1"/>
            <w:bottom w:val="single" w:sz="4" w:space="0" w:color="0F6FC6" w:themeColor="accent1"/>
            <w:right w:val="single" w:sz="4" w:space="0" w:color="0F6FC6" w:themeColor="accent1"/>
            <w:insideH w:val="none" w:sz="0" w:space="0" w:color="auto"/>
            <w:insideV w:val="none" w:sz="0" w:space="0" w:color="auto"/>
          </w:tblBorders>
          <w:tblLayout w:type="fixed"/>
          <w:tblLook w:val="04A0"/>
        </w:tblPrEx>
        <w:tc>
          <w:tcPr>
            <w:tcW w:w="8296" w:type="dxa"/>
            <w:gridSpan w:val="3"/>
            <w:vAlign w:val="center"/>
          </w:tcPr>
          <w:p w:rsidR="00E8116A" w:rsidRPr="00D97E57" w:rsidP="00E8116A" w14:paraId="103573AC" w14:textId="77777777">
            <w:pPr>
              <w:jc w:val="center"/>
              <w:rPr>
                <w:rFonts w:ascii="Tahoma" w:hAnsi="Tahoma" w:cs="Tahoma"/>
                <w:b/>
                <w:bCs/>
                <w:sz w:val="44"/>
                <w:szCs w:val="44"/>
                <w:rtl/>
              </w:rPr>
            </w:pPr>
            <w:r w:rsidRPr="00D97E57">
              <w:rPr>
                <w:rFonts w:ascii="Tahoma" w:hAnsi="Tahoma" w:cs="Tahoma"/>
                <w:b/>
                <w:bCs/>
                <w:sz w:val="40"/>
                <w:szCs w:val="40"/>
                <w:rtl/>
              </w:rPr>
              <w:t xml:space="preserve">נתונים כספיים לאחר הביקורת </w:t>
            </w:r>
            <w:r w:rsidRPr="00D97E57">
              <w:rPr>
                <w:rFonts w:ascii="Tahoma" w:hAnsi="Tahoma" w:cs="Tahoma"/>
                <w:b/>
                <w:bCs/>
                <w:sz w:val="28"/>
                <w:szCs w:val="28"/>
                <w:rtl/>
              </w:rPr>
              <w:t xml:space="preserve">(ב-₪) </w:t>
            </w:r>
          </w:p>
        </w:tc>
      </w:tr>
      <w:tr w14:paraId="21DBB0AE" w14:textId="77777777" w:rsidTr="00E8116A">
        <w:tblPrEx>
          <w:tblW w:w="0" w:type="auto"/>
          <w:tblLayout w:type="fixed"/>
          <w:tblLook w:val="04A0"/>
        </w:tblPrEx>
        <w:tc>
          <w:tcPr>
            <w:tcW w:w="8296" w:type="dxa"/>
            <w:gridSpan w:val="3"/>
            <w:vAlign w:val="center"/>
          </w:tcPr>
          <w:p w:rsidR="00E8116A" w:rsidRPr="00D97E57" w:rsidP="00E8116A" w14:paraId="2AEEAFD1" w14:textId="77777777">
            <w:pPr>
              <w:jc w:val="center"/>
              <w:rPr>
                <w:rFonts w:ascii="Tahoma" w:hAnsi="Tahoma" w:cs="Tahoma"/>
                <w:b/>
                <w:bCs/>
                <w:sz w:val="24"/>
                <w:szCs w:val="24"/>
                <w:rtl/>
              </w:rPr>
            </w:pPr>
            <w:r w:rsidRPr="00D97E57">
              <w:rPr>
                <w:rFonts w:ascii="Tahoma" w:hAnsi="Tahoma" w:cs="Tahoma"/>
                <w:sz w:val="24"/>
                <w:szCs w:val="24"/>
                <w:rtl/>
              </w:rPr>
              <w:t xml:space="preserve">תקרת הוצאות - </w:t>
            </w:r>
            <w:sdt>
              <w:sdtPr>
                <w:rPr>
                  <w:rFonts w:ascii="Tahoma" w:hAnsi="Tahoma" w:cs="Tahoma"/>
                  <w:sz w:val="24"/>
                  <w:szCs w:val="24"/>
                  <w:rtl/>
                </w:rPr>
                <w:id w:val="-499579888"/>
                <w:placeholder>
                  <w:docPart w:val="EB1AA280731B455CB7E71F4169E82261"/>
                </w:placeholder>
                <w:text/>
              </w:sdtPr>
              <w:sdtContent>
                <w:r w:rsidRPr="00D97E57">
                  <w:rPr>
                    <w:rFonts w:ascii="Tahoma" w:hAnsi="Tahoma" w:cs="Tahoma"/>
                    <w:sz w:val="24"/>
                    <w:szCs w:val="24"/>
                    <w:rtl/>
                  </w:rPr>
                  <w:t>9,455,616</w:t>
                </w:r>
              </w:sdtContent>
            </w:sdt>
            <w:r w:rsidRPr="00D97E57">
              <w:rPr>
                <w:rFonts w:ascii="Tahoma" w:hAnsi="Tahoma" w:cs="Tahoma"/>
                <w:sz w:val="24"/>
                <w:szCs w:val="24"/>
                <w:rtl/>
              </w:rPr>
              <w:t xml:space="preserve"> ₪</w:t>
            </w:r>
          </w:p>
        </w:tc>
      </w:tr>
      <w:tr w14:paraId="58025E0C" w14:textId="77777777" w:rsidTr="00E8116A">
        <w:tblPrEx>
          <w:tblW w:w="0" w:type="auto"/>
          <w:tblLayout w:type="fixed"/>
          <w:tblLook w:val="04A0"/>
        </w:tblPrEx>
        <w:tc>
          <w:tcPr>
            <w:tcW w:w="2765" w:type="dxa"/>
            <w:vAlign w:val="center"/>
          </w:tcPr>
          <w:p w:rsidR="00E8116A" w:rsidRPr="00D97E57" w:rsidP="00E8116A" w14:paraId="0415CF31" w14:textId="77777777">
            <w:pPr>
              <w:jc w:val="center"/>
              <w:rPr>
                <w:rFonts w:ascii="Tahoma" w:hAnsi="Tahoma" w:cs="Tahoma"/>
                <w:b/>
                <w:bCs/>
                <w:sz w:val="24"/>
                <w:szCs w:val="24"/>
                <w:rtl/>
              </w:rPr>
            </w:pPr>
          </w:p>
          <w:p w:rsidR="00E8116A" w:rsidRPr="00D97E57" w:rsidP="00E8116A" w14:paraId="53BA4552" w14:textId="77777777">
            <w:pPr>
              <w:jc w:val="center"/>
              <w:rPr>
                <w:rFonts w:ascii="Tahoma" w:hAnsi="Tahoma" w:cs="Tahoma"/>
                <w:b/>
                <w:bCs/>
                <w:sz w:val="24"/>
                <w:szCs w:val="24"/>
                <w:rtl/>
              </w:rPr>
            </w:pPr>
          </w:p>
        </w:tc>
        <w:tc>
          <w:tcPr>
            <w:tcW w:w="2765" w:type="dxa"/>
            <w:shd w:val="clear" w:color="auto" w:fill="C7E2FA" w:themeFill="accent1" w:themeFillTint="33"/>
            <w:vAlign w:val="center"/>
          </w:tcPr>
          <w:p w:rsidR="00E8116A" w:rsidRPr="00D97E57" w:rsidP="00E8116A" w14:paraId="2C022F4F" w14:textId="77777777">
            <w:pPr>
              <w:jc w:val="center"/>
              <w:rPr>
                <w:rFonts w:ascii="Tahoma" w:hAnsi="Tahoma" w:cs="Tahoma"/>
                <w:b/>
                <w:bCs/>
                <w:sz w:val="24"/>
                <w:szCs w:val="24"/>
                <w:rtl/>
              </w:rPr>
            </w:pPr>
            <w:r w:rsidRPr="00D97E57">
              <w:rPr>
                <w:rFonts w:ascii="Tahoma" w:hAnsi="Tahoma" w:cs="Tahoma"/>
                <w:b/>
                <w:bCs/>
                <w:sz w:val="24"/>
                <w:szCs w:val="24"/>
                <w:rtl/>
              </w:rPr>
              <w:t>נתונים כלליים</w:t>
            </w:r>
          </w:p>
        </w:tc>
        <w:tc>
          <w:tcPr>
            <w:tcW w:w="2766" w:type="dxa"/>
            <w:vAlign w:val="center"/>
          </w:tcPr>
          <w:p w:rsidR="00E8116A" w:rsidRPr="00D97E57" w:rsidP="00E8116A" w14:paraId="6ADDBF57" w14:textId="77777777">
            <w:pPr>
              <w:jc w:val="center"/>
              <w:rPr>
                <w:rFonts w:ascii="Tahoma" w:hAnsi="Tahoma" w:cs="Tahoma"/>
                <w:b/>
                <w:bCs/>
                <w:sz w:val="24"/>
                <w:szCs w:val="24"/>
                <w:rtl/>
              </w:rPr>
            </w:pPr>
          </w:p>
        </w:tc>
      </w:tr>
      <w:tr w14:paraId="175811AF" w14:textId="77777777" w:rsidTr="00E8116A">
        <w:tblPrEx>
          <w:tblW w:w="0" w:type="auto"/>
          <w:tblLayout w:type="fixed"/>
          <w:tblLook w:val="04A0"/>
        </w:tblPrEx>
        <w:trPr>
          <w:trHeight w:val="4360"/>
        </w:trPr>
        <w:tc>
          <w:tcPr>
            <w:tcW w:w="8296" w:type="dxa"/>
            <w:gridSpan w:val="3"/>
            <w:vAlign w:val="center"/>
          </w:tcPr>
          <w:p w:rsidR="00E8116A" w:rsidRPr="00D97E57" w:rsidP="00E8116A" w14:paraId="6DDECC7F" w14:textId="77777777">
            <w:pPr>
              <w:jc w:val="center"/>
              <w:rPr>
                <w:rFonts w:ascii="Tahoma" w:hAnsi="Tahoma" w:cs="Tahoma"/>
                <w:sz w:val="20"/>
                <w:szCs w:val="20"/>
                <w:rtl/>
              </w:rPr>
            </w:pPr>
            <w:r w:rsidRPr="00D97E57">
              <w:rPr>
                <w:rFonts w:ascii="Tahoma" w:hAnsi="Tahoma" w:cs="Tahoma"/>
                <w:noProof/>
                <w:sz w:val="20"/>
                <w:szCs w:val="20"/>
                <w:rtl/>
              </w:rPr>
              <w:drawing>
                <wp:inline distT="0" distB="0" distL="0" distR="0">
                  <wp:extent cx="5131435" cy="2514600"/>
                  <wp:effectExtent l="0" t="0" r="12065" b="0"/>
                  <wp:docPr id="50" name="תרשים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14:paraId="18702041" w14:textId="77777777" w:rsidTr="00E8116A">
        <w:tblPrEx>
          <w:tblW w:w="0" w:type="auto"/>
          <w:tblLayout w:type="fixed"/>
          <w:tblLook w:val="04A0"/>
        </w:tblPrEx>
        <w:trPr>
          <w:trHeight w:val="285"/>
        </w:trPr>
        <w:tc>
          <w:tcPr>
            <w:tcW w:w="2765" w:type="dxa"/>
            <w:vAlign w:val="center"/>
          </w:tcPr>
          <w:p w:rsidR="00E8116A" w:rsidRPr="00D97E57" w:rsidP="00E8116A" w14:paraId="28AB2FA2" w14:textId="77777777">
            <w:pPr>
              <w:jc w:val="center"/>
              <w:rPr>
                <w:rFonts w:ascii="Tahoma" w:hAnsi="Tahoma" w:cs="Tahoma"/>
                <w:noProof/>
                <w:sz w:val="28"/>
                <w:szCs w:val="28"/>
                <w:rtl/>
              </w:rPr>
            </w:pPr>
            <w:r w:rsidRPr="00D97E57">
              <w:rPr>
                <w:rFonts w:ascii="Tahoma" w:hAnsi="Tahoma" w:cs="Tahoma"/>
                <w:noProof/>
                <w:sz w:val="28"/>
                <w:szCs w:val="28"/>
                <w:rtl/>
              </w:rPr>
              <w:t>630,212</w:t>
            </w:r>
          </w:p>
        </w:tc>
        <w:tc>
          <w:tcPr>
            <w:tcW w:w="2765" w:type="dxa"/>
            <w:vAlign w:val="center"/>
          </w:tcPr>
          <w:p w:rsidR="00E8116A" w:rsidRPr="00D97E57" w:rsidP="00E8116A" w14:paraId="4A4F1126" w14:textId="77777777">
            <w:pPr>
              <w:jc w:val="center"/>
              <w:rPr>
                <w:rFonts w:ascii="Tahoma" w:hAnsi="Tahoma" w:cs="Tahoma"/>
                <w:noProof/>
                <w:sz w:val="28"/>
                <w:szCs w:val="28"/>
                <w:rtl/>
              </w:rPr>
            </w:pPr>
            <w:r w:rsidRPr="00D97E57">
              <w:rPr>
                <w:rFonts w:ascii="Tahoma" w:hAnsi="Tahoma" w:cs="Tahoma"/>
                <w:noProof/>
                <w:sz w:val="28"/>
                <w:szCs w:val="28"/>
                <w:rtl/>
              </w:rPr>
              <w:t>6,174,077</w:t>
            </w:r>
          </w:p>
        </w:tc>
        <w:tc>
          <w:tcPr>
            <w:tcW w:w="2766" w:type="dxa"/>
            <w:vAlign w:val="center"/>
          </w:tcPr>
          <w:p w:rsidR="00E8116A" w:rsidRPr="00D97E57" w:rsidP="00E8116A" w14:paraId="5651BA97" w14:textId="77777777">
            <w:pPr>
              <w:jc w:val="center"/>
              <w:rPr>
                <w:rFonts w:ascii="Tahoma" w:hAnsi="Tahoma" w:cs="Tahoma"/>
                <w:noProof/>
                <w:sz w:val="28"/>
                <w:szCs w:val="28"/>
                <w:rtl/>
              </w:rPr>
            </w:pPr>
            <w:r w:rsidRPr="00D97E57">
              <w:rPr>
                <w:rFonts w:ascii="Tahoma" w:hAnsi="Tahoma" w:cs="Tahoma"/>
                <w:noProof/>
                <w:sz w:val="28"/>
                <w:szCs w:val="28"/>
                <w:rtl/>
              </w:rPr>
              <w:t>5,543,865</w:t>
            </w:r>
          </w:p>
        </w:tc>
      </w:tr>
      <w:tr w14:paraId="0A25DD54" w14:textId="77777777" w:rsidTr="00E8116A">
        <w:tblPrEx>
          <w:tblW w:w="0" w:type="auto"/>
          <w:tblLayout w:type="fixed"/>
          <w:tblLook w:val="04A0"/>
        </w:tblPrEx>
        <w:trPr>
          <w:trHeight w:val="263"/>
        </w:trPr>
        <w:tc>
          <w:tcPr>
            <w:tcW w:w="2765" w:type="dxa"/>
            <w:vAlign w:val="center"/>
          </w:tcPr>
          <w:p w:rsidR="00E8116A" w:rsidRPr="00D97E57" w:rsidP="00E8116A" w14:paraId="20921896" w14:textId="77777777">
            <w:pPr>
              <w:jc w:val="center"/>
              <w:rPr>
                <w:rFonts w:ascii="Tahoma" w:hAnsi="Tahoma" w:cs="Tahoma"/>
                <w:noProof/>
                <w:sz w:val="24"/>
                <w:szCs w:val="24"/>
                <w:rtl/>
              </w:rPr>
            </w:pPr>
            <w:r w:rsidRPr="00D97E57">
              <w:rPr>
                <w:rFonts w:ascii="Tahoma" w:hAnsi="Tahoma" w:cs="Tahoma"/>
                <w:noProof/>
                <w:sz w:val="24"/>
                <w:szCs w:val="24"/>
                <w:rtl/>
              </w:rPr>
              <w:t>עודף</w:t>
            </w:r>
          </w:p>
        </w:tc>
        <w:tc>
          <w:tcPr>
            <w:tcW w:w="2765" w:type="dxa"/>
            <w:vAlign w:val="center"/>
          </w:tcPr>
          <w:p w:rsidR="00E8116A" w:rsidRPr="00D97E57" w:rsidP="00E8116A" w14:paraId="1FC5E419" w14:textId="77777777">
            <w:pPr>
              <w:jc w:val="center"/>
              <w:rPr>
                <w:rFonts w:ascii="Tahoma" w:hAnsi="Tahoma" w:cs="Tahoma"/>
                <w:noProof/>
                <w:sz w:val="24"/>
                <w:szCs w:val="24"/>
                <w:rtl/>
              </w:rPr>
            </w:pPr>
            <w:r w:rsidRPr="00D97E57">
              <w:rPr>
                <w:rFonts w:ascii="Tahoma" w:hAnsi="Tahoma" w:cs="Tahoma"/>
                <w:sz w:val="24"/>
                <w:szCs w:val="24"/>
                <w:rtl/>
              </w:rPr>
              <w:t>סך</w:t>
            </w:r>
            <w:r w:rsidRPr="00D97E57">
              <w:rPr>
                <w:rFonts w:ascii="Tahoma" w:hAnsi="Tahoma" w:cs="Tahoma"/>
                <w:noProof/>
                <w:sz w:val="24"/>
                <w:szCs w:val="24"/>
                <w:rtl/>
              </w:rPr>
              <w:t xml:space="preserve"> ההכנסות</w:t>
            </w:r>
          </w:p>
        </w:tc>
        <w:tc>
          <w:tcPr>
            <w:tcW w:w="2766" w:type="dxa"/>
            <w:vAlign w:val="center"/>
          </w:tcPr>
          <w:p w:rsidR="00E8116A" w:rsidRPr="00D97E57" w:rsidP="00E8116A" w14:paraId="05CC5001" w14:textId="77777777">
            <w:pPr>
              <w:jc w:val="center"/>
              <w:rPr>
                <w:rFonts w:ascii="Tahoma" w:hAnsi="Tahoma" w:cs="Tahoma"/>
                <w:noProof/>
                <w:sz w:val="24"/>
                <w:szCs w:val="24"/>
                <w:rtl/>
              </w:rPr>
            </w:pPr>
            <w:r w:rsidRPr="00D97E57">
              <w:rPr>
                <w:rFonts w:ascii="Tahoma" w:hAnsi="Tahoma" w:cs="Tahoma"/>
                <w:noProof/>
                <w:sz w:val="24"/>
                <w:szCs w:val="24"/>
                <w:rtl/>
              </w:rPr>
              <w:t>סך ההוצאות</w:t>
            </w:r>
          </w:p>
        </w:tc>
      </w:tr>
      <w:tr w14:paraId="05B6CDF2" w14:textId="77777777" w:rsidTr="00E8116A">
        <w:tblPrEx>
          <w:tblW w:w="0" w:type="auto"/>
          <w:tblLayout w:type="fixed"/>
          <w:tblLook w:val="04A0"/>
        </w:tblPrEx>
        <w:trPr>
          <w:trHeight w:val="197"/>
        </w:trPr>
        <w:tc>
          <w:tcPr>
            <w:tcW w:w="8296" w:type="dxa"/>
            <w:gridSpan w:val="3"/>
            <w:vAlign w:val="center"/>
          </w:tcPr>
          <w:p w:rsidR="00E8116A" w:rsidRPr="00D97E57" w:rsidP="00E8116A" w14:paraId="69A8A45F" w14:textId="77777777">
            <w:pPr>
              <w:jc w:val="center"/>
              <w:rPr>
                <w:rFonts w:ascii="Tahoma" w:hAnsi="Tahoma" w:cs="Tahoma"/>
                <w:noProof/>
                <w:sz w:val="20"/>
                <w:szCs w:val="20"/>
                <w:rtl/>
              </w:rPr>
            </w:pPr>
          </w:p>
        </w:tc>
      </w:tr>
      <w:tr w14:paraId="25D1399B" w14:textId="77777777" w:rsidTr="00E8116A">
        <w:tblPrEx>
          <w:tblW w:w="0" w:type="auto"/>
          <w:tblLayout w:type="fixed"/>
          <w:tblLook w:val="04A0"/>
        </w:tblPrEx>
        <w:trPr>
          <w:trHeight w:val="797"/>
        </w:trPr>
        <w:tc>
          <w:tcPr>
            <w:tcW w:w="8296" w:type="dxa"/>
            <w:gridSpan w:val="3"/>
            <w:vAlign w:val="center"/>
          </w:tcPr>
          <w:p w:rsidR="00E8116A" w:rsidRPr="00D97E57" w:rsidP="00E8116A" w14:paraId="510772F0" w14:textId="77777777">
            <w:pPr>
              <w:jc w:val="center"/>
              <w:rPr>
                <w:rFonts w:ascii="Tahoma" w:hAnsi="Tahoma" w:cs="Tahoma"/>
                <w:b/>
                <w:bCs/>
                <w:sz w:val="32"/>
                <w:szCs w:val="32"/>
                <w:rtl/>
              </w:rPr>
            </w:pPr>
            <w:r w:rsidRPr="00D97E57">
              <w:rPr>
                <w:rFonts w:ascii="Tahoma" w:hAnsi="Tahoma" w:cs="Tahoma"/>
                <w:b/>
                <w:bCs/>
                <w:sz w:val="32"/>
                <w:szCs w:val="32"/>
                <w:rtl/>
              </w:rPr>
              <w:t>התפלגות ההכנסות</w:t>
            </w:r>
          </w:p>
        </w:tc>
      </w:tr>
      <w:tr w14:paraId="7DAF3472" w14:textId="77777777" w:rsidTr="00E8116A">
        <w:tblPrEx>
          <w:tblW w:w="0" w:type="auto"/>
          <w:tblLayout w:type="fixed"/>
          <w:tblLook w:val="04A0"/>
        </w:tblPrEx>
        <w:trPr>
          <w:trHeight w:val="1343"/>
        </w:trPr>
        <w:tc>
          <w:tcPr>
            <w:tcW w:w="8296" w:type="dxa"/>
            <w:gridSpan w:val="3"/>
            <w:vAlign w:val="center"/>
          </w:tcPr>
          <w:p w:rsidR="00E8116A" w:rsidRPr="00D97E57" w:rsidP="00E8116A" w14:paraId="669BAFAC" w14:textId="77777777">
            <w:pPr>
              <w:jc w:val="center"/>
              <w:rPr>
                <w:rFonts w:ascii="Tahoma" w:hAnsi="Tahoma" w:cs="Tahoma"/>
                <w:sz w:val="20"/>
                <w:szCs w:val="20"/>
                <w:rtl/>
              </w:rPr>
            </w:pPr>
            <w:r w:rsidRPr="00D97E57">
              <w:rPr>
                <w:rFonts w:ascii="Tahoma" w:hAnsi="Tahoma" w:cs="Tahoma"/>
                <w:noProof/>
                <w:sz w:val="20"/>
                <w:szCs w:val="20"/>
                <w:rtl/>
              </w:rPr>
              <w:drawing>
                <wp:inline distT="0" distB="0" distL="0" distR="0">
                  <wp:extent cx="5143500" cy="790575"/>
                  <wp:effectExtent l="0" t="0" r="0" b="9525"/>
                  <wp:docPr id="51" name="תרשים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14:paraId="6796A2E2" w14:textId="77777777" w:rsidTr="00E8116A">
        <w:tblPrEx>
          <w:tblW w:w="0" w:type="auto"/>
          <w:tblLayout w:type="fixed"/>
          <w:tblLook w:val="04A0"/>
        </w:tblPrEx>
        <w:trPr>
          <w:trHeight w:val="330"/>
        </w:trPr>
        <w:tc>
          <w:tcPr>
            <w:tcW w:w="2765" w:type="dxa"/>
            <w:vAlign w:val="center"/>
          </w:tcPr>
          <w:p w:rsidR="00E8116A" w:rsidRPr="00D97E57" w:rsidP="00E8116A" w14:paraId="457BE6E2" w14:textId="77777777">
            <w:pPr>
              <w:jc w:val="center"/>
              <w:rPr>
                <w:rFonts w:ascii="Tahoma" w:hAnsi="Tahoma" w:cs="Tahoma"/>
                <w:sz w:val="28"/>
                <w:szCs w:val="28"/>
                <w:rtl/>
              </w:rPr>
            </w:pPr>
            <w:r w:rsidRPr="00D97E57">
              <w:rPr>
                <w:rFonts w:ascii="Tahoma" w:hAnsi="Tahoma" w:cs="Tahoma"/>
                <w:sz w:val="28"/>
                <w:szCs w:val="28"/>
                <w:rtl/>
              </w:rPr>
              <w:t>5,299,664 ₪</w:t>
            </w:r>
          </w:p>
        </w:tc>
        <w:tc>
          <w:tcPr>
            <w:tcW w:w="2765" w:type="dxa"/>
            <w:vAlign w:val="center"/>
          </w:tcPr>
          <w:p w:rsidR="00E8116A" w:rsidRPr="00D97E57" w:rsidP="00E8116A" w14:paraId="3D55547A" w14:textId="77777777">
            <w:pPr>
              <w:jc w:val="center"/>
              <w:rPr>
                <w:rFonts w:ascii="Tahoma" w:hAnsi="Tahoma" w:cs="Tahoma"/>
                <w:sz w:val="28"/>
                <w:szCs w:val="28"/>
                <w:rtl/>
              </w:rPr>
            </w:pPr>
            <w:r w:rsidRPr="00D97E57">
              <w:rPr>
                <w:rFonts w:ascii="Tahoma" w:hAnsi="Tahoma" w:cs="Tahoma"/>
                <w:sz w:val="28"/>
                <w:szCs w:val="28"/>
                <w:rtl/>
              </w:rPr>
              <w:t>233,465 ₪</w:t>
            </w:r>
          </w:p>
        </w:tc>
        <w:tc>
          <w:tcPr>
            <w:tcW w:w="2766" w:type="dxa"/>
            <w:vAlign w:val="center"/>
          </w:tcPr>
          <w:p w:rsidR="00E8116A" w:rsidRPr="00D97E57" w:rsidP="00E8116A" w14:paraId="0D96A723" w14:textId="77777777">
            <w:pPr>
              <w:jc w:val="center"/>
              <w:rPr>
                <w:rFonts w:ascii="Tahoma" w:hAnsi="Tahoma" w:cs="Tahoma"/>
                <w:sz w:val="28"/>
                <w:szCs w:val="28"/>
                <w:rtl/>
              </w:rPr>
            </w:pPr>
            <w:r w:rsidRPr="00D97E57">
              <w:rPr>
                <w:rFonts w:ascii="Tahoma" w:hAnsi="Tahoma" w:cs="Tahoma"/>
                <w:sz w:val="28"/>
                <w:szCs w:val="28"/>
                <w:rtl/>
              </w:rPr>
              <w:t>₪640,948</w:t>
            </w:r>
          </w:p>
        </w:tc>
      </w:tr>
      <w:tr w14:paraId="0DF48796" w14:textId="77777777" w:rsidTr="00E8116A">
        <w:tblPrEx>
          <w:tblW w:w="0" w:type="auto"/>
          <w:tblLayout w:type="fixed"/>
          <w:tblLook w:val="04A0"/>
        </w:tblPrEx>
        <w:trPr>
          <w:trHeight w:val="1030"/>
        </w:trPr>
        <w:tc>
          <w:tcPr>
            <w:tcW w:w="2765" w:type="dxa"/>
            <w:vAlign w:val="center"/>
          </w:tcPr>
          <w:p w:rsidR="00E8116A" w:rsidRPr="00D97E57" w:rsidP="00E8116A" w14:paraId="18F3A8A6" w14:textId="77777777">
            <w:pPr>
              <w:jc w:val="center"/>
              <w:rPr>
                <w:rFonts w:ascii="Tahoma" w:hAnsi="Tahoma" w:cs="Tahoma"/>
                <w:sz w:val="24"/>
                <w:szCs w:val="24"/>
                <w:rtl/>
              </w:rPr>
            </w:pPr>
            <w:r w:rsidRPr="00D97E57">
              <w:rPr>
                <w:rFonts w:ascii="Tahoma" w:hAnsi="Tahoma" w:cs="Tahoma"/>
                <w:sz w:val="24"/>
                <w:szCs w:val="24"/>
                <w:rtl/>
              </w:rPr>
              <w:t>מימון מאוצר המדינה</w:t>
            </w:r>
          </w:p>
          <w:p w:rsidR="00E8116A" w:rsidRPr="00D97E57" w:rsidP="00E8116A" w14:paraId="56999509" w14:textId="77777777">
            <w:pPr>
              <w:jc w:val="center"/>
              <w:rPr>
                <w:rFonts w:ascii="Tahoma" w:hAnsi="Tahoma" w:cs="Tahoma"/>
                <w:sz w:val="24"/>
                <w:szCs w:val="24"/>
              </w:rPr>
            </w:pPr>
            <w:r w:rsidRPr="00D97E57">
              <w:rPr>
                <w:rFonts w:ascii="Tahoma" w:hAnsi="Tahoma" w:cs="Tahoma"/>
                <w:sz w:val="24"/>
                <w:szCs w:val="24"/>
                <w:rtl/>
              </w:rPr>
              <w:t>(86%</w:t>
            </w:r>
            <w:r w:rsidRPr="00D97E57">
              <w:rPr>
                <w:rFonts w:ascii="Tahoma" w:hAnsi="Tahoma" w:cs="Tahoma"/>
                <w:sz w:val="24"/>
                <w:szCs w:val="24"/>
              </w:rPr>
              <w:t xml:space="preserve"> </w:t>
            </w:r>
            <w:r w:rsidRPr="00D97E57">
              <w:rPr>
                <w:rFonts w:ascii="Tahoma" w:hAnsi="Tahoma" w:cs="Tahoma"/>
                <w:sz w:val="24"/>
                <w:szCs w:val="24"/>
                <w:rtl/>
              </w:rPr>
              <w:t>מסך ההכנסות)</w:t>
            </w:r>
          </w:p>
        </w:tc>
        <w:tc>
          <w:tcPr>
            <w:tcW w:w="2765" w:type="dxa"/>
            <w:vAlign w:val="center"/>
          </w:tcPr>
          <w:p w:rsidR="00E8116A" w:rsidRPr="00D97E57" w:rsidP="00E8116A" w14:paraId="5CF764F7" w14:textId="77777777">
            <w:pPr>
              <w:jc w:val="center"/>
              <w:rPr>
                <w:rFonts w:ascii="Tahoma" w:hAnsi="Tahoma" w:cs="Tahoma"/>
                <w:sz w:val="24"/>
                <w:szCs w:val="24"/>
                <w:rtl/>
              </w:rPr>
            </w:pPr>
            <w:r w:rsidRPr="00D97E57">
              <w:rPr>
                <w:rFonts w:ascii="Tahoma" w:hAnsi="Tahoma" w:cs="Tahoma"/>
                <w:sz w:val="24"/>
                <w:szCs w:val="24"/>
                <w:rtl/>
              </w:rPr>
              <w:t>מימון מתרומות</w:t>
            </w:r>
          </w:p>
          <w:p w:rsidR="00E8116A" w:rsidRPr="00D97E57" w:rsidP="00E8116A" w14:paraId="19E94ABF" w14:textId="77777777">
            <w:pPr>
              <w:jc w:val="center"/>
              <w:rPr>
                <w:rFonts w:ascii="Tahoma" w:hAnsi="Tahoma" w:cs="Tahoma"/>
                <w:sz w:val="24"/>
                <w:szCs w:val="24"/>
                <w:rtl/>
              </w:rPr>
            </w:pPr>
            <w:r w:rsidRPr="00D97E57">
              <w:rPr>
                <w:rFonts w:ascii="Tahoma" w:hAnsi="Tahoma" w:cs="Tahoma"/>
                <w:sz w:val="24"/>
                <w:szCs w:val="24"/>
                <w:rtl/>
              </w:rPr>
              <w:t>(4%</w:t>
            </w:r>
            <w:r w:rsidRPr="00D97E57">
              <w:rPr>
                <w:rFonts w:ascii="Tahoma" w:hAnsi="Tahoma" w:cs="Tahoma"/>
                <w:sz w:val="24"/>
                <w:szCs w:val="24"/>
              </w:rPr>
              <w:t xml:space="preserve"> </w:t>
            </w:r>
            <w:r w:rsidRPr="00D97E57">
              <w:rPr>
                <w:rFonts w:ascii="Tahoma" w:hAnsi="Tahoma" w:cs="Tahoma"/>
                <w:sz w:val="24"/>
                <w:szCs w:val="24"/>
                <w:rtl/>
              </w:rPr>
              <w:t>מסך ההכנסות)</w:t>
            </w:r>
          </w:p>
        </w:tc>
        <w:tc>
          <w:tcPr>
            <w:tcW w:w="2766" w:type="dxa"/>
            <w:vAlign w:val="center"/>
          </w:tcPr>
          <w:p w:rsidR="00E8116A" w:rsidRPr="00D97E57" w:rsidP="00E8116A" w14:paraId="25E55442" w14:textId="77777777">
            <w:pPr>
              <w:jc w:val="center"/>
              <w:rPr>
                <w:rFonts w:ascii="Tahoma" w:hAnsi="Tahoma" w:cs="Tahoma"/>
                <w:sz w:val="24"/>
                <w:szCs w:val="24"/>
                <w:rtl/>
              </w:rPr>
            </w:pPr>
            <w:r w:rsidRPr="00D97E57">
              <w:rPr>
                <w:rFonts w:ascii="Tahoma" w:hAnsi="Tahoma" w:cs="Tahoma"/>
                <w:sz w:val="24"/>
                <w:szCs w:val="24"/>
                <w:rtl/>
              </w:rPr>
              <w:t>הכנסות</w:t>
            </w:r>
            <w:r w:rsidRPr="00D97E57">
              <w:rPr>
                <w:rFonts w:ascii="Tahoma" w:hAnsi="Tahoma" w:cs="Tahoma"/>
                <w:sz w:val="20"/>
                <w:szCs w:val="20"/>
                <w:rtl/>
              </w:rPr>
              <w:t xml:space="preserve"> </w:t>
            </w:r>
            <w:r w:rsidRPr="00D97E57">
              <w:rPr>
                <w:rFonts w:ascii="Tahoma" w:hAnsi="Tahoma" w:cs="Tahoma"/>
                <w:sz w:val="24"/>
                <w:szCs w:val="24"/>
                <w:rtl/>
              </w:rPr>
              <w:t>אחרות</w:t>
            </w:r>
            <w:r w:rsidRPr="00D97E57">
              <w:rPr>
                <w:rFonts w:ascii="Tahoma" w:hAnsi="Tahoma" w:cs="Tahoma"/>
                <w:sz w:val="20"/>
                <w:szCs w:val="20"/>
                <w:rtl/>
              </w:rPr>
              <w:t xml:space="preserve"> </w:t>
            </w:r>
          </w:p>
          <w:p w:rsidR="00E8116A" w:rsidRPr="00D97E57" w:rsidP="00E8116A" w14:paraId="69DE3DC4" w14:textId="77777777">
            <w:pPr>
              <w:jc w:val="center"/>
              <w:rPr>
                <w:rFonts w:ascii="Tahoma" w:hAnsi="Tahoma" w:cs="Tahoma"/>
                <w:sz w:val="24"/>
                <w:szCs w:val="24"/>
                <w:rtl/>
              </w:rPr>
            </w:pPr>
            <w:r w:rsidRPr="00D97E57">
              <w:rPr>
                <w:rFonts w:ascii="Tahoma" w:hAnsi="Tahoma" w:cs="Tahoma"/>
                <w:sz w:val="24"/>
                <w:szCs w:val="24"/>
                <w:rtl/>
              </w:rPr>
              <w:t>(10%</w:t>
            </w:r>
            <w:r w:rsidRPr="00D97E57">
              <w:rPr>
                <w:rFonts w:ascii="Tahoma" w:hAnsi="Tahoma" w:cs="Tahoma"/>
                <w:sz w:val="24"/>
                <w:szCs w:val="24"/>
              </w:rPr>
              <w:t xml:space="preserve"> </w:t>
            </w:r>
            <w:r w:rsidRPr="00D97E57">
              <w:rPr>
                <w:rFonts w:ascii="Tahoma" w:hAnsi="Tahoma" w:cs="Tahoma"/>
                <w:sz w:val="24"/>
                <w:szCs w:val="24"/>
                <w:rtl/>
              </w:rPr>
              <w:t>מסך ההכנסות)</w:t>
            </w:r>
          </w:p>
        </w:tc>
      </w:tr>
    </w:tbl>
    <w:p w:rsidR="00E8116A" w:rsidRPr="00D97E57" w:rsidP="00E8116A" w14:paraId="790230DF" w14:textId="77777777">
      <w:pPr>
        <w:rPr>
          <w:rFonts w:ascii="Tahoma" w:hAnsi="Tahoma" w:cs="Tahoma"/>
          <w:sz w:val="20"/>
          <w:szCs w:val="20"/>
          <w:rtl/>
        </w:rPr>
      </w:pPr>
    </w:p>
    <w:p w:rsidR="002239E7" w14:paraId="6419E1BB" w14:textId="77777777">
      <w:pPr>
        <w:bidi w:val="0"/>
        <w:rPr>
          <w:rFonts w:ascii="Tahoma" w:hAnsi="Tahoma" w:cs="Tahoma"/>
          <w:b/>
          <w:bCs/>
          <w:sz w:val="44"/>
          <w:szCs w:val="44"/>
          <w:rtl/>
        </w:rPr>
      </w:pPr>
      <w:r>
        <w:rPr>
          <w:rFonts w:ascii="Tahoma" w:hAnsi="Tahoma" w:cs="Tahoma"/>
          <w:b/>
          <w:bCs/>
          <w:sz w:val="44"/>
          <w:szCs w:val="44"/>
          <w:rtl/>
        </w:rPr>
        <w:br w:type="page"/>
      </w:r>
    </w:p>
    <w:p w:rsidR="002239E7" w:rsidRPr="00D97E57" w:rsidP="002239E7" w14:paraId="4FF5B38D"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44"/>
          <w:szCs w:val="44"/>
          <w:rtl/>
        </w:rPr>
      </w:pPr>
      <w:r w:rsidRPr="00D97E57">
        <w:rPr>
          <w:rFonts w:ascii="Tahoma" w:hAnsi="Tahoma" w:cs="Tahoma"/>
          <w:b/>
          <w:bCs/>
          <w:sz w:val="44"/>
          <w:szCs w:val="44"/>
          <w:rtl/>
        </w:rPr>
        <w:t>עיקרי הממצאים</w:t>
      </w:r>
    </w:p>
    <w:p w:rsidR="002239E7" w:rsidRPr="00D97E57" w:rsidP="002239E7" w14:paraId="1FF6024A"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tabs>
          <w:tab w:val="left" w:pos="1195"/>
        </w:tabs>
        <w:jc w:val="center"/>
        <w:rPr>
          <w:rFonts w:ascii="Tahoma" w:hAnsi="Tahoma" w:cs="Tahoma"/>
          <w:sz w:val="20"/>
          <w:szCs w:val="20"/>
          <w:rtl/>
        </w:rPr>
      </w:pPr>
      <w:sdt>
        <w:sdtPr>
          <w:rPr>
            <w:rFonts w:ascii="Tahoma" w:hAnsi="Tahoma" w:cs="Tahoma"/>
            <w:sz w:val="20"/>
            <w:szCs w:val="20"/>
            <w:rtl/>
          </w:rPr>
          <w:id w:val="481902169"/>
          <w:picture/>
        </w:sdtPr>
        <w:sdtContent>
          <w:r w:rsidRPr="00D97E57">
            <w:rPr>
              <w:rFonts w:ascii="Tahoma" w:hAnsi="Tahoma" w:cs="Tahoma"/>
              <w:noProof/>
              <w:sz w:val="20"/>
              <w:szCs w:val="20"/>
            </w:rPr>
            <w:drawing>
              <wp:inline distT="0" distB="0" distL="0" distR="0">
                <wp:extent cx="338400" cy="338400"/>
                <wp:effectExtent l="0" t="0" r="5080" b="5080"/>
                <wp:docPr id="5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73003" name="Picture 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sdtContent>
      </w:sdt>
    </w:p>
    <w:p w:rsidR="002239E7" w:rsidRPr="00D97E57" w:rsidP="002239E7" w14:paraId="3BC29119"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עמידה בתקרת ההוצאות</w:t>
      </w:r>
    </w:p>
    <w:sdt>
      <w:sdtPr>
        <w:rPr>
          <w:rFonts w:ascii="Tahoma" w:hAnsi="Tahoma" w:cs="Tahoma"/>
          <w:sz w:val="20"/>
          <w:szCs w:val="20"/>
          <w:rtl/>
        </w:rPr>
        <w:id w:val="702222359"/>
        <w:placeholder>
          <w:docPart w:val="F74423EB3D3D4256AA614CD5D0AA89F4"/>
        </w:placeholder>
        <w:richText/>
      </w:sdtPr>
      <w:sdtContent>
        <w:p w:rsidR="002239E7" w:rsidRPr="00D97E57" w:rsidP="002239E7" w14:paraId="3245391C" w14:textId="3080DEA4">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983A27">
            <w:rPr>
              <w:rFonts w:ascii="Tahoma" w:hAnsi="Tahoma" w:cs="Tahoma"/>
              <w:sz w:val="22"/>
              <w:szCs w:val="22"/>
              <w:rtl/>
            </w:rPr>
            <w:t>ההוצאות לא חרגו מהגבולות הקבועים בחוק</w:t>
          </w:r>
        </w:p>
      </w:sdtContent>
    </w:sdt>
    <w:sdt>
      <w:sdtPr>
        <w:rPr>
          <w:rFonts w:ascii="Tahoma" w:hAnsi="Tahoma" w:cs="Tahoma"/>
          <w:noProof/>
          <w:sz w:val="20"/>
          <w:szCs w:val="20"/>
          <w:rtl/>
        </w:rPr>
        <w:id w:val="-1750340495"/>
        <w:picture/>
      </w:sdtPr>
      <w:sdtContent>
        <w:p w:rsidR="002239E7" w:rsidRPr="00D97E57" w:rsidP="002239E7" w14:paraId="24ACB686" w14:textId="77777777">
          <w:pPr>
            <w:keepNext/>
            <w:keepLines/>
            <w:pBdr>
              <w:top w:val="single" w:sz="8" w:space="1" w:color="0F6FC6" w:themeColor="accent1"/>
              <w:left w:val="single" w:sz="8" w:space="4" w:color="0F6FC6" w:themeColor="accent1"/>
              <w:bottom w:val="single" w:sz="8" w:space="1" w:color="0F6FC6" w:themeColor="accent1"/>
              <w:right w:val="single" w:sz="8" w:space="4" w:color="0F6FC6" w:themeColor="accent1"/>
            </w:pBdr>
            <w:spacing w:before="240"/>
            <w:jc w:val="center"/>
            <w:rPr>
              <w:rFonts w:ascii="Tahoma" w:hAnsi="Tahoma" w:cs="Tahoma"/>
              <w:sz w:val="20"/>
              <w:szCs w:val="20"/>
              <w:rtl/>
            </w:rPr>
          </w:pPr>
          <w:r w:rsidRPr="00D97E57">
            <w:rPr>
              <w:rFonts w:ascii="Tahoma" w:hAnsi="Tahoma" w:cs="Tahoma"/>
              <w:noProof/>
              <w:sz w:val="20"/>
              <w:szCs w:val="20"/>
            </w:rPr>
            <w:drawing>
              <wp:inline distT="0" distB="0" distL="0" distR="0">
                <wp:extent cx="338400" cy="338400"/>
                <wp:effectExtent l="0" t="0" r="5080" b="5080"/>
                <wp:docPr id="5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13943" name="Picture 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p>
      </w:sdtContent>
    </w:sdt>
    <w:p w:rsidR="002239E7" w:rsidRPr="00D97E57" w:rsidP="002239E7" w14:paraId="10E2F3DF" w14:textId="77777777">
      <w:pPr>
        <w:keepNext/>
        <w:keepLines/>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חוקיות התרומות</w:t>
      </w:r>
    </w:p>
    <w:sdt>
      <w:sdtPr>
        <w:rPr>
          <w:rFonts w:ascii="Tahoma" w:hAnsi="Tahoma" w:cs="Tahoma"/>
          <w:sz w:val="22"/>
          <w:szCs w:val="22"/>
          <w:rtl/>
        </w:rPr>
        <w:id w:val="517818421"/>
        <w:placeholder>
          <w:docPart w:val="F74423EB3D3D4256AA614CD5D0AA89F4"/>
        </w:placeholder>
        <w:richText/>
      </w:sdtPr>
      <w:sdtContent>
        <w:p w:rsidR="002239E7" w:rsidRPr="00D97E57" w:rsidP="002239E7" w14:paraId="6DB26689"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2"/>
              <w:szCs w:val="22"/>
              <w:rtl/>
            </w:rPr>
          </w:pPr>
          <w:r w:rsidRPr="00D97E57">
            <w:rPr>
              <w:rFonts w:ascii="Tahoma" w:hAnsi="Tahoma" w:cs="Tahoma"/>
              <w:sz w:val="22"/>
              <w:szCs w:val="22"/>
              <w:rtl/>
            </w:rPr>
            <w:t>הכנסות הסיעה היו בגבולות הקבועים בחוק לעניין קבלת תרומות</w:t>
          </w:r>
        </w:p>
      </w:sdtContent>
    </w:sdt>
    <w:sdt>
      <w:sdtPr>
        <w:rPr>
          <w:rFonts w:ascii="Tahoma" w:hAnsi="Tahoma" w:cs="Tahoma"/>
          <w:sz w:val="20"/>
          <w:szCs w:val="20"/>
          <w:rtl/>
        </w:rPr>
        <w:id w:val="1705359880"/>
        <w:picture/>
      </w:sdtPr>
      <w:sdtContent>
        <w:p w:rsidR="002239E7" w:rsidRPr="00D97E57" w:rsidP="002239E7" w14:paraId="70147C45"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spacing w:before="240"/>
            <w:jc w:val="center"/>
            <w:rPr>
              <w:rFonts w:ascii="Tahoma" w:hAnsi="Tahoma" w:cs="Tahoma"/>
              <w:sz w:val="20"/>
              <w:szCs w:val="20"/>
              <w:rtl/>
            </w:rPr>
          </w:pPr>
          <w:r w:rsidRPr="00D97E57">
            <w:rPr>
              <w:rFonts w:ascii="Tahoma" w:hAnsi="Tahoma" w:cs="Tahoma"/>
              <w:noProof/>
              <w:sz w:val="20"/>
              <w:szCs w:val="20"/>
            </w:rPr>
            <w:drawing>
              <wp:inline distT="0" distB="0" distL="0" distR="0">
                <wp:extent cx="336137" cy="336137"/>
                <wp:effectExtent l="0" t="0" r="6985" b="6985"/>
                <wp:docPr id="54"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97588" name="Picture 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sdtContent>
    </w:sdt>
    <w:p w:rsidR="002239E7" w:rsidRPr="00D97E57" w:rsidP="002239E7" w14:paraId="5CF04F7C"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ניהול חשבונות לפי הוראות החוק והנחיות מבקר המדינה</w:t>
      </w:r>
    </w:p>
    <w:sdt>
      <w:sdtPr>
        <w:rPr>
          <w:rFonts w:ascii="Tahoma" w:hAnsi="Tahoma" w:cs="Tahoma"/>
          <w:sz w:val="22"/>
          <w:szCs w:val="22"/>
          <w:rtl/>
        </w:rPr>
        <w:id w:val="445425500"/>
        <w:placeholder>
          <w:docPart w:val="F74423EB3D3D4256AA614CD5D0AA89F4"/>
        </w:placeholder>
        <w:richText/>
      </w:sdtPr>
      <w:sdtContent>
        <w:p w:rsidR="002239E7" w:rsidRPr="00D97E57" w:rsidP="002239E7" w14:paraId="0A2641F5"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2"/>
              <w:szCs w:val="22"/>
              <w:rtl/>
            </w:rPr>
          </w:pPr>
          <w:r w:rsidRPr="00D97E57">
            <w:rPr>
              <w:rFonts w:ascii="Tahoma" w:hAnsi="Tahoma" w:cs="Tahoma"/>
              <w:sz w:val="22"/>
              <w:szCs w:val="22"/>
              <w:rtl/>
            </w:rPr>
            <w:t>הסיעה ניהלה את חשבונותיה לפי הוראות החוק והנחיות מבקר המדינה</w:t>
          </w:r>
        </w:p>
      </w:sdtContent>
    </w:sdt>
    <w:p w:rsidR="00E8116A" w:rsidRPr="00D97E57" w:rsidP="00E8116A" w14:paraId="78BD1BC8" w14:textId="77777777">
      <w:pPr>
        <w:rPr>
          <w:rFonts w:ascii="Tahoma" w:hAnsi="Tahoma" w:cs="Tahoma"/>
          <w:sz w:val="20"/>
          <w:szCs w:val="20"/>
          <w:rtl/>
        </w:rPr>
      </w:pPr>
    </w:p>
    <w:p w:rsidR="002239E7" w:rsidRPr="00D97E57" w:rsidP="002239E7" w14:paraId="09DFC850"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44"/>
          <w:szCs w:val="44"/>
          <w:rtl/>
        </w:rPr>
      </w:pPr>
      <w:r w:rsidRPr="00D97E57">
        <w:rPr>
          <w:rFonts w:ascii="Tahoma" w:hAnsi="Tahoma" w:cs="Tahoma"/>
          <w:b/>
          <w:bCs/>
          <w:sz w:val="44"/>
          <w:szCs w:val="44"/>
          <w:rtl/>
        </w:rPr>
        <w:t>תוצאות הביקורת</w:t>
      </w:r>
    </w:p>
    <w:sdt>
      <w:sdtPr>
        <w:rPr>
          <w:rFonts w:ascii="Tahoma" w:hAnsi="Tahoma" w:cs="Tahoma"/>
          <w:noProof/>
          <w:sz w:val="20"/>
          <w:szCs w:val="20"/>
          <w:rtl/>
        </w:rPr>
        <w:id w:val="-731546059"/>
        <w:picture/>
      </w:sdtPr>
      <w:sdtContent>
        <w:p w:rsidR="002239E7" w:rsidRPr="00D97E57" w:rsidP="002239E7" w14:paraId="691453E4"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D97E57">
            <w:rPr>
              <w:rFonts w:ascii="Tahoma" w:hAnsi="Tahoma" w:cs="Tahoma"/>
              <w:noProof/>
              <w:sz w:val="20"/>
              <w:szCs w:val="20"/>
            </w:rPr>
            <w:drawing>
              <wp:inline distT="0" distB="0" distL="0" distR="0">
                <wp:extent cx="336137" cy="336137"/>
                <wp:effectExtent l="0" t="0" r="6985" b="6985"/>
                <wp:docPr id="55"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75703" name="Picture 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sdtContent>
    </w:sdt>
    <w:p w:rsidR="002239E7" w:rsidRPr="00D97E57" w:rsidP="002239E7" w14:paraId="4BE33FD3"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ניתן דוח חיובי</w:t>
      </w:r>
    </w:p>
    <w:p w:rsidR="002239E7" w:rsidRPr="00D97E57" w:rsidP="00E8116A" w14:paraId="68144E01" w14:textId="77777777">
      <w:pPr>
        <w:jc w:val="center"/>
        <w:rPr>
          <w:rFonts w:ascii="Tahoma" w:hAnsi="Tahoma" w:cs="Tahoma"/>
          <w:sz w:val="24"/>
          <w:szCs w:val="24"/>
          <w:rtl/>
        </w:rPr>
      </w:pPr>
    </w:p>
    <w:p w:rsidR="00E8116A" w:rsidRPr="00D97E57" w:rsidP="00E8116A" w14:paraId="6E0159B9" w14:textId="77777777">
      <w:pPr>
        <w:rPr>
          <w:rFonts w:ascii="Tahoma" w:hAnsi="Tahoma" w:cs="Tahoma"/>
          <w:sz w:val="20"/>
          <w:szCs w:val="20"/>
        </w:rPr>
      </w:pPr>
    </w:p>
    <w:tbl>
      <w:tblPr>
        <w:tblStyle w:val="TableGrid"/>
        <w:bidiVisual/>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68"/>
      </w:tblGrid>
      <w:tr w14:paraId="453F10A3" w14:textId="77777777" w:rsidTr="00E8116A">
        <w:tblPrEx>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9"/>
        </w:trPr>
        <w:tc>
          <w:tcPr>
            <w:tcW w:w="8168" w:type="dxa"/>
            <w:tcBorders>
              <w:left w:val="single" w:sz="18" w:space="0" w:color="C7E2FA" w:themeColor="accent1" w:themeTint="33"/>
              <w:right w:val="single" w:sz="18" w:space="0" w:color="C7E2FA" w:themeColor="accent1" w:themeTint="33"/>
            </w:tcBorders>
            <w:shd w:val="clear" w:color="auto" w:fill="C7E2FA" w:themeFill="accent1" w:themeFillTint="33"/>
            <w:vAlign w:val="center"/>
          </w:tcPr>
          <w:p w:rsidR="00E8116A" w:rsidRPr="00B41F13" w:rsidP="00B41F13" w14:paraId="44DBF47C" w14:textId="77777777">
            <w:pPr>
              <w:spacing w:after="0" w:line="240" w:lineRule="auto"/>
              <w:jc w:val="center"/>
              <w:rPr>
                <w:rFonts w:ascii="Tahoma" w:hAnsi="Tahoma" w:cs="Tahoma"/>
                <w:b/>
                <w:bCs/>
                <w:color w:val="002060"/>
                <w:sz w:val="48"/>
                <w:szCs w:val="48"/>
                <w:rtl/>
              </w:rPr>
            </w:pPr>
            <w:r w:rsidRPr="00B41F13">
              <w:rPr>
                <w:rFonts w:ascii="Tahoma" w:hAnsi="Tahoma" w:cs="Tahoma"/>
                <w:b/>
                <w:bCs/>
                <w:color w:val="002060"/>
                <w:sz w:val="48"/>
                <w:szCs w:val="48"/>
                <w:rtl/>
              </w:rPr>
              <w:t>יש עתיד בראשות יאיר לפיד</w:t>
            </w:r>
          </w:p>
        </w:tc>
      </w:tr>
      <w:tr w14:paraId="5F688F62" w14:textId="77777777" w:rsidTr="00E8116A">
        <w:tblPrEx>
          <w:tblW w:w="0" w:type="auto"/>
          <w:tblInd w:w="92" w:type="dxa"/>
          <w:tblLook w:val="04A0"/>
        </w:tblPrEx>
        <w:trPr>
          <w:trHeight w:val="386"/>
        </w:trPr>
        <w:tc>
          <w:tcPr>
            <w:tcW w:w="8168" w:type="dxa"/>
            <w:tcBorders>
              <w:left w:val="single" w:sz="18" w:space="0" w:color="C7E2FA" w:themeColor="accent1" w:themeTint="33"/>
              <w:right w:val="single" w:sz="18" w:space="0" w:color="C7E2FA" w:themeColor="accent1" w:themeTint="33"/>
            </w:tcBorders>
            <w:shd w:val="clear" w:color="auto" w:fill="C7E2FA" w:themeFill="accent1" w:themeFillTint="33"/>
            <w:vAlign w:val="center"/>
          </w:tcPr>
          <w:p w:rsidR="00E8116A" w:rsidRPr="00D97E57" w:rsidP="00E8116A" w14:paraId="1F6E2405" w14:textId="77777777">
            <w:pPr>
              <w:jc w:val="center"/>
              <w:rPr>
                <w:rFonts w:ascii="Tahoma" w:hAnsi="Tahoma" w:cs="Tahoma"/>
                <w:b/>
                <w:bCs/>
                <w:color w:val="002060"/>
                <w:sz w:val="14"/>
                <w:szCs w:val="14"/>
                <w:rtl/>
              </w:rPr>
            </w:pPr>
            <w:r w:rsidRPr="00D97E57">
              <w:rPr>
                <w:rFonts w:ascii="Tahoma" w:hAnsi="Tahoma" w:cs="Tahoma"/>
                <w:b/>
                <w:bCs/>
                <w:color w:val="002060"/>
                <w:sz w:val="32"/>
                <w:szCs w:val="32"/>
                <w:rtl/>
              </w:rPr>
              <w:t>לתקופה השוטפת 1.1.2018 - 31.12.2018</w:t>
            </w:r>
          </w:p>
        </w:tc>
      </w:tr>
    </w:tbl>
    <w:p w:rsidR="003109FC" w:rsidRPr="00D97E57" w:rsidP="00E8116A" w14:paraId="49518BF3" w14:textId="77777777">
      <w:pPr>
        <w:rPr>
          <w:rFonts w:ascii="Tahoma" w:hAnsi="Tahoma" w:cs="Tahoma"/>
          <w:sz w:val="20"/>
          <w:szCs w:val="20"/>
        </w:rPr>
      </w:pPr>
    </w:p>
    <w:tbl>
      <w:tblPr>
        <w:tblStyle w:val="TableGrid"/>
        <w:bidiVisual/>
        <w:tblW w:w="0" w:type="auto"/>
        <w:tblBorders>
          <w:top w:val="single" w:sz="4" w:space="0" w:color="0F6FC6" w:themeColor="accent1"/>
          <w:left w:val="single" w:sz="4" w:space="0" w:color="0F6FC6" w:themeColor="accent1"/>
          <w:bottom w:val="single" w:sz="4" w:space="0" w:color="0F6FC6" w:themeColor="accent1"/>
          <w:right w:val="single" w:sz="4" w:space="0" w:color="0F6FC6" w:themeColor="accent1"/>
          <w:insideH w:val="none" w:sz="0" w:space="0" w:color="auto"/>
          <w:insideV w:val="none" w:sz="0" w:space="0" w:color="auto"/>
        </w:tblBorders>
        <w:tblLayout w:type="fixed"/>
        <w:tblLook w:val="04A0"/>
      </w:tblPr>
      <w:tblGrid>
        <w:gridCol w:w="2765"/>
        <w:gridCol w:w="2765"/>
        <w:gridCol w:w="2766"/>
      </w:tblGrid>
      <w:tr w14:paraId="47ED4DF7" w14:textId="77777777" w:rsidTr="00E8116A">
        <w:tblPrEx>
          <w:tblW w:w="0" w:type="auto"/>
          <w:tblBorders>
            <w:top w:val="single" w:sz="4" w:space="0" w:color="0F6FC6" w:themeColor="accent1"/>
            <w:left w:val="single" w:sz="4" w:space="0" w:color="0F6FC6" w:themeColor="accent1"/>
            <w:bottom w:val="single" w:sz="4" w:space="0" w:color="0F6FC6" w:themeColor="accent1"/>
            <w:right w:val="single" w:sz="4" w:space="0" w:color="0F6FC6" w:themeColor="accent1"/>
            <w:insideH w:val="none" w:sz="0" w:space="0" w:color="auto"/>
            <w:insideV w:val="none" w:sz="0" w:space="0" w:color="auto"/>
          </w:tblBorders>
          <w:tblLayout w:type="fixed"/>
          <w:tblLook w:val="04A0"/>
        </w:tblPrEx>
        <w:tc>
          <w:tcPr>
            <w:tcW w:w="8296" w:type="dxa"/>
            <w:gridSpan w:val="3"/>
            <w:vAlign w:val="center"/>
          </w:tcPr>
          <w:p w:rsidR="00E8116A" w:rsidRPr="00D97E57" w:rsidP="00E8116A" w14:paraId="5872D1F3" w14:textId="77777777">
            <w:pPr>
              <w:jc w:val="center"/>
              <w:rPr>
                <w:rFonts w:ascii="Tahoma" w:hAnsi="Tahoma" w:cs="Tahoma"/>
                <w:b/>
                <w:bCs/>
                <w:sz w:val="44"/>
                <w:szCs w:val="44"/>
                <w:rtl/>
              </w:rPr>
            </w:pPr>
            <w:r w:rsidRPr="00D97E57">
              <w:rPr>
                <w:rFonts w:ascii="Tahoma" w:hAnsi="Tahoma" w:cs="Tahoma"/>
                <w:b/>
                <w:bCs/>
                <w:sz w:val="40"/>
                <w:szCs w:val="40"/>
                <w:rtl/>
              </w:rPr>
              <w:t xml:space="preserve">נתונים כספיים לאחר הביקורת </w:t>
            </w:r>
            <w:r w:rsidRPr="00D97E57">
              <w:rPr>
                <w:rFonts w:ascii="Tahoma" w:hAnsi="Tahoma" w:cs="Tahoma"/>
                <w:b/>
                <w:bCs/>
                <w:sz w:val="28"/>
                <w:szCs w:val="28"/>
                <w:rtl/>
              </w:rPr>
              <w:t xml:space="preserve">(ב-₪) </w:t>
            </w:r>
          </w:p>
        </w:tc>
      </w:tr>
      <w:tr w14:paraId="7F9A8355" w14:textId="77777777" w:rsidTr="00E8116A">
        <w:tblPrEx>
          <w:tblW w:w="0" w:type="auto"/>
          <w:tblLayout w:type="fixed"/>
          <w:tblLook w:val="04A0"/>
        </w:tblPrEx>
        <w:tc>
          <w:tcPr>
            <w:tcW w:w="8296" w:type="dxa"/>
            <w:gridSpan w:val="3"/>
            <w:vAlign w:val="center"/>
          </w:tcPr>
          <w:p w:rsidR="00E8116A" w:rsidRPr="00D97E57" w:rsidP="00E8116A" w14:paraId="75D4CBC7" w14:textId="77777777">
            <w:pPr>
              <w:jc w:val="center"/>
              <w:rPr>
                <w:rFonts w:ascii="Tahoma" w:hAnsi="Tahoma" w:cs="Tahoma"/>
                <w:b/>
                <w:bCs/>
                <w:sz w:val="24"/>
                <w:szCs w:val="24"/>
                <w:rtl/>
              </w:rPr>
            </w:pPr>
            <w:r w:rsidRPr="00D97E57">
              <w:rPr>
                <w:rFonts w:ascii="Tahoma" w:hAnsi="Tahoma" w:cs="Tahoma"/>
                <w:sz w:val="24"/>
                <w:szCs w:val="24"/>
                <w:rtl/>
              </w:rPr>
              <w:t xml:space="preserve">תקרת הוצאות - </w:t>
            </w:r>
            <w:sdt>
              <w:sdtPr>
                <w:rPr>
                  <w:rFonts w:ascii="Tahoma" w:hAnsi="Tahoma" w:cs="Tahoma"/>
                  <w:sz w:val="24"/>
                  <w:szCs w:val="24"/>
                  <w:rtl/>
                </w:rPr>
                <w:id w:val="-1056314541"/>
                <w:placeholder>
                  <w:docPart w:val="5572D30B9689444BAA8CE8EE006522DC"/>
                </w:placeholder>
                <w:text/>
              </w:sdtPr>
              <w:sdtContent>
                <w:r w:rsidRPr="00D97E57">
                  <w:rPr>
                    <w:rFonts w:ascii="Tahoma" w:hAnsi="Tahoma" w:cs="Tahoma"/>
                    <w:sz w:val="24"/>
                    <w:szCs w:val="24"/>
                    <w:rtl/>
                  </w:rPr>
                  <w:t>18,911,232</w:t>
                </w:r>
              </w:sdtContent>
            </w:sdt>
            <w:r w:rsidRPr="00D97E57">
              <w:rPr>
                <w:rFonts w:ascii="Tahoma" w:hAnsi="Tahoma" w:cs="Tahoma"/>
                <w:sz w:val="24"/>
                <w:szCs w:val="24"/>
                <w:rtl/>
              </w:rPr>
              <w:t xml:space="preserve"> ₪</w:t>
            </w:r>
          </w:p>
        </w:tc>
      </w:tr>
      <w:tr w14:paraId="42AE8534" w14:textId="77777777" w:rsidTr="00E8116A">
        <w:tblPrEx>
          <w:tblW w:w="0" w:type="auto"/>
          <w:tblLayout w:type="fixed"/>
          <w:tblLook w:val="04A0"/>
        </w:tblPrEx>
        <w:tc>
          <w:tcPr>
            <w:tcW w:w="2765" w:type="dxa"/>
            <w:vAlign w:val="center"/>
          </w:tcPr>
          <w:p w:rsidR="00E8116A" w:rsidRPr="00D97E57" w:rsidP="00E8116A" w14:paraId="65AD3F66" w14:textId="77777777">
            <w:pPr>
              <w:jc w:val="center"/>
              <w:rPr>
                <w:rFonts w:ascii="Tahoma" w:hAnsi="Tahoma" w:cs="Tahoma"/>
                <w:b/>
                <w:bCs/>
                <w:sz w:val="24"/>
                <w:szCs w:val="24"/>
                <w:rtl/>
              </w:rPr>
            </w:pPr>
          </w:p>
          <w:p w:rsidR="00E8116A" w:rsidRPr="00D97E57" w:rsidP="00E8116A" w14:paraId="42661F12" w14:textId="77777777">
            <w:pPr>
              <w:jc w:val="center"/>
              <w:rPr>
                <w:rFonts w:ascii="Tahoma" w:hAnsi="Tahoma" w:cs="Tahoma"/>
                <w:b/>
                <w:bCs/>
                <w:sz w:val="24"/>
                <w:szCs w:val="24"/>
                <w:rtl/>
              </w:rPr>
            </w:pPr>
          </w:p>
        </w:tc>
        <w:tc>
          <w:tcPr>
            <w:tcW w:w="2765" w:type="dxa"/>
            <w:shd w:val="clear" w:color="auto" w:fill="C7E2FA" w:themeFill="accent1" w:themeFillTint="33"/>
            <w:vAlign w:val="center"/>
          </w:tcPr>
          <w:p w:rsidR="00E8116A" w:rsidRPr="00D97E57" w:rsidP="00E8116A" w14:paraId="62C2C868" w14:textId="77777777">
            <w:pPr>
              <w:jc w:val="center"/>
              <w:rPr>
                <w:rFonts w:ascii="Tahoma" w:hAnsi="Tahoma" w:cs="Tahoma"/>
                <w:b/>
                <w:bCs/>
                <w:sz w:val="24"/>
                <w:szCs w:val="24"/>
                <w:rtl/>
              </w:rPr>
            </w:pPr>
            <w:r w:rsidRPr="00D97E57">
              <w:rPr>
                <w:rFonts w:ascii="Tahoma" w:hAnsi="Tahoma" w:cs="Tahoma"/>
                <w:b/>
                <w:bCs/>
                <w:sz w:val="24"/>
                <w:szCs w:val="24"/>
                <w:rtl/>
              </w:rPr>
              <w:t>נתונים כלליים</w:t>
            </w:r>
          </w:p>
        </w:tc>
        <w:tc>
          <w:tcPr>
            <w:tcW w:w="2766" w:type="dxa"/>
            <w:vAlign w:val="center"/>
          </w:tcPr>
          <w:p w:rsidR="00E8116A" w:rsidRPr="00D97E57" w:rsidP="00E8116A" w14:paraId="658F39EF" w14:textId="77777777">
            <w:pPr>
              <w:jc w:val="center"/>
              <w:rPr>
                <w:rFonts w:ascii="Tahoma" w:hAnsi="Tahoma" w:cs="Tahoma"/>
                <w:b/>
                <w:bCs/>
                <w:sz w:val="24"/>
                <w:szCs w:val="24"/>
                <w:rtl/>
              </w:rPr>
            </w:pPr>
          </w:p>
        </w:tc>
      </w:tr>
      <w:tr w14:paraId="6F016692" w14:textId="77777777" w:rsidTr="00E8116A">
        <w:tblPrEx>
          <w:tblW w:w="0" w:type="auto"/>
          <w:tblLayout w:type="fixed"/>
          <w:tblLook w:val="04A0"/>
        </w:tblPrEx>
        <w:trPr>
          <w:trHeight w:val="4360"/>
        </w:trPr>
        <w:tc>
          <w:tcPr>
            <w:tcW w:w="8296" w:type="dxa"/>
            <w:gridSpan w:val="3"/>
            <w:vAlign w:val="center"/>
          </w:tcPr>
          <w:p w:rsidR="00E8116A" w:rsidRPr="00D97E57" w:rsidP="00E8116A" w14:paraId="3C38EDA3" w14:textId="77777777">
            <w:pPr>
              <w:jc w:val="center"/>
              <w:rPr>
                <w:rFonts w:ascii="Tahoma" w:hAnsi="Tahoma" w:cs="Tahoma"/>
                <w:sz w:val="20"/>
                <w:szCs w:val="20"/>
                <w:rtl/>
              </w:rPr>
            </w:pPr>
            <w:r w:rsidRPr="00D97E57">
              <w:rPr>
                <w:rFonts w:ascii="Tahoma" w:hAnsi="Tahoma" w:cs="Tahoma"/>
                <w:noProof/>
                <w:sz w:val="20"/>
                <w:szCs w:val="20"/>
                <w:rtl/>
              </w:rPr>
              <w:drawing>
                <wp:inline distT="0" distB="0" distL="0" distR="0">
                  <wp:extent cx="5131435" cy="2514600"/>
                  <wp:effectExtent l="0" t="0" r="12065" b="0"/>
                  <wp:docPr id="56" name="תרשים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14:paraId="55C8F71F" w14:textId="77777777" w:rsidTr="00E8116A">
        <w:tblPrEx>
          <w:tblW w:w="0" w:type="auto"/>
          <w:tblLayout w:type="fixed"/>
          <w:tblLook w:val="04A0"/>
        </w:tblPrEx>
        <w:trPr>
          <w:trHeight w:val="285"/>
        </w:trPr>
        <w:tc>
          <w:tcPr>
            <w:tcW w:w="2765" w:type="dxa"/>
            <w:vAlign w:val="center"/>
          </w:tcPr>
          <w:p w:rsidR="00E8116A" w:rsidRPr="00D97E57" w:rsidP="00E8116A" w14:paraId="23C8DF82" w14:textId="77777777">
            <w:pPr>
              <w:jc w:val="center"/>
              <w:rPr>
                <w:rFonts w:ascii="Tahoma" w:hAnsi="Tahoma" w:cs="Tahoma"/>
                <w:noProof/>
                <w:sz w:val="28"/>
                <w:szCs w:val="28"/>
                <w:rtl/>
              </w:rPr>
            </w:pPr>
            <w:r w:rsidRPr="00D97E57">
              <w:rPr>
                <w:rFonts w:ascii="Tahoma" w:hAnsi="Tahoma" w:cs="Tahoma"/>
                <w:noProof/>
                <w:sz w:val="28"/>
                <w:szCs w:val="28"/>
                <w:rtl/>
              </w:rPr>
              <w:t>1,377,194</w:t>
            </w:r>
          </w:p>
        </w:tc>
        <w:tc>
          <w:tcPr>
            <w:tcW w:w="2765" w:type="dxa"/>
            <w:vAlign w:val="center"/>
          </w:tcPr>
          <w:p w:rsidR="00E8116A" w:rsidRPr="00D97E57" w:rsidP="00E8116A" w14:paraId="6C334A6D" w14:textId="77777777">
            <w:pPr>
              <w:jc w:val="center"/>
              <w:rPr>
                <w:rFonts w:ascii="Tahoma" w:hAnsi="Tahoma" w:cs="Tahoma"/>
                <w:noProof/>
                <w:sz w:val="28"/>
                <w:szCs w:val="28"/>
                <w:rtl/>
              </w:rPr>
            </w:pPr>
            <w:r w:rsidRPr="00D97E57">
              <w:rPr>
                <w:rFonts w:ascii="Tahoma" w:hAnsi="Tahoma" w:cs="Tahoma"/>
                <w:noProof/>
                <w:sz w:val="28"/>
                <w:szCs w:val="28"/>
                <w:rtl/>
              </w:rPr>
              <w:t>12,664,912</w:t>
            </w:r>
          </w:p>
        </w:tc>
        <w:tc>
          <w:tcPr>
            <w:tcW w:w="2766" w:type="dxa"/>
            <w:vAlign w:val="center"/>
          </w:tcPr>
          <w:p w:rsidR="00E8116A" w:rsidRPr="00D97E57" w:rsidP="00E8116A" w14:paraId="06BB2D64" w14:textId="77777777">
            <w:pPr>
              <w:jc w:val="center"/>
              <w:rPr>
                <w:rFonts w:ascii="Tahoma" w:hAnsi="Tahoma" w:cs="Tahoma"/>
                <w:noProof/>
                <w:sz w:val="28"/>
                <w:szCs w:val="28"/>
                <w:rtl/>
              </w:rPr>
            </w:pPr>
            <w:r w:rsidRPr="00D97E57">
              <w:rPr>
                <w:rFonts w:ascii="Tahoma" w:hAnsi="Tahoma" w:cs="Tahoma"/>
                <w:noProof/>
                <w:sz w:val="28"/>
                <w:szCs w:val="28"/>
                <w:rtl/>
              </w:rPr>
              <w:t>11,287,718</w:t>
            </w:r>
          </w:p>
        </w:tc>
      </w:tr>
      <w:tr w14:paraId="4078D5CB" w14:textId="77777777" w:rsidTr="00E8116A">
        <w:tblPrEx>
          <w:tblW w:w="0" w:type="auto"/>
          <w:tblLayout w:type="fixed"/>
          <w:tblLook w:val="04A0"/>
        </w:tblPrEx>
        <w:trPr>
          <w:trHeight w:val="263"/>
        </w:trPr>
        <w:tc>
          <w:tcPr>
            <w:tcW w:w="2765" w:type="dxa"/>
            <w:vAlign w:val="center"/>
          </w:tcPr>
          <w:p w:rsidR="00E8116A" w:rsidRPr="00D97E57" w:rsidP="00E8116A" w14:paraId="19BD3708" w14:textId="77777777">
            <w:pPr>
              <w:jc w:val="center"/>
              <w:rPr>
                <w:rFonts w:ascii="Tahoma" w:hAnsi="Tahoma" w:cs="Tahoma"/>
                <w:noProof/>
                <w:sz w:val="24"/>
                <w:szCs w:val="24"/>
                <w:rtl/>
              </w:rPr>
            </w:pPr>
            <w:r w:rsidRPr="00D97E57">
              <w:rPr>
                <w:rFonts w:ascii="Tahoma" w:hAnsi="Tahoma" w:cs="Tahoma"/>
                <w:noProof/>
                <w:sz w:val="24"/>
                <w:szCs w:val="24"/>
                <w:rtl/>
              </w:rPr>
              <w:t>עודף</w:t>
            </w:r>
          </w:p>
        </w:tc>
        <w:tc>
          <w:tcPr>
            <w:tcW w:w="2765" w:type="dxa"/>
            <w:vAlign w:val="center"/>
          </w:tcPr>
          <w:p w:rsidR="00E8116A" w:rsidRPr="00D97E57" w:rsidP="00E8116A" w14:paraId="0AF4EE6C" w14:textId="77777777">
            <w:pPr>
              <w:jc w:val="center"/>
              <w:rPr>
                <w:rFonts w:ascii="Tahoma" w:hAnsi="Tahoma" w:cs="Tahoma"/>
                <w:noProof/>
                <w:sz w:val="24"/>
                <w:szCs w:val="24"/>
                <w:rtl/>
              </w:rPr>
            </w:pPr>
            <w:r w:rsidRPr="00D97E57">
              <w:rPr>
                <w:rFonts w:ascii="Tahoma" w:hAnsi="Tahoma" w:cs="Tahoma"/>
                <w:sz w:val="24"/>
                <w:szCs w:val="24"/>
                <w:rtl/>
              </w:rPr>
              <w:t>סך</w:t>
            </w:r>
            <w:r w:rsidRPr="00D97E57">
              <w:rPr>
                <w:rFonts w:ascii="Tahoma" w:hAnsi="Tahoma" w:cs="Tahoma"/>
                <w:noProof/>
                <w:sz w:val="24"/>
                <w:szCs w:val="24"/>
                <w:rtl/>
              </w:rPr>
              <w:t xml:space="preserve"> ההכנסות</w:t>
            </w:r>
          </w:p>
        </w:tc>
        <w:tc>
          <w:tcPr>
            <w:tcW w:w="2766" w:type="dxa"/>
            <w:vAlign w:val="center"/>
          </w:tcPr>
          <w:p w:rsidR="00E8116A" w:rsidRPr="00D97E57" w:rsidP="00E8116A" w14:paraId="716B67C5" w14:textId="77777777">
            <w:pPr>
              <w:jc w:val="center"/>
              <w:rPr>
                <w:rFonts w:ascii="Tahoma" w:hAnsi="Tahoma" w:cs="Tahoma"/>
                <w:noProof/>
                <w:sz w:val="24"/>
                <w:szCs w:val="24"/>
                <w:rtl/>
              </w:rPr>
            </w:pPr>
            <w:r w:rsidRPr="00D97E57">
              <w:rPr>
                <w:rFonts w:ascii="Tahoma" w:hAnsi="Tahoma" w:cs="Tahoma"/>
                <w:noProof/>
                <w:sz w:val="24"/>
                <w:szCs w:val="24"/>
                <w:rtl/>
              </w:rPr>
              <w:t>סך ההוצאות</w:t>
            </w:r>
          </w:p>
        </w:tc>
      </w:tr>
      <w:tr w14:paraId="2783FFC9" w14:textId="77777777" w:rsidTr="00E8116A">
        <w:tblPrEx>
          <w:tblW w:w="0" w:type="auto"/>
          <w:tblLayout w:type="fixed"/>
          <w:tblLook w:val="04A0"/>
        </w:tblPrEx>
        <w:trPr>
          <w:trHeight w:val="197"/>
        </w:trPr>
        <w:tc>
          <w:tcPr>
            <w:tcW w:w="8296" w:type="dxa"/>
            <w:gridSpan w:val="3"/>
            <w:vAlign w:val="center"/>
          </w:tcPr>
          <w:p w:rsidR="00E8116A" w:rsidRPr="00D97E57" w:rsidP="00E8116A" w14:paraId="76AEB5DE" w14:textId="77777777">
            <w:pPr>
              <w:jc w:val="center"/>
              <w:rPr>
                <w:rFonts w:ascii="Tahoma" w:hAnsi="Tahoma" w:cs="Tahoma"/>
                <w:noProof/>
                <w:sz w:val="20"/>
                <w:szCs w:val="20"/>
                <w:rtl/>
              </w:rPr>
            </w:pPr>
          </w:p>
        </w:tc>
      </w:tr>
      <w:tr w14:paraId="103355A4" w14:textId="77777777" w:rsidTr="00E8116A">
        <w:tblPrEx>
          <w:tblW w:w="0" w:type="auto"/>
          <w:tblLayout w:type="fixed"/>
          <w:tblLook w:val="04A0"/>
        </w:tblPrEx>
        <w:trPr>
          <w:trHeight w:val="797"/>
        </w:trPr>
        <w:tc>
          <w:tcPr>
            <w:tcW w:w="8296" w:type="dxa"/>
            <w:gridSpan w:val="3"/>
            <w:vAlign w:val="center"/>
          </w:tcPr>
          <w:p w:rsidR="00E8116A" w:rsidRPr="00D97E57" w:rsidP="00E8116A" w14:paraId="0DF8787F" w14:textId="77777777">
            <w:pPr>
              <w:jc w:val="center"/>
              <w:rPr>
                <w:rFonts w:ascii="Tahoma" w:hAnsi="Tahoma" w:cs="Tahoma"/>
                <w:b/>
                <w:bCs/>
                <w:sz w:val="32"/>
                <w:szCs w:val="32"/>
                <w:rtl/>
              </w:rPr>
            </w:pPr>
            <w:r w:rsidRPr="00D97E57">
              <w:rPr>
                <w:rFonts w:ascii="Tahoma" w:hAnsi="Tahoma" w:cs="Tahoma"/>
                <w:b/>
                <w:bCs/>
                <w:sz w:val="32"/>
                <w:szCs w:val="32"/>
                <w:rtl/>
              </w:rPr>
              <w:t>התפלגות ההכנסות</w:t>
            </w:r>
          </w:p>
        </w:tc>
      </w:tr>
      <w:tr w14:paraId="076C4732" w14:textId="77777777" w:rsidTr="00E8116A">
        <w:tblPrEx>
          <w:tblW w:w="0" w:type="auto"/>
          <w:tblLayout w:type="fixed"/>
          <w:tblLook w:val="04A0"/>
        </w:tblPrEx>
        <w:trPr>
          <w:trHeight w:val="1343"/>
        </w:trPr>
        <w:tc>
          <w:tcPr>
            <w:tcW w:w="8296" w:type="dxa"/>
            <w:gridSpan w:val="3"/>
            <w:vAlign w:val="center"/>
          </w:tcPr>
          <w:p w:rsidR="00E8116A" w:rsidRPr="00D97E57" w:rsidP="00E8116A" w14:paraId="1C691C38" w14:textId="77777777">
            <w:pPr>
              <w:jc w:val="center"/>
              <w:rPr>
                <w:rFonts w:ascii="Tahoma" w:hAnsi="Tahoma" w:cs="Tahoma"/>
                <w:sz w:val="20"/>
                <w:szCs w:val="20"/>
                <w:rtl/>
              </w:rPr>
            </w:pPr>
            <w:r w:rsidRPr="00D97E57">
              <w:rPr>
                <w:rFonts w:ascii="Tahoma" w:hAnsi="Tahoma" w:cs="Tahoma"/>
                <w:noProof/>
                <w:sz w:val="20"/>
                <w:szCs w:val="20"/>
                <w:rtl/>
              </w:rPr>
              <w:drawing>
                <wp:inline distT="0" distB="0" distL="0" distR="0">
                  <wp:extent cx="5143500" cy="790575"/>
                  <wp:effectExtent l="0" t="0" r="0" b="9525"/>
                  <wp:docPr id="57" name="תרשים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14:paraId="7C8706BF" w14:textId="77777777" w:rsidTr="00E8116A">
        <w:tblPrEx>
          <w:tblW w:w="0" w:type="auto"/>
          <w:tblLayout w:type="fixed"/>
          <w:tblLook w:val="04A0"/>
        </w:tblPrEx>
        <w:trPr>
          <w:trHeight w:val="330"/>
        </w:trPr>
        <w:tc>
          <w:tcPr>
            <w:tcW w:w="2765" w:type="dxa"/>
            <w:vAlign w:val="center"/>
          </w:tcPr>
          <w:p w:rsidR="00E8116A" w:rsidRPr="00D97E57" w:rsidP="00E8116A" w14:paraId="5FF3FB24" w14:textId="77777777">
            <w:pPr>
              <w:jc w:val="center"/>
              <w:rPr>
                <w:rFonts w:ascii="Tahoma" w:hAnsi="Tahoma" w:cs="Tahoma"/>
                <w:sz w:val="28"/>
                <w:szCs w:val="28"/>
                <w:rtl/>
              </w:rPr>
            </w:pPr>
            <w:r w:rsidRPr="00D97E57">
              <w:rPr>
                <w:rFonts w:ascii="Tahoma" w:hAnsi="Tahoma" w:cs="Tahoma"/>
                <w:sz w:val="28"/>
                <w:szCs w:val="28"/>
                <w:rtl/>
              </w:rPr>
              <w:t>12,474,797 ₪</w:t>
            </w:r>
          </w:p>
        </w:tc>
        <w:tc>
          <w:tcPr>
            <w:tcW w:w="2765" w:type="dxa"/>
            <w:vAlign w:val="center"/>
          </w:tcPr>
          <w:p w:rsidR="00E8116A" w:rsidRPr="00D97E57" w:rsidP="00E8116A" w14:paraId="2DF673D7" w14:textId="77777777">
            <w:pPr>
              <w:jc w:val="center"/>
              <w:rPr>
                <w:rFonts w:ascii="Tahoma" w:hAnsi="Tahoma" w:cs="Tahoma"/>
                <w:sz w:val="28"/>
                <w:szCs w:val="28"/>
                <w:rtl/>
              </w:rPr>
            </w:pPr>
            <w:r w:rsidRPr="00D97E57">
              <w:rPr>
                <w:rFonts w:ascii="Tahoma" w:hAnsi="Tahoma" w:cs="Tahoma"/>
                <w:sz w:val="28"/>
                <w:szCs w:val="28"/>
                <w:rtl/>
              </w:rPr>
              <w:t>₪190,115</w:t>
            </w:r>
          </w:p>
        </w:tc>
        <w:tc>
          <w:tcPr>
            <w:tcW w:w="2766" w:type="dxa"/>
            <w:vAlign w:val="center"/>
          </w:tcPr>
          <w:p w:rsidR="00E8116A" w:rsidRPr="00D97E57" w:rsidP="00E8116A" w14:paraId="62C6B7D3" w14:textId="77777777">
            <w:pPr>
              <w:jc w:val="center"/>
              <w:rPr>
                <w:rFonts w:ascii="Tahoma" w:hAnsi="Tahoma" w:cs="Tahoma"/>
                <w:sz w:val="28"/>
                <w:szCs w:val="28"/>
                <w:rtl/>
              </w:rPr>
            </w:pPr>
            <w:r w:rsidRPr="00D97E57">
              <w:rPr>
                <w:rFonts w:ascii="Tahoma" w:hAnsi="Tahoma" w:cs="Tahoma"/>
                <w:sz w:val="28"/>
                <w:szCs w:val="28"/>
                <w:rtl/>
              </w:rPr>
              <w:t>₪0</w:t>
            </w:r>
          </w:p>
        </w:tc>
      </w:tr>
      <w:tr w14:paraId="4648E4F6" w14:textId="77777777" w:rsidTr="00E8116A">
        <w:tblPrEx>
          <w:tblW w:w="0" w:type="auto"/>
          <w:tblLayout w:type="fixed"/>
          <w:tblLook w:val="04A0"/>
        </w:tblPrEx>
        <w:trPr>
          <w:trHeight w:val="1030"/>
        </w:trPr>
        <w:tc>
          <w:tcPr>
            <w:tcW w:w="2765" w:type="dxa"/>
            <w:vAlign w:val="center"/>
          </w:tcPr>
          <w:p w:rsidR="00E8116A" w:rsidRPr="00D97E57" w:rsidP="00E8116A" w14:paraId="631AB935" w14:textId="77777777">
            <w:pPr>
              <w:jc w:val="center"/>
              <w:rPr>
                <w:rFonts w:ascii="Tahoma" w:hAnsi="Tahoma" w:cs="Tahoma"/>
                <w:sz w:val="24"/>
                <w:szCs w:val="24"/>
                <w:rtl/>
              </w:rPr>
            </w:pPr>
            <w:r w:rsidRPr="00D97E57">
              <w:rPr>
                <w:rFonts w:ascii="Tahoma" w:hAnsi="Tahoma" w:cs="Tahoma"/>
                <w:sz w:val="24"/>
                <w:szCs w:val="24"/>
                <w:rtl/>
              </w:rPr>
              <w:t>מימון מאוצר המדינה</w:t>
            </w:r>
          </w:p>
          <w:p w:rsidR="00E8116A" w:rsidRPr="00D97E57" w:rsidP="00E8116A" w14:paraId="13400EC8" w14:textId="77777777">
            <w:pPr>
              <w:jc w:val="center"/>
              <w:rPr>
                <w:rFonts w:ascii="Tahoma" w:hAnsi="Tahoma" w:cs="Tahoma"/>
                <w:sz w:val="24"/>
                <w:szCs w:val="24"/>
              </w:rPr>
            </w:pPr>
            <w:r w:rsidRPr="00D97E57">
              <w:rPr>
                <w:rFonts w:ascii="Tahoma" w:hAnsi="Tahoma" w:cs="Tahoma"/>
                <w:sz w:val="24"/>
                <w:szCs w:val="24"/>
                <w:rtl/>
              </w:rPr>
              <w:t>(98%</w:t>
            </w:r>
            <w:r w:rsidRPr="00D97E57">
              <w:rPr>
                <w:rFonts w:ascii="Tahoma" w:hAnsi="Tahoma" w:cs="Tahoma"/>
                <w:sz w:val="24"/>
                <w:szCs w:val="24"/>
              </w:rPr>
              <w:t xml:space="preserve"> </w:t>
            </w:r>
            <w:r w:rsidRPr="00D97E57">
              <w:rPr>
                <w:rFonts w:ascii="Tahoma" w:hAnsi="Tahoma" w:cs="Tahoma"/>
                <w:sz w:val="24"/>
                <w:szCs w:val="24"/>
                <w:rtl/>
              </w:rPr>
              <w:t>מסך ההכנסות)</w:t>
            </w:r>
          </w:p>
        </w:tc>
        <w:tc>
          <w:tcPr>
            <w:tcW w:w="2765" w:type="dxa"/>
            <w:vAlign w:val="center"/>
          </w:tcPr>
          <w:p w:rsidR="00E8116A" w:rsidRPr="00D97E57" w:rsidP="00E8116A" w14:paraId="1B83D10C" w14:textId="77777777">
            <w:pPr>
              <w:jc w:val="center"/>
              <w:rPr>
                <w:rFonts w:ascii="Tahoma" w:hAnsi="Tahoma" w:cs="Tahoma"/>
                <w:sz w:val="24"/>
                <w:szCs w:val="24"/>
                <w:rtl/>
              </w:rPr>
            </w:pPr>
            <w:r w:rsidRPr="00D97E57">
              <w:rPr>
                <w:rFonts w:ascii="Tahoma" w:hAnsi="Tahoma" w:cs="Tahoma"/>
                <w:sz w:val="24"/>
                <w:szCs w:val="24"/>
                <w:rtl/>
              </w:rPr>
              <w:t>מימון מתרומות</w:t>
            </w:r>
          </w:p>
          <w:p w:rsidR="00E8116A" w:rsidRPr="00D97E57" w:rsidP="00E8116A" w14:paraId="2AF76A4A" w14:textId="77777777">
            <w:pPr>
              <w:jc w:val="center"/>
              <w:rPr>
                <w:rFonts w:ascii="Tahoma" w:hAnsi="Tahoma" w:cs="Tahoma"/>
                <w:sz w:val="24"/>
                <w:szCs w:val="24"/>
                <w:rtl/>
              </w:rPr>
            </w:pPr>
            <w:r w:rsidRPr="00D97E57">
              <w:rPr>
                <w:rFonts w:ascii="Tahoma" w:hAnsi="Tahoma" w:cs="Tahoma"/>
                <w:sz w:val="24"/>
                <w:szCs w:val="24"/>
                <w:rtl/>
              </w:rPr>
              <w:t>(2%</w:t>
            </w:r>
            <w:r w:rsidRPr="00D97E57">
              <w:rPr>
                <w:rFonts w:ascii="Tahoma" w:hAnsi="Tahoma" w:cs="Tahoma"/>
                <w:sz w:val="24"/>
                <w:szCs w:val="24"/>
              </w:rPr>
              <w:t xml:space="preserve"> </w:t>
            </w:r>
            <w:r w:rsidRPr="00D97E57">
              <w:rPr>
                <w:rFonts w:ascii="Tahoma" w:hAnsi="Tahoma" w:cs="Tahoma"/>
                <w:sz w:val="24"/>
                <w:szCs w:val="24"/>
                <w:rtl/>
              </w:rPr>
              <w:t>מסך ההכנסות)</w:t>
            </w:r>
          </w:p>
        </w:tc>
        <w:tc>
          <w:tcPr>
            <w:tcW w:w="2766" w:type="dxa"/>
            <w:vAlign w:val="center"/>
          </w:tcPr>
          <w:p w:rsidR="00E8116A" w:rsidRPr="00D97E57" w:rsidP="00E8116A" w14:paraId="70B563CF" w14:textId="77777777">
            <w:pPr>
              <w:jc w:val="center"/>
              <w:rPr>
                <w:rFonts w:ascii="Tahoma" w:hAnsi="Tahoma" w:cs="Tahoma"/>
                <w:sz w:val="24"/>
                <w:szCs w:val="24"/>
                <w:rtl/>
              </w:rPr>
            </w:pPr>
            <w:r w:rsidRPr="00D97E57">
              <w:rPr>
                <w:rFonts w:ascii="Tahoma" w:hAnsi="Tahoma" w:cs="Tahoma"/>
                <w:sz w:val="24"/>
                <w:szCs w:val="24"/>
                <w:rtl/>
              </w:rPr>
              <w:t>הכנסות</w:t>
            </w:r>
            <w:r w:rsidRPr="00D97E57">
              <w:rPr>
                <w:rFonts w:ascii="Tahoma" w:hAnsi="Tahoma" w:cs="Tahoma"/>
                <w:sz w:val="20"/>
                <w:szCs w:val="20"/>
                <w:rtl/>
              </w:rPr>
              <w:t xml:space="preserve"> </w:t>
            </w:r>
            <w:r w:rsidRPr="00D97E57">
              <w:rPr>
                <w:rFonts w:ascii="Tahoma" w:hAnsi="Tahoma" w:cs="Tahoma"/>
                <w:sz w:val="24"/>
                <w:szCs w:val="24"/>
                <w:rtl/>
              </w:rPr>
              <w:t>אחרות</w:t>
            </w:r>
            <w:r w:rsidRPr="00D97E57">
              <w:rPr>
                <w:rFonts w:ascii="Tahoma" w:hAnsi="Tahoma" w:cs="Tahoma"/>
                <w:sz w:val="20"/>
                <w:szCs w:val="20"/>
                <w:rtl/>
              </w:rPr>
              <w:t xml:space="preserve"> </w:t>
            </w:r>
          </w:p>
          <w:p w:rsidR="00E8116A" w:rsidRPr="00D97E57" w:rsidP="00E8116A" w14:paraId="79C2EE9D" w14:textId="77777777">
            <w:pPr>
              <w:jc w:val="center"/>
              <w:rPr>
                <w:rFonts w:ascii="Tahoma" w:hAnsi="Tahoma" w:cs="Tahoma"/>
                <w:sz w:val="24"/>
                <w:szCs w:val="24"/>
                <w:rtl/>
              </w:rPr>
            </w:pPr>
            <w:r w:rsidRPr="00D97E57">
              <w:rPr>
                <w:rFonts w:ascii="Tahoma" w:hAnsi="Tahoma" w:cs="Tahoma"/>
                <w:sz w:val="24"/>
                <w:szCs w:val="24"/>
                <w:rtl/>
              </w:rPr>
              <w:t>(0%</w:t>
            </w:r>
            <w:r w:rsidRPr="00D97E57">
              <w:rPr>
                <w:rFonts w:ascii="Tahoma" w:hAnsi="Tahoma" w:cs="Tahoma"/>
                <w:sz w:val="24"/>
                <w:szCs w:val="24"/>
              </w:rPr>
              <w:t xml:space="preserve"> </w:t>
            </w:r>
            <w:r w:rsidRPr="00D97E57">
              <w:rPr>
                <w:rFonts w:ascii="Tahoma" w:hAnsi="Tahoma" w:cs="Tahoma"/>
                <w:sz w:val="24"/>
                <w:szCs w:val="24"/>
                <w:rtl/>
              </w:rPr>
              <w:t>מסך ההכנסות)</w:t>
            </w:r>
          </w:p>
        </w:tc>
      </w:tr>
    </w:tbl>
    <w:p w:rsidR="00E8116A" w:rsidRPr="00D97E57" w:rsidP="00E8116A" w14:paraId="758488CE" w14:textId="77777777">
      <w:pPr>
        <w:rPr>
          <w:rFonts w:ascii="Tahoma" w:hAnsi="Tahoma" w:cs="Tahoma"/>
          <w:sz w:val="20"/>
          <w:szCs w:val="20"/>
          <w:rtl/>
        </w:rPr>
      </w:pPr>
    </w:p>
    <w:p w:rsidR="002239E7" w14:paraId="78814610" w14:textId="77777777">
      <w:pPr>
        <w:bidi w:val="0"/>
        <w:rPr>
          <w:rFonts w:ascii="Tahoma" w:hAnsi="Tahoma" w:cs="Tahoma"/>
          <w:b/>
          <w:bCs/>
          <w:sz w:val="44"/>
          <w:szCs w:val="44"/>
          <w:rtl/>
        </w:rPr>
      </w:pPr>
      <w:r>
        <w:rPr>
          <w:rFonts w:ascii="Tahoma" w:hAnsi="Tahoma" w:cs="Tahoma"/>
          <w:b/>
          <w:bCs/>
          <w:sz w:val="44"/>
          <w:szCs w:val="44"/>
          <w:rtl/>
        </w:rPr>
        <w:br w:type="page"/>
      </w:r>
    </w:p>
    <w:p w:rsidR="002239E7" w:rsidRPr="00D97E57" w:rsidP="002239E7" w14:paraId="1269BE24"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44"/>
          <w:szCs w:val="44"/>
          <w:rtl/>
        </w:rPr>
      </w:pPr>
      <w:r w:rsidRPr="00D97E57">
        <w:rPr>
          <w:rFonts w:ascii="Tahoma" w:hAnsi="Tahoma" w:cs="Tahoma"/>
          <w:b/>
          <w:bCs/>
          <w:sz w:val="44"/>
          <w:szCs w:val="44"/>
          <w:rtl/>
        </w:rPr>
        <w:t>עיקרי הממצאים</w:t>
      </w:r>
    </w:p>
    <w:p w:rsidR="002239E7" w:rsidRPr="00D97E57" w:rsidP="002239E7" w14:paraId="7DB014F6"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tabs>
          <w:tab w:val="left" w:pos="1195"/>
        </w:tabs>
        <w:jc w:val="center"/>
        <w:rPr>
          <w:rFonts w:ascii="Tahoma" w:hAnsi="Tahoma" w:cs="Tahoma"/>
          <w:sz w:val="20"/>
          <w:szCs w:val="20"/>
          <w:rtl/>
        </w:rPr>
      </w:pPr>
      <w:sdt>
        <w:sdtPr>
          <w:rPr>
            <w:rFonts w:ascii="Tahoma" w:hAnsi="Tahoma" w:cs="Tahoma"/>
            <w:sz w:val="20"/>
            <w:szCs w:val="20"/>
            <w:rtl/>
          </w:rPr>
          <w:id w:val="1135982443"/>
          <w:picture/>
        </w:sdtPr>
        <w:sdtContent>
          <w:r w:rsidRPr="00D97E57">
            <w:rPr>
              <w:rFonts w:ascii="Tahoma" w:hAnsi="Tahoma" w:cs="Tahoma"/>
              <w:noProof/>
              <w:sz w:val="20"/>
              <w:szCs w:val="20"/>
            </w:rPr>
            <w:drawing>
              <wp:inline distT="0" distB="0" distL="0" distR="0">
                <wp:extent cx="338400" cy="338400"/>
                <wp:effectExtent l="0" t="0" r="5080" b="5080"/>
                <wp:docPr id="5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93606" name="Picture 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sdtContent>
      </w:sdt>
    </w:p>
    <w:p w:rsidR="002239E7" w:rsidRPr="00D97E57" w:rsidP="002239E7" w14:paraId="67210FCF"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עמידה בתקרת ההוצאות</w:t>
      </w:r>
    </w:p>
    <w:sdt>
      <w:sdtPr>
        <w:rPr>
          <w:rFonts w:ascii="Tahoma" w:hAnsi="Tahoma" w:cs="Tahoma"/>
          <w:sz w:val="20"/>
          <w:szCs w:val="20"/>
          <w:rtl/>
        </w:rPr>
        <w:id w:val="-667471842"/>
        <w:placeholder>
          <w:docPart w:val="CFA17B4D79F04D06B560DB71CF98A2AA"/>
        </w:placeholder>
        <w:richText/>
      </w:sdtPr>
      <w:sdtContent>
        <w:p w:rsidR="002239E7" w:rsidRPr="00D97E57" w:rsidP="002239E7" w14:paraId="7A686E82" w14:textId="0223AC09">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983A27">
            <w:rPr>
              <w:rFonts w:ascii="Tahoma" w:hAnsi="Tahoma" w:cs="Tahoma"/>
              <w:sz w:val="22"/>
              <w:szCs w:val="22"/>
              <w:rtl/>
            </w:rPr>
            <w:t>ההוצאות לא חרגו מהגבולות הקבועים בחוק</w:t>
          </w:r>
        </w:p>
      </w:sdtContent>
    </w:sdt>
    <w:sdt>
      <w:sdtPr>
        <w:rPr>
          <w:rFonts w:ascii="Tahoma" w:hAnsi="Tahoma" w:cs="Tahoma"/>
          <w:noProof/>
          <w:sz w:val="20"/>
          <w:szCs w:val="20"/>
          <w:rtl/>
        </w:rPr>
        <w:id w:val="1109239202"/>
        <w:picture/>
      </w:sdtPr>
      <w:sdtContent>
        <w:p w:rsidR="002239E7" w:rsidRPr="00D97E57" w:rsidP="002239E7" w14:paraId="13646A2A" w14:textId="77777777">
          <w:pPr>
            <w:keepNext/>
            <w:keepLines/>
            <w:pBdr>
              <w:top w:val="single" w:sz="8" w:space="1" w:color="0F6FC6" w:themeColor="accent1"/>
              <w:left w:val="single" w:sz="8" w:space="4" w:color="0F6FC6" w:themeColor="accent1"/>
              <w:bottom w:val="single" w:sz="8" w:space="1" w:color="0F6FC6" w:themeColor="accent1"/>
              <w:right w:val="single" w:sz="8" w:space="4" w:color="0F6FC6" w:themeColor="accent1"/>
            </w:pBdr>
            <w:spacing w:before="240"/>
            <w:jc w:val="center"/>
            <w:rPr>
              <w:rFonts w:ascii="Tahoma" w:hAnsi="Tahoma" w:cs="Tahoma"/>
              <w:sz w:val="20"/>
              <w:szCs w:val="20"/>
              <w:rtl/>
            </w:rPr>
          </w:pPr>
          <w:r w:rsidRPr="00D97E57">
            <w:rPr>
              <w:rFonts w:ascii="Tahoma" w:hAnsi="Tahoma" w:cs="Tahoma"/>
              <w:noProof/>
              <w:sz w:val="20"/>
              <w:szCs w:val="20"/>
            </w:rPr>
            <w:drawing>
              <wp:inline distT="0" distB="0" distL="0" distR="0">
                <wp:extent cx="338400" cy="338400"/>
                <wp:effectExtent l="0" t="0" r="5080" b="5080"/>
                <wp:docPr id="59"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33908" name="Picture 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p>
      </w:sdtContent>
    </w:sdt>
    <w:p w:rsidR="002239E7" w:rsidRPr="00D97E57" w:rsidP="002239E7" w14:paraId="0E498755" w14:textId="77777777">
      <w:pPr>
        <w:keepNext/>
        <w:keepLines/>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חוקיות התרומות</w:t>
      </w:r>
    </w:p>
    <w:sdt>
      <w:sdtPr>
        <w:rPr>
          <w:rFonts w:ascii="Tahoma" w:hAnsi="Tahoma" w:cs="Tahoma"/>
          <w:sz w:val="22"/>
          <w:szCs w:val="22"/>
          <w:rtl/>
        </w:rPr>
        <w:id w:val="-1434741657"/>
        <w:placeholder>
          <w:docPart w:val="CFA17B4D79F04D06B560DB71CF98A2AA"/>
        </w:placeholder>
        <w:richText/>
      </w:sdtPr>
      <w:sdtContent>
        <w:p w:rsidR="002239E7" w:rsidRPr="00D97E57" w:rsidP="002239E7" w14:paraId="35D97297"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2"/>
              <w:szCs w:val="22"/>
              <w:rtl/>
            </w:rPr>
          </w:pPr>
          <w:r w:rsidRPr="00D97E57">
            <w:rPr>
              <w:rFonts w:ascii="Tahoma" w:hAnsi="Tahoma" w:cs="Tahoma"/>
              <w:sz w:val="22"/>
              <w:szCs w:val="22"/>
              <w:rtl/>
            </w:rPr>
            <w:t>הכנסות הסיעה היו בגבולות הקבועים בחוק לעניין קבלת תרומות</w:t>
          </w:r>
        </w:p>
      </w:sdtContent>
    </w:sdt>
    <w:sdt>
      <w:sdtPr>
        <w:rPr>
          <w:rFonts w:ascii="Tahoma" w:hAnsi="Tahoma" w:cs="Tahoma"/>
          <w:sz w:val="20"/>
          <w:szCs w:val="20"/>
          <w:rtl/>
        </w:rPr>
        <w:id w:val="-1960947115"/>
        <w:picture/>
      </w:sdtPr>
      <w:sdtContent>
        <w:p w:rsidR="002239E7" w:rsidRPr="00D97E57" w:rsidP="002239E7" w14:paraId="720DD2DC"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spacing w:before="240"/>
            <w:jc w:val="center"/>
            <w:rPr>
              <w:rFonts w:ascii="Tahoma" w:hAnsi="Tahoma" w:cs="Tahoma"/>
              <w:sz w:val="20"/>
              <w:szCs w:val="20"/>
              <w:rtl/>
            </w:rPr>
          </w:pPr>
          <w:r w:rsidRPr="00D97E57">
            <w:rPr>
              <w:rFonts w:ascii="Tahoma" w:hAnsi="Tahoma" w:cs="Tahoma"/>
              <w:noProof/>
              <w:sz w:val="20"/>
              <w:szCs w:val="20"/>
            </w:rPr>
            <w:drawing>
              <wp:inline distT="0" distB="0" distL="0" distR="0">
                <wp:extent cx="336137" cy="336137"/>
                <wp:effectExtent l="0" t="0" r="6985" b="6985"/>
                <wp:docPr id="60"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69958" name="Picture 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sdtContent>
    </w:sdt>
    <w:p w:rsidR="002239E7" w:rsidRPr="00D97E57" w:rsidP="002239E7" w14:paraId="175F311E"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ניהול חשבונות לפי הוראות החוק והנחיות מבקר המדינה</w:t>
      </w:r>
    </w:p>
    <w:sdt>
      <w:sdtPr>
        <w:rPr>
          <w:rFonts w:ascii="Tahoma" w:hAnsi="Tahoma" w:cs="Tahoma"/>
          <w:sz w:val="22"/>
          <w:szCs w:val="22"/>
          <w:rtl/>
        </w:rPr>
        <w:id w:val="-432434543"/>
        <w:placeholder>
          <w:docPart w:val="CFA17B4D79F04D06B560DB71CF98A2AA"/>
        </w:placeholder>
        <w:richText/>
      </w:sdtPr>
      <w:sdtContent>
        <w:p w:rsidR="002239E7" w:rsidRPr="00D97E57" w:rsidP="002239E7" w14:paraId="39EC14A8"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2"/>
              <w:szCs w:val="22"/>
              <w:rtl/>
            </w:rPr>
          </w:pPr>
          <w:r w:rsidRPr="00D97E57">
            <w:rPr>
              <w:rFonts w:ascii="Tahoma" w:hAnsi="Tahoma" w:cs="Tahoma"/>
              <w:sz w:val="22"/>
              <w:szCs w:val="22"/>
              <w:rtl/>
            </w:rPr>
            <w:t>הסיעה ניהלה את חשבונותיה לפי הוראות החוק והנחיות מבקר המדינה</w:t>
          </w:r>
        </w:p>
      </w:sdtContent>
    </w:sdt>
    <w:p w:rsidR="00E8116A" w:rsidRPr="00D97E57" w:rsidP="00E8116A" w14:paraId="30E132D2" w14:textId="77777777">
      <w:pPr>
        <w:rPr>
          <w:rFonts w:ascii="Tahoma" w:hAnsi="Tahoma" w:cs="Tahoma"/>
          <w:sz w:val="20"/>
          <w:szCs w:val="20"/>
          <w:rtl/>
        </w:rPr>
      </w:pPr>
    </w:p>
    <w:p w:rsidR="002239E7" w:rsidRPr="00D97E57" w:rsidP="002239E7" w14:paraId="4A676832"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44"/>
          <w:szCs w:val="44"/>
          <w:rtl/>
        </w:rPr>
      </w:pPr>
      <w:r w:rsidRPr="00D97E57">
        <w:rPr>
          <w:rFonts w:ascii="Tahoma" w:hAnsi="Tahoma" w:cs="Tahoma"/>
          <w:b/>
          <w:bCs/>
          <w:sz w:val="44"/>
          <w:szCs w:val="44"/>
          <w:rtl/>
        </w:rPr>
        <w:t>תוצאות הביקורת</w:t>
      </w:r>
    </w:p>
    <w:sdt>
      <w:sdtPr>
        <w:rPr>
          <w:rFonts w:ascii="Tahoma" w:hAnsi="Tahoma" w:cs="Tahoma"/>
          <w:noProof/>
          <w:sz w:val="20"/>
          <w:szCs w:val="20"/>
          <w:rtl/>
        </w:rPr>
        <w:id w:val="632297368"/>
        <w:picture/>
      </w:sdtPr>
      <w:sdtContent>
        <w:p w:rsidR="002239E7" w:rsidRPr="00D97E57" w:rsidP="002239E7" w14:paraId="7C15320F"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D97E57">
            <w:rPr>
              <w:rFonts w:ascii="Tahoma" w:hAnsi="Tahoma" w:cs="Tahoma"/>
              <w:noProof/>
              <w:sz w:val="20"/>
              <w:szCs w:val="20"/>
            </w:rPr>
            <w:drawing>
              <wp:inline distT="0" distB="0" distL="0" distR="0">
                <wp:extent cx="336137" cy="336137"/>
                <wp:effectExtent l="0" t="0" r="6985" b="6985"/>
                <wp:docPr id="61"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20344" name="Picture 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sdtContent>
    </w:sdt>
    <w:p w:rsidR="002239E7" w:rsidRPr="00D97E57" w:rsidP="002239E7" w14:paraId="542E58DE"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ניתן דוח חיובי</w:t>
      </w:r>
    </w:p>
    <w:p w:rsidR="002239E7" w:rsidRPr="00D97E57" w:rsidP="00E8116A" w14:paraId="11141A63" w14:textId="77777777">
      <w:pPr>
        <w:jc w:val="center"/>
        <w:rPr>
          <w:rFonts w:ascii="Tahoma" w:hAnsi="Tahoma" w:cs="Tahoma"/>
          <w:sz w:val="24"/>
          <w:szCs w:val="24"/>
          <w:rtl/>
        </w:rPr>
      </w:pPr>
    </w:p>
    <w:p w:rsidR="00E8116A" w:rsidRPr="00D97E57" w:rsidP="00E8116A" w14:paraId="4B45045B" w14:textId="77777777">
      <w:pPr>
        <w:rPr>
          <w:rFonts w:ascii="Tahoma" w:hAnsi="Tahoma" w:cs="Tahoma"/>
          <w:sz w:val="20"/>
          <w:szCs w:val="20"/>
        </w:rPr>
      </w:pPr>
    </w:p>
    <w:tbl>
      <w:tblPr>
        <w:tblStyle w:val="TableGrid"/>
        <w:bidiVisual/>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68"/>
      </w:tblGrid>
      <w:tr w14:paraId="6DAA9E95" w14:textId="77777777" w:rsidTr="00E8116A">
        <w:tblPrEx>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9"/>
        </w:trPr>
        <w:tc>
          <w:tcPr>
            <w:tcW w:w="8168" w:type="dxa"/>
            <w:tcBorders>
              <w:left w:val="single" w:sz="18" w:space="0" w:color="C7E2FA" w:themeColor="accent1" w:themeTint="33"/>
              <w:right w:val="single" w:sz="18" w:space="0" w:color="C7E2FA" w:themeColor="accent1" w:themeTint="33"/>
            </w:tcBorders>
            <w:shd w:val="clear" w:color="auto" w:fill="C7E2FA" w:themeFill="accent1" w:themeFillTint="33"/>
            <w:vAlign w:val="center"/>
          </w:tcPr>
          <w:p w:rsidR="00E8116A" w:rsidRPr="00B41F13" w:rsidP="00B41F13" w14:paraId="31C50056" w14:textId="77777777">
            <w:pPr>
              <w:spacing w:after="0" w:line="240" w:lineRule="auto"/>
              <w:jc w:val="center"/>
              <w:rPr>
                <w:rFonts w:ascii="Tahoma" w:hAnsi="Tahoma" w:cs="Tahoma"/>
                <w:b/>
                <w:bCs/>
                <w:color w:val="002060"/>
                <w:sz w:val="48"/>
                <w:szCs w:val="48"/>
                <w:rtl/>
              </w:rPr>
            </w:pPr>
            <w:r w:rsidRPr="00B41F13">
              <w:rPr>
                <w:rFonts w:ascii="Tahoma" w:hAnsi="Tahoma" w:cs="Tahoma"/>
                <w:b/>
                <w:bCs/>
                <w:color w:val="002060"/>
                <w:sz w:val="48"/>
                <w:szCs w:val="48"/>
                <w:rtl/>
              </w:rPr>
              <w:t>ישראל ביתנו</w:t>
            </w:r>
          </w:p>
        </w:tc>
      </w:tr>
      <w:tr w14:paraId="283429F0" w14:textId="77777777" w:rsidTr="00E8116A">
        <w:tblPrEx>
          <w:tblW w:w="0" w:type="auto"/>
          <w:tblInd w:w="92" w:type="dxa"/>
          <w:tblLook w:val="04A0"/>
        </w:tblPrEx>
        <w:trPr>
          <w:trHeight w:val="386"/>
        </w:trPr>
        <w:tc>
          <w:tcPr>
            <w:tcW w:w="8168" w:type="dxa"/>
            <w:tcBorders>
              <w:left w:val="single" w:sz="18" w:space="0" w:color="C7E2FA" w:themeColor="accent1" w:themeTint="33"/>
              <w:right w:val="single" w:sz="18" w:space="0" w:color="C7E2FA" w:themeColor="accent1" w:themeTint="33"/>
            </w:tcBorders>
            <w:shd w:val="clear" w:color="auto" w:fill="C7E2FA" w:themeFill="accent1" w:themeFillTint="33"/>
            <w:vAlign w:val="center"/>
          </w:tcPr>
          <w:p w:rsidR="00E8116A" w:rsidRPr="00D97E57" w:rsidP="00E8116A" w14:paraId="4592B4F0" w14:textId="77777777">
            <w:pPr>
              <w:jc w:val="center"/>
              <w:rPr>
                <w:rFonts w:ascii="Tahoma" w:hAnsi="Tahoma" w:cs="Tahoma"/>
                <w:b/>
                <w:bCs/>
                <w:color w:val="002060"/>
                <w:sz w:val="14"/>
                <w:szCs w:val="14"/>
                <w:rtl/>
              </w:rPr>
            </w:pPr>
            <w:r w:rsidRPr="00D97E57">
              <w:rPr>
                <w:rFonts w:ascii="Tahoma" w:hAnsi="Tahoma" w:cs="Tahoma"/>
                <w:b/>
                <w:bCs/>
                <w:color w:val="002060"/>
                <w:sz w:val="32"/>
                <w:szCs w:val="32"/>
                <w:rtl/>
              </w:rPr>
              <w:t>לתקופה השוטפת 1.1.2018 - 31.12.2018</w:t>
            </w:r>
          </w:p>
        </w:tc>
      </w:tr>
    </w:tbl>
    <w:p w:rsidR="003109FC" w:rsidRPr="00D97E57" w:rsidP="00E8116A" w14:paraId="7439B25A" w14:textId="77777777">
      <w:pPr>
        <w:rPr>
          <w:rFonts w:ascii="Tahoma" w:hAnsi="Tahoma" w:cs="Tahoma"/>
          <w:sz w:val="20"/>
          <w:szCs w:val="20"/>
        </w:rPr>
      </w:pPr>
    </w:p>
    <w:tbl>
      <w:tblPr>
        <w:tblStyle w:val="TableGrid"/>
        <w:bidiVisual/>
        <w:tblW w:w="0" w:type="auto"/>
        <w:tblBorders>
          <w:top w:val="single" w:sz="4" w:space="0" w:color="0F6FC6" w:themeColor="accent1"/>
          <w:left w:val="single" w:sz="4" w:space="0" w:color="0F6FC6" w:themeColor="accent1"/>
          <w:bottom w:val="single" w:sz="4" w:space="0" w:color="0F6FC6" w:themeColor="accent1"/>
          <w:right w:val="single" w:sz="4" w:space="0" w:color="0F6FC6" w:themeColor="accent1"/>
          <w:insideH w:val="none" w:sz="0" w:space="0" w:color="auto"/>
          <w:insideV w:val="none" w:sz="0" w:space="0" w:color="auto"/>
        </w:tblBorders>
        <w:tblLayout w:type="fixed"/>
        <w:tblLook w:val="04A0"/>
      </w:tblPr>
      <w:tblGrid>
        <w:gridCol w:w="2765"/>
        <w:gridCol w:w="2765"/>
        <w:gridCol w:w="2766"/>
      </w:tblGrid>
      <w:tr w14:paraId="09465ECE" w14:textId="77777777" w:rsidTr="00E8116A">
        <w:tblPrEx>
          <w:tblW w:w="0" w:type="auto"/>
          <w:tblBorders>
            <w:top w:val="single" w:sz="4" w:space="0" w:color="0F6FC6" w:themeColor="accent1"/>
            <w:left w:val="single" w:sz="4" w:space="0" w:color="0F6FC6" w:themeColor="accent1"/>
            <w:bottom w:val="single" w:sz="4" w:space="0" w:color="0F6FC6" w:themeColor="accent1"/>
            <w:right w:val="single" w:sz="4" w:space="0" w:color="0F6FC6" w:themeColor="accent1"/>
            <w:insideH w:val="none" w:sz="0" w:space="0" w:color="auto"/>
            <w:insideV w:val="none" w:sz="0" w:space="0" w:color="auto"/>
          </w:tblBorders>
          <w:tblLayout w:type="fixed"/>
          <w:tblLook w:val="04A0"/>
        </w:tblPrEx>
        <w:tc>
          <w:tcPr>
            <w:tcW w:w="8296" w:type="dxa"/>
            <w:gridSpan w:val="3"/>
            <w:vAlign w:val="center"/>
          </w:tcPr>
          <w:p w:rsidR="00E8116A" w:rsidRPr="00D97E57" w:rsidP="00E8116A" w14:paraId="647C228D" w14:textId="77777777">
            <w:pPr>
              <w:jc w:val="center"/>
              <w:rPr>
                <w:rFonts w:ascii="Tahoma" w:hAnsi="Tahoma" w:cs="Tahoma"/>
                <w:b/>
                <w:bCs/>
                <w:sz w:val="44"/>
                <w:szCs w:val="44"/>
                <w:rtl/>
              </w:rPr>
            </w:pPr>
            <w:r w:rsidRPr="00D97E57">
              <w:rPr>
                <w:rFonts w:ascii="Tahoma" w:hAnsi="Tahoma" w:cs="Tahoma"/>
                <w:b/>
                <w:bCs/>
                <w:sz w:val="40"/>
                <w:szCs w:val="40"/>
                <w:rtl/>
              </w:rPr>
              <w:t xml:space="preserve">נתונים כספיים לאחר הביקורת </w:t>
            </w:r>
            <w:r w:rsidRPr="00D97E57">
              <w:rPr>
                <w:rFonts w:ascii="Tahoma" w:hAnsi="Tahoma" w:cs="Tahoma"/>
                <w:b/>
                <w:bCs/>
                <w:sz w:val="28"/>
                <w:szCs w:val="28"/>
                <w:rtl/>
              </w:rPr>
              <w:t xml:space="preserve">(ב-₪) </w:t>
            </w:r>
          </w:p>
        </w:tc>
      </w:tr>
      <w:tr w14:paraId="518BEC39" w14:textId="77777777" w:rsidTr="00E8116A">
        <w:tblPrEx>
          <w:tblW w:w="0" w:type="auto"/>
          <w:tblLayout w:type="fixed"/>
          <w:tblLook w:val="04A0"/>
        </w:tblPrEx>
        <w:tc>
          <w:tcPr>
            <w:tcW w:w="8296" w:type="dxa"/>
            <w:gridSpan w:val="3"/>
            <w:vAlign w:val="center"/>
          </w:tcPr>
          <w:p w:rsidR="00E8116A" w:rsidRPr="00D97E57" w:rsidP="00E8116A" w14:paraId="6BAFC7AB" w14:textId="77777777">
            <w:pPr>
              <w:jc w:val="center"/>
              <w:rPr>
                <w:rFonts w:ascii="Tahoma" w:hAnsi="Tahoma" w:cs="Tahoma"/>
                <w:b/>
                <w:bCs/>
                <w:sz w:val="24"/>
                <w:szCs w:val="24"/>
                <w:rtl/>
              </w:rPr>
            </w:pPr>
            <w:r w:rsidRPr="00D97E57">
              <w:rPr>
                <w:rFonts w:ascii="Tahoma" w:hAnsi="Tahoma" w:cs="Tahoma"/>
                <w:sz w:val="24"/>
                <w:szCs w:val="24"/>
                <w:rtl/>
              </w:rPr>
              <w:t xml:space="preserve">תקרת הוצאות - </w:t>
            </w:r>
            <w:sdt>
              <w:sdtPr>
                <w:rPr>
                  <w:rFonts w:ascii="Tahoma" w:hAnsi="Tahoma" w:cs="Tahoma"/>
                  <w:sz w:val="24"/>
                  <w:szCs w:val="24"/>
                  <w:rtl/>
                </w:rPr>
                <w:id w:val="305137888"/>
                <w:placeholder>
                  <w:docPart w:val="075E18EA68D9442CB81E832BBB5458AE"/>
                </w:placeholder>
                <w:text/>
              </w:sdtPr>
              <w:sdtContent>
                <w:r w:rsidRPr="00D97E57">
                  <w:rPr>
                    <w:rFonts w:ascii="Tahoma" w:hAnsi="Tahoma" w:cs="Tahoma"/>
                    <w:sz w:val="24"/>
                    <w:szCs w:val="24"/>
                    <w:rtl/>
                  </w:rPr>
                  <w:t>11,031,552</w:t>
                </w:r>
              </w:sdtContent>
            </w:sdt>
            <w:r w:rsidRPr="00D97E57">
              <w:rPr>
                <w:rFonts w:ascii="Tahoma" w:hAnsi="Tahoma" w:cs="Tahoma"/>
                <w:sz w:val="24"/>
                <w:szCs w:val="24"/>
                <w:rtl/>
              </w:rPr>
              <w:t xml:space="preserve"> ₪</w:t>
            </w:r>
          </w:p>
        </w:tc>
      </w:tr>
      <w:tr w14:paraId="6A1892DF" w14:textId="77777777" w:rsidTr="00E8116A">
        <w:tblPrEx>
          <w:tblW w:w="0" w:type="auto"/>
          <w:tblLayout w:type="fixed"/>
          <w:tblLook w:val="04A0"/>
        </w:tblPrEx>
        <w:tc>
          <w:tcPr>
            <w:tcW w:w="2765" w:type="dxa"/>
            <w:vAlign w:val="center"/>
          </w:tcPr>
          <w:p w:rsidR="00E8116A" w:rsidRPr="00D97E57" w:rsidP="00E8116A" w14:paraId="7FF21F58" w14:textId="77777777">
            <w:pPr>
              <w:jc w:val="center"/>
              <w:rPr>
                <w:rFonts w:ascii="Tahoma" w:hAnsi="Tahoma" w:cs="Tahoma"/>
                <w:b/>
                <w:bCs/>
                <w:sz w:val="24"/>
                <w:szCs w:val="24"/>
                <w:rtl/>
              </w:rPr>
            </w:pPr>
          </w:p>
          <w:p w:rsidR="00E8116A" w:rsidRPr="00D97E57" w:rsidP="00E8116A" w14:paraId="06A96E9B" w14:textId="77777777">
            <w:pPr>
              <w:jc w:val="center"/>
              <w:rPr>
                <w:rFonts w:ascii="Tahoma" w:hAnsi="Tahoma" w:cs="Tahoma"/>
                <w:b/>
                <w:bCs/>
                <w:sz w:val="24"/>
                <w:szCs w:val="24"/>
                <w:rtl/>
              </w:rPr>
            </w:pPr>
          </w:p>
        </w:tc>
        <w:tc>
          <w:tcPr>
            <w:tcW w:w="2765" w:type="dxa"/>
            <w:shd w:val="clear" w:color="auto" w:fill="C7E2FA" w:themeFill="accent1" w:themeFillTint="33"/>
            <w:vAlign w:val="center"/>
          </w:tcPr>
          <w:p w:rsidR="00E8116A" w:rsidRPr="00D97E57" w:rsidP="00E8116A" w14:paraId="2D04D8B2" w14:textId="77777777">
            <w:pPr>
              <w:jc w:val="center"/>
              <w:rPr>
                <w:rFonts w:ascii="Tahoma" w:hAnsi="Tahoma" w:cs="Tahoma"/>
                <w:b/>
                <w:bCs/>
                <w:sz w:val="24"/>
                <w:szCs w:val="24"/>
                <w:rtl/>
              </w:rPr>
            </w:pPr>
            <w:r w:rsidRPr="00D97E57">
              <w:rPr>
                <w:rFonts w:ascii="Tahoma" w:hAnsi="Tahoma" w:cs="Tahoma"/>
                <w:b/>
                <w:bCs/>
                <w:sz w:val="24"/>
                <w:szCs w:val="24"/>
                <w:rtl/>
              </w:rPr>
              <w:t>נתונים כלליים</w:t>
            </w:r>
          </w:p>
        </w:tc>
        <w:tc>
          <w:tcPr>
            <w:tcW w:w="2766" w:type="dxa"/>
            <w:vAlign w:val="center"/>
          </w:tcPr>
          <w:p w:rsidR="00E8116A" w:rsidRPr="00D97E57" w:rsidP="00E8116A" w14:paraId="2DF9FAD5" w14:textId="77777777">
            <w:pPr>
              <w:jc w:val="center"/>
              <w:rPr>
                <w:rFonts w:ascii="Tahoma" w:hAnsi="Tahoma" w:cs="Tahoma"/>
                <w:b/>
                <w:bCs/>
                <w:sz w:val="24"/>
                <w:szCs w:val="24"/>
                <w:rtl/>
              </w:rPr>
            </w:pPr>
          </w:p>
        </w:tc>
      </w:tr>
      <w:tr w14:paraId="399BA22F" w14:textId="77777777" w:rsidTr="00E8116A">
        <w:tblPrEx>
          <w:tblW w:w="0" w:type="auto"/>
          <w:tblLayout w:type="fixed"/>
          <w:tblLook w:val="04A0"/>
        </w:tblPrEx>
        <w:trPr>
          <w:trHeight w:val="4360"/>
        </w:trPr>
        <w:tc>
          <w:tcPr>
            <w:tcW w:w="8296" w:type="dxa"/>
            <w:gridSpan w:val="3"/>
            <w:vAlign w:val="center"/>
          </w:tcPr>
          <w:p w:rsidR="00E8116A" w:rsidRPr="00D97E57" w:rsidP="00E8116A" w14:paraId="4BC75884" w14:textId="77777777">
            <w:pPr>
              <w:jc w:val="center"/>
              <w:rPr>
                <w:rFonts w:ascii="Tahoma" w:hAnsi="Tahoma" w:cs="Tahoma"/>
                <w:sz w:val="20"/>
                <w:szCs w:val="20"/>
                <w:rtl/>
              </w:rPr>
            </w:pPr>
            <w:r w:rsidRPr="00D97E57">
              <w:rPr>
                <w:rFonts w:ascii="Tahoma" w:hAnsi="Tahoma" w:cs="Tahoma"/>
                <w:noProof/>
                <w:sz w:val="20"/>
                <w:szCs w:val="20"/>
                <w:rtl/>
              </w:rPr>
              <w:drawing>
                <wp:inline distT="0" distB="0" distL="0" distR="0">
                  <wp:extent cx="5131435" cy="2514600"/>
                  <wp:effectExtent l="0" t="0" r="12065" b="0"/>
                  <wp:docPr id="62" name="תרשים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14:paraId="507BC3C1" w14:textId="77777777" w:rsidTr="00E8116A">
        <w:tblPrEx>
          <w:tblW w:w="0" w:type="auto"/>
          <w:tblLayout w:type="fixed"/>
          <w:tblLook w:val="04A0"/>
        </w:tblPrEx>
        <w:trPr>
          <w:trHeight w:val="285"/>
        </w:trPr>
        <w:tc>
          <w:tcPr>
            <w:tcW w:w="2765" w:type="dxa"/>
            <w:vAlign w:val="center"/>
          </w:tcPr>
          <w:p w:rsidR="00E8116A" w:rsidRPr="00D97E57" w:rsidP="00E8116A" w14:paraId="22A9C3F0" w14:textId="77777777">
            <w:pPr>
              <w:jc w:val="center"/>
              <w:rPr>
                <w:rFonts w:ascii="Tahoma" w:hAnsi="Tahoma" w:cs="Tahoma"/>
                <w:noProof/>
                <w:sz w:val="28"/>
                <w:szCs w:val="28"/>
                <w:rtl/>
              </w:rPr>
            </w:pPr>
            <w:r w:rsidRPr="00D97E57">
              <w:rPr>
                <w:rFonts w:ascii="Tahoma" w:hAnsi="Tahoma" w:cs="Tahoma"/>
                <w:noProof/>
                <w:sz w:val="28"/>
                <w:szCs w:val="28"/>
                <w:rtl/>
              </w:rPr>
              <w:t>2,868,621</w:t>
            </w:r>
          </w:p>
        </w:tc>
        <w:tc>
          <w:tcPr>
            <w:tcW w:w="2765" w:type="dxa"/>
            <w:vAlign w:val="center"/>
          </w:tcPr>
          <w:p w:rsidR="00E8116A" w:rsidRPr="00D97E57" w:rsidP="00E8116A" w14:paraId="65CE8003" w14:textId="77777777">
            <w:pPr>
              <w:jc w:val="center"/>
              <w:rPr>
                <w:rFonts w:ascii="Tahoma" w:hAnsi="Tahoma" w:cs="Tahoma"/>
                <w:noProof/>
                <w:sz w:val="28"/>
                <w:szCs w:val="28"/>
                <w:rtl/>
              </w:rPr>
            </w:pPr>
            <w:r w:rsidRPr="00D97E57">
              <w:rPr>
                <w:rFonts w:ascii="Tahoma" w:hAnsi="Tahoma" w:cs="Tahoma"/>
                <w:noProof/>
                <w:sz w:val="28"/>
                <w:szCs w:val="28"/>
                <w:rtl/>
              </w:rPr>
              <w:t>7,653,043</w:t>
            </w:r>
          </w:p>
        </w:tc>
        <w:tc>
          <w:tcPr>
            <w:tcW w:w="2766" w:type="dxa"/>
            <w:vAlign w:val="center"/>
          </w:tcPr>
          <w:p w:rsidR="00E8116A" w:rsidRPr="00D97E57" w:rsidP="00E8116A" w14:paraId="3E11EB46" w14:textId="77777777">
            <w:pPr>
              <w:jc w:val="center"/>
              <w:rPr>
                <w:rFonts w:ascii="Tahoma" w:hAnsi="Tahoma" w:cs="Tahoma"/>
                <w:noProof/>
                <w:sz w:val="28"/>
                <w:szCs w:val="28"/>
                <w:rtl/>
              </w:rPr>
            </w:pPr>
            <w:r w:rsidRPr="00D97E57">
              <w:rPr>
                <w:rFonts w:ascii="Tahoma" w:hAnsi="Tahoma" w:cs="Tahoma"/>
                <w:noProof/>
                <w:sz w:val="28"/>
                <w:szCs w:val="28"/>
                <w:rtl/>
              </w:rPr>
              <w:t>4,784,422</w:t>
            </w:r>
          </w:p>
        </w:tc>
      </w:tr>
      <w:tr w14:paraId="27E14E73" w14:textId="77777777" w:rsidTr="00E8116A">
        <w:tblPrEx>
          <w:tblW w:w="0" w:type="auto"/>
          <w:tblLayout w:type="fixed"/>
          <w:tblLook w:val="04A0"/>
        </w:tblPrEx>
        <w:trPr>
          <w:trHeight w:val="263"/>
        </w:trPr>
        <w:tc>
          <w:tcPr>
            <w:tcW w:w="2765" w:type="dxa"/>
            <w:vAlign w:val="center"/>
          </w:tcPr>
          <w:p w:rsidR="00E8116A" w:rsidRPr="00D97E57" w:rsidP="00E8116A" w14:paraId="3711AF76" w14:textId="77777777">
            <w:pPr>
              <w:jc w:val="center"/>
              <w:rPr>
                <w:rFonts w:ascii="Tahoma" w:hAnsi="Tahoma" w:cs="Tahoma"/>
                <w:noProof/>
                <w:sz w:val="24"/>
                <w:szCs w:val="24"/>
                <w:rtl/>
              </w:rPr>
            </w:pPr>
            <w:r w:rsidRPr="00D97E57">
              <w:rPr>
                <w:rFonts w:ascii="Tahoma" w:hAnsi="Tahoma" w:cs="Tahoma"/>
                <w:noProof/>
                <w:sz w:val="24"/>
                <w:szCs w:val="24"/>
                <w:rtl/>
              </w:rPr>
              <w:t>עודף</w:t>
            </w:r>
          </w:p>
        </w:tc>
        <w:tc>
          <w:tcPr>
            <w:tcW w:w="2765" w:type="dxa"/>
            <w:vAlign w:val="center"/>
          </w:tcPr>
          <w:p w:rsidR="00E8116A" w:rsidRPr="00D97E57" w:rsidP="00E8116A" w14:paraId="3C850E5F" w14:textId="77777777">
            <w:pPr>
              <w:jc w:val="center"/>
              <w:rPr>
                <w:rFonts w:ascii="Tahoma" w:hAnsi="Tahoma" w:cs="Tahoma"/>
                <w:noProof/>
                <w:sz w:val="24"/>
                <w:szCs w:val="24"/>
                <w:rtl/>
              </w:rPr>
            </w:pPr>
            <w:r w:rsidRPr="00D97E57">
              <w:rPr>
                <w:rFonts w:ascii="Tahoma" w:hAnsi="Tahoma" w:cs="Tahoma"/>
                <w:sz w:val="24"/>
                <w:szCs w:val="24"/>
                <w:rtl/>
              </w:rPr>
              <w:t>סך</w:t>
            </w:r>
            <w:r w:rsidRPr="00D97E57">
              <w:rPr>
                <w:rFonts w:ascii="Tahoma" w:hAnsi="Tahoma" w:cs="Tahoma"/>
                <w:noProof/>
                <w:sz w:val="24"/>
                <w:szCs w:val="24"/>
                <w:rtl/>
              </w:rPr>
              <w:t xml:space="preserve"> ההכנסות</w:t>
            </w:r>
          </w:p>
        </w:tc>
        <w:tc>
          <w:tcPr>
            <w:tcW w:w="2766" w:type="dxa"/>
            <w:vAlign w:val="center"/>
          </w:tcPr>
          <w:p w:rsidR="00E8116A" w:rsidRPr="00D97E57" w:rsidP="00E8116A" w14:paraId="57851772" w14:textId="77777777">
            <w:pPr>
              <w:jc w:val="center"/>
              <w:rPr>
                <w:rFonts w:ascii="Tahoma" w:hAnsi="Tahoma" w:cs="Tahoma"/>
                <w:noProof/>
                <w:sz w:val="24"/>
                <w:szCs w:val="24"/>
                <w:rtl/>
              </w:rPr>
            </w:pPr>
            <w:r w:rsidRPr="00D97E57">
              <w:rPr>
                <w:rFonts w:ascii="Tahoma" w:hAnsi="Tahoma" w:cs="Tahoma"/>
                <w:noProof/>
                <w:sz w:val="24"/>
                <w:szCs w:val="24"/>
                <w:rtl/>
              </w:rPr>
              <w:t>סך ההוצאות</w:t>
            </w:r>
          </w:p>
        </w:tc>
      </w:tr>
      <w:tr w14:paraId="447000C9" w14:textId="77777777" w:rsidTr="00E8116A">
        <w:tblPrEx>
          <w:tblW w:w="0" w:type="auto"/>
          <w:tblLayout w:type="fixed"/>
          <w:tblLook w:val="04A0"/>
        </w:tblPrEx>
        <w:trPr>
          <w:trHeight w:val="197"/>
        </w:trPr>
        <w:tc>
          <w:tcPr>
            <w:tcW w:w="8296" w:type="dxa"/>
            <w:gridSpan w:val="3"/>
            <w:vAlign w:val="center"/>
          </w:tcPr>
          <w:p w:rsidR="00E8116A" w:rsidRPr="00D97E57" w:rsidP="00E8116A" w14:paraId="098B6A0C" w14:textId="77777777">
            <w:pPr>
              <w:jc w:val="center"/>
              <w:rPr>
                <w:rFonts w:ascii="Tahoma" w:hAnsi="Tahoma" w:cs="Tahoma"/>
                <w:noProof/>
                <w:sz w:val="20"/>
                <w:szCs w:val="20"/>
                <w:rtl/>
              </w:rPr>
            </w:pPr>
          </w:p>
        </w:tc>
      </w:tr>
      <w:tr w14:paraId="47F1316E" w14:textId="77777777" w:rsidTr="00E8116A">
        <w:tblPrEx>
          <w:tblW w:w="0" w:type="auto"/>
          <w:tblLayout w:type="fixed"/>
          <w:tblLook w:val="04A0"/>
        </w:tblPrEx>
        <w:trPr>
          <w:trHeight w:val="797"/>
        </w:trPr>
        <w:tc>
          <w:tcPr>
            <w:tcW w:w="8296" w:type="dxa"/>
            <w:gridSpan w:val="3"/>
            <w:vAlign w:val="center"/>
          </w:tcPr>
          <w:p w:rsidR="00E8116A" w:rsidRPr="00D97E57" w:rsidP="00E8116A" w14:paraId="17DB023A" w14:textId="77777777">
            <w:pPr>
              <w:jc w:val="center"/>
              <w:rPr>
                <w:rFonts w:ascii="Tahoma" w:hAnsi="Tahoma" w:cs="Tahoma"/>
                <w:b/>
                <w:bCs/>
                <w:sz w:val="32"/>
                <w:szCs w:val="32"/>
                <w:rtl/>
              </w:rPr>
            </w:pPr>
            <w:r w:rsidRPr="00D97E57">
              <w:rPr>
                <w:rFonts w:ascii="Tahoma" w:hAnsi="Tahoma" w:cs="Tahoma"/>
                <w:b/>
                <w:bCs/>
                <w:sz w:val="32"/>
                <w:szCs w:val="32"/>
                <w:rtl/>
              </w:rPr>
              <w:t>התפלגות ההכנסות</w:t>
            </w:r>
          </w:p>
        </w:tc>
      </w:tr>
      <w:tr w14:paraId="6977213E" w14:textId="77777777" w:rsidTr="00E8116A">
        <w:tblPrEx>
          <w:tblW w:w="0" w:type="auto"/>
          <w:tblLayout w:type="fixed"/>
          <w:tblLook w:val="04A0"/>
        </w:tblPrEx>
        <w:trPr>
          <w:trHeight w:val="1343"/>
        </w:trPr>
        <w:tc>
          <w:tcPr>
            <w:tcW w:w="8296" w:type="dxa"/>
            <w:gridSpan w:val="3"/>
            <w:vAlign w:val="center"/>
          </w:tcPr>
          <w:p w:rsidR="00E8116A" w:rsidRPr="00D97E57" w:rsidP="00E8116A" w14:paraId="0B0211F2" w14:textId="77777777">
            <w:pPr>
              <w:jc w:val="center"/>
              <w:rPr>
                <w:rFonts w:ascii="Tahoma" w:hAnsi="Tahoma" w:cs="Tahoma"/>
                <w:sz w:val="20"/>
                <w:szCs w:val="20"/>
                <w:rtl/>
              </w:rPr>
            </w:pPr>
            <w:r w:rsidRPr="00D97E57">
              <w:rPr>
                <w:rFonts w:ascii="Tahoma" w:hAnsi="Tahoma" w:cs="Tahoma"/>
                <w:noProof/>
                <w:sz w:val="20"/>
                <w:szCs w:val="20"/>
                <w:rtl/>
              </w:rPr>
              <w:drawing>
                <wp:inline distT="0" distB="0" distL="0" distR="0">
                  <wp:extent cx="5143500" cy="790575"/>
                  <wp:effectExtent l="0" t="0" r="0" b="9525"/>
                  <wp:docPr id="63" name="תרשים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14:paraId="3259EAD7" w14:textId="77777777" w:rsidTr="00E8116A">
        <w:tblPrEx>
          <w:tblW w:w="0" w:type="auto"/>
          <w:tblLayout w:type="fixed"/>
          <w:tblLook w:val="04A0"/>
        </w:tblPrEx>
        <w:trPr>
          <w:trHeight w:val="330"/>
        </w:trPr>
        <w:tc>
          <w:tcPr>
            <w:tcW w:w="2765" w:type="dxa"/>
            <w:vAlign w:val="center"/>
          </w:tcPr>
          <w:p w:rsidR="00E8116A" w:rsidRPr="00D97E57" w:rsidP="00E8116A" w14:paraId="1A43276F" w14:textId="77777777">
            <w:pPr>
              <w:jc w:val="center"/>
              <w:rPr>
                <w:rFonts w:ascii="Tahoma" w:hAnsi="Tahoma" w:cs="Tahoma"/>
                <w:sz w:val="28"/>
                <w:szCs w:val="28"/>
                <w:rtl/>
              </w:rPr>
            </w:pPr>
            <w:r w:rsidRPr="00D97E57">
              <w:rPr>
                <w:rFonts w:ascii="Tahoma" w:hAnsi="Tahoma" w:cs="Tahoma"/>
                <w:sz w:val="28"/>
                <w:szCs w:val="28"/>
                <w:rtl/>
              </w:rPr>
              <w:t>7,574,800 ₪</w:t>
            </w:r>
          </w:p>
        </w:tc>
        <w:tc>
          <w:tcPr>
            <w:tcW w:w="2765" w:type="dxa"/>
            <w:vAlign w:val="center"/>
          </w:tcPr>
          <w:p w:rsidR="00E8116A" w:rsidRPr="00D97E57" w:rsidP="00E8116A" w14:paraId="1D4C93FC" w14:textId="77777777">
            <w:pPr>
              <w:jc w:val="center"/>
              <w:rPr>
                <w:rFonts w:ascii="Tahoma" w:hAnsi="Tahoma" w:cs="Tahoma"/>
                <w:sz w:val="28"/>
                <w:szCs w:val="28"/>
                <w:rtl/>
              </w:rPr>
            </w:pPr>
            <w:r w:rsidRPr="00D97E57">
              <w:rPr>
                <w:rFonts w:ascii="Tahoma" w:hAnsi="Tahoma" w:cs="Tahoma"/>
                <w:sz w:val="28"/>
                <w:szCs w:val="28"/>
                <w:rtl/>
              </w:rPr>
              <w:t>₪5,128</w:t>
            </w:r>
          </w:p>
        </w:tc>
        <w:tc>
          <w:tcPr>
            <w:tcW w:w="2766" w:type="dxa"/>
            <w:vAlign w:val="center"/>
          </w:tcPr>
          <w:p w:rsidR="00E8116A" w:rsidRPr="00D97E57" w:rsidP="00E8116A" w14:paraId="1DD5E90A" w14:textId="77777777">
            <w:pPr>
              <w:jc w:val="center"/>
              <w:rPr>
                <w:rFonts w:ascii="Tahoma" w:hAnsi="Tahoma" w:cs="Tahoma"/>
                <w:sz w:val="28"/>
                <w:szCs w:val="28"/>
                <w:rtl/>
              </w:rPr>
            </w:pPr>
            <w:r w:rsidRPr="00D97E57">
              <w:rPr>
                <w:rFonts w:ascii="Tahoma" w:hAnsi="Tahoma" w:cs="Tahoma"/>
                <w:sz w:val="28"/>
                <w:szCs w:val="28"/>
                <w:rtl/>
              </w:rPr>
              <w:t>₪73,115</w:t>
            </w:r>
          </w:p>
        </w:tc>
      </w:tr>
      <w:tr w14:paraId="0C4E6A7B" w14:textId="77777777" w:rsidTr="00E8116A">
        <w:tblPrEx>
          <w:tblW w:w="0" w:type="auto"/>
          <w:tblLayout w:type="fixed"/>
          <w:tblLook w:val="04A0"/>
        </w:tblPrEx>
        <w:trPr>
          <w:trHeight w:val="1030"/>
        </w:trPr>
        <w:tc>
          <w:tcPr>
            <w:tcW w:w="2765" w:type="dxa"/>
            <w:vAlign w:val="center"/>
          </w:tcPr>
          <w:p w:rsidR="00E8116A" w:rsidRPr="00D97E57" w:rsidP="00E8116A" w14:paraId="3E931B83" w14:textId="77777777">
            <w:pPr>
              <w:jc w:val="center"/>
              <w:rPr>
                <w:rFonts w:ascii="Tahoma" w:hAnsi="Tahoma" w:cs="Tahoma"/>
                <w:sz w:val="24"/>
                <w:szCs w:val="24"/>
                <w:rtl/>
              </w:rPr>
            </w:pPr>
            <w:r w:rsidRPr="00D97E57">
              <w:rPr>
                <w:rFonts w:ascii="Tahoma" w:hAnsi="Tahoma" w:cs="Tahoma"/>
                <w:sz w:val="24"/>
                <w:szCs w:val="24"/>
                <w:rtl/>
              </w:rPr>
              <w:t>מימון מאוצר המדינה</w:t>
            </w:r>
          </w:p>
          <w:p w:rsidR="00E8116A" w:rsidRPr="00D97E57" w:rsidP="00E8116A" w14:paraId="2C934F87" w14:textId="77777777">
            <w:pPr>
              <w:jc w:val="center"/>
              <w:rPr>
                <w:rFonts w:ascii="Tahoma" w:hAnsi="Tahoma" w:cs="Tahoma"/>
                <w:sz w:val="24"/>
                <w:szCs w:val="24"/>
              </w:rPr>
            </w:pPr>
            <w:r w:rsidRPr="00D97E57">
              <w:rPr>
                <w:rFonts w:ascii="Tahoma" w:hAnsi="Tahoma" w:cs="Tahoma"/>
                <w:sz w:val="24"/>
                <w:szCs w:val="24"/>
                <w:rtl/>
              </w:rPr>
              <w:t>(99%</w:t>
            </w:r>
            <w:r w:rsidRPr="00D97E57">
              <w:rPr>
                <w:rFonts w:ascii="Tahoma" w:hAnsi="Tahoma" w:cs="Tahoma"/>
                <w:sz w:val="24"/>
                <w:szCs w:val="24"/>
              </w:rPr>
              <w:t xml:space="preserve"> </w:t>
            </w:r>
            <w:r w:rsidRPr="00D97E57">
              <w:rPr>
                <w:rFonts w:ascii="Tahoma" w:hAnsi="Tahoma" w:cs="Tahoma"/>
                <w:sz w:val="24"/>
                <w:szCs w:val="24"/>
                <w:rtl/>
              </w:rPr>
              <w:t>מסך ההכנסות)</w:t>
            </w:r>
          </w:p>
        </w:tc>
        <w:tc>
          <w:tcPr>
            <w:tcW w:w="2765" w:type="dxa"/>
            <w:vAlign w:val="center"/>
          </w:tcPr>
          <w:p w:rsidR="00E8116A" w:rsidRPr="00D97E57" w:rsidP="00E8116A" w14:paraId="2A5EA6D7" w14:textId="77777777">
            <w:pPr>
              <w:jc w:val="center"/>
              <w:rPr>
                <w:rFonts w:ascii="Tahoma" w:hAnsi="Tahoma" w:cs="Tahoma"/>
                <w:sz w:val="24"/>
                <w:szCs w:val="24"/>
                <w:rtl/>
              </w:rPr>
            </w:pPr>
            <w:r w:rsidRPr="00D97E57">
              <w:rPr>
                <w:rFonts w:ascii="Tahoma" w:hAnsi="Tahoma" w:cs="Tahoma"/>
                <w:sz w:val="24"/>
                <w:szCs w:val="24"/>
                <w:rtl/>
              </w:rPr>
              <w:t>מימון מתרומות</w:t>
            </w:r>
          </w:p>
          <w:p w:rsidR="00E8116A" w:rsidRPr="00D97E57" w:rsidP="00E8116A" w14:paraId="0C3353CF" w14:textId="77777777">
            <w:pPr>
              <w:jc w:val="center"/>
              <w:rPr>
                <w:rFonts w:ascii="Tahoma" w:hAnsi="Tahoma" w:cs="Tahoma"/>
                <w:sz w:val="24"/>
                <w:szCs w:val="24"/>
                <w:rtl/>
              </w:rPr>
            </w:pPr>
            <w:r w:rsidRPr="00D97E57">
              <w:rPr>
                <w:rFonts w:ascii="Tahoma" w:hAnsi="Tahoma" w:cs="Tahoma"/>
                <w:sz w:val="24"/>
                <w:szCs w:val="24"/>
                <w:rtl/>
              </w:rPr>
              <w:t>(0%</w:t>
            </w:r>
            <w:r w:rsidRPr="00D97E57">
              <w:rPr>
                <w:rFonts w:ascii="Tahoma" w:hAnsi="Tahoma" w:cs="Tahoma"/>
                <w:sz w:val="24"/>
                <w:szCs w:val="24"/>
              </w:rPr>
              <w:t xml:space="preserve"> </w:t>
            </w:r>
            <w:r w:rsidRPr="00D97E57">
              <w:rPr>
                <w:rFonts w:ascii="Tahoma" w:hAnsi="Tahoma" w:cs="Tahoma"/>
                <w:sz w:val="24"/>
                <w:szCs w:val="24"/>
                <w:rtl/>
              </w:rPr>
              <w:t>מסך ההכנסות)</w:t>
            </w:r>
          </w:p>
        </w:tc>
        <w:tc>
          <w:tcPr>
            <w:tcW w:w="2766" w:type="dxa"/>
            <w:vAlign w:val="center"/>
          </w:tcPr>
          <w:p w:rsidR="00E8116A" w:rsidRPr="00D97E57" w:rsidP="00E8116A" w14:paraId="2822ED8A" w14:textId="77777777">
            <w:pPr>
              <w:jc w:val="center"/>
              <w:rPr>
                <w:rFonts w:ascii="Tahoma" w:hAnsi="Tahoma" w:cs="Tahoma"/>
                <w:sz w:val="24"/>
                <w:szCs w:val="24"/>
                <w:rtl/>
              </w:rPr>
            </w:pPr>
            <w:r w:rsidRPr="00D97E57">
              <w:rPr>
                <w:rFonts w:ascii="Tahoma" w:hAnsi="Tahoma" w:cs="Tahoma"/>
                <w:sz w:val="24"/>
                <w:szCs w:val="24"/>
                <w:rtl/>
              </w:rPr>
              <w:t>הכנסות</w:t>
            </w:r>
            <w:r w:rsidRPr="00D97E57">
              <w:rPr>
                <w:rFonts w:ascii="Tahoma" w:hAnsi="Tahoma" w:cs="Tahoma"/>
                <w:sz w:val="20"/>
                <w:szCs w:val="20"/>
                <w:rtl/>
              </w:rPr>
              <w:t xml:space="preserve"> </w:t>
            </w:r>
            <w:r w:rsidRPr="00D97E57">
              <w:rPr>
                <w:rFonts w:ascii="Tahoma" w:hAnsi="Tahoma" w:cs="Tahoma"/>
                <w:sz w:val="24"/>
                <w:szCs w:val="24"/>
                <w:rtl/>
              </w:rPr>
              <w:t>אחרות</w:t>
            </w:r>
            <w:r w:rsidRPr="00D97E57">
              <w:rPr>
                <w:rFonts w:ascii="Tahoma" w:hAnsi="Tahoma" w:cs="Tahoma"/>
                <w:sz w:val="20"/>
                <w:szCs w:val="20"/>
                <w:rtl/>
              </w:rPr>
              <w:t xml:space="preserve"> </w:t>
            </w:r>
          </w:p>
          <w:p w:rsidR="00E8116A" w:rsidRPr="00D97E57" w:rsidP="00E8116A" w14:paraId="5EFF8998" w14:textId="77777777">
            <w:pPr>
              <w:jc w:val="center"/>
              <w:rPr>
                <w:rFonts w:ascii="Tahoma" w:hAnsi="Tahoma" w:cs="Tahoma"/>
                <w:sz w:val="24"/>
                <w:szCs w:val="24"/>
                <w:rtl/>
              </w:rPr>
            </w:pPr>
            <w:r w:rsidRPr="00D97E57">
              <w:rPr>
                <w:rFonts w:ascii="Tahoma" w:hAnsi="Tahoma" w:cs="Tahoma"/>
                <w:sz w:val="24"/>
                <w:szCs w:val="24"/>
                <w:rtl/>
              </w:rPr>
              <w:t>(1%</w:t>
            </w:r>
            <w:r w:rsidRPr="00D97E57">
              <w:rPr>
                <w:rFonts w:ascii="Tahoma" w:hAnsi="Tahoma" w:cs="Tahoma"/>
                <w:sz w:val="24"/>
                <w:szCs w:val="24"/>
              </w:rPr>
              <w:t xml:space="preserve"> </w:t>
            </w:r>
            <w:r w:rsidRPr="00D97E57">
              <w:rPr>
                <w:rFonts w:ascii="Tahoma" w:hAnsi="Tahoma" w:cs="Tahoma"/>
                <w:sz w:val="24"/>
                <w:szCs w:val="24"/>
                <w:rtl/>
              </w:rPr>
              <w:t>מסך ההכנסות)</w:t>
            </w:r>
          </w:p>
        </w:tc>
      </w:tr>
    </w:tbl>
    <w:p w:rsidR="00E8116A" w:rsidRPr="00D97E57" w:rsidP="00E8116A" w14:paraId="3757B77E" w14:textId="77777777">
      <w:pPr>
        <w:rPr>
          <w:rFonts w:ascii="Tahoma" w:hAnsi="Tahoma" w:cs="Tahoma"/>
          <w:sz w:val="20"/>
          <w:szCs w:val="20"/>
          <w:rtl/>
        </w:rPr>
      </w:pPr>
    </w:p>
    <w:p w:rsidR="002239E7" w14:paraId="3B272933" w14:textId="77777777">
      <w:pPr>
        <w:bidi w:val="0"/>
        <w:rPr>
          <w:rFonts w:ascii="Tahoma" w:hAnsi="Tahoma" w:cs="Tahoma"/>
          <w:b/>
          <w:bCs/>
          <w:sz w:val="44"/>
          <w:szCs w:val="44"/>
          <w:rtl/>
        </w:rPr>
      </w:pPr>
      <w:r>
        <w:rPr>
          <w:rFonts w:ascii="Tahoma" w:hAnsi="Tahoma" w:cs="Tahoma"/>
          <w:b/>
          <w:bCs/>
          <w:sz w:val="44"/>
          <w:szCs w:val="44"/>
          <w:rtl/>
        </w:rPr>
        <w:br w:type="page"/>
      </w:r>
    </w:p>
    <w:p w:rsidR="002239E7" w:rsidRPr="00D97E57" w:rsidP="002239E7" w14:paraId="68646DDB"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44"/>
          <w:szCs w:val="44"/>
          <w:rtl/>
        </w:rPr>
      </w:pPr>
      <w:r w:rsidRPr="00D97E57">
        <w:rPr>
          <w:rFonts w:ascii="Tahoma" w:hAnsi="Tahoma" w:cs="Tahoma"/>
          <w:b/>
          <w:bCs/>
          <w:sz w:val="44"/>
          <w:szCs w:val="44"/>
          <w:rtl/>
        </w:rPr>
        <w:t>עיקרי הממצאים</w:t>
      </w:r>
    </w:p>
    <w:p w:rsidR="002239E7" w:rsidRPr="00D97E57" w:rsidP="002239E7" w14:paraId="6FD74CB6"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tabs>
          <w:tab w:val="left" w:pos="1195"/>
        </w:tabs>
        <w:jc w:val="center"/>
        <w:rPr>
          <w:rFonts w:ascii="Tahoma" w:hAnsi="Tahoma" w:cs="Tahoma"/>
          <w:sz w:val="20"/>
          <w:szCs w:val="20"/>
          <w:rtl/>
        </w:rPr>
      </w:pPr>
      <w:sdt>
        <w:sdtPr>
          <w:rPr>
            <w:rFonts w:ascii="Tahoma" w:hAnsi="Tahoma" w:cs="Tahoma"/>
            <w:sz w:val="20"/>
            <w:szCs w:val="20"/>
            <w:rtl/>
          </w:rPr>
          <w:id w:val="-873915102"/>
          <w:picture/>
        </w:sdtPr>
        <w:sdtContent>
          <w:r w:rsidRPr="00D97E57">
            <w:rPr>
              <w:rFonts w:ascii="Tahoma" w:hAnsi="Tahoma" w:cs="Tahoma"/>
              <w:noProof/>
              <w:sz w:val="20"/>
              <w:szCs w:val="20"/>
            </w:rPr>
            <w:drawing>
              <wp:inline distT="0" distB="0" distL="0" distR="0">
                <wp:extent cx="338400" cy="338400"/>
                <wp:effectExtent l="0" t="0" r="5080" b="5080"/>
                <wp:docPr id="64"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42430" name="Picture 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sdtContent>
      </w:sdt>
    </w:p>
    <w:p w:rsidR="002239E7" w:rsidRPr="00D97E57" w:rsidP="002239E7" w14:paraId="31A6E05F"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עמידה בתקרת ההוצאות</w:t>
      </w:r>
    </w:p>
    <w:sdt>
      <w:sdtPr>
        <w:rPr>
          <w:rFonts w:ascii="Tahoma" w:hAnsi="Tahoma" w:cs="Tahoma"/>
          <w:sz w:val="20"/>
          <w:szCs w:val="20"/>
          <w:rtl/>
        </w:rPr>
        <w:id w:val="-72820648"/>
        <w:placeholder>
          <w:docPart w:val="4A4CCA736E6C4638A10FB8AF235BCDDE"/>
        </w:placeholder>
        <w:richText/>
      </w:sdtPr>
      <w:sdtContent>
        <w:p w:rsidR="002239E7" w:rsidRPr="00D97E57" w:rsidP="002239E7" w14:paraId="69FA78E5" w14:textId="55B84E15">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983A27">
            <w:rPr>
              <w:rFonts w:ascii="Tahoma" w:hAnsi="Tahoma" w:cs="Tahoma"/>
              <w:sz w:val="22"/>
              <w:szCs w:val="22"/>
              <w:rtl/>
            </w:rPr>
            <w:t>ההוצאות לא חרגו מהגבולות הקבועים בחוק</w:t>
          </w:r>
        </w:p>
      </w:sdtContent>
    </w:sdt>
    <w:sdt>
      <w:sdtPr>
        <w:rPr>
          <w:rFonts w:ascii="Tahoma" w:hAnsi="Tahoma" w:cs="Tahoma"/>
          <w:noProof/>
          <w:sz w:val="20"/>
          <w:szCs w:val="20"/>
          <w:rtl/>
        </w:rPr>
        <w:id w:val="101538838"/>
        <w:picture/>
      </w:sdtPr>
      <w:sdtContent>
        <w:p w:rsidR="002239E7" w:rsidRPr="00D97E57" w:rsidP="002239E7" w14:paraId="48FCE7F8" w14:textId="77777777">
          <w:pPr>
            <w:keepNext/>
            <w:keepLines/>
            <w:pBdr>
              <w:top w:val="single" w:sz="8" w:space="1" w:color="0F6FC6" w:themeColor="accent1"/>
              <w:left w:val="single" w:sz="8" w:space="4" w:color="0F6FC6" w:themeColor="accent1"/>
              <w:bottom w:val="single" w:sz="8" w:space="1" w:color="0F6FC6" w:themeColor="accent1"/>
              <w:right w:val="single" w:sz="8" w:space="4" w:color="0F6FC6" w:themeColor="accent1"/>
            </w:pBdr>
            <w:spacing w:before="240"/>
            <w:jc w:val="center"/>
            <w:rPr>
              <w:rFonts w:ascii="Tahoma" w:hAnsi="Tahoma" w:cs="Tahoma"/>
              <w:sz w:val="20"/>
              <w:szCs w:val="20"/>
              <w:rtl/>
            </w:rPr>
          </w:pPr>
          <w:r w:rsidRPr="00D97E57">
            <w:rPr>
              <w:rFonts w:ascii="Tahoma" w:hAnsi="Tahoma" w:cs="Tahoma"/>
              <w:noProof/>
              <w:sz w:val="20"/>
              <w:szCs w:val="20"/>
            </w:rPr>
            <w:drawing>
              <wp:inline distT="0" distB="0" distL="0" distR="0">
                <wp:extent cx="338400" cy="338400"/>
                <wp:effectExtent l="0" t="0" r="5080" b="5080"/>
                <wp:docPr id="6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08649" name="Picture 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p>
      </w:sdtContent>
    </w:sdt>
    <w:p w:rsidR="002239E7" w:rsidRPr="00D97E57" w:rsidP="002239E7" w14:paraId="295BFBD2" w14:textId="77777777">
      <w:pPr>
        <w:keepNext/>
        <w:keepLines/>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חוקיות התרומות</w:t>
      </w:r>
    </w:p>
    <w:sdt>
      <w:sdtPr>
        <w:rPr>
          <w:rFonts w:ascii="Tahoma" w:hAnsi="Tahoma" w:cs="Tahoma"/>
          <w:sz w:val="22"/>
          <w:szCs w:val="22"/>
          <w:rtl/>
        </w:rPr>
        <w:id w:val="-25332781"/>
        <w:placeholder>
          <w:docPart w:val="4A4CCA736E6C4638A10FB8AF235BCDDE"/>
        </w:placeholder>
        <w:richText/>
      </w:sdtPr>
      <w:sdtContent>
        <w:p w:rsidR="002239E7" w:rsidRPr="00D97E57" w:rsidP="002239E7" w14:paraId="48D88240"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2"/>
              <w:szCs w:val="22"/>
              <w:rtl/>
            </w:rPr>
          </w:pPr>
          <w:r w:rsidRPr="00D97E57">
            <w:rPr>
              <w:rFonts w:ascii="Tahoma" w:hAnsi="Tahoma" w:cs="Tahoma"/>
              <w:sz w:val="22"/>
              <w:szCs w:val="22"/>
              <w:rtl/>
            </w:rPr>
            <w:t>הכנסות הסיעה היו בגבולות הקבועים בחוק לעניין קבלת תרומות</w:t>
          </w:r>
        </w:p>
      </w:sdtContent>
    </w:sdt>
    <w:sdt>
      <w:sdtPr>
        <w:rPr>
          <w:rFonts w:ascii="Tahoma" w:hAnsi="Tahoma" w:cs="Tahoma"/>
          <w:sz w:val="20"/>
          <w:szCs w:val="20"/>
          <w:rtl/>
        </w:rPr>
        <w:id w:val="-1077204303"/>
        <w:picture/>
      </w:sdtPr>
      <w:sdtContent>
        <w:p w:rsidR="002239E7" w:rsidRPr="00D97E57" w:rsidP="002239E7" w14:paraId="3509BEB9"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spacing w:before="240"/>
            <w:jc w:val="center"/>
            <w:rPr>
              <w:rFonts w:ascii="Tahoma" w:hAnsi="Tahoma" w:cs="Tahoma"/>
              <w:sz w:val="20"/>
              <w:szCs w:val="20"/>
              <w:rtl/>
            </w:rPr>
          </w:pPr>
          <w:r w:rsidRPr="00D97E57">
            <w:rPr>
              <w:rFonts w:ascii="Tahoma" w:hAnsi="Tahoma" w:cs="Tahoma"/>
              <w:noProof/>
              <w:sz w:val="20"/>
              <w:szCs w:val="20"/>
            </w:rPr>
            <w:drawing>
              <wp:inline distT="0" distB="0" distL="0" distR="0">
                <wp:extent cx="336137" cy="336137"/>
                <wp:effectExtent l="0" t="0" r="6985" b="6985"/>
                <wp:docPr id="66"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903" name="Picture 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sdtContent>
    </w:sdt>
    <w:p w:rsidR="002239E7" w:rsidRPr="00D97E57" w:rsidP="002239E7" w14:paraId="51E68125"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ניהול חשבונות לפי הוראות החוק והנחיות מבקר המדינה</w:t>
      </w:r>
    </w:p>
    <w:sdt>
      <w:sdtPr>
        <w:rPr>
          <w:rFonts w:ascii="Tahoma" w:hAnsi="Tahoma" w:cs="Tahoma"/>
          <w:sz w:val="22"/>
          <w:szCs w:val="22"/>
          <w:rtl/>
        </w:rPr>
        <w:id w:val="288784867"/>
        <w:placeholder>
          <w:docPart w:val="4A4CCA736E6C4638A10FB8AF235BCDDE"/>
        </w:placeholder>
        <w:richText/>
      </w:sdtPr>
      <w:sdtContent>
        <w:p w:rsidR="002239E7" w:rsidRPr="00D97E57" w:rsidP="002239E7" w14:paraId="12F53C4A"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2"/>
              <w:szCs w:val="22"/>
              <w:rtl/>
            </w:rPr>
          </w:pPr>
          <w:r w:rsidRPr="00D97E57">
            <w:rPr>
              <w:rFonts w:ascii="Tahoma" w:hAnsi="Tahoma" w:cs="Tahoma"/>
              <w:sz w:val="22"/>
              <w:szCs w:val="22"/>
              <w:rtl/>
            </w:rPr>
            <w:t>הסיעה ניהלה את חשבונותיה לפי הוראות החוק והנחיות מבקר המדינה</w:t>
          </w:r>
        </w:p>
      </w:sdtContent>
    </w:sdt>
    <w:p w:rsidR="00E8116A" w:rsidRPr="00D97E57" w:rsidP="00E8116A" w14:paraId="6516A02C" w14:textId="77777777">
      <w:pPr>
        <w:rPr>
          <w:rFonts w:ascii="Tahoma" w:hAnsi="Tahoma" w:cs="Tahoma"/>
          <w:sz w:val="20"/>
          <w:szCs w:val="20"/>
          <w:rtl/>
        </w:rPr>
      </w:pPr>
    </w:p>
    <w:p w:rsidR="002239E7" w:rsidRPr="00D97E57" w:rsidP="002239E7" w14:paraId="300BA827"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44"/>
          <w:szCs w:val="44"/>
          <w:rtl/>
        </w:rPr>
      </w:pPr>
      <w:r w:rsidRPr="00D97E57">
        <w:rPr>
          <w:rFonts w:ascii="Tahoma" w:hAnsi="Tahoma" w:cs="Tahoma"/>
          <w:b/>
          <w:bCs/>
          <w:sz w:val="44"/>
          <w:szCs w:val="44"/>
          <w:rtl/>
        </w:rPr>
        <w:t>תוצאות הביקורת</w:t>
      </w:r>
    </w:p>
    <w:sdt>
      <w:sdtPr>
        <w:rPr>
          <w:rFonts w:ascii="Tahoma" w:hAnsi="Tahoma" w:cs="Tahoma"/>
          <w:noProof/>
          <w:sz w:val="20"/>
          <w:szCs w:val="20"/>
          <w:rtl/>
        </w:rPr>
        <w:id w:val="868881878"/>
        <w:picture/>
      </w:sdtPr>
      <w:sdtContent>
        <w:p w:rsidR="002239E7" w:rsidRPr="00D97E57" w:rsidP="002239E7" w14:paraId="4A3EB6C9"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D97E57">
            <w:rPr>
              <w:rFonts w:ascii="Tahoma" w:hAnsi="Tahoma" w:cs="Tahoma"/>
              <w:noProof/>
              <w:sz w:val="20"/>
              <w:szCs w:val="20"/>
            </w:rPr>
            <w:drawing>
              <wp:inline distT="0" distB="0" distL="0" distR="0">
                <wp:extent cx="336137" cy="336137"/>
                <wp:effectExtent l="0" t="0" r="6985" b="6985"/>
                <wp:docPr id="67"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90481" name="Picture 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sdtContent>
    </w:sdt>
    <w:p w:rsidR="002239E7" w:rsidRPr="00D97E57" w:rsidP="002239E7" w14:paraId="62F715F5"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ניתן דוח חיובי</w:t>
      </w:r>
    </w:p>
    <w:p w:rsidR="002239E7" w:rsidRPr="00D97E57" w:rsidP="00E8116A" w14:paraId="3C124925" w14:textId="77777777">
      <w:pPr>
        <w:jc w:val="center"/>
        <w:rPr>
          <w:rFonts w:ascii="Tahoma" w:hAnsi="Tahoma" w:cs="Tahoma"/>
          <w:sz w:val="24"/>
          <w:szCs w:val="24"/>
          <w:rtl/>
        </w:rPr>
      </w:pPr>
    </w:p>
    <w:p w:rsidR="00E8116A" w:rsidRPr="00D97E57" w:rsidP="00E8116A" w14:paraId="248CF4EC" w14:textId="77777777">
      <w:pPr>
        <w:rPr>
          <w:rFonts w:ascii="Tahoma" w:hAnsi="Tahoma" w:cs="Tahoma"/>
          <w:sz w:val="20"/>
          <w:szCs w:val="20"/>
        </w:rPr>
      </w:pPr>
    </w:p>
    <w:tbl>
      <w:tblPr>
        <w:tblStyle w:val="TableGrid"/>
        <w:bidiVisual/>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68"/>
      </w:tblGrid>
      <w:tr w14:paraId="703663E0" w14:textId="77777777" w:rsidTr="00E8116A">
        <w:tblPrEx>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9"/>
        </w:trPr>
        <w:tc>
          <w:tcPr>
            <w:tcW w:w="8168" w:type="dxa"/>
            <w:tcBorders>
              <w:left w:val="single" w:sz="18" w:space="0" w:color="C7E2FA" w:themeColor="accent1" w:themeTint="33"/>
              <w:right w:val="single" w:sz="18" w:space="0" w:color="C7E2FA" w:themeColor="accent1" w:themeTint="33"/>
            </w:tcBorders>
            <w:shd w:val="clear" w:color="auto" w:fill="C7E2FA" w:themeFill="accent1" w:themeFillTint="33"/>
            <w:vAlign w:val="center"/>
          </w:tcPr>
          <w:p w:rsidR="00E8116A" w:rsidRPr="00B41F13" w:rsidP="00B41F13" w14:paraId="4E9CCB77" w14:textId="77777777">
            <w:pPr>
              <w:spacing w:after="0" w:line="240" w:lineRule="auto"/>
              <w:jc w:val="center"/>
              <w:rPr>
                <w:rFonts w:ascii="Tahoma" w:hAnsi="Tahoma" w:cs="Tahoma"/>
                <w:b/>
                <w:bCs/>
                <w:color w:val="002060"/>
                <w:sz w:val="48"/>
                <w:szCs w:val="48"/>
                <w:rtl/>
              </w:rPr>
            </w:pPr>
            <w:r w:rsidRPr="00B41F13">
              <w:rPr>
                <w:rFonts w:ascii="Tahoma" w:hAnsi="Tahoma" w:cs="Tahoma"/>
                <w:b/>
                <w:bCs/>
                <w:color w:val="002060"/>
                <w:sz w:val="48"/>
                <w:szCs w:val="48"/>
                <w:rtl/>
              </w:rPr>
              <w:t>כולנו בראשות משה כחלון</w:t>
            </w:r>
          </w:p>
        </w:tc>
      </w:tr>
      <w:tr w14:paraId="03DA0208" w14:textId="77777777" w:rsidTr="00E8116A">
        <w:tblPrEx>
          <w:tblW w:w="0" w:type="auto"/>
          <w:tblInd w:w="92" w:type="dxa"/>
          <w:tblLook w:val="04A0"/>
        </w:tblPrEx>
        <w:trPr>
          <w:trHeight w:val="386"/>
        </w:trPr>
        <w:tc>
          <w:tcPr>
            <w:tcW w:w="8168" w:type="dxa"/>
            <w:tcBorders>
              <w:left w:val="single" w:sz="18" w:space="0" w:color="C7E2FA" w:themeColor="accent1" w:themeTint="33"/>
              <w:right w:val="single" w:sz="18" w:space="0" w:color="C7E2FA" w:themeColor="accent1" w:themeTint="33"/>
            </w:tcBorders>
            <w:shd w:val="clear" w:color="auto" w:fill="C7E2FA" w:themeFill="accent1" w:themeFillTint="33"/>
            <w:vAlign w:val="center"/>
          </w:tcPr>
          <w:p w:rsidR="00E8116A" w:rsidRPr="00D97E57" w:rsidP="00E8116A" w14:paraId="71A28BCC" w14:textId="77777777">
            <w:pPr>
              <w:jc w:val="center"/>
              <w:rPr>
                <w:rFonts w:ascii="Tahoma" w:hAnsi="Tahoma" w:cs="Tahoma"/>
                <w:b/>
                <w:bCs/>
                <w:color w:val="002060"/>
                <w:sz w:val="14"/>
                <w:szCs w:val="14"/>
                <w:rtl/>
              </w:rPr>
            </w:pPr>
            <w:r w:rsidRPr="00D97E57">
              <w:rPr>
                <w:rFonts w:ascii="Tahoma" w:hAnsi="Tahoma" w:cs="Tahoma"/>
                <w:b/>
                <w:bCs/>
                <w:color w:val="002060"/>
                <w:sz w:val="32"/>
                <w:szCs w:val="32"/>
                <w:rtl/>
              </w:rPr>
              <w:t>לתקופה השוטפת 1.1.2018 - 31.12.2018</w:t>
            </w:r>
          </w:p>
        </w:tc>
      </w:tr>
    </w:tbl>
    <w:p w:rsidR="003109FC" w:rsidRPr="00D97E57" w:rsidP="00E8116A" w14:paraId="5D8C9631" w14:textId="77777777">
      <w:pPr>
        <w:rPr>
          <w:rFonts w:ascii="Tahoma" w:hAnsi="Tahoma" w:cs="Tahoma"/>
          <w:sz w:val="20"/>
          <w:szCs w:val="20"/>
        </w:rPr>
      </w:pPr>
    </w:p>
    <w:tbl>
      <w:tblPr>
        <w:tblStyle w:val="TableGrid"/>
        <w:bidiVisual/>
        <w:tblW w:w="0" w:type="auto"/>
        <w:tblBorders>
          <w:top w:val="single" w:sz="4" w:space="0" w:color="0F6FC6" w:themeColor="accent1"/>
          <w:left w:val="single" w:sz="4" w:space="0" w:color="0F6FC6" w:themeColor="accent1"/>
          <w:bottom w:val="single" w:sz="4" w:space="0" w:color="0F6FC6" w:themeColor="accent1"/>
          <w:right w:val="single" w:sz="4" w:space="0" w:color="0F6FC6" w:themeColor="accent1"/>
          <w:insideH w:val="none" w:sz="0" w:space="0" w:color="auto"/>
          <w:insideV w:val="none" w:sz="0" w:space="0" w:color="auto"/>
        </w:tblBorders>
        <w:tblLayout w:type="fixed"/>
        <w:tblLook w:val="04A0"/>
      </w:tblPr>
      <w:tblGrid>
        <w:gridCol w:w="2765"/>
        <w:gridCol w:w="2765"/>
        <w:gridCol w:w="2766"/>
      </w:tblGrid>
      <w:tr w14:paraId="195C92B1" w14:textId="77777777" w:rsidTr="00E8116A">
        <w:tblPrEx>
          <w:tblW w:w="0" w:type="auto"/>
          <w:tblBorders>
            <w:top w:val="single" w:sz="4" w:space="0" w:color="0F6FC6" w:themeColor="accent1"/>
            <w:left w:val="single" w:sz="4" w:space="0" w:color="0F6FC6" w:themeColor="accent1"/>
            <w:bottom w:val="single" w:sz="4" w:space="0" w:color="0F6FC6" w:themeColor="accent1"/>
            <w:right w:val="single" w:sz="4" w:space="0" w:color="0F6FC6" w:themeColor="accent1"/>
            <w:insideH w:val="none" w:sz="0" w:space="0" w:color="auto"/>
            <w:insideV w:val="none" w:sz="0" w:space="0" w:color="auto"/>
          </w:tblBorders>
          <w:tblLayout w:type="fixed"/>
          <w:tblLook w:val="04A0"/>
        </w:tblPrEx>
        <w:tc>
          <w:tcPr>
            <w:tcW w:w="8296" w:type="dxa"/>
            <w:gridSpan w:val="3"/>
            <w:vAlign w:val="center"/>
          </w:tcPr>
          <w:p w:rsidR="00E8116A" w:rsidRPr="00D97E57" w:rsidP="00E8116A" w14:paraId="756AB2DC" w14:textId="77777777">
            <w:pPr>
              <w:jc w:val="center"/>
              <w:rPr>
                <w:rFonts w:ascii="Tahoma" w:hAnsi="Tahoma" w:cs="Tahoma"/>
                <w:b/>
                <w:bCs/>
                <w:sz w:val="44"/>
                <w:szCs w:val="44"/>
                <w:rtl/>
              </w:rPr>
            </w:pPr>
            <w:r w:rsidRPr="00D97E57">
              <w:rPr>
                <w:rFonts w:ascii="Tahoma" w:hAnsi="Tahoma" w:cs="Tahoma"/>
                <w:b/>
                <w:bCs/>
                <w:sz w:val="40"/>
                <w:szCs w:val="40"/>
                <w:rtl/>
              </w:rPr>
              <w:t xml:space="preserve">נתונים כספיים לאחר הביקורת </w:t>
            </w:r>
            <w:r w:rsidRPr="00D97E57">
              <w:rPr>
                <w:rFonts w:ascii="Tahoma" w:hAnsi="Tahoma" w:cs="Tahoma"/>
                <w:b/>
                <w:bCs/>
                <w:sz w:val="28"/>
                <w:szCs w:val="28"/>
                <w:rtl/>
              </w:rPr>
              <w:t xml:space="preserve">(ב-₪) </w:t>
            </w:r>
          </w:p>
        </w:tc>
      </w:tr>
      <w:tr w14:paraId="7C7B2264" w14:textId="77777777" w:rsidTr="00E8116A">
        <w:tblPrEx>
          <w:tblW w:w="0" w:type="auto"/>
          <w:tblLayout w:type="fixed"/>
          <w:tblLook w:val="04A0"/>
        </w:tblPrEx>
        <w:tc>
          <w:tcPr>
            <w:tcW w:w="8296" w:type="dxa"/>
            <w:gridSpan w:val="3"/>
            <w:vAlign w:val="center"/>
          </w:tcPr>
          <w:p w:rsidR="00E8116A" w:rsidRPr="00D97E57" w:rsidP="00E8116A" w14:paraId="0F745204" w14:textId="77777777">
            <w:pPr>
              <w:jc w:val="center"/>
              <w:rPr>
                <w:rFonts w:ascii="Tahoma" w:hAnsi="Tahoma" w:cs="Tahoma"/>
                <w:b/>
                <w:bCs/>
                <w:sz w:val="24"/>
                <w:szCs w:val="24"/>
                <w:rtl/>
              </w:rPr>
            </w:pPr>
            <w:r w:rsidRPr="00D97E57">
              <w:rPr>
                <w:rFonts w:ascii="Tahoma" w:hAnsi="Tahoma" w:cs="Tahoma"/>
                <w:sz w:val="24"/>
                <w:szCs w:val="24"/>
                <w:rtl/>
              </w:rPr>
              <w:t xml:space="preserve">תקרת הוצאות - </w:t>
            </w:r>
            <w:sdt>
              <w:sdtPr>
                <w:rPr>
                  <w:rFonts w:ascii="Tahoma" w:hAnsi="Tahoma" w:cs="Tahoma"/>
                  <w:sz w:val="24"/>
                  <w:szCs w:val="24"/>
                  <w:rtl/>
                </w:rPr>
                <w:id w:val="142096703"/>
                <w:placeholder>
                  <w:docPart w:val="649DFA9C229846A2BA8D05C9EDD85F2F"/>
                </w:placeholder>
                <w:text/>
              </w:sdtPr>
              <w:sdtContent>
                <w:r w:rsidRPr="00D97E57">
                  <w:rPr>
                    <w:rFonts w:ascii="Tahoma" w:hAnsi="Tahoma" w:cs="Tahoma"/>
                    <w:sz w:val="24"/>
                    <w:szCs w:val="24"/>
                    <w:rtl/>
                  </w:rPr>
                  <w:t>17,335,296</w:t>
                </w:r>
              </w:sdtContent>
            </w:sdt>
            <w:r w:rsidRPr="00D97E57">
              <w:rPr>
                <w:rFonts w:ascii="Tahoma" w:hAnsi="Tahoma" w:cs="Tahoma"/>
                <w:sz w:val="24"/>
                <w:szCs w:val="24"/>
                <w:rtl/>
              </w:rPr>
              <w:t xml:space="preserve"> ₪</w:t>
            </w:r>
          </w:p>
        </w:tc>
      </w:tr>
      <w:tr w14:paraId="4C55444E" w14:textId="77777777" w:rsidTr="00E8116A">
        <w:tblPrEx>
          <w:tblW w:w="0" w:type="auto"/>
          <w:tblLayout w:type="fixed"/>
          <w:tblLook w:val="04A0"/>
        </w:tblPrEx>
        <w:tc>
          <w:tcPr>
            <w:tcW w:w="2765" w:type="dxa"/>
            <w:vAlign w:val="center"/>
          </w:tcPr>
          <w:p w:rsidR="00E8116A" w:rsidRPr="00D97E57" w:rsidP="00E8116A" w14:paraId="1AE34659" w14:textId="77777777">
            <w:pPr>
              <w:jc w:val="center"/>
              <w:rPr>
                <w:rFonts w:ascii="Tahoma" w:hAnsi="Tahoma" w:cs="Tahoma"/>
                <w:b/>
                <w:bCs/>
                <w:sz w:val="24"/>
                <w:szCs w:val="24"/>
                <w:rtl/>
              </w:rPr>
            </w:pPr>
          </w:p>
          <w:p w:rsidR="00E8116A" w:rsidRPr="00D97E57" w:rsidP="00E8116A" w14:paraId="1C0E8D17" w14:textId="77777777">
            <w:pPr>
              <w:jc w:val="center"/>
              <w:rPr>
                <w:rFonts w:ascii="Tahoma" w:hAnsi="Tahoma" w:cs="Tahoma"/>
                <w:b/>
                <w:bCs/>
                <w:sz w:val="24"/>
                <w:szCs w:val="24"/>
                <w:rtl/>
              </w:rPr>
            </w:pPr>
          </w:p>
        </w:tc>
        <w:tc>
          <w:tcPr>
            <w:tcW w:w="2765" w:type="dxa"/>
            <w:shd w:val="clear" w:color="auto" w:fill="C7E2FA" w:themeFill="accent1" w:themeFillTint="33"/>
            <w:vAlign w:val="center"/>
          </w:tcPr>
          <w:p w:rsidR="00E8116A" w:rsidRPr="00D97E57" w:rsidP="00E8116A" w14:paraId="75476D24" w14:textId="77777777">
            <w:pPr>
              <w:jc w:val="center"/>
              <w:rPr>
                <w:rFonts w:ascii="Tahoma" w:hAnsi="Tahoma" w:cs="Tahoma"/>
                <w:b/>
                <w:bCs/>
                <w:sz w:val="24"/>
                <w:szCs w:val="24"/>
                <w:rtl/>
              </w:rPr>
            </w:pPr>
            <w:r w:rsidRPr="00D97E57">
              <w:rPr>
                <w:rFonts w:ascii="Tahoma" w:hAnsi="Tahoma" w:cs="Tahoma"/>
                <w:b/>
                <w:bCs/>
                <w:sz w:val="24"/>
                <w:szCs w:val="24"/>
                <w:rtl/>
              </w:rPr>
              <w:t>נתונים כלליים</w:t>
            </w:r>
          </w:p>
        </w:tc>
        <w:tc>
          <w:tcPr>
            <w:tcW w:w="2766" w:type="dxa"/>
            <w:vAlign w:val="center"/>
          </w:tcPr>
          <w:p w:rsidR="00E8116A" w:rsidRPr="00D97E57" w:rsidP="00E8116A" w14:paraId="5032EA59" w14:textId="77777777">
            <w:pPr>
              <w:jc w:val="center"/>
              <w:rPr>
                <w:rFonts w:ascii="Tahoma" w:hAnsi="Tahoma" w:cs="Tahoma"/>
                <w:b/>
                <w:bCs/>
                <w:sz w:val="24"/>
                <w:szCs w:val="24"/>
                <w:rtl/>
              </w:rPr>
            </w:pPr>
          </w:p>
        </w:tc>
      </w:tr>
      <w:tr w14:paraId="342786F6" w14:textId="77777777" w:rsidTr="00E8116A">
        <w:tblPrEx>
          <w:tblW w:w="0" w:type="auto"/>
          <w:tblLayout w:type="fixed"/>
          <w:tblLook w:val="04A0"/>
        </w:tblPrEx>
        <w:trPr>
          <w:trHeight w:val="4360"/>
        </w:trPr>
        <w:tc>
          <w:tcPr>
            <w:tcW w:w="8296" w:type="dxa"/>
            <w:gridSpan w:val="3"/>
            <w:vAlign w:val="center"/>
          </w:tcPr>
          <w:p w:rsidR="00E8116A" w:rsidRPr="00D97E57" w:rsidP="00E8116A" w14:paraId="7E2A345B" w14:textId="77777777">
            <w:pPr>
              <w:jc w:val="center"/>
              <w:rPr>
                <w:rFonts w:ascii="Tahoma" w:hAnsi="Tahoma" w:cs="Tahoma"/>
                <w:sz w:val="20"/>
                <w:szCs w:val="20"/>
                <w:rtl/>
              </w:rPr>
            </w:pPr>
            <w:r w:rsidRPr="00D97E57">
              <w:rPr>
                <w:rFonts w:ascii="Tahoma" w:hAnsi="Tahoma" w:cs="Tahoma"/>
                <w:noProof/>
                <w:sz w:val="20"/>
                <w:szCs w:val="20"/>
                <w:rtl/>
              </w:rPr>
              <w:drawing>
                <wp:inline distT="0" distB="0" distL="0" distR="0">
                  <wp:extent cx="5131435" cy="2514600"/>
                  <wp:effectExtent l="0" t="0" r="12065" b="0"/>
                  <wp:docPr id="68" name="תרשים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14:paraId="56B463F0" w14:textId="77777777" w:rsidTr="00E8116A">
        <w:tblPrEx>
          <w:tblW w:w="0" w:type="auto"/>
          <w:tblLayout w:type="fixed"/>
          <w:tblLook w:val="04A0"/>
        </w:tblPrEx>
        <w:trPr>
          <w:trHeight w:val="285"/>
        </w:trPr>
        <w:tc>
          <w:tcPr>
            <w:tcW w:w="2765" w:type="dxa"/>
            <w:vAlign w:val="center"/>
          </w:tcPr>
          <w:p w:rsidR="00E8116A" w:rsidRPr="00D97E57" w:rsidP="00E8116A" w14:paraId="6B71679A" w14:textId="77777777">
            <w:pPr>
              <w:jc w:val="center"/>
              <w:rPr>
                <w:rFonts w:ascii="Tahoma" w:hAnsi="Tahoma" w:cs="Tahoma"/>
                <w:noProof/>
                <w:sz w:val="28"/>
                <w:szCs w:val="28"/>
                <w:rtl/>
              </w:rPr>
            </w:pPr>
            <w:r w:rsidRPr="00D97E57">
              <w:rPr>
                <w:rFonts w:ascii="Tahoma" w:hAnsi="Tahoma" w:cs="Tahoma"/>
                <w:noProof/>
                <w:sz w:val="28"/>
                <w:szCs w:val="28"/>
                <w:rtl/>
              </w:rPr>
              <w:t>2,107,208</w:t>
            </w:r>
          </w:p>
        </w:tc>
        <w:tc>
          <w:tcPr>
            <w:tcW w:w="2765" w:type="dxa"/>
            <w:vAlign w:val="center"/>
          </w:tcPr>
          <w:p w:rsidR="00E8116A" w:rsidRPr="00D97E57" w:rsidP="00E8116A" w14:paraId="78A06FC9" w14:textId="77777777">
            <w:pPr>
              <w:jc w:val="center"/>
              <w:rPr>
                <w:rFonts w:ascii="Tahoma" w:hAnsi="Tahoma" w:cs="Tahoma"/>
                <w:noProof/>
                <w:sz w:val="28"/>
                <w:szCs w:val="28"/>
                <w:rtl/>
              </w:rPr>
            </w:pPr>
            <w:r w:rsidRPr="00D97E57">
              <w:rPr>
                <w:rFonts w:ascii="Tahoma" w:hAnsi="Tahoma" w:cs="Tahoma"/>
                <w:noProof/>
                <w:sz w:val="28"/>
                <w:szCs w:val="28"/>
                <w:rtl/>
              </w:rPr>
              <w:t>11,331,090</w:t>
            </w:r>
          </w:p>
        </w:tc>
        <w:tc>
          <w:tcPr>
            <w:tcW w:w="2766" w:type="dxa"/>
            <w:vAlign w:val="center"/>
          </w:tcPr>
          <w:p w:rsidR="00E8116A" w:rsidRPr="00D97E57" w:rsidP="00E8116A" w14:paraId="3DED6123" w14:textId="77777777">
            <w:pPr>
              <w:jc w:val="center"/>
              <w:rPr>
                <w:rFonts w:ascii="Tahoma" w:hAnsi="Tahoma" w:cs="Tahoma"/>
                <w:noProof/>
                <w:sz w:val="28"/>
                <w:szCs w:val="28"/>
                <w:rtl/>
              </w:rPr>
            </w:pPr>
            <w:r w:rsidRPr="00D97E57">
              <w:rPr>
                <w:rFonts w:ascii="Tahoma" w:hAnsi="Tahoma" w:cs="Tahoma"/>
                <w:noProof/>
                <w:sz w:val="28"/>
                <w:szCs w:val="28"/>
                <w:rtl/>
              </w:rPr>
              <w:t>9,223,882</w:t>
            </w:r>
          </w:p>
        </w:tc>
      </w:tr>
      <w:tr w14:paraId="395BD07A" w14:textId="77777777" w:rsidTr="00E8116A">
        <w:tblPrEx>
          <w:tblW w:w="0" w:type="auto"/>
          <w:tblLayout w:type="fixed"/>
          <w:tblLook w:val="04A0"/>
        </w:tblPrEx>
        <w:trPr>
          <w:trHeight w:val="263"/>
        </w:trPr>
        <w:tc>
          <w:tcPr>
            <w:tcW w:w="2765" w:type="dxa"/>
            <w:vAlign w:val="center"/>
          </w:tcPr>
          <w:p w:rsidR="00E8116A" w:rsidRPr="00D97E57" w:rsidP="00E8116A" w14:paraId="616AE16D" w14:textId="77777777">
            <w:pPr>
              <w:jc w:val="center"/>
              <w:rPr>
                <w:rFonts w:ascii="Tahoma" w:hAnsi="Tahoma" w:cs="Tahoma"/>
                <w:noProof/>
                <w:sz w:val="24"/>
                <w:szCs w:val="24"/>
                <w:rtl/>
              </w:rPr>
            </w:pPr>
            <w:r w:rsidRPr="00D97E57">
              <w:rPr>
                <w:rFonts w:ascii="Tahoma" w:hAnsi="Tahoma" w:cs="Tahoma"/>
                <w:noProof/>
                <w:sz w:val="24"/>
                <w:szCs w:val="24"/>
                <w:rtl/>
              </w:rPr>
              <w:t>עודף</w:t>
            </w:r>
          </w:p>
        </w:tc>
        <w:tc>
          <w:tcPr>
            <w:tcW w:w="2765" w:type="dxa"/>
            <w:vAlign w:val="center"/>
          </w:tcPr>
          <w:p w:rsidR="00E8116A" w:rsidRPr="00D97E57" w:rsidP="00E8116A" w14:paraId="5C56FA5F" w14:textId="77777777">
            <w:pPr>
              <w:jc w:val="center"/>
              <w:rPr>
                <w:rFonts w:ascii="Tahoma" w:hAnsi="Tahoma" w:cs="Tahoma"/>
                <w:noProof/>
                <w:sz w:val="24"/>
                <w:szCs w:val="24"/>
                <w:rtl/>
              </w:rPr>
            </w:pPr>
            <w:r w:rsidRPr="00D97E57">
              <w:rPr>
                <w:rFonts w:ascii="Tahoma" w:hAnsi="Tahoma" w:cs="Tahoma"/>
                <w:sz w:val="24"/>
                <w:szCs w:val="24"/>
                <w:rtl/>
              </w:rPr>
              <w:t>סך</w:t>
            </w:r>
            <w:r w:rsidRPr="00D97E57">
              <w:rPr>
                <w:rFonts w:ascii="Tahoma" w:hAnsi="Tahoma" w:cs="Tahoma"/>
                <w:noProof/>
                <w:sz w:val="24"/>
                <w:szCs w:val="24"/>
                <w:rtl/>
              </w:rPr>
              <w:t xml:space="preserve"> ההכנסות</w:t>
            </w:r>
          </w:p>
        </w:tc>
        <w:tc>
          <w:tcPr>
            <w:tcW w:w="2766" w:type="dxa"/>
            <w:vAlign w:val="center"/>
          </w:tcPr>
          <w:p w:rsidR="00E8116A" w:rsidRPr="00D97E57" w:rsidP="00E8116A" w14:paraId="0FCFFE4F" w14:textId="77777777">
            <w:pPr>
              <w:jc w:val="center"/>
              <w:rPr>
                <w:rFonts w:ascii="Tahoma" w:hAnsi="Tahoma" w:cs="Tahoma"/>
                <w:noProof/>
                <w:sz w:val="24"/>
                <w:szCs w:val="24"/>
                <w:rtl/>
              </w:rPr>
            </w:pPr>
            <w:r w:rsidRPr="00D97E57">
              <w:rPr>
                <w:rFonts w:ascii="Tahoma" w:hAnsi="Tahoma" w:cs="Tahoma"/>
                <w:noProof/>
                <w:sz w:val="24"/>
                <w:szCs w:val="24"/>
                <w:rtl/>
              </w:rPr>
              <w:t>סך ההוצאות</w:t>
            </w:r>
          </w:p>
        </w:tc>
      </w:tr>
      <w:tr w14:paraId="1348E0C6" w14:textId="77777777" w:rsidTr="00E8116A">
        <w:tblPrEx>
          <w:tblW w:w="0" w:type="auto"/>
          <w:tblLayout w:type="fixed"/>
          <w:tblLook w:val="04A0"/>
        </w:tblPrEx>
        <w:trPr>
          <w:trHeight w:val="197"/>
        </w:trPr>
        <w:tc>
          <w:tcPr>
            <w:tcW w:w="8296" w:type="dxa"/>
            <w:gridSpan w:val="3"/>
            <w:vAlign w:val="center"/>
          </w:tcPr>
          <w:p w:rsidR="00E8116A" w:rsidRPr="00D97E57" w:rsidP="00E8116A" w14:paraId="12599F81" w14:textId="77777777">
            <w:pPr>
              <w:jc w:val="center"/>
              <w:rPr>
                <w:rFonts w:ascii="Tahoma" w:hAnsi="Tahoma" w:cs="Tahoma"/>
                <w:noProof/>
                <w:sz w:val="20"/>
                <w:szCs w:val="20"/>
                <w:rtl/>
              </w:rPr>
            </w:pPr>
          </w:p>
        </w:tc>
      </w:tr>
      <w:tr w14:paraId="53AEBBE9" w14:textId="77777777" w:rsidTr="00E8116A">
        <w:tblPrEx>
          <w:tblW w:w="0" w:type="auto"/>
          <w:tblLayout w:type="fixed"/>
          <w:tblLook w:val="04A0"/>
        </w:tblPrEx>
        <w:trPr>
          <w:trHeight w:val="797"/>
        </w:trPr>
        <w:tc>
          <w:tcPr>
            <w:tcW w:w="8296" w:type="dxa"/>
            <w:gridSpan w:val="3"/>
            <w:vAlign w:val="center"/>
          </w:tcPr>
          <w:p w:rsidR="00E8116A" w:rsidRPr="00D97E57" w:rsidP="00E8116A" w14:paraId="6DE3B54A" w14:textId="77777777">
            <w:pPr>
              <w:jc w:val="center"/>
              <w:rPr>
                <w:rFonts w:ascii="Tahoma" w:hAnsi="Tahoma" w:cs="Tahoma"/>
                <w:b/>
                <w:bCs/>
                <w:sz w:val="32"/>
                <w:szCs w:val="32"/>
                <w:rtl/>
              </w:rPr>
            </w:pPr>
            <w:r w:rsidRPr="00D97E57">
              <w:rPr>
                <w:rFonts w:ascii="Tahoma" w:hAnsi="Tahoma" w:cs="Tahoma"/>
                <w:b/>
                <w:bCs/>
                <w:sz w:val="32"/>
                <w:szCs w:val="32"/>
                <w:rtl/>
              </w:rPr>
              <w:t>התפלגות ההכנסות</w:t>
            </w:r>
          </w:p>
        </w:tc>
      </w:tr>
      <w:tr w14:paraId="4EA5CD21" w14:textId="77777777" w:rsidTr="00E8116A">
        <w:tblPrEx>
          <w:tblW w:w="0" w:type="auto"/>
          <w:tblLayout w:type="fixed"/>
          <w:tblLook w:val="04A0"/>
        </w:tblPrEx>
        <w:trPr>
          <w:trHeight w:val="1343"/>
        </w:trPr>
        <w:tc>
          <w:tcPr>
            <w:tcW w:w="8296" w:type="dxa"/>
            <w:gridSpan w:val="3"/>
            <w:vAlign w:val="center"/>
          </w:tcPr>
          <w:p w:rsidR="00E8116A" w:rsidRPr="00D97E57" w:rsidP="00E8116A" w14:paraId="716BC65D" w14:textId="77777777">
            <w:pPr>
              <w:jc w:val="center"/>
              <w:rPr>
                <w:rFonts w:ascii="Tahoma" w:hAnsi="Tahoma" w:cs="Tahoma"/>
                <w:sz w:val="20"/>
                <w:szCs w:val="20"/>
                <w:rtl/>
              </w:rPr>
            </w:pPr>
            <w:r w:rsidRPr="00D97E57">
              <w:rPr>
                <w:rFonts w:ascii="Tahoma" w:hAnsi="Tahoma" w:cs="Tahoma"/>
                <w:noProof/>
                <w:sz w:val="20"/>
                <w:szCs w:val="20"/>
                <w:rtl/>
              </w:rPr>
              <w:drawing>
                <wp:inline distT="0" distB="0" distL="0" distR="0">
                  <wp:extent cx="5143500" cy="790575"/>
                  <wp:effectExtent l="0" t="0" r="0" b="9525"/>
                  <wp:docPr id="69" name="תרשים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14:paraId="3B6AABA1" w14:textId="77777777" w:rsidTr="00E8116A">
        <w:tblPrEx>
          <w:tblW w:w="0" w:type="auto"/>
          <w:tblLayout w:type="fixed"/>
          <w:tblLook w:val="04A0"/>
        </w:tblPrEx>
        <w:trPr>
          <w:trHeight w:val="330"/>
        </w:trPr>
        <w:tc>
          <w:tcPr>
            <w:tcW w:w="2765" w:type="dxa"/>
            <w:vAlign w:val="center"/>
          </w:tcPr>
          <w:p w:rsidR="00E8116A" w:rsidRPr="00D97E57" w:rsidP="00E8116A" w14:paraId="49BB41D4" w14:textId="77777777">
            <w:pPr>
              <w:jc w:val="center"/>
              <w:rPr>
                <w:rFonts w:ascii="Tahoma" w:hAnsi="Tahoma" w:cs="Tahoma"/>
                <w:sz w:val="28"/>
                <w:szCs w:val="28"/>
                <w:rtl/>
              </w:rPr>
            </w:pPr>
            <w:r w:rsidRPr="00D97E57">
              <w:rPr>
                <w:rFonts w:ascii="Tahoma" w:hAnsi="Tahoma" w:cs="Tahoma"/>
                <w:sz w:val="28"/>
                <w:szCs w:val="28"/>
                <w:rtl/>
              </w:rPr>
              <w:t>11,331,090 ₪</w:t>
            </w:r>
          </w:p>
        </w:tc>
        <w:tc>
          <w:tcPr>
            <w:tcW w:w="2765" w:type="dxa"/>
            <w:vAlign w:val="center"/>
          </w:tcPr>
          <w:p w:rsidR="00E8116A" w:rsidRPr="00D97E57" w:rsidP="00E8116A" w14:paraId="2FD94FDD" w14:textId="77777777">
            <w:pPr>
              <w:jc w:val="center"/>
              <w:rPr>
                <w:rFonts w:ascii="Tahoma" w:hAnsi="Tahoma" w:cs="Tahoma"/>
                <w:sz w:val="28"/>
                <w:szCs w:val="28"/>
                <w:rtl/>
              </w:rPr>
            </w:pPr>
            <w:r w:rsidRPr="00D97E57">
              <w:rPr>
                <w:rFonts w:ascii="Tahoma" w:hAnsi="Tahoma" w:cs="Tahoma"/>
                <w:sz w:val="28"/>
                <w:szCs w:val="28"/>
                <w:rtl/>
              </w:rPr>
              <w:t>₪0</w:t>
            </w:r>
          </w:p>
        </w:tc>
        <w:tc>
          <w:tcPr>
            <w:tcW w:w="2766" w:type="dxa"/>
            <w:vAlign w:val="center"/>
          </w:tcPr>
          <w:p w:rsidR="00E8116A" w:rsidRPr="00D97E57" w:rsidP="00E8116A" w14:paraId="3ED98FB3" w14:textId="77777777">
            <w:pPr>
              <w:jc w:val="center"/>
              <w:rPr>
                <w:rFonts w:ascii="Tahoma" w:hAnsi="Tahoma" w:cs="Tahoma"/>
                <w:sz w:val="28"/>
                <w:szCs w:val="28"/>
                <w:rtl/>
              </w:rPr>
            </w:pPr>
            <w:r w:rsidRPr="00D97E57">
              <w:rPr>
                <w:rFonts w:ascii="Tahoma" w:hAnsi="Tahoma" w:cs="Tahoma"/>
                <w:sz w:val="28"/>
                <w:szCs w:val="28"/>
                <w:rtl/>
              </w:rPr>
              <w:t>₪0</w:t>
            </w:r>
          </w:p>
        </w:tc>
      </w:tr>
      <w:tr w14:paraId="183493A4" w14:textId="77777777" w:rsidTr="00E8116A">
        <w:tblPrEx>
          <w:tblW w:w="0" w:type="auto"/>
          <w:tblLayout w:type="fixed"/>
          <w:tblLook w:val="04A0"/>
        </w:tblPrEx>
        <w:trPr>
          <w:trHeight w:val="1030"/>
        </w:trPr>
        <w:tc>
          <w:tcPr>
            <w:tcW w:w="2765" w:type="dxa"/>
            <w:vAlign w:val="center"/>
          </w:tcPr>
          <w:p w:rsidR="00E8116A" w:rsidRPr="00D97E57" w:rsidP="00E8116A" w14:paraId="06472505" w14:textId="77777777">
            <w:pPr>
              <w:jc w:val="center"/>
              <w:rPr>
                <w:rFonts w:ascii="Tahoma" w:hAnsi="Tahoma" w:cs="Tahoma"/>
                <w:sz w:val="24"/>
                <w:szCs w:val="24"/>
                <w:rtl/>
              </w:rPr>
            </w:pPr>
            <w:r w:rsidRPr="00D97E57">
              <w:rPr>
                <w:rFonts w:ascii="Tahoma" w:hAnsi="Tahoma" w:cs="Tahoma"/>
                <w:sz w:val="24"/>
                <w:szCs w:val="24"/>
                <w:rtl/>
              </w:rPr>
              <w:t>מימון מאוצר המדינה</w:t>
            </w:r>
          </w:p>
          <w:p w:rsidR="00E8116A" w:rsidRPr="00D97E57" w:rsidP="00E8116A" w14:paraId="7263E903" w14:textId="77777777">
            <w:pPr>
              <w:jc w:val="center"/>
              <w:rPr>
                <w:rFonts w:ascii="Tahoma" w:hAnsi="Tahoma" w:cs="Tahoma"/>
                <w:sz w:val="24"/>
                <w:szCs w:val="24"/>
              </w:rPr>
            </w:pPr>
            <w:r w:rsidRPr="00D97E57">
              <w:rPr>
                <w:rFonts w:ascii="Tahoma" w:hAnsi="Tahoma" w:cs="Tahoma"/>
                <w:sz w:val="24"/>
                <w:szCs w:val="24"/>
                <w:rtl/>
              </w:rPr>
              <w:t>(100%</w:t>
            </w:r>
            <w:r w:rsidRPr="00D97E57">
              <w:rPr>
                <w:rFonts w:ascii="Tahoma" w:hAnsi="Tahoma" w:cs="Tahoma"/>
                <w:sz w:val="24"/>
                <w:szCs w:val="24"/>
              </w:rPr>
              <w:t xml:space="preserve"> </w:t>
            </w:r>
            <w:r w:rsidRPr="00D97E57">
              <w:rPr>
                <w:rFonts w:ascii="Tahoma" w:hAnsi="Tahoma" w:cs="Tahoma"/>
                <w:sz w:val="24"/>
                <w:szCs w:val="24"/>
                <w:rtl/>
              </w:rPr>
              <w:t>מסך ההכנסות)</w:t>
            </w:r>
          </w:p>
        </w:tc>
        <w:tc>
          <w:tcPr>
            <w:tcW w:w="2765" w:type="dxa"/>
            <w:vAlign w:val="center"/>
          </w:tcPr>
          <w:p w:rsidR="00E8116A" w:rsidRPr="00D97E57" w:rsidP="00E8116A" w14:paraId="7DEEFAC4" w14:textId="77777777">
            <w:pPr>
              <w:jc w:val="center"/>
              <w:rPr>
                <w:rFonts w:ascii="Tahoma" w:hAnsi="Tahoma" w:cs="Tahoma"/>
                <w:sz w:val="24"/>
                <w:szCs w:val="24"/>
                <w:rtl/>
              </w:rPr>
            </w:pPr>
            <w:r w:rsidRPr="00D97E57">
              <w:rPr>
                <w:rFonts w:ascii="Tahoma" w:hAnsi="Tahoma" w:cs="Tahoma"/>
                <w:sz w:val="24"/>
                <w:szCs w:val="24"/>
                <w:rtl/>
              </w:rPr>
              <w:t>מימון מתרומות</w:t>
            </w:r>
          </w:p>
          <w:p w:rsidR="00E8116A" w:rsidRPr="00D97E57" w:rsidP="00E8116A" w14:paraId="541739F2" w14:textId="77777777">
            <w:pPr>
              <w:jc w:val="center"/>
              <w:rPr>
                <w:rFonts w:ascii="Tahoma" w:hAnsi="Tahoma" w:cs="Tahoma"/>
                <w:sz w:val="24"/>
                <w:szCs w:val="24"/>
                <w:rtl/>
              </w:rPr>
            </w:pPr>
            <w:r w:rsidRPr="00D97E57">
              <w:rPr>
                <w:rFonts w:ascii="Tahoma" w:hAnsi="Tahoma" w:cs="Tahoma"/>
                <w:sz w:val="24"/>
                <w:szCs w:val="24"/>
                <w:rtl/>
              </w:rPr>
              <w:t>(0%</w:t>
            </w:r>
            <w:r w:rsidRPr="00D97E57">
              <w:rPr>
                <w:rFonts w:ascii="Tahoma" w:hAnsi="Tahoma" w:cs="Tahoma"/>
                <w:sz w:val="24"/>
                <w:szCs w:val="24"/>
              </w:rPr>
              <w:t xml:space="preserve"> </w:t>
            </w:r>
            <w:r w:rsidRPr="00D97E57">
              <w:rPr>
                <w:rFonts w:ascii="Tahoma" w:hAnsi="Tahoma" w:cs="Tahoma"/>
                <w:sz w:val="24"/>
                <w:szCs w:val="24"/>
                <w:rtl/>
              </w:rPr>
              <w:t>מסך ההכנסות)</w:t>
            </w:r>
          </w:p>
        </w:tc>
        <w:tc>
          <w:tcPr>
            <w:tcW w:w="2766" w:type="dxa"/>
            <w:vAlign w:val="center"/>
          </w:tcPr>
          <w:p w:rsidR="00E8116A" w:rsidRPr="00D97E57" w:rsidP="00E8116A" w14:paraId="1A16E5CA" w14:textId="77777777">
            <w:pPr>
              <w:jc w:val="center"/>
              <w:rPr>
                <w:rFonts w:ascii="Tahoma" w:hAnsi="Tahoma" w:cs="Tahoma"/>
                <w:sz w:val="24"/>
                <w:szCs w:val="24"/>
                <w:rtl/>
              </w:rPr>
            </w:pPr>
            <w:r w:rsidRPr="00D97E57">
              <w:rPr>
                <w:rFonts w:ascii="Tahoma" w:hAnsi="Tahoma" w:cs="Tahoma"/>
                <w:sz w:val="24"/>
                <w:szCs w:val="24"/>
                <w:rtl/>
              </w:rPr>
              <w:t>הכנסות</w:t>
            </w:r>
            <w:r w:rsidRPr="00D97E57">
              <w:rPr>
                <w:rFonts w:ascii="Tahoma" w:hAnsi="Tahoma" w:cs="Tahoma"/>
                <w:sz w:val="20"/>
                <w:szCs w:val="20"/>
                <w:rtl/>
              </w:rPr>
              <w:t xml:space="preserve"> </w:t>
            </w:r>
            <w:r w:rsidRPr="00D97E57">
              <w:rPr>
                <w:rFonts w:ascii="Tahoma" w:hAnsi="Tahoma" w:cs="Tahoma"/>
                <w:sz w:val="24"/>
                <w:szCs w:val="24"/>
                <w:rtl/>
              </w:rPr>
              <w:t>אחרות</w:t>
            </w:r>
            <w:r w:rsidRPr="00D97E57">
              <w:rPr>
                <w:rFonts w:ascii="Tahoma" w:hAnsi="Tahoma" w:cs="Tahoma"/>
                <w:sz w:val="20"/>
                <w:szCs w:val="20"/>
                <w:rtl/>
              </w:rPr>
              <w:t xml:space="preserve"> </w:t>
            </w:r>
          </w:p>
          <w:p w:rsidR="00E8116A" w:rsidRPr="00D97E57" w:rsidP="00E8116A" w14:paraId="7B7A26EF" w14:textId="77777777">
            <w:pPr>
              <w:jc w:val="center"/>
              <w:rPr>
                <w:rFonts w:ascii="Tahoma" w:hAnsi="Tahoma" w:cs="Tahoma"/>
                <w:sz w:val="24"/>
                <w:szCs w:val="24"/>
                <w:rtl/>
              </w:rPr>
            </w:pPr>
            <w:r w:rsidRPr="00D97E57">
              <w:rPr>
                <w:rFonts w:ascii="Tahoma" w:hAnsi="Tahoma" w:cs="Tahoma"/>
                <w:sz w:val="24"/>
                <w:szCs w:val="24"/>
                <w:rtl/>
              </w:rPr>
              <w:t>(0%</w:t>
            </w:r>
            <w:r w:rsidRPr="00D97E57">
              <w:rPr>
                <w:rFonts w:ascii="Tahoma" w:hAnsi="Tahoma" w:cs="Tahoma"/>
                <w:sz w:val="24"/>
                <w:szCs w:val="24"/>
              </w:rPr>
              <w:t xml:space="preserve"> </w:t>
            </w:r>
            <w:r w:rsidRPr="00D97E57">
              <w:rPr>
                <w:rFonts w:ascii="Tahoma" w:hAnsi="Tahoma" w:cs="Tahoma"/>
                <w:sz w:val="24"/>
                <w:szCs w:val="24"/>
                <w:rtl/>
              </w:rPr>
              <w:t>מסך ההכנסות)</w:t>
            </w:r>
          </w:p>
        </w:tc>
      </w:tr>
    </w:tbl>
    <w:p w:rsidR="00E8116A" w:rsidRPr="00D97E57" w:rsidP="00E8116A" w14:paraId="3410B4F3" w14:textId="77777777">
      <w:pPr>
        <w:rPr>
          <w:rFonts w:ascii="Tahoma" w:hAnsi="Tahoma" w:cs="Tahoma"/>
          <w:sz w:val="20"/>
          <w:szCs w:val="20"/>
          <w:rtl/>
        </w:rPr>
      </w:pPr>
    </w:p>
    <w:p w:rsidR="00574553" w14:paraId="7FFA94DB" w14:textId="77777777">
      <w:pPr>
        <w:bidi w:val="0"/>
        <w:rPr>
          <w:rFonts w:ascii="Tahoma" w:hAnsi="Tahoma" w:cs="Tahoma"/>
          <w:b/>
          <w:bCs/>
          <w:sz w:val="44"/>
          <w:szCs w:val="44"/>
          <w:rtl/>
        </w:rPr>
      </w:pPr>
      <w:r>
        <w:rPr>
          <w:rFonts w:ascii="Tahoma" w:hAnsi="Tahoma" w:cs="Tahoma"/>
          <w:b/>
          <w:bCs/>
          <w:sz w:val="44"/>
          <w:szCs w:val="44"/>
          <w:rtl/>
        </w:rPr>
        <w:br w:type="page"/>
      </w:r>
    </w:p>
    <w:p w:rsidR="002239E7" w:rsidRPr="00D97E57" w:rsidP="00574553" w14:paraId="4B2D99CF"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44"/>
          <w:szCs w:val="44"/>
          <w:rtl/>
        </w:rPr>
      </w:pPr>
      <w:r w:rsidRPr="00D97E57">
        <w:rPr>
          <w:rFonts w:ascii="Tahoma" w:hAnsi="Tahoma" w:cs="Tahoma"/>
          <w:b/>
          <w:bCs/>
          <w:sz w:val="44"/>
          <w:szCs w:val="44"/>
          <w:rtl/>
        </w:rPr>
        <w:t>עיקרי הממצאים</w:t>
      </w:r>
    </w:p>
    <w:p w:rsidR="002239E7" w:rsidRPr="00D97E57" w:rsidP="00574553" w14:paraId="2F72649B"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tabs>
          <w:tab w:val="left" w:pos="1195"/>
        </w:tabs>
        <w:jc w:val="center"/>
        <w:rPr>
          <w:rFonts w:ascii="Tahoma" w:hAnsi="Tahoma" w:cs="Tahoma"/>
          <w:sz w:val="20"/>
          <w:szCs w:val="20"/>
          <w:rtl/>
        </w:rPr>
      </w:pPr>
      <w:sdt>
        <w:sdtPr>
          <w:rPr>
            <w:rFonts w:ascii="Tahoma" w:hAnsi="Tahoma" w:cs="Tahoma"/>
            <w:sz w:val="20"/>
            <w:szCs w:val="20"/>
            <w:rtl/>
          </w:rPr>
          <w:id w:val="-1990551739"/>
          <w:picture/>
        </w:sdtPr>
        <w:sdtContent>
          <w:r w:rsidRPr="00D97E57">
            <w:rPr>
              <w:rFonts w:ascii="Tahoma" w:hAnsi="Tahoma" w:cs="Tahoma"/>
              <w:noProof/>
              <w:sz w:val="20"/>
              <w:szCs w:val="20"/>
            </w:rPr>
            <w:drawing>
              <wp:inline distT="0" distB="0" distL="0" distR="0">
                <wp:extent cx="338400" cy="338400"/>
                <wp:effectExtent l="0" t="0" r="5080" b="5080"/>
                <wp:docPr id="70"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61295" name="Picture 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sdtContent>
      </w:sdt>
    </w:p>
    <w:p w:rsidR="002239E7" w:rsidRPr="00D97E57" w:rsidP="00574553" w14:paraId="528A4FF2"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עמידה בתקרת ההוצאות</w:t>
      </w:r>
    </w:p>
    <w:sdt>
      <w:sdtPr>
        <w:rPr>
          <w:rFonts w:ascii="Tahoma" w:hAnsi="Tahoma" w:cs="Tahoma"/>
          <w:sz w:val="20"/>
          <w:szCs w:val="20"/>
          <w:rtl/>
        </w:rPr>
        <w:id w:val="-1533031829"/>
        <w:placeholder>
          <w:docPart w:val="192FFE2FEF064B4FAC5BBDA0EDB86D0A"/>
        </w:placeholder>
        <w:richText/>
      </w:sdtPr>
      <w:sdtContent>
        <w:p w:rsidR="002239E7" w:rsidRPr="00D97E57" w:rsidP="00574553" w14:paraId="1F29D540" w14:textId="749940BD">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983A27">
            <w:rPr>
              <w:rFonts w:ascii="Tahoma" w:hAnsi="Tahoma" w:cs="Tahoma"/>
              <w:sz w:val="22"/>
              <w:szCs w:val="22"/>
              <w:rtl/>
            </w:rPr>
            <w:t>ההוצאות לא חרגו מהגבולות הקבועים בחוק</w:t>
          </w:r>
        </w:p>
      </w:sdtContent>
    </w:sdt>
    <w:sdt>
      <w:sdtPr>
        <w:rPr>
          <w:rFonts w:ascii="Tahoma" w:hAnsi="Tahoma" w:cs="Tahoma"/>
          <w:noProof/>
          <w:sz w:val="20"/>
          <w:szCs w:val="20"/>
          <w:rtl/>
        </w:rPr>
        <w:id w:val="-971594751"/>
        <w:picture/>
      </w:sdtPr>
      <w:sdtContent>
        <w:p w:rsidR="002239E7" w:rsidRPr="00D97E57" w:rsidP="00574553" w14:paraId="22E6C607" w14:textId="77777777">
          <w:pPr>
            <w:keepNext/>
            <w:keepLines/>
            <w:pBdr>
              <w:top w:val="single" w:sz="8" w:space="1" w:color="0F6FC6" w:themeColor="accent1"/>
              <w:left w:val="single" w:sz="8" w:space="4" w:color="0F6FC6" w:themeColor="accent1"/>
              <w:bottom w:val="single" w:sz="8" w:space="1" w:color="0F6FC6" w:themeColor="accent1"/>
              <w:right w:val="single" w:sz="8" w:space="4" w:color="0F6FC6" w:themeColor="accent1"/>
            </w:pBdr>
            <w:spacing w:before="240"/>
            <w:jc w:val="center"/>
            <w:rPr>
              <w:rFonts w:ascii="Tahoma" w:hAnsi="Tahoma" w:cs="Tahoma"/>
              <w:sz w:val="20"/>
              <w:szCs w:val="20"/>
              <w:rtl/>
            </w:rPr>
          </w:pPr>
          <w:r w:rsidRPr="00D97E57">
            <w:rPr>
              <w:rFonts w:ascii="Tahoma" w:hAnsi="Tahoma" w:cs="Tahoma"/>
              <w:noProof/>
              <w:sz w:val="20"/>
              <w:szCs w:val="20"/>
            </w:rPr>
            <w:drawing>
              <wp:inline distT="0" distB="0" distL="0" distR="0">
                <wp:extent cx="338400" cy="338400"/>
                <wp:effectExtent l="0" t="0" r="5080" b="5080"/>
                <wp:docPr id="7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74396" name="Picture 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p>
      </w:sdtContent>
    </w:sdt>
    <w:p w:rsidR="002239E7" w:rsidRPr="00D97E57" w:rsidP="00574553" w14:paraId="0A47C2DA" w14:textId="77777777">
      <w:pPr>
        <w:keepNext/>
        <w:keepLines/>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חוקיות התרומות</w:t>
      </w:r>
    </w:p>
    <w:sdt>
      <w:sdtPr>
        <w:rPr>
          <w:rFonts w:ascii="Tahoma" w:hAnsi="Tahoma" w:cs="Tahoma"/>
          <w:sz w:val="22"/>
          <w:szCs w:val="22"/>
          <w:rtl/>
        </w:rPr>
        <w:id w:val="356326066"/>
        <w:placeholder>
          <w:docPart w:val="192FFE2FEF064B4FAC5BBDA0EDB86D0A"/>
        </w:placeholder>
        <w:richText/>
      </w:sdtPr>
      <w:sdtContent>
        <w:p w:rsidR="002239E7" w:rsidRPr="00D97E57" w:rsidP="00574553" w14:paraId="7E0AE388"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2"/>
              <w:szCs w:val="22"/>
              <w:rtl/>
            </w:rPr>
          </w:pPr>
          <w:r w:rsidRPr="00D97E57">
            <w:rPr>
              <w:rFonts w:ascii="Tahoma" w:hAnsi="Tahoma" w:cs="Tahoma"/>
              <w:sz w:val="22"/>
              <w:szCs w:val="22"/>
              <w:rtl/>
            </w:rPr>
            <w:t>הכנסות הסיעה היו בגבולות הקבועים בחוק לעניין קבלת תרומות</w:t>
          </w:r>
        </w:p>
      </w:sdtContent>
    </w:sdt>
    <w:sdt>
      <w:sdtPr>
        <w:rPr>
          <w:rFonts w:ascii="Tahoma" w:hAnsi="Tahoma" w:cs="Tahoma"/>
          <w:sz w:val="20"/>
          <w:szCs w:val="20"/>
          <w:rtl/>
        </w:rPr>
        <w:id w:val="1770660952"/>
        <w:picture/>
      </w:sdtPr>
      <w:sdtContent>
        <w:p w:rsidR="002239E7" w:rsidRPr="00D97E57" w:rsidP="00574553" w14:paraId="02C7DD68"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spacing w:before="240"/>
            <w:jc w:val="center"/>
            <w:rPr>
              <w:rFonts w:ascii="Tahoma" w:hAnsi="Tahoma" w:cs="Tahoma"/>
              <w:sz w:val="20"/>
              <w:szCs w:val="20"/>
              <w:rtl/>
            </w:rPr>
          </w:pPr>
          <w:r w:rsidRPr="00D97E57">
            <w:rPr>
              <w:rFonts w:ascii="Tahoma" w:hAnsi="Tahoma" w:cs="Tahoma"/>
              <w:noProof/>
              <w:sz w:val="20"/>
              <w:szCs w:val="20"/>
            </w:rPr>
            <w:drawing>
              <wp:inline distT="0" distB="0" distL="0" distR="0">
                <wp:extent cx="336137" cy="336137"/>
                <wp:effectExtent l="0" t="0" r="6985" b="6985"/>
                <wp:docPr id="72"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9769" name="Picture 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sdtContent>
    </w:sdt>
    <w:p w:rsidR="002239E7" w:rsidRPr="00D97E57" w:rsidP="00574553" w14:paraId="4885A224"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ניהול חשבונות לפי הוראות החוק והנחיות מבקר המדינה</w:t>
      </w:r>
    </w:p>
    <w:sdt>
      <w:sdtPr>
        <w:rPr>
          <w:rFonts w:ascii="Tahoma" w:hAnsi="Tahoma" w:cs="Tahoma"/>
          <w:sz w:val="22"/>
          <w:szCs w:val="22"/>
          <w:rtl/>
        </w:rPr>
        <w:id w:val="-1659454781"/>
        <w:placeholder>
          <w:docPart w:val="192FFE2FEF064B4FAC5BBDA0EDB86D0A"/>
        </w:placeholder>
        <w:richText/>
      </w:sdtPr>
      <w:sdtContent>
        <w:p w:rsidR="002239E7" w:rsidRPr="00D97E57" w:rsidP="00574553" w14:paraId="49AA243C"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2"/>
              <w:szCs w:val="22"/>
              <w:rtl/>
            </w:rPr>
          </w:pPr>
          <w:r w:rsidRPr="00D97E57">
            <w:rPr>
              <w:rFonts w:ascii="Tahoma" w:hAnsi="Tahoma" w:cs="Tahoma"/>
              <w:sz w:val="22"/>
              <w:szCs w:val="22"/>
              <w:rtl/>
            </w:rPr>
            <w:t>הסיעה ניהלה את חשבונותיה לפי הוראות החוק והנחיות מבקר המדינה</w:t>
          </w:r>
        </w:p>
      </w:sdtContent>
    </w:sdt>
    <w:p w:rsidR="00574553" w:rsidRPr="00D97E57" w:rsidP="00574553" w14:paraId="1F3CE485" w14:textId="77777777">
      <w:pPr>
        <w:rPr>
          <w:rFonts w:ascii="Tahoma" w:hAnsi="Tahoma" w:cs="Tahoma"/>
          <w:sz w:val="20"/>
          <w:szCs w:val="20"/>
          <w:rtl/>
        </w:rPr>
      </w:pPr>
    </w:p>
    <w:p w:rsidR="00574553" w:rsidRPr="00D97E57" w:rsidP="00574553" w14:paraId="7E178A2B"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44"/>
          <w:szCs w:val="44"/>
          <w:rtl/>
        </w:rPr>
      </w:pPr>
      <w:r w:rsidRPr="00D97E57">
        <w:rPr>
          <w:rFonts w:ascii="Tahoma" w:hAnsi="Tahoma" w:cs="Tahoma"/>
          <w:b/>
          <w:bCs/>
          <w:sz w:val="44"/>
          <w:szCs w:val="44"/>
          <w:rtl/>
        </w:rPr>
        <w:t>תוצאות הביקורת</w:t>
      </w:r>
    </w:p>
    <w:sdt>
      <w:sdtPr>
        <w:rPr>
          <w:rFonts w:ascii="Tahoma" w:hAnsi="Tahoma" w:cs="Tahoma"/>
          <w:noProof/>
          <w:sz w:val="20"/>
          <w:szCs w:val="20"/>
          <w:rtl/>
        </w:rPr>
        <w:id w:val="-1935741789"/>
        <w:picture/>
      </w:sdtPr>
      <w:sdtContent>
        <w:p w:rsidR="00574553" w:rsidRPr="00D97E57" w:rsidP="00574553" w14:paraId="681C9B3D"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D97E57">
            <w:rPr>
              <w:rFonts w:ascii="Tahoma" w:hAnsi="Tahoma" w:cs="Tahoma"/>
              <w:noProof/>
              <w:sz w:val="20"/>
              <w:szCs w:val="20"/>
            </w:rPr>
            <w:drawing>
              <wp:inline distT="0" distB="0" distL="0" distR="0">
                <wp:extent cx="336137" cy="336137"/>
                <wp:effectExtent l="0" t="0" r="6985" b="6985"/>
                <wp:docPr id="107"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2822" name="Picture 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sdtContent>
    </w:sdt>
    <w:p w:rsidR="00574553" w:rsidRPr="00D97E57" w:rsidP="00574553" w14:paraId="2C7C6AAC"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ניתן דוח חיובי</w:t>
      </w:r>
    </w:p>
    <w:p w:rsidR="00E8116A" w:rsidRPr="00D97E57" w:rsidP="00E8116A" w14:paraId="3C151776" w14:textId="77777777">
      <w:pPr>
        <w:rPr>
          <w:rFonts w:ascii="Tahoma" w:hAnsi="Tahoma" w:cs="Tahoma"/>
          <w:sz w:val="20"/>
          <w:szCs w:val="20"/>
          <w:rtl/>
        </w:rPr>
      </w:pPr>
    </w:p>
    <w:p w:rsidR="00E8116A" w:rsidRPr="00D97E57" w:rsidP="00E8116A" w14:paraId="1031CE94" w14:textId="77777777">
      <w:pPr>
        <w:bidi w:val="0"/>
        <w:rPr>
          <w:rFonts w:ascii="Tahoma" w:hAnsi="Tahoma" w:cs="Tahoma"/>
          <w:sz w:val="20"/>
          <w:szCs w:val="20"/>
          <w:rtl/>
        </w:rPr>
      </w:pPr>
      <w:r w:rsidRPr="00D97E57">
        <w:rPr>
          <w:rFonts w:ascii="Tahoma" w:hAnsi="Tahoma" w:cs="Tahoma"/>
          <w:sz w:val="20"/>
          <w:szCs w:val="20"/>
          <w:rtl/>
        </w:rPr>
        <w:br w:type="page"/>
      </w:r>
    </w:p>
    <w:tbl>
      <w:tblPr>
        <w:tblStyle w:val="TableGrid"/>
        <w:bidiVisual/>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68"/>
      </w:tblGrid>
      <w:tr w14:paraId="559751D2" w14:textId="77777777" w:rsidTr="00E8116A">
        <w:tblPrEx>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9"/>
        </w:trPr>
        <w:tc>
          <w:tcPr>
            <w:tcW w:w="8168" w:type="dxa"/>
            <w:tcBorders>
              <w:left w:val="single" w:sz="18" w:space="0" w:color="C7E2FA" w:themeColor="accent1" w:themeTint="33"/>
              <w:right w:val="single" w:sz="18" w:space="0" w:color="C7E2FA" w:themeColor="accent1" w:themeTint="33"/>
            </w:tcBorders>
            <w:shd w:val="clear" w:color="auto" w:fill="C7E2FA" w:themeFill="accent1" w:themeFillTint="33"/>
            <w:vAlign w:val="center"/>
          </w:tcPr>
          <w:p w:rsidR="00E8116A" w:rsidRPr="00B41F13" w:rsidP="00B41F13" w14:paraId="61CECCE5" w14:textId="77777777">
            <w:pPr>
              <w:spacing w:after="0" w:line="240" w:lineRule="auto"/>
              <w:jc w:val="center"/>
              <w:rPr>
                <w:rFonts w:ascii="Tahoma" w:hAnsi="Tahoma" w:cs="Tahoma"/>
                <w:b/>
                <w:bCs/>
                <w:color w:val="002060"/>
                <w:sz w:val="48"/>
                <w:szCs w:val="48"/>
                <w:rtl/>
              </w:rPr>
            </w:pPr>
            <w:r w:rsidRPr="00B41F13">
              <w:rPr>
                <w:rFonts w:ascii="Tahoma" w:hAnsi="Tahoma" w:cs="Tahoma"/>
                <w:b/>
                <w:bCs/>
                <w:color w:val="002060"/>
                <w:sz w:val="48"/>
                <w:szCs w:val="48"/>
                <w:rtl/>
              </w:rPr>
              <w:t>מפלגת העבודה הישראלית</w:t>
            </w:r>
          </w:p>
        </w:tc>
      </w:tr>
      <w:tr w14:paraId="679FCA69" w14:textId="77777777" w:rsidTr="00E8116A">
        <w:tblPrEx>
          <w:tblW w:w="0" w:type="auto"/>
          <w:tblInd w:w="92" w:type="dxa"/>
          <w:tblLook w:val="04A0"/>
        </w:tblPrEx>
        <w:trPr>
          <w:trHeight w:val="386"/>
        </w:trPr>
        <w:tc>
          <w:tcPr>
            <w:tcW w:w="8168" w:type="dxa"/>
            <w:tcBorders>
              <w:left w:val="single" w:sz="18" w:space="0" w:color="C7E2FA" w:themeColor="accent1" w:themeTint="33"/>
              <w:right w:val="single" w:sz="18" w:space="0" w:color="C7E2FA" w:themeColor="accent1" w:themeTint="33"/>
            </w:tcBorders>
            <w:shd w:val="clear" w:color="auto" w:fill="C7E2FA" w:themeFill="accent1" w:themeFillTint="33"/>
            <w:vAlign w:val="center"/>
          </w:tcPr>
          <w:p w:rsidR="00E8116A" w:rsidRPr="00D97E57" w:rsidP="00E8116A" w14:paraId="292ABCF5" w14:textId="77777777">
            <w:pPr>
              <w:jc w:val="center"/>
              <w:rPr>
                <w:rFonts w:ascii="Tahoma" w:hAnsi="Tahoma" w:cs="Tahoma"/>
                <w:b/>
                <w:bCs/>
                <w:color w:val="002060"/>
                <w:sz w:val="14"/>
                <w:szCs w:val="14"/>
                <w:rtl/>
              </w:rPr>
            </w:pPr>
            <w:r w:rsidRPr="00D97E57">
              <w:rPr>
                <w:rFonts w:ascii="Tahoma" w:hAnsi="Tahoma" w:cs="Tahoma"/>
                <w:b/>
                <w:bCs/>
                <w:color w:val="002060"/>
                <w:sz w:val="32"/>
                <w:szCs w:val="32"/>
                <w:rtl/>
              </w:rPr>
              <w:t>לתקופה השוטפת 1.1.2018 - 31.12.2018</w:t>
            </w:r>
          </w:p>
        </w:tc>
      </w:tr>
    </w:tbl>
    <w:p w:rsidR="003109FC" w:rsidRPr="00D97E57" w:rsidP="00E8116A" w14:paraId="7824FBF4" w14:textId="77777777">
      <w:pPr>
        <w:rPr>
          <w:rFonts w:ascii="Tahoma" w:hAnsi="Tahoma" w:cs="Tahoma"/>
          <w:sz w:val="20"/>
          <w:szCs w:val="20"/>
        </w:rPr>
      </w:pPr>
    </w:p>
    <w:tbl>
      <w:tblPr>
        <w:tblStyle w:val="TableGrid"/>
        <w:bidiVisual/>
        <w:tblW w:w="0" w:type="auto"/>
        <w:tblBorders>
          <w:top w:val="single" w:sz="4" w:space="0" w:color="0F6FC6" w:themeColor="accent1"/>
          <w:left w:val="single" w:sz="4" w:space="0" w:color="0F6FC6" w:themeColor="accent1"/>
          <w:bottom w:val="single" w:sz="4" w:space="0" w:color="0F6FC6" w:themeColor="accent1"/>
          <w:right w:val="single" w:sz="4" w:space="0" w:color="0F6FC6" w:themeColor="accent1"/>
          <w:insideH w:val="none" w:sz="0" w:space="0" w:color="auto"/>
          <w:insideV w:val="none" w:sz="0" w:space="0" w:color="auto"/>
        </w:tblBorders>
        <w:tblLayout w:type="fixed"/>
        <w:tblLook w:val="04A0"/>
      </w:tblPr>
      <w:tblGrid>
        <w:gridCol w:w="2765"/>
        <w:gridCol w:w="2765"/>
        <w:gridCol w:w="2766"/>
      </w:tblGrid>
      <w:tr w14:paraId="3B883A04" w14:textId="77777777" w:rsidTr="00E8116A">
        <w:tblPrEx>
          <w:tblW w:w="0" w:type="auto"/>
          <w:tblBorders>
            <w:top w:val="single" w:sz="4" w:space="0" w:color="0F6FC6" w:themeColor="accent1"/>
            <w:left w:val="single" w:sz="4" w:space="0" w:color="0F6FC6" w:themeColor="accent1"/>
            <w:bottom w:val="single" w:sz="4" w:space="0" w:color="0F6FC6" w:themeColor="accent1"/>
            <w:right w:val="single" w:sz="4" w:space="0" w:color="0F6FC6" w:themeColor="accent1"/>
            <w:insideH w:val="none" w:sz="0" w:space="0" w:color="auto"/>
            <w:insideV w:val="none" w:sz="0" w:space="0" w:color="auto"/>
          </w:tblBorders>
          <w:tblLayout w:type="fixed"/>
          <w:tblLook w:val="04A0"/>
        </w:tblPrEx>
        <w:tc>
          <w:tcPr>
            <w:tcW w:w="8296" w:type="dxa"/>
            <w:gridSpan w:val="3"/>
            <w:vAlign w:val="center"/>
          </w:tcPr>
          <w:p w:rsidR="00E8116A" w:rsidRPr="00D97E57" w:rsidP="00E8116A" w14:paraId="3DE2A95D" w14:textId="77777777">
            <w:pPr>
              <w:jc w:val="center"/>
              <w:rPr>
                <w:rFonts w:ascii="Tahoma" w:hAnsi="Tahoma" w:cs="Tahoma"/>
                <w:b/>
                <w:bCs/>
                <w:sz w:val="44"/>
                <w:szCs w:val="44"/>
                <w:rtl/>
              </w:rPr>
            </w:pPr>
            <w:r w:rsidRPr="00D97E57">
              <w:rPr>
                <w:rFonts w:ascii="Tahoma" w:hAnsi="Tahoma" w:cs="Tahoma"/>
                <w:b/>
                <w:bCs/>
                <w:sz w:val="40"/>
                <w:szCs w:val="40"/>
                <w:rtl/>
              </w:rPr>
              <w:t xml:space="preserve">נתונים כספיים לאחר הביקורת </w:t>
            </w:r>
            <w:r w:rsidRPr="00D97E57">
              <w:rPr>
                <w:rFonts w:ascii="Tahoma" w:hAnsi="Tahoma" w:cs="Tahoma"/>
                <w:b/>
                <w:bCs/>
                <w:sz w:val="28"/>
                <w:szCs w:val="28"/>
                <w:rtl/>
              </w:rPr>
              <w:t xml:space="preserve">(ב-₪) </w:t>
            </w:r>
          </w:p>
        </w:tc>
      </w:tr>
      <w:tr w14:paraId="015C27E2" w14:textId="77777777" w:rsidTr="00E8116A">
        <w:tblPrEx>
          <w:tblW w:w="0" w:type="auto"/>
          <w:tblLayout w:type="fixed"/>
          <w:tblLook w:val="04A0"/>
        </w:tblPrEx>
        <w:tc>
          <w:tcPr>
            <w:tcW w:w="8296" w:type="dxa"/>
            <w:gridSpan w:val="3"/>
            <w:vAlign w:val="center"/>
          </w:tcPr>
          <w:p w:rsidR="00E8116A" w:rsidRPr="00D97E57" w:rsidP="00E8116A" w14:paraId="74266E23" w14:textId="77777777">
            <w:pPr>
              <w:jc w:val="center"/>
              <w:rPr>
                <w:rFonts w:ascii="Tahoma" w:hAnsi="Tahoma" w:cs="Tahoma"/>
                <w:b/>
                <w:bCs/>
                <w:sz w:val="24"/>
                <w:szCs w:val="24"/>
                <w:rtl/>
              </w:rPr>
            </w:pPr>
            <w:r w:rsidRPr="00D97E57">
              <w:rPr>
                <w:rFonts w:ascii="Tahoma" w:hAnsi="Tahoma" w:cs="Tahoma"/>
                <w:sz w:val="24"/>
                <w:szCs w:val="24"/>
                <w:rtl/>
              </w:rPr>
              <w:t xml:space="preserve">תקרת הוצאות - </w:t>
            </w:r>
            <w:sdt>
              <w:sdtPr>
                <w:rPr>
                  <w:rFonts w:ascii="Tahoma" w:hAnsi="Tahoma" w:cs="Tahoma"/>
                  <w:sz w:val="24"/>
                  <w:szCs w:val="24"/>
                  <w:rtl/>
                </w:rPr>
                <w:id w:val="1553572112"/>
                <w:placeholder>
                  <w:docPart w:val="5FAA7644F6774ECA8352772E2D1269B2"/>
                </w:placeholder>
                <w:text/>
              </w:sdtPr>
              <w:sdtContent>
                <w:r w:rsidRPr="00D97E57">
                  <w:rPr>
                    <w:rFonts w:ascii="Tahoma" w:hAnsi="Tahoma" w:cs="Tahoma"/>
                    <w:sz w:val="24"/>
                    <w:szCs w:val="24"/>
                    <w:rtl/>
                  </w:rPr>
                  <w:t>31,518,720</w:t>
                </w:r>
              </w:sdtContent>
            </w:sdt>
            <w:r w:rsidRPr="00D97E57">
              <w:rPr>
                <w:rFonts w:ascii="Tahoma" w:hAnsi="Tahoma" w:cs="Tahoma"/>
                <w:sz w:val="24"/>
                <w:szCs w:val="24"/>
                <w:rtl/>
              </w:rPr>
              <w:t xml:space="preserve"> ₪</w:t>
            </w:r>
          </w:p>
        </w:tc>
      </w:tr>
      <w:tr w14:paraId="32842D7C" w14:textId="77777777" w:rsidTr="00E8116A">
        <w:tblPrEx>
          <w:tblW w:w="0" w:type="auto"/>
          <w:tblLayout w:type="fixed"/>
          <w:tblLook w:val="04A0"/>
        </w:tblPrEx>
        <w:tc>
          <w:tcPr>
            <w:tcW w:w="2765" w:type="dxa"/>
            <w:vAlign w:val="center"/>
          </w:tcPr>
          <w:p w:rsidR="00E8116A" w:rsidRPr="00D97E57" w:rsidP="00E8116A" w14:paraId="4772C39F" w14:textId="77777777">
            <w:pPr>
              <w:jc w:val="center"/>
              <w:rPr>
                <w:rFonts w:ascii="Tahoma" w:hAnsi="Tahoma" w:cs="Tahoma"/>
                <w:b/>
                <w:bCs/>
                <w:sz w:val="24"/>
                <w:szCs w:val="24"/>
                <w:rtl/>
              </w:rPr>
            </w:pPr>
          </w:p>
          <w:p w:rsidR="00E8116A" w:rsidRPr="00D97E57" w:rsidP="00E8116A" w14:paraId="18C77F49" w14:textId="77777777">
            <w:pPr>
              <w:jc w:val="center"/>
              <w:rPr>
                <w:rFonts w:ascii="Tahoma" w:hAnsi="Tahoma" w:cs="Tahoma"/>
                <w:b/>
                <w:bCs/>
                <w:sz w:val="24"/>
                <w:szCs w:val="24"/>
                <w:rtl/>
              </w:rPr>
            </w:pPr>
          </w:p>
        </w:tc>
        <w:tc>
          <w:tcPr>
            <w:tcW w:w="2765" w:type="dxa"/>
            <w:shd w:val="clear" w:color="auto" w:fill="C7E2FA" w:themeFill="accent1" w:themeFillTint="33"/>
            <w:vAlign w:val="center"/>
          </w:tcPr>
          <w:p w:rsidR="00E8116A" w:rsidRPr="00D97E57" w:rsidP="00E8116A" w14:paraId="386ACE44" w14:textId="77777777">
            <w:pPr>
              <w:jc w:val="center"/>
              <w:rPr>
                <w:rFonts w:ascii="Tahoma" w:hAnsi="Tahoma" w:cs="Tahoma"/>
                <w:b/>
                <w:bCs/>
                <w:sz w:val="24"/>
                <w:szCs w:val="24"/>
                <w:rtl/>
              </w:rPr>
            </w:pPr>
            <w:r w:rsidRPr="00D97E57">
              <w:rPr>
                <w:rFonts w:ascii="Tahoma" w:hAnsi="Tahoma" w:cs="Tahoma"/>
                <w:b/>
                <w:bCs/>
                <w:sz w:val="24"/>
                <w:szCs w:val="24"/>
                <w:rtl/>
              </w:rPr>
              <w:t>נתונים כלליים</w:t>
            </w:r>
          </w:p>
        </w:tc>
        <w:tc>
          <w:tcPr>
            <w:tcW w:w="2766" w:type="dxa"/>
            <w:vAlign w:val="center"/>
          </w:tcPr>
          <w:p w:rsidR="00E8116A" w:rsidRPr="00D97E57" w:rsidP="00E8116A" w14:paraId="7477C9C3" w14:textId="77777777">
            <w:pPr>
              <w:jc w:val="center"/>
              <w:rPr>
                <w:rFonts w:ascii="Tahoma" w:hAnsi="Tahoma" w:cs="Tahoma"/>
                <w:b/>
                <w:bCs/>
                <w:sz w:val="24"/>
                <w:szCs w:val="24"/>
                <w:rtl/>
              </w:rPr>
            </w:pPr>
          </w:p>
        </w:tc>
      </w:tr>
      <w:tr w14:paraId="6FE8B86A" w14:textId="77777777" w:rsidTr="00E8116A">
        <w:tblPrEx>
          <w:tblW w:w="0" w:type="auto"/>
          <w:tblLayout w:type="fixed"/>
          <w:tblLook w:val="04A0"/>
        </w:tblPrEx>
        <w:trPr>
          <w:trHeight w:val="4360"/>
        </w:trPr>
        <w:tc>
          <w:tcPr>
            <w:tcW w:w="8296" w:type="dxa"/>
            <w:gridSpan w:val="3"/>
            <w:vAlign w:val="center"/>
          </w:tcPr>
          <w:p w:rsidR="00E8116A" w:rsidRPr="00D97E57" w:rsidP="00E8116A" w14:paraId="13D1BA67" w14:textId="77777777">
            <w:pPr>
              <w:jc w:val="center"/>
              <w:rPr>
                <w:rFonts w:ascii="Tahoma" w:hAnsi="Tahoma" w:cs="Tahoma"/>
                <w:sz w:val="20"/>
                <w:szCs w:val="20"/>
                <w:rtl/>
              </w:rPr>
            </w:pPr>
            <w:r w:rsidRPr="00D97E57">
              <w:rPr>
                <w:rFonts w:ascii="Tahoma" w:hAnsi="Tahoma" w:cs="Tahoma"/>
                <w:noProof/>
                <w:sz w:val="20"/>
                <w:szCs w:val="20"/>
                <w:rtl/>
              </w:rPr>
              <w:drawing>
                <wp:inline distT="0" distB="0" distL="0" distR="0">
                  <wp:extent cx="5131435" cy="2514600"/>
                  <wp:effectExtent l="0" t="0" r="12065" b="0"/>
                  <wp:docPr id="74" name="תרשים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14:paraId="4B0614E3" w14:textId="77777777" w:rsidTr="00E8116A">
        <w:tblPrEx>
          <w:tblW w:w="0" w:type="auto"/>
          <w:tblLayout w:type="fixed"/>
          <w:tblLook w:val="04A0"/>
        </w:tblPrEx>
        <w:trPr>
          <w:trHeight w:val="285"/>
        </w:trPr>
        <w:tc>
          <w:tcPr>
            <w:tcW w:w="2765" w:type="dxa"/>
            <w:vAlign w:val="center"/>
          </w:tcPr>
          <w:p w:rsidR="00E8116A" w:rsidRPr="00D97E57" w:rsidP="00E8116A" w14:paraId="4DF7A0C9" w14:textId="77777777">
            <w:pPr>
              <w:jc w:val="center"/>
              <w:rPr>
                <w:rFonts w:ascii="Tahoma" w:hAnsi="Tahoma" w:cs="Tahoma"/>
                <w:noProof/>
                <w:sz w:val="28"/>
                <w:szCs w:val="28"/>
                <w:rtl/>
              </w:rPr>
            </w:pPr>
            <w:r w:rsidRPr="00D97E57">
              <w:rPr>
                <w:rFonts w:ascii="Tahoma" w:hAnsi="Tahoma" w:cs="Tahoma"/>
                <w:noProof/>
                <w:sz w:val="28"/>
                <w:szCs w:val="28"/>
                <w:rtl/>
              </w:rPr>
              <w:t>830,040</w:t>
            </w:r>
          </w:p>
        </w:tc>
        <w:tc>
          <w:tcPr>
            <w:tcW w:w="2765" w:type="dxa"/>
            <w:vAlign w:val="center"/>
          </w:tcPr>
          <w:p w:rsidR="00E8116A" w:rsidRPr="00D97E57" w:rsidP="00E8116A" w14:paraId="2FE0169D" w14:textId="77777777">
            <w:pPr>
              <w:jc w:val="center"/>
              <w:rPr>
                <w:rFonts w:ascii="Tahoma" w:hAnsi="Tahoma" w:cs="Tahoma"/>
                <w:noProof/>
                <w:sz w:val="28"/>
                <w:szCs w:val="28"/>
                <w:rtl/>
              </w:rPr>
            </w:pPr>
            <w:r w:rsidRPr="00D97E57">
              <w:rPr>
                <w:rFonts w:ascii="Tahoma" w:hAnsi="Tahoma" w:cs="Tahoma"/>
                <w:noProof/>
                <w:sz w:val="28"/>
                <w:szCs w:val="28"/>
                <w:rtl/>
              </w:rPr>
              <w:t>25,288,407</w:t>
            </w:r>
          </w:p>
        </w:tc>
        <w:tc>
          <w:tcPr>
            <w:tcW w:w="2766" w:type="dxa"/>
            <w:vAlign w:val="center"/>
          </w:tcPr>
          <w:p w:rsidR="00E8116A" w:rsidRPr="00D97E57" w:rsidP="00E8116A" w14:paraId="42D04579" w14:textId="77777777">
            <w:pPr>
              <w:jc w:val="center"/>
              <w:rPr>
                <w:rFonts w:ascii="Tahoma" w:hAnsi="Tahoma" w:cs="Tahoma"/>
                <w:noProof/>
                <w:sz w:val="28"/>
                <w:szCs w:val="28"/>
                <w:rtl/>
              </w:rPr>
            </w:pPr>
            <w:r w:rsidRPr="00D97E57">
              <w:rPr>
                <w:rFonts w:ascii="Tahoma" w:hAnsi="Tahoma" w:cs="Tahoma"/>
                <w:noProof/>
                <w:sz w:val="28"/>
                <w:szCs w:val="28"/>
                <w:rtl/>
              </w:rPr>
              <w:t>24,458,367</w:t>
            </w:r>
          </w:p>
        </w:tc>
      </w:tr>
      <w:tr w14:paraId="3AC5B119" w14:textId="77777777" w:rsidTr="00E8116A">
        <w:tblPrEx>
          <w:tblW w:w="0" w:type="auto"/>
          <w:tblLayout w:type="fixed"/>
          <w:tblLook w:val="04A0"/>
        </w:tblPrEx>
        <w:trPr>
          <w:trHeight w:val="263"/>
        </w:trPr>
        <w:tc>
          <w:tcPr>
            <w:tcW w:w="2765" w:type="dxa"/>
            <w:vAlign w:val="center"/>
          </w:tcPr>
          <w:p w:rsidR="00E8116A" w:rsidRPr="00D97E57" w:rsidP="00E8116A" w14:paraId="435C31D0" w14:textId="77777777">
            <w:pPr>
              <w:jc w:val="center"/>
              <w:rPr>
                <w:rFonts w:ascii="Tahoma" w:hAnsi="Tahoma" w:cs="Tahoma"/>
                <w:noProof/>
                <w:sz w:val="24"/>
                <w:szCs w:val="24"/>
                <w:rtl/>
              </w:rPr>
            </w:pPr>
            <w:r w:rsidRPr="00D97E57">
              <w:rPr>
                <w:rFonts w:ascii="Tahoma" w:hAnsi="Tahoma" w:cs="Tahoma"/>
                <w:noProof/>
                <w:sz w:val="24"/>
                <w:szCs w:val="24"/>
                <w:rtl/>
              </w:rPr>
              <w:t>עודף</w:t>
            </w:r>
          </w:p>
        </w:tc>
        <w:tc>
          <w:tcPr>
            <w:tcW w:w="2765" w:type="dxa"/>
            <w:vAlign w:val="center"/>
          </w:tcPr>
          <w:p w:rsidR="00E8116A" w:rsidRPr="00D97E57" w:rsidP="00E8116A" w14:paraId="42EFE13D" w14:textId="77777777">
            <w:pPr>
              <w:jc w:val="center"/>
              <w:rPr>
                <w:rFonts w:ascii="Tahoma" w:hAnsi="Tahoma" w:cs="Tahoma"/>
                <w:noProof/>
                <w:sz w:val="24"/>
                <w:szCs w:val="24"/>
                <w:rtl/>
              </w:rPr>
            </w:pPr>
            <w:r w:rsidRPr="00D97E57">
              <w:rPr>
                <w:rFonts w:ascii="Tahoma" w:hAnsi="Tahoma" w:cs="Tahoma"/>
                <w:sz w:val="24"/>
                <w:szCs w:val="24"/>
                <w:rtl/>
              </w:rPr>
              <w:t>סך</w:t>
            </w:r>
            <w:r w:rsidRPr="00D97E57">
              <w:rPr>
                <w:rFonts w:ascii="Tahoma" w:hAnsi="Tahoma" w:cs="Tahoma"/>
                <w:noProof/>
                <w:sz w:val="24"/>
                <w:szCs w:val="24"/>
                <w:rtl/>
              </w:rPr>
              <w:t xml:space="preserve"> ההכנסות</w:t>
            </w:r>
          </w:p>
        </w:tc>
        <w:tc>
          <w:tcPr>
            <w:tcW w:w="2766" w:type="dxa"/>
            <w:vAlign w:val="center"/>
          </w:tcPr>
          <w:p w:rsidR="00E8116A" w:rsidRPr="00D97E57" w:rsidP="00E8116A" w14:paraId="07A0B17D" w14:textId="77777777">
            <w:pPr>
              <w:jc w:val="center"/>
              <w:rPr>
                <w:rFonts w:ascii="Tahoma" w:hAnsi="Tahoma" w:cs="Tahoma"/>
                <w:noProof/>
                <w:sz w:val="24"/>
                <w:szCs w:val="24"/>
                <w:rtl/>
              </w:rPr>
            </w:pPr>
            <w:r w:rsidRPr="00D97E57">
              <w:rPr>
                <w:rFonts w:ascii="Tahoma" w:hAnsi="Tahoma" w:cs="Tahoma"/>
                <w:noProof/>
                <w:sz w:val="24"/>
                <w:szCs w:val="24"/>
                <w:rtl/>
              </w:rPr>
              <w:t>סך ההוצאות</w:t>
            </w:r>
          </w:p>
        </w:tc>
      </w:tr>
      <w:tr w14:paraId="0C8D18DA" w14:textId="77777777" w:rsidTr="00E8116A">
        <w:tblPrEx>
          <w:tblW w:w="0" w:type="auto"/>
          <w:tblLayout w:type="fixed"/>
          <w:tblLook w:val="04A0"/>
        </w:tblPrEx>
        <w:trPr>
          <w:trHeight w:val="197"/>
        </w:trPr>
        <w:tc>
          <w:tcPr>
            <w:tcW w:w="8296" w:type="dxa"/>
            <w:gridSpan w:val="3"/>
            <w:vAlign w:val="center"/>
          </w:tcPr>
          <w:p w:rsidR="00E8116A" w:rsidRPr="00D97E57" w:rsidP="00E8116A" w14:paraId="4D27D7C2" w14:textId="77777777">
            <w:pPr>
              <w:jc w:val="center"/>
              <w:rPr>
                <w:rFonts w:ascii="Tahoma" w:hAnsi="Tahoma" w:cs="Tahoma"/>
                <w:noProof/>
                <w:sz w:val="20"/>
                <w:szCs w:val="20"/>
                <w:rtl/>
              </w:rPr>
            </w:pPr>
          </w:p>
        </w:tc>
      </w:tr>
      <w:tr w14:paraId="25C1E2E3" w14:textId="77777777" w:rsidTr="00E8116A">
        <w:tblPrEx>
          <w:tblW w:w="0" w:type="auto"/>
          <w:tblLayout w:type="fixed"/>
          <w:tblLook w:val="04A0"/>
        </w:tblPrEx>
        <w:trPr>
          <w:trHeight w:val="797"/>
        </w:trPr>
        <w:tc>
          <w:tcPr>
            <w:tcW w:w="8296" w:type="dxa"/>
            <w:gridSpan w:val="3"/>
            <w:vAlign w:val="center"/>
          </w:tcPr>
          <w:p w:rsidR="00E8116A" w:rsidRPr="00D97E57" w:rsidP="00E8116A" w14:paraId="1BFF21D7" w14:textId="77777777">
            <w:pPr>
              <w:jc w:val="center"/>
              <w:rPr>
                <w:rFonts w:ascii="Tahoma" w:hAnsi="Tahoma" w:cs="Tahoma"/>
                <w:b/>
                <w:bCs/>
                <w:sz w:val="32"/>
                <w:szCs w:val="32"/>
                <w:rtl/>
              </w:rPr>
            </w:pPr>
            <w:r w:rsidRPr="00D97E57">
              <w:rPr>
                <w:rFonts w:ascii="Tahoma" w:hAnsi="Tahoma" w:cs="Tahoma"/>
                <w:b/>
                <w:bCs/>
                <w:sz w:val="32"/>
                <w:szCs w:val="32"/>
                <w:rtl/>
              </w:rPr>
              <w:t>התפלגות ההכנסות</w:t>
            </w:r>
          </w:p>
        </w:tc>
      </w:tr>
      <w:tr w14:paraId="570DBB2C" w14:textId="77777777" w:rsidTr="00E8116A">
        <w:tblPrEx>
          <w:tblW w:w="0" w:type="auto"/>
          <w:tblLayout w:type="fixed"/>
          <w:tblLook w:val="04A0"/>
        </w:tblPrEx>
        <w:trPr>
          <w:trHeight w:val="1343"/>
        </w:trPr>
        <w:tc>
          <w:tcPr>
            <w:tcW w:w="8296" w:type="dxa"/>
            <w:gridSpan w:val="3"/>
            <w:vAlign w:val="center"/>
          </w:tcPr>
          <w:p w:rsidR="00E8116A" w:rsidRPr="00D97E57" w:rsidP="00E8116A" w14:paraId="1A29F7A2" w14:textId="77777777">
            <w:pPr>
              <w:jc w:val="center"/>
              <w:rPr>
                <w:rFonts w:ascii="Tahoma" w:hAnsi="Tahoma" w:cs="Tahoma"/>
                <w:sz w:val="20"/>
                <w:szCs w:val="20"/>
                <w:rtl/>
              </w:rPr>
            </w:pPr>
            <w:r w:rsidRPr="00D97E57">
              <w:rPr>
                <w:rFonts w:ascii="Tahoma" w:hAnsi="Tahoma" w:cs="Tahoma"/>
                <w:noProof/>
                <w:sz w:val="20"/>
                <w:szCs w:val="20"/>
                <w:rtl/>
              </w:rPr>
              <w:drawing>
                <wp:inline distT="0" distB="0" distL="0" distR="0">
                  <wp:extent cx="5143500" cy="790575"/>
                  <wp:effectExtent l="0" t="0" r="0" b="9525"/>
                  <wp:docPr id="75" name="תרשים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14:paraId="6FFBC30E" w14:textId="77777777" w:rsidTr="00E8116A">
        <w:tblPrEx>
          <w:tblW w:w="0" w:type="auto"/>
          <w:tblLayout w:type="fixed"/>
          <w:tblLook w:val="04A0"/>
        </w:tblPrEx>
        <w:trPr>
          <w:trHeight w:val="330"/>
        </w:trPr>
        <w:tc>
          <w:tcPr>
            <w:tcW w:w="2765" w:type="dxa"/>
            <w:vAlign w:val="center"/>
          </w:tcPr>
          <w:p w:rsidR="00E8116A" w:rsidRPr="00D97E57" w:rsidP="00E8116A" w14:paraId="44D25F1A" w14:textId="77777777">
            <w:pPr>
              <w:jc w:val="center"/>
              <w:rPr>
                <w:rFonts w:ascii="Tahoma" w:hAnsi="Tahoma" w:cs="Tahoma"/>
                <w:sz w:val="28"/>
                <w:szCs w:val="28"/>
                <w:rtl/>
              </w:rPr>
            </w:pPr>
            <w:r w:rsidRPr="00D97E57">
              <w:rPr>
                <w:rFonts w:ascii="Tahoma" w:hAnsi="Tahoma" w:cs="Tahoma"/>
                <w:sz w:val="28"/>
                <w:szCs w:val="28"/>
                <w:rtl/>
              </w:rPr>
              <w:t>20,477,729 ₪</w:t>
            </w:r>
          </w:p>
        </w:tc>
        <w:tc>
          <w:tcPr>
            <w:tcW w:w="2765" w:type="dxa"/>
            <w:vAlign w:val="center"/>
          </w:tcPr>
          <w:p w:rsidR="00E8116A" w:rsidRPr="00D97E57" w:rsidP="00E8116A" w14:paraId="5597334C" w14:textId="77777777">
            <w:pPr>
              <w:jc w:val="center"/>
              <w:rPr>
                <w:rFonts w:ascii="Tahoma" w:hAnsi="Tahoma" w:cs="Tahoma"/>
                <w:sz w:val="28"/>
                <w:szCs w:val="28"/>
                <w:rtl/>
              </w:rPr>
            </w:pPr>
            <w:r w:rsidRPr="00D97E57">
              <w:rPr>
                <w:rFonts w:ascii="Tahoma" w:hAnsi="Tahoma" w:cs="Tahoma"/>
                <w:sz w:val="28"/>
                <w:szCs w:val="28"/>
                <w:rtl/>
              </w:rPr>
              <w:t>₪208,776</w:t>
            </w:r>
          </w:p>
        </w:tc>
        <w:tc>
          <w:tcPr>
            <w:tcW w:w="2766" w:type="dxa"/>
            <w:vAlign w:val="center"/>
          </w:tcPr>
          <w:p w:rsidR="00E8116A" w:rsidRPr="00D97E57" w:rsidP="00E8116A" w14:paraId="2497D60F" w14:textId="77777777">
            <w:pPr>
              <w:jc w:val="center"/>
              <w:rPr>
                <w:rFonts w:ascii="Tahoma" w:hAnsi="Tahoma" w:cs="Tahoma"/>
                <w:sz w:val="28"/>
                <w:szCs w:val="28"/>
                <w:rtl/>
              </w:rPr>
            </w:pPr>
            <w:r w:rsidRPr="00D97E57">
              <w:rPr>
                <w:rFonts w:ascii="Tahoma" w:hAnsi="Tahoma" w:cs="Tahoma"/>
                <w:sz w:val="28"/>
                <w:szCs w:val="28"/>
                <w:rtl/>
              </w:rPr>
              <w:t>₪4,601,902</w:t>
            </w:r>
          </w:p>
        </w:tc>
      </w:tr>
      <w:tr w14:paraId="1C18EBA5" w14:textId="77777777" w:rsidTr="00E8116A">
        <w:tblPrEx>
          <w:tblW w:w="0" w:type="auto"/>
          <w:tblLayout w:type="fixed"/>
          <w:tblLook w:val="04A0"/>
        </w:tblPrEx>
        <w:trPr>
          <w:trHeight w:val="1030"/>
        </w:trPr>
        <w:tc>
          <w:tcPr>
            <w:tcW w:w="2765" w:type="dxa"/>
            <w:vAlign w:val="center"/>
          </w:tcPr>
          <w:p w:rsidR="00E8116A" w:rsidRPr="00D97E57" w:rsidP="00E8116A" w14:paraId="2876E679" w14:textId="77777777">
            <w:pPr>
              <w:jc w:val="center"/>
              <w:rPr>
                <w:rFonts w:ascii="Tahoma" w:hAnsi="Tahoma" w:cs="Tahoma"/>
                <w:sz w:val="24"/>
                <w:szCs w:val="24"/>
                <w:rtl/>
              </w:rPr>
            </w:pPr>
            <w:r w:rsidRPr="00D97E57">
              <w:rPr>
                <w:rFonts w:ascii="Tahoma" w:hAnsi="Tahoma" w:cs="Tahoma"/>
                <w:sz w:val="24"/>
                <w:szCs w:val="24"/>
                <w:rtl/>
              </w:rPr>
              <w:t>מימון מאוצר המדינה</w:t>
            </w:r>
          </w:p>
          <w:p w:rsidR="00E8116A" w:rsidRPr="00D97E57" w:rsidP="00E8116A" w14:paraId="7474897E" w14:textId="77777777">
            <w:pPr>
              <w:jc w:val="center"/>
              <w:rPr>
                <w:rFonts w:ascii="Tahoma" w:hAnsi="Tahoma" w:cs="Tahoma"/>
                <w:sz w:val="24"/>
                <w:szCs w:val="24"/>
              </w:rPr>
            </w:pPr>
            <w:r w:rsidRPr="00D97E57">
              <w:rPr>
                <w:rFonts w:ascii="Tahoma" w:hAnsi="Tahoma" w:cs="Tahoma"/>
                <w:sz w:val="24"/>
                <w:szCs w:val="24"/>
                <w:rtl/>
              </w:rPr>
              <w:t>(81%</w:t>
            </w:r>
            <w:r w:rsidRPr="00D97E57">
              <w:rPr>
                <w:rFonts w:ascii="Tahoma" w:hAnsi="Tahoma" w:cs="Tahoma"/>
                <w:sz w:val="24"/>
                <w:szCs w:val="24"/>
              </w:rPr>
              <w:t xml:space="preserve"> </w:t>
            </w:r>
            <w:r w:rsidRPr="00D97E57">
              <w:rPr>
                <w:rFonts w:ascii="Tahoma" w:hAnsi="Tahoma" w:cs="Tahoma"/>
                <w:sz w:val="24"/>
                <w:szCs w:val="24"/>
                <w:rtl/>
              </w:rPr>
              <w:t>מסך ההכנסות)</w:t>
            </w:r>
          </w:p>
        </w:tc>
        <w:tc>
          <w:tcPr>
            <w:tcW w:w="2765" w:type="dxa"/>
            <w:vAlign w:val="center"/>
          </w:tcPr>
          <w:p w:rsidR="00E8116A" w:rsidRPr="00D97E57" w:rsidP="00E8116A" w14:paraId="35CBA94D" w14:textId="77777777">
            <w:pPr>
              <w:jc w:val="center"/>
              <w:rPr>
                <w:rFonts w:ascii="Tahoma" w:hAnsi="Tahoma" w:cs="Tahoma"/>
                <w:sz w:val="24"/>
                <w:szCs w:val="24"/>
                <w:rtl/>
              </w:rPr>
            </w:pPr>
            <w:r w:rsidRPr="00D97E57">
              <w:rPr>
                <w:rFonts w:ascii="Tahoma" w:hAnsi="Tahoma" w:cs="Tahoma"/>
                <w:sz w:val="24"/>
                <w:szCs w:val="24"/>
                <w:rtl/>
              </w:rPr>
              <w:t>מימון מתרומות</w:t>
            </w:r>
          </w:p>
          <w:p w:rsidR="00E8116A" w:rsidRPr="00D97E57" w:rsidP="00E8116A" w14:paraId="612AB2A2" w14:textId="77777777">
            <w:pPr>
              <w:jc w:val="center"/>
              <w:rPr>
                <w:rFonts w:ascii="Tahoma" w:hAnsi="Tahoma" w:cs="Tahoma"/>
                <w:sz w:val="24"/>
                <w:szCs w:val="24"/>
                <w:rtl/>
              </w:rPr>
            </w:pPr>
            <w:r w:rsidRPr="00D97E57">
              <w:rPr>
                <w:rFonts w:ascii="Tahoma" w:hAnsi="Tahoma" w:cs="Tahoma"/>
                <w:sz w:val="24"/>
                <w:szCs w:val="24"/>
                <w:rtl/>
              </w:rPr>
              <w:t>(1%</w:t>
            </w:r>
            <w:r w:rsidRPr="00D97E57">
              <w:rPr>
                <w:rFonts w:ascii="Tahoma" w:hAnsi="Tahoma" w:cs="Tahoma"/>
                <w:sz w:val="24"/>
                <w:szCs w:val="24"/>
              </w:rPr>
              <w:t xml:space="preserve"> </w:t>
            </w:r>
            <w:r w:rsidRPr="00D97E57">
              <w:rPr>
                <w:rFonts w:ascii="Tahoma" w:hAnsi="Tahoma" w:cs="Tahoma"/>
                <w:sz w:val="24"/>
                <w:szCs w:val="24"/>
                <w:rtl/>
              </w:rPr>
              <w:t>מסך ההכנסות)</w:t>
            </w:r>
          </w:p>
        </w:tc>
        <w:tc>
          <w:tcPr>
            <w:tcW w:w="2766" w:type="dxa"/>
            <w:vAlign w:val="center"/>
          </w:tcPr>
          <w:p w:rsidR="00E8116A" w:rsidRPr="00D97E57" w:rsidP="00E8116A" w14:paraId="3E13CB84" w14:textId="77777777">
            <w:pPr>
              <w:jc w:val="center"/>
              <w:rPr>
                <w:rFonts w:ascii="Tahoma" w:hAnsi="Tahoma" w:cs="Tahoma"/>
                <w:sz w:val="24"/>
                <w:szCs w:val="24"/>
                <w:rtl/>
              </w:rPr>
            </w:pPr>
            <w:r w:rsidRPr="00D97E57">
              <w:rPr>
                <w:rFonts w:ascii="Tahoma" w:hAnsi="Tahoma" w:cs="Tahoma"/>
                <w:sz w:val="24"/>
                <w:szCs w:val="24"/>
                <w:rtl/>
              </w:rPr>
              <w:t>הכנסות</w:t>
            </w:r>
            <w:r w:rsidRPr="00D97E57">
              <w:rPr>
                <w:rFonts w:ascii="Tahoma" w:hAnsi="Tahoma" w:cs="Tahoma"/>
                <w:sz w:val="20"/>
                <w:szCs w:val="20"/>
                <w:rtl/>
              </w:rPr>
              <w:t xml:space="preserve"> </w:t>
            </w:r>
            <w:r w:rsidRPr="00D97E57">
              <w:rPr>
                <w:rFonts w:ascii="Tahoma" w:hAnsi="Tahoma" w:cs="Tahoma"/>
                <w:sz w:val="24"/>
                <w:szCs w:val="24"/>
                <w:rtl/>
              </w:rPr>
              <w:t>אחרות</w:t>
            </w:r>
            <w:r w:rsidRPr="00D97E57">
              <w:rPr>
                <w:rFonts w:ascii="Tahoma" w:hAnsi="Tahoma" w:cs="Tahoma"/>
                <w:sz w:val="20"/>
                <w:szCs w:val="20"/>
                <w:rtl/>
              </w:rPr>
              <w:t xml:space="preserve"> </w:t>
            </w:r>
          </w:p>
          <w:p w:rsidR="00E8116A" w:rsidRPr="00D97E57" w:rsidP="00E8116A" w14:paraId="1873588E" w14:textId="77777777">
            <w:pPr>
              <w:jc w:val="center"/>
              <w:rPr>
                <w:rFonts w:ascii="Tahoma" w:hAnsi="Tahoma" w:cs="Tahoma"/>
                <w:sz w:val="24"/>
                <w:szCs w:val="24"/>
                <w:rtl/>
              </w:rPr>
            </w:pPr>
            <w:r w:rsidRPr="00D97E57">
              <w:rPr>
                <w:rFonts w:ascii="Tahoma" w:hAnsi="Tahoma" w:cs="Tahoma"/>
                <w:sz w:val="24"/>
                <w:szCs w:val="24"/>
                <w:rtl/>
              </w:rPr>
              <w:t>(18%</w:t>
            </w:r>
            <w:r w:rsidRPr="00D97E57">
              <w:rPr>
                <w:rFonts w:ascii="Tahoma" w:hAnsi="Tahoma" w:cs="Tahoma"/>
                <w:sz w:val="24"/>
                <w:szCs w:val="24"/>
              </w:rPr>
              <w:t xml:space="preserve"> </w:t>
            </w:r>
            <w:r w:rsidRPr="00D97E57">
              <w:rPr>
                <w:rFonts w:ascii="Tahoma" w:hAnsi="Tahoma" w:cs="Tahoma"/>
                <w:sz w:val="24"/>
                <w:szCs w:val="24"/>
                <w:rtl/>
              </w:rPr>
              <w:t>מסך ההכנסות)</w:t>
            </w:r>
          </w:p>
        </w:tc>
      </w:tr>
    </w:tbl>
    <w:p w:rsidR="00E8116A" w:rsidRPr="00D97E57" w:rsidP="00E8116A" w14:paraId="0314EB4B" w14:textId="77777777">
      <w:pPr>
        <w:rPr>
          <w:rFonts w:ascii="Tahoma" w:hAnsi="Tahoma" w:cs="Tahoma"/>
          <w:sz w:val="20"/>
          <w:szCs w:val="20"/>
          <w:rtl/>
        </w:rPr>
      </w:pPr>
    </w:p>
    <w:p w:rsidR="00574553" w14:paraId="54934142" w14:textId="77777777">
      <w:pPr>
        <w:bidi w:val="0"/>
        <w:rPr>
          <w:rFonts w:ascii="Tahoma" w:hAnsi="Tahoma" w:cs="Tahoma"/>
          <w:b/>
          <w:bCs/>
          <w:sz w:val="44"/>
          <w:szCs w:val="44"/>
          <w:rtl/>
        </w:rPr>
      </w:pPr>
      <w:r>
        <w:rPr>
          <w:rFonts w:ascii="Tahoma" w:hAnsi="Tahoma" w:cs="Tahoma"/>
          <w:b/>
          <w:bCs/>
          <w:sz w:val="44"/>
          <w:szCs w:val="44"/>
          <w:rtl/>
        </w:rPr>
        <w:br w:type="page"/>
      </w:r>
    </w:p>
    <w:p w:rsidR="002239E7" w:rsidRPr="00D97E57" w:rsidP="00574553" w14:paraId="303B76D8"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44"/>
          <w:szCs w:val="44"/>
          <w:rtl/>
        </w:rPr>
      </w:pPr>
      <w:r w:rsidRPr="00D97E57">
        <w:rPr>
          <w:rFonts w:ascii="Tahoma" w:hAnsi="Tahoma" w:cs="Tahoma"/>
          <w:b/>
          <w:bCs/>
          <w:sz w:val="44"/>
          <w:szCs w:val="44"/>
          <w:rtl/>
        </w:rPr>
        <w:t>עיקרי הממצאים</w:t>
      </w:r>
    </w:p>
    <w:p w:rsidR="002239E7" w:rsidRPr="00D97E57" w:rsidP="00574553" w14:paraId="744AFC3B"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tabs>
          <w:tab w:val="left" w:pos="1195"/>
        </w:tabs>
        <w:jc w:val="center"/>
        <w:rPr>
          <w:rFonts w:ascii="Tahoma" w:hAnsi="Tahoma" w:cs="Tahoma"/>
          <w:sz w:val="20"/>
          <w:szCs w:val="20"/>
          <w:rtl/>
        </w:rPr>
      </w:pPr>
      <w:sdt>
        <w:sdtPr>
          <w:rPr>
            <w:rFonts w:ascii="Tahoma" w:hAnsi="Tahoma" w:cs="Tahoma"/>
            <w:sz w:val="20"/>
            <w:szCs w:val="20"/>
            <w:rtl/>
          </w:rPr>
          <w:id w:val="1411963266"/>
          <w:picture/>
        </w:sdtPr>
        <w:sdtContent>
          <w:r w:rsidRPr="00D97E57">
            <w:rPr>
              <w:rFonts w:ascii="Tahoma" w:hAnsi="Tahoma" w:cs="Tahoma"/>
              <w:noProof/>
              <w:sz w:val="20"/>
              <w:szCs w:val="20"/>
            </w:rPr>
            <w:drawing>
              <wp:inline distT="0" distB="0" distL="0" distR="0">
                <wp:extent cx="338400" cy="338400"/>
                <wp:effectExtent l="0" t="0" r="5080" b="5080"/>
                <wp:docPr id="76"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540211" name="Picture 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sdtContent>
      </w:sdt>
    </w:p>
    <w:p w:rsidR="002239E7" w:rsidRPr="00D97E57" w:rsidP="00574553" w14:paraId="7BBB5360"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עמידה בתקרת ההוצאות</w:t>
      </w:r>
    </w:p>
    <w:sdt>
      <w:sdtPr>
        <w:rPr>
          <w:rFonts w:ascii="Tahoma" w:hAnsi="Tahoma" w:cs="Tahoma"/>
          <w:sz w:val="20"/>
          <w:szCs w:val="20"/>
          <w:rtl/>
        </w:rPr>
        <w:id w:val="-881870448"/>
        <w:placeholder>
          <w:docPart w:val="ABE4289B32A74894ACB14F950C229173"/>
        </w:placeholder>
        <w:richText/>
      </w:sdtPr>
      <w:sdtContent>
        <w:p w:rsidR="002239E7" w:rsidRPr="00D97E57" w:rsidP="00574553" w14:paraId="5C7A7219" w14:textId="5E90477A">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983A27">
            <w:rPr>
              <w:rFonts w:ascii="Tahoma" w:hAnsi="Tahoma" w:cs="Tahoma"/>
              <w:sz w:val="22"/>
              <w:szCs w:val="22"/>
              <w:rtl/>
            </w:rPr>
            <w:t>ההוצאות לא חרגו מהגבולות הקבועים בחוק</w:t>
          </w:r>
        </w:p>
      </w:sdtContent>
    </w:sdt>
    <w:sdt>
      <w:sdtPr>
        <w:rPr>
          <w:rFonts w:ascii="Tahoma" w:hAnsi="Tahoma" w:cs="Tahoma"/>
          <w:noProof/>
          <w:sz w:val="20"/>
          <w:szCs w:val="20"/>
          <w:rtl/>
        </w:rPr>
        <w:id w:val="702758875"/>
        <w:picture/>
      </w:sdtPr>
      <w:sdtContent>
        <w:p w:rsidR="002239E7" w:rsidRPr="00D97E57" w:rsidP="00574553" w14:paraId="60781C65" w14:textId="77777777">
          <w:pPr>
            <w:keepNext/>
            <w:keepLines/>
            <w:pBdr>
              <w:top w:val="single" w:sz="8" w:space="1" w:color="0F6FC6" w:themeColor="accent1"/>
              <w:left w:val="single" w:sz="8" w:space="4" w:color="0F6FC6" w:themeColor="accent1"/>
              <w:bottom w:val="single" w:sz="8" w:space="1" w:color="0F6FC6" w:themeColor="accent1"/>
              <w:right w:val="single" w:sz="8" w:space="4" w:color="0F6FC6" w:themeColor="accent1"/>
            </w:pBdr>
            <w:spacing w:before="240"/>
            <w:jc w:val="center"/>
            <w:rPr>
              <w:rFonts w:ascii="Tahoma" w:hAnsi="Tahoma" w:cs="Tahoma"/>
              <w:sz w:val="20"/>
              <w:szCs w:val="20"/>
              <w:rtl/>
            </w:rPr>
          </w:pPr>
          <w:r w:rsidRPr="00D97E57">
            <w:rPr>
              <w:rFonts w:ascii="Tahoma" w:hAnsi="Tahoma" w:cs="Tahoma"/>
              <w:noProof/>
              <w:sz w:val="20"/>
              <w:szCs w:val="20"/>
            </w:rPr>
            <w:drawing>
              <wp:inline distT="0" distB="0" distL="0" distR="0">
                <wp:extent cx="338400" cy="338400"/>
                <wp:effectExtent l="0" t="0" r="5080" b="5080"/>
                <wp:docPr id="7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79380" name="Picture 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p>
      </w:sdtContent>
    </w:sdt>
    <w:p w:rsidR="002239E7" w:rsidRPr="00D97E57" w:rsidP="00574553" w14:paraId="7AE63D6F" w14:textId="77777777">
      <w:pPr>
        <w:keepNext/>
        <w:keepLines/>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חוקיות התרומות</w:t>
      </w:r>
    </w:p>
    <w:sdt>
      <w:sdtPr>
        <w:rPr>
          <w:rFonts w:ascii="Tahoma" w:hAnsi="Tahoma" w:cs="Tahoma"/>
          <w:sz w:val="22"/>
          <w:szCs w:val="22"/>
          <w:rtl/>
        </w:rPr>
        <w:id w:val="-180441449"/>
        <w:placeholder>
          <w:docPart w:val="ABE4289B32A74894ACB14F950C229173"/>
        </w:placeholder>
        <w:richText/>
      </w:sdtPr>
      <w:sdtContent>
        <w:p w:rsidR="002239E7" w:rsidRPr="00D97E57" w:rsidP="00574553" w14:paraId="6DCFB6FE"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2"/>
              <w:szCs w:val="22"/>
              <w:rtl/>
            </w:rPr>
          </w:pPr>
          <w:r w:rsidRPr="00D97E57">
            <w:rPr>
              <w:rFonts w:ascii="Tahoma" w:hAnsi="Tahoma" w:cs="Tahoma"/>
              <w:sz w:val="22"/>
              <w:szCs w:val="22"/>
              <w:rtl/>
            </w:rPr>
            <w:t>הכנסות הסיעה היו בגבולות הקבועים בחוק לעניין קבלת תרומות</w:t>
          </w:r>
        </w:p>
      </w:sdtContent>
    </w:sdt>
    <w:sdt>
      <w:sdtPr>
        <w:rPr>
          <w:rFonts w:ascii="Tahoma" w:hAnsi="Tahoma" w:cs="Tahoma"/>
          <w:sz w:val="20"/>
          <w:szCs w:val="20"/>
          <w:rtl/>
        </w:rPr>
        <w:id w:val="1009803363"/>
        <w:picture/>
      </w:sdtPr>
      <w:sdtContent>
        <w:p w:rsidR="002239E7" w:rsidRPr="00D97E57" w:rsidP="00574553" w14:paraId="54AC2F39"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spacing w:before="240"/>
            <w:jc w:val="center"/>
            <w:rPr>
              <w:rFonts w:ascii="Tahoma" w:hAnsi="Tahoma" w:cs="Tahoma"/>
              <w:sz w:val="20"/>
              <w:szCs w:val="20"/>
              <w:rtl/>
            </w:rPr>
          </w:pPr>
          <w:r w:rsidRPr="00D97E57">
            <w:rPr>
              <w:rFonts w:ascii="Tahoma" w:hAnsi="Tahoma" w:cs="Tahoma"/>
              <w:noProof/>
              <w:sz w:val="20"/>
              <w:szCs w:val="20"/>
            </w:rPr>
            <w:drawing>
              <wp:inline distT="0" distB="0" distL="0" distR="0">
                <wp:extent cx="336137" cy="336137"/>
                <wp:effectExtent l="0" t="0" r="6985" b="6985"/>
                <wp:docPr id="7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64451" name="Picture 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sdtContent>
    </w:sdt>
    <w:p w:rsidR="002239E7" w:rsidRPr="00D97E57" w:rsidP="00574553" w14:paraId="6C9C8EC5"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ניהול חשבונות לפי הוראות החוק והנחיות מבקר המדינה</w:t>
      </w:r>
    </w:p>
    <w:sdt>
      <w:sdtPr>
        <w:rPr>
          <w:rFonts w:ascii="Tahoma" w:hAnsi="Tahoma" w:cs="Tahoma"/>
          <w:sz w:val="22"/>
          <w:szCs w:val="22"/>
          <w:rtl/>
        </w:rPr>
        <w:id w:val="436951008"/>
        <w:placeholder>
          <w:docPart w:val="ABE4289B32A74894ACB14F950C229173"/>
        </w:placeholder>
        <w:richText/>
      </w:sdtPr>
      <w:sdtContent>
        <w:p w:rsidR="002239E7" w:rsidRPr="00D97E57" w:rsidP="00574553" w14:paraId="4D1E1F71"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2"/>
              <w:szCs w:val="22"/>
              <w:rtl/>
            </w:rPr>
          </w:pPr>
          <w:r w:rsidRPr="00D97E57">
            <w:rPr>
              <w:rFonts w:ascii="Tahoma" w:hAnsi="Tahoma" w:cs="Tahoma"/>
              <w:sz w:val="22"/>
              <w:szCs w:val="22"/>
              <w:rtl/>
            </w:rPr>
            <w:t>הסיעה ניהלה את חשבונותיה לפי הוראות החוק והנחיות מבקר המדינה</w:t>
          </w:r>
        </w:p>
      </w:sdtContent>
    </w:sdt>
    <w:p w:rsidR="00574553" w:rsidRPr="00D97E57" w:rsidP="00574553" w14:paraId="17A8FFE7" w14:textId="77777777">
      <w:pPr>
        <w:rPr>
          <w:rFonts w:ascii="Tahoma" w:hAnsi="Tahoma" w:cs="Tahoma"/>
          <w:sz w:val="20"/>
          <w:szCs w:val="20"/>
          <w:rtl/>
        </w:rPr>
      </w:pPr>
    </w:p>
    <w:p w:rsidR="00574553" w:rsidRPr="00D97E57" w:rsidP="00574553" w14:paraId="496E1031"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44"/>
          <w:szCs w:val="44"/>
          <w:rtl/>
        </w:rPr>
      </w:pPr>
      <w:r w:rsidRPr="00D97E57">
        <w:rPr>
          <w:rFonts w:ascii="Tahoma" w:hAnsi="Tahoma" w:cs="Tahoma"/>
          <w:b/>
          <w:bCs/>
          <w:sz w:val="44"/>
          <w:szCs w:val="44"/>
          <w:rtl/>
        </w:rPr>
        <w:t>תוצאות הביקורת</w:t>
      </w:r>
    </w:p>
    <w:sdt>
      <w:sdtPr>
        <w:rPr>
          <w:rFonts w:ascii="Tahoma" w:hAnsi="Tahoma" w:cs="Tahoma"/>
          <w:noProof/>
          <w:sz w:val="20"/>
          <w:szCs w:val="20"/>
          <w:rtl/>
        </w:rPr>
        <w:id w:val="323634293"/>
        <w:picture/>
      </w:sdtPr>
      <w:sdtContent>
        <w:p w:rsidR="00574553" w:rsidRPr="00D97E57" w:rsidP="00574553" w14:paraId="1E700863"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D97E57">
            <w:rPr>
              <w:rFonts w:ascii="Tahoma" w:hAnsi="Tahoma" w:cs="Tahoma"/>
              <w:noProof/>
              <w:sz w:val="20"/>
              <w:szCs w:val="20"/>
            </w:rPr>
            <w:drawing>
              <wp:inline distT="0" distB="0" distL="0" distR="0">
                <wp:extent cx="336137" cy="336137"/>
                <wp:effectExtent l="0" t="0" r="6985" b="6985"/>
                <wp:docPr id="106"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00709" name="Picture 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sdtContent>
    </w:sdt>
    <w:p w:rsidR="00574553" w:rsidRPr="00D97E57" w:rsidP="00574553" w14:paraId="4AFE769C"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ניתן דוח חיובי</w:t>
      </w:r>
    </w:p>
    <w:p w:rsidR="00E8116A" w:rsidRPr="00D97E57" w:rsidP="00E8116A" w14:paraId="1F1924CD" w14:textId="77777777">
      <w:pPr>
        <w:rPr>
          <w:rFonts w:ascii="Tahoma" w:hAnsi="Tahoma" w:cs="Tahoma"/>
          <w:sz w:val="20"/>
          <w:szCs w:val="20"/>
        </w:rPr>
      </w:pPr>
    </w:p>
    <w:p w:rsidR="002239E7" w14:paraId="22A5960E" w14:textId="77777777">
      <w:r>
        <w:br w:type="page"/>
      </w:r>
    </w:p>
    <w:tbl>
      <w:tblPr>
        <w:tblStyle w:val="TableGrid"/>
        <w:bidiVisual/>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68"/>
      </w:tblGrid>
      <w:tr w14:paraId="01AD6F6B" w14:textId="77777777" w:rsidTr="00E8116A">
        <w:tblPrEx>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9"/>
        </w:trPr>
        <w:tc>
          <w:tcPr>
            <w:tcW w:w="8168" w:type="dxa"/>
            <w:tcBorders>
              <w:left w:val="single" w:sz="18" w:space="0" w:color="C7E2FA" w:themeColor="accent1" w:themeTint="33"/>
              <w:right w:val="single" w:sz="18" w:space="0" w:color="C7E2FA" w:themeColor="accent1" w:themeTint="33"/>
            </w:tcBorders>
            <w:shd w:val="clear" w:color="auto" w:fill="C7E2FA" w:themeFill="accent1" w:themeFillTint="33"/>
            <w:vAlign w:val="center"/>
          </w:tcPr>
          <w:p w:rsidR="00E8116A" w:rsidRPr="00B41F13" w:rsidP="00B41F13" w14:paraId="457A58CC" w14:textId="77777777">
            <w:pPr>
              <w:spacing w:after="0" w:line="240" w:lineRule="auto"/>
              <w:jc w:val="center"/>
              <w:rPr>
                <w:rFonts w:ascii="Tahoma" w:hAnsi="Tahoma" w:cs="Tahoma"/>
                <w:b/>
                <w:bCs/>
                <w:color w:val="002060"/>
                <w:sz w:val="48"/>
                <w:szCs w:val="48"/>
                <w:rtl/>
              </w:rPr>
            </w:pPr>
            <w:r w:rsidRPr="00B41F13">
              <w:rPr>
                <w:rFonts w:ascii="Tahoma" w:hAnsi="Tahoma" w:cs="Tahoma"/>
                <w:b/>
                <w:bCs/>
                <w:color w:val="002060"/>
                <w:sz w:val="48"/>
                <w:szCs w:val="48"/>
                <w:rtl/>
              </w:rPr>
              <w:t>מרצ</w:t>
            </w:r>
          </w:p>
        </w:tc>
      </w:tr>
      <w:tr w14:paraId="6324B6F0" w14:textId="77777777" w:rsidTr="00E8116A">
        <w:tblPrEx>
          <w:tblW w:w="0" w:type="auto"/>
          <w:tblInd w:w="92" w:type="dxa"/>
          <w:tblLook w:val="04A0"/>
        </w:tblPrEx>
        <w:trPr>
          <w:trHeight w:val="386"/>
        </w:trPr>
        <w:tc>
          <w:tcPr>
            <w:tcW w:w="8168" w:type="dxa"/>
            <w:tcBorders>
              <w:left w:val="single" w:sz="18" w:space="0" w:color="C7E2FA" w:themeColor="accent1" w:themeTint="33"/>
              <w:right w:val="single" w:sz="18" w:space="0" w:color="C7E2FA" w:themeColor="accent1" w:themeTint="33"/>
            </w:tcBorders>
            <w:shd w:val="clear" w:color="auto" w:fill="C7E2FA" w:themeFill="accent1" w:themeFillTint="33"/>
            <w:vAlign w:val="center"/>
          </w:tcPr>
          <w:p w:rsidR="00E8116A" w:rsidRPr="00D97E57" w:rsidP="00E8116A" w14:paraId="7597FF29" w14:textId="77777777">
            <w:pPr>
              <w:jc w:val="center"/>
              <w:rPr>
                <w:rFonts w:ascii="Tahoma" w:hAnsi="Tahoma" w:cs="Tahoma"/>
                <w:b/>
                <w:bCs/>
                <w:color w:val="002060"/>
                <w:sz w:val="14"/>
                <w:szCs w:val="14"/>
                <w:rtl/>
              </w:rPr>
            </w:pPr>
            <w:r w:rsidRPr="00D97E57">
              <w:rPr>
                <w:rFonts w:ascii="Tahoma" w:hAnsi="Tahoma" w:cs="Tahoma"/>
                <w:b/>
                <w:bCs/>
                <w:color w:val="002060"/>
                <w:sz w:val="32"/>
                <w:szCs w:val="32"/>
                <w:rtl/>
              </w:rPr>
              <w:t>לתקופה השוטפת 1.1.2018 - 31.12.2018</w:t>
            </w:r>
          </w:p>
        </w:tc>
      </w:tr>
    </w:tbl>
    <w:p w:rsidR="003109FC" w:rsidRPr="00D97E57" w:rsidP="00E8116A" w14:paraId="128B0D73" w14:textId="77777777">
      <w:pPr>
        <w:rPr>
          <w:rFonts w:ascii="Tahoma" w:hAnsi="Tahoma" w:cs="Tahoma"/>
          <w:sz w:val="20"/>
          <w:szCs w:val="20"/>
        </w:rPr>
      </w:pPr>
    </w:p>
    <w:tbl>
      <w:tblPr>
        <w:tblStyle w:val="TableGrid"/>
        <w:bidiVisual/>
        <w:tblW w:w="0" w:type="auto"/>
        <w:tblBorders>
          <w:top w:val="single" w:sz="4" w:space="0" w:color="0F6FC6" w:themeColor="accent1"/>
          <w:left w:val="single" w:sz="4" w:space="0" w:color="0F6FC6" w:themeColor="accent1"/>
          <w:bottom w:val="single" w:sz="4" w:space="0" w:color="0F6FC6" w:themeColor="accent1"/>
          <w:right w:val="single" w:sz="4" w:space="0" w:color="0F6FC6" w:themeColor="accent1"/>
          <w:insideH w:val="none" w:sz="0" w:space="0" w:color="auto"/>
          <w:insideV w:val="none" w:sz="0" w:space="0" w:color="auto"/>
        </w:tblBorders>
        <w:tblLayout w:type="fixed"/>
        <w:tblLook w:val="04A0"/>
      </w:tblPr>
      <w:tblGrid>
        <w:gridCol w:w="2765"/>
        <w:gridCol w:w="2765"/>
        <w:gridCol w:w="2766"/>
      </w:tblGrid>
      <w:tr w14:paraId="544753FA" w14:textId="77777777" w:rsidTr="00E8116A">
        <w:tblPrEx>
          <w:tblW w:w="0" w:type="auto"/>
          <w:tblBorders>
            <w:top w:val="single" w:sz="4" w:space="0" w:color="0F6FC6" w:themeColor="accent1"/>
            <w:left w:val="single" w:sz="4" w:space="0" w:color="0F6FC6" w:themeColor="accent1"/>
            <w:bottom w:val="single" w:sz="4" w:space="0" w:color="0F6FC6" w:themeColor="accent1"/>
            <w:right w:val="single" w:sz="4" w:space="0" w:color="0F6FC6" w:themeColor="accent1"/>
            <w:insideH w:val="none" w:sz="0" w:space="0" w:color="auto"/>
            <w:insideV w:val="none" w:sz="0" w:space="0" w:color="auto"/>
          </w:tblBorders>
          <w:tblLayout w:type="fixed"/>
          <w:tblLook w:val="04A0"/>
        </w:tblPrEx>
        <w:tc>
          <w:tcPr>
            <w:tcW w:w="8296" w:type="dxa"/>
            <w:gridSpan w:val="3"/>
            <w:vAlign w:val="center"/>
          </w:tcPr>
          <w:p w:rsidR="00E8116A" w:rsidRPr="00D97E57" w:rsidP="00E8116A" w14:paraId="7B8FBCB5" w14:textId="77777777">
            <w:pPr>
              <w:jc w:val="center"/>
              <w:rPr>
                <w:rFonts w:ascii="Tahoma" w:hAnsi="Tahoma" w:cs="Tahoma"/>
                <w:b/>
                <w:bCs/>
                <w:sz w:val="44"/>
                <w:szCs w:val="44"/>
                <w:rtl/>
              </w:rPr>
            </w:pPr>
            <w:r w:rsidRPr="00D97E57">
              <w:rPr>
                <w:rFonts w:ascii="Tahoma" w:hAnsi="Tahoma" w:cs="Tahoma"/>
                <w:b/>
                <w:bCs/>
                <w:sz w:val="40"/>
                <w:szCs w:val="40"/>
                <w:rtl/>
              </w:rPr>
              <w:t xml:space="preserve">נתונים כספיים לאחר הביקורת </w:t>
            </w:r>
            <w:r w:rsidRPr="00D97E57">
              <w:rPr>
                <w:rFonts w:ascii="Tahoma" w:hAnsi="Tahoma" w:cs="Tahoma"/>
                <w:b/>
                <w:bCs/>
                <w:sz w:val="28"/>
                <w:szCs w:val="28"/>
                <w:rtl/>
              </w:rPr>
              <w:t xml:space="preserve">(ב-₪) </w:t>
            </w:r>
          </w:p>
        </w:tc>
      </w:tr>
      <w:tr w14:paraId="3965B419" w14:textId="77777777" w:rsidTr="00E8116A">
        <w:tblPrEx>
          <w:tblW w:w="0" w:type="auto"/>
          <w:tblLayout w:type="fixed"/>
          <w:tblLook w:val="04A0"/>
        </w:tblPrEx>
        <w:tc>
          <w:tcPr>
            <w:tcW w:w="8296" w:type="dxa"/>
            <w:gridSpan w:val="3"/>
            <w:vAlign w:val="center"/>
          </w:tcPr>
          <w:p w:rsidR="00E8116A" w:rsidRPr="00D97E57" w:rsidP="00E8116A" w14:paraId="4F6D9122" w14:textId="77777777">
            <w:pPr>
              <w:jc w:val="center"/>
              <w:rPr>
                <w:rFonts w:ascii="Tahoma" w:hAnsi="Tahoma" w:cs="Tahoma"/>
                <w:b/>
                <w:bCs/>
                <w:sz w:val="24"/>
                <w:szCs w:val="24"/>
                <w:rtl/>
              </w:rPr>
            </w:pPr>
            <w:r w:rsidRPr="00D97E57">
              <w:rPr>
                <w:rFonts w:ascii="Tahoma" w:hAnsi="Tahoma" w:cs="Tahoma"/>
                <w:sz w:val="24"/>
                <w:szCs w:val="24"/>
                <w:rtl/>
              </w:rPr>
              <w:t xml:space="preserve">תקרת הוצאות - </w:t>
            </w:r>
            <w:sdt>
              <w:sdtPr>
                <w:rPr>
                  <w:rFonts w:ascii="Tahoma" w:hAnsi="Tahoma" w:cs="Tahoma"/>
                  <w:sz w:val="24"/>
                  <w:szCs w:val="24"/>
                  <w:rtl/>
                </w:rPr>
                <w:id w:val="2130574407"/>
                <w:placeholder>
                  <w:docPart w:val="651F7B7F8A4040DE93B72A0E1CD8FE67"/>
                </w:placeholder>
                <w:text/>
              </w:sdtPr>
              <w:sdtContent>
                <w:r w:rsidRPr="00D97E57">
                  <w:rPr>
                    <w:rFonts w:ascii="Tahoma" w:hAnsi="Tahoma" w:cs="Tahoma"/>
                    <w:sz w:val="24"/>
                    <w:szCs w:val="24"/>
                    <w:rtl/>
                  </w:rPr>
                  <w:t>9,455,616</w:t>
                </w:r>
              </w:sdtContent>
            </w:sdt>
            <w:r w:rsidRPr="00D97E57">
              <w:rPr>
                <w:rFonts w:ascii="Tahoma" w:hAnsi="Tahoma" w:cs="Tahoma"/>
                <w:sz w:val="24"/>
                <w:szCs w:val="24"/>
                <w:rtl/>
              </w:rPr>
              <w:t xml:space="preserve"> ₪</w:t>
            </w:r>
          </w:p>
        </w:tc>
      </w:tr>
      <w:tr w14:paraId="2D193C6B" w14:textId="77777777" w:rsidTr="00E8116A">
        <w:tblPrEx>
          <w:tblW w:w="0" w:type="auto"/>
          <w:tblLayout w:type="fixed"/>
          <w:tblLook w:val="04A0"/>
        </w:tblPrEx>
        <w:tc>
          <w:tcPr>
            <w:tcW w:w="2765" w:type="dxa"/>
            <w:vAlign w:val="center"/>
          </w:tcPr>
          <w:p w:rsidR="00E8116A" w:rsidRPr="00D97E57" w:rsidP="00E8116A" w14:paraId="0DBAE865" w14:textId="77777777">
            <w:pPr>
              <w:jc w:val="center"/>
              <w:rPr>
                <w:rFonts w:ascii="Tahoma" w:hAnsi="Tahoma" w:cs="Tahoma"/>
                <w:b/>
                <w:bCs/>
                <w:sz w:val="24"/>
                <w:szCs w:val="24"/>
                <w:rtl/>
              </w:rPr>
            </w:pPr>
          </w:p>
          <w:p w:rsidR="00E8116A" w:rsidRPr="00D97E57" w:rsidP="00E8116A" w14:paraId="56721ED7" w14:textId="77777777">
            <w:pPr>
              <w:jc w:val="center"/>
              <w:rPr>
                <w:rFonts w:ascii="Tahoma" w:hAnsi="Tahoma" w:cs="Tahoma"/>
                <w:b/>
                <w:bCs/>
                <w:sz w:val="24"/>
                <w:szCs w:val="24"/>
                <w:rtl/>
              </w:rPr>
            </w:pPr>
          </w:p>
        </w:tc>
        <w:tc>
          <w:tcPr>
            <w:tcW w:w="2765" w:type="dxa"/>
            <w:shd w:val="clear" w:color="auto" w:fill="C7E2FA" w:themeFill="accent1" w:themeFillTint="33"/>
            <w:vAlign w:val="center"/>
          </w:tcPr>
          <w:p w:rsidR="00E8116A" w:rsidRPr="00D97E57" w:rsidP="00E8116A" w14:paraId="73160820" w14:textId="77777777">
            <w:pPr>
              <w:jc w:val="center"/>
              <w:rPr>
                <w:rFonts w:ascii="Tahoma" w:hAnsi="Tahoma" w:cs="Tahoma"/>
                <w:b/>
                <w:bCs/>
                <w:sz w:val="24"/>
                <w:szCs w:val="24"/>
                <w:rtl/>
              </w:rPr>
            </w:pPr>
            <w:r w:rsidRPr="00D97E57">
              <w:rPr>
                <w:rFonts w:ascii="Tahoma" w:hAnsi="Tahoma" w:cs="Tahoma"/>
                <w:b/>
                <w:bCs/>
                <w:sz w:val="24"/>
                <w:szCs w:val="24"/>
                <w:rtl/>
              </w:rPr>
              <w:t>נתונים כלליים</w:t>
            </w:r>
          </w:p>
        </w:tc>
        <w:tc>
          <w:tcPr>
            <w:tcW w:w="2766" w:type="dxa"/>
            <w:vAlign w:val="center"/>
          </w:tcPr>
          <w:p w:rsidR="00E8116A" w:rsidRPr="00D97E57" w:rsidP="00E8116A" w14:paraId="2F42B4A7" w14:textId="77777777">
            <w:pPr>
              <w:jc w:val="center"/>
              <w:rPr>
                <w:rFonts w:ascii="Tahoma" w:hAnsi="Tahoma" w:cs="Tahoma"/>
                <w:b/>
                <w:bCs/>
                <w:sz w:val="24"/>
                <w:szCs w:val="24"/>
                <w:rtl/>
              </w:rPr>
            </w:pPr>
          </w:p>
        </w:tc>
      </w:tr>
      <w:tr w14:paraId="0788A4C2" w14:textId="77777777" w:rsidTr="00E8116A">
        <w:tblPrEx>
          <w:tblW w:w="0" w:type="auto"/>
          <w:tblLayout w:type="fixed"/>
          <w:tblLook w:val="04A0"/>
        </w:tblPrEx>
        <w:trPr>
          <w:trHeight w:val="4360"/>
        </w:trPr>
        <w:tc>
          <w:tcPr>
            <w:tcW w:w="8296" w:type="dxa"/>
            <w:gridSpan w:val="3"/>
            <w:vAlign w:val="center"/>
          </w:tcPr>
          <w:p w:rsidR="00E8116A" w:rsidRPr="00D97E57" w:rsidP="00E8116A" w14:paraId="3C2F8EDE" w14:textId="77777777">
            <w:pPr>
              <w:jc w:val="center"/>
              <w:rPr>
                <w:rFonts w:ascii="Tahoma" w:hAnsi="Tahoma" w:cs="Tahoma"/>
                <w:sz w:val="20"/>
                <w:szCs w:val="20"/>
                <w:rtl/>
              </w:rPr>
            </w:pPr>
            <w:r w:rsidRPr="00D97E57">
              <w:rPr>
                <w:rFonts w:ascii="Tahoma" w:hAnsi="Tahoma" w:cs="Tahoma"/>
                <w:noProof/>
                <w:sz w:val="20"/>
                <w:szCs w:val="20"/>
                <w:rtl/>
              </w:rPr>
              <w:drawing>
                <wp:inline distT="0" distB="0" distL="0" distR="0">
                  <wp:extent cx="5131435" cy="2514600"/>
                  <wp:effectExtent l="0" t="0" r="12065" b="0"/>
                  <wp:docPr id="80" name="תרשים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14:paraId="5DBD4842" w14:textId="77777777" w:rsidTr="00E8116A">
        <w:tblPrEx>
          <w:tblW w:w="0" w:type="auto"/>
          <w:tblLayout w:type="fixed"/>
          <w:tblLook w:val="04A0"/>
        </w:tblPrEx>
        <w:trPr>
          <w:trHeight w:val="285"/>
        </w:trPr>
        <w:tc>
          <w:tcPr>
            <w:tcW w:w="2765" w:type="dxa"/>
            <w:vAlign w:val="center"/>
          </w:tcPr>
          <w:p w:rsidR="00E8116A" w:rsidRPr="00D97E57" w:rsidP="00E8116A" w14:paraId="20254C3E" w14:textId="77777777">
            <w:pPr>
              <w:jc w:val="center"/>
              <w:rPr>
                <w:rFonts w:ascii="Tahoma" w:hAnsi="Tahoma" w:cs="Tahoma"/>
                <w:noProof/>
                <w:sz w:val="28"/>
                <w:szCs w:val="28"/>
                <w:rtl/>
              </w:rPr>
            </w:pPr>
            <w:r w:rsidRPr="00D97E57">
              <w:rPr>
                <w:rFonts w:ascii="Tahoma" w:hAnsi="Tahoma" w:cs="Tahoma"/>
                <w:noProof/>
                <w:sz w:val="28"/>
                <w:szCs w:val="28"/>
                <w:rtl/>
              </w:rPr>
              <w:t>239,893</w:t>
            </w:r>
          </w:p>
        </w:tc>
        <w:tc>
          <w:tcPr>
            <w:tcW w:w="2765" w:type="dxa"/>
            <w:vAlign w:val="center"/>
          </w:tcPr>
          <w:p w:rsidR="00E8116A" w:rsidRPr="00D97E57" w:rsidP="00E8116A" w14:paraId="51EAAEFA" w14:textId="77777777">
            <w:pPr>
              <w:jc w:val="center"/>
              <w:rPr>
                <w:rFonts w:ascii="Tahoma" w:hAnsi="Tahoma" w:cs="Tahoma"/>
                <w:noProof/>
                <w:sz w:val="28"/>
                <w:szCs w:val="28"/>
                <w:rtl/>
              </w:rPr>
            </w:pPr>
            <w:r w:rsidRPr="00D97E57">
              <w:rPr>
                <w:rFonts w:ascii="Tahoma" w:hAnsi="Tahoma" w:cs="Tahoma"/>
                <w:noProof/>
                <w:sz w:val="28"/>
                <w:szCs w:val="28"/>
                <w:rtl/>
              </w:rPr>
              <w:t>7,789,993</w:t>
            </w:r>
          </w:p>
        </w:tc>
        <w:tc>
          <w:tcPr>
            <w:tcW w:w="2766" w:type="dxa"/>
            <w:vAlign w:val="center"/>
          </w:tcPr>
          <w:p w:rsidR="00E8116A" w:rsidRPr="00D97E57" w:rsidP="00E8116A" w14:paraId="33479F76" w14:textId="77777777">
            <w:pPr>
              <w:jc w:val="center"/>
              <w:rPr>
                <w:rFonts w:ascii="Tahoma" w:hAnsi="Tahoma" w:cs="Tahoma"/>
                <w:noProof/>
                <w:sz w:val="28"/>
                <w:szCs w:val="28"/>
                <w:rtl/>
              </w:rPr>
            </w:pPr>
            <w:r w:rsidRPr="00D97E57">
              <w:rPr>
                <w:rFonts w:ascii="Tahoma" w:hAnsi="Tahoma" w:cs="Tahoma"/>
                <w:noProof/>
                <w:sz w:val="28"/>
                <w:szCs w:val="28"/>
                <w:rtl/>
              </w:rPr>
              <w:t>7,550,100</w:t>
            </w:r>
          </w:p>
        </w:tc>
      </w:tr>
      <w:tr w14:paraId="698E3D7E" w14:textId="77777777" w:rsidTr="00E8116A">
        <w:tblPrEx>
          <w:tblW w:w="0" w:type="auto"/>
          <w:tblLayout w:type="fixed"/>
          <w:tblLook w:val="04A0"/>
        </w:tblPrEx>
        <w:trPr>
          <w:trHeight w:val="263"/>
        </w:trPr>
        <w:tc>
          <w:tcPr>
            <w:tcW w:w="2765" w:type="dxa"/>
            <w:vAlign w:val="center"/>
          </w:tcPr>
          <w:p w:rsidR="00E8116A" w:rsidRPr="00D97E57" w:rsidP="00E8116A" w14:paraId="4189F660" w14:textId="77777777">
            <w:pPr>
              <w:jc w:val="center"/>
              <w:rPr>
                <w:rFonts w:ascii="Tahoma" w:hAnsi="Tahoma" w:cs="Tahoma"/>
                <w:noProof/>
                <w:sz w:val="24"/>
                <w:szCs w:val="24"/>
                <w:rtl/>
              </w:rPr>
            </w:pPr>
            <w:r w:rsidRPr="00D97E57">
              <w:rPr>
                <w:rFonts w:ascii="Tahoma" w:hAnsi="Tahoma" w:cs="Tahoma"/>
                <w:noProof/>
                <w:sz w:val="24"/>
                <w:szCs w:val="24"/>
                <w:rtl/>
              </w:rPr>
              <w:t>עודף</w:t>
            </w:r>
          </w:p>
        </w:tc>
        <w:tc>
          <w:tcPr>
            <w:tcW w:w="2765" w:type="dxa"/>
            <w:vAlign w:val="center"/>
          </w:tcPr>
          <w:p w:rsidR="00E8116A" w:rsidRPr="00D97E57" w:rsidP="00E8116A" w14:paraId="64BD9804" w14:textId="77777777">
            <w:pPr>
              <w:jc w:val="center"/>
              <w:rPr>
                <w:rFonts w:ascii="Tahoma" w:hAnsi="Tahoma" w:cs="Tahoma"/>
                <w:noProof/>
                <w:sz w:val="24"/>
                <w:szCs w:val="24"/>
                <w:rtl/>
              </w:rPr>
            </w:pPr>
            <w:r w:rsidRPr="00D97E57">
              <w:rPr>
                <w:rFonts w:ascii="Tahoma" w:hAnsi="Tahoma" w:cs="Tahoma"/>
                <w:sz w:val="24"/>
                <w:szCs w:val="24"/>
                <w:rtl/>
              </w:rPr>
              <w:t>סך</w:t>
            </w:r>
            <w:r w:rsidRPr="00D97E57">
              <w:rPr>
                <w:rFonts w:ascii="Tahoma" w:hAnsi="Tahoma" w:cs="Tahoma"/>
                <w:noProof/>
                <w:sz w:val="24"/>
                <w:szCs w:val="24"/>
                <w:rtl/>
              </w:rPr>
              <w:t xml:space="preserve"> ההכנסות</w:t>
            </w:r>
          </w:p>
        </w:tc>
        <w:tc>
          <w:tcPr>
            <w:tcW w:w="2766" w:type="dxa"/>
            <w:vAlign w:val="center"/>
          </w:tcPr>
          <w:p w:rsidR="00E8116A" w:rsidRPr="00D97E57" w:rsidP="00E8116A" w14:paraId="587DB4CF" w14:textId="77777777">
            <w:pPr>
              <w:jc w:val="center"/>
              <w:rPr>
                <w:rFonts w:ascii="Tahoma" w:hAnsi="Tahoma" w:cs="Tahoma"/>
                <w:noProof/>
                <w:sz w:val="24"/>
                <w:szCs w:val="24"/>
                <w:rtl/>
              </w:rPr>
            </w:pPr>
            <w:r w:rsidRPr="00D97E57">
              <w:rPr>
                <w:rFonts w:ascii="Tahoma" w:hAnsi="Tahoma" w:cs="Tahoma"/>
                <w:noProof/>
                <w:sz w:val="24"/>
                <w:szCs w:val="24"/>
                <w:rtl/>
              </w:rPr>
              <w:t>סך ההוצאות</w:t>
            </w:r>
          </w:p>
        </w:tc>
      </w:tr>
      <w:tr w14:paraId="1420F5D2" w14:textId="77777777" w:rsidTr="00E8116A">
        <w:tblPrEx>
          <w:tblW w:w="0" w:type="auto"/>
          <w:tblLayout w:type="fixed"/>
          <w:tblLook w:val="04A0"/>
        </w:tblPrEx>
        <w:trPr>
          <w:trHeight w:val="197"/>
        </w:trPr>
        <w:tc>
          <w:tcPr>
            <w:tcW w:w="8296" w:type="dxa"/>
            <w:gridSpan w:val="3"/>
            <w:vAlign w:val="center"/>
          </w:tcPr>
          <w:p w:rsidR="00E8116A" w:rsidRPr="00D97E57" w:rsidP="00E8116A" w14:paraId="10D9F1E1" w14:textId="77777777">
            <w:pPr>
              <w:jc w:val="center"/>
              <w:rPr>
                <w:rFonts w:ascii="Tahoma" w:hAnsi="Tahoma" w:cs="Tahoma"/>
                <w:noProof/>
                <w:sz w:val="20"/>
                <w:szCs w:val="20"/>
                <w:rtl/>
              </w:rPr>
            </w:pPr>
          </w:p>
        </w:tc>
      </w:tr>
      <w:tr w14:paraId="7633CE8E" w14:textId="77777777" w:rsidTr="00E8116A">
        <w:tblPrEx>
          <w:tblW w:w="0" w:type="auto"/>
          <w:tblLayout w:type="fixed"/>
          <w:tblLook w:val="04A0"/>
        </w:tblPrEx>
        <w:trPr>
          <w:trHeight w:val="797"/>
        </w:trPr>
        <w:tc>
          <w:tcPr>
            <w:tcW w:w="8296" w:type="dxa"/>
            <w:gridSpan w:val="3"/>
            <w:vAlign w:val="center"/>
          </w:tcPr>
          <w:p w:rsidR="00E8116A" w:rsidRPr="00D97E57" w:rsidP="00E8116A" w14:paraId="4F832BCA" w14:textId="77777777">
            <w:pPr>
              <w:jc w:val="center"/>
              <w:rPr>
                <w:rFonts w:ascii="Tahoma" w:hAnsi="Tahoma" w:cs="Tahoma"/>
                <w:b/>
                <w:bCs/>
                <w:sz w:val="32"/>
                <w:szCs w:val="32"/>
                <w:rtl/>
              </w:rPr>
            </w:pPr>
            <w:r w:rsidRPr="00D97E57">
              <w:rPr>
                <w:rFonts w:ascii="Tahoma" w:hAnsi="Tahoma" w:cs="Tahoma"/>
                <w:b/>
                <w:bCs/>
                <w:sz w:val="32"/>
                <w:szCs w:val="32"/>
                <w:rtl/>
              </w:rPr>
              <w:t>התפלגות ההכנסות</w:t>
            </w:r>
          </w:p>
        </w:tc>
      </w:tr>
      <w:tr w14:paraId="496228CB" w14:textId="77777777" w:rsidTr="00E8116A">
        <w:tblPrEx>
          <w:tblW w:w="0" w:type="auto"/>
          <w:tblLayout w:type="fixed"/>
          <w:tblLook w:val="04A0"/>
        </w:tblPrEx>
        <w:trPr>
          <w:trHeight w:val="1343"/>
        </w:trPr>
        <w:tc>
          <w:tcPr>
            <w:tcW w:w="8296" w:type="dxa"/>
            <w:gridSpan w:val="3"/>
            <w:vAlign w:val="center"/>
          </w:tcPr>
          <w:p w:rsidR="00E8116A" w:rsidRPr="00D97E57" w:rsidP="00E8116A" w14:paraId="3C880630" w14:textId="77777777">
            <w:pPr>
              <w:jc w:val="center"/>
              <w:rPr>
                <w:rFonts w:ascii="Tahoma" w:hAnsi="Tahoma" w:cs="Tahoma"/>
                <w:sz w:val="20"/>
                <w:szCs w:val="20"/>
                <w:rtl/>
              </w:rPr>
            </w:pPr>
            <w:r w:rsidRPr="00D97E57">
              <w:rPr>
                <w:rFonts w:ascii="Tahoma" w:hAnsi="Tahoma" w:cs="Tahoma"/>
                <w:noProof/>
                <w:sz w:val="20"/>
                <w:szCs w:val="20"/>
                <w:rtl/>
              </w:rPr>
              <w:drawing>
                <wp:inline distT="0" distB="0" distL="0" distR="0">
                  <wp:extent cx="5143500" cy="790575"/>
                  <wp:effectExtent l="0" t="0" r="0" b="9525"/>
                  <wp:docPr id="81" name="תרשים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14:paraId="50B78D7C" w14:textId="77777777" w:rsidTr="00E8116A">
        <w:tblPrEx>
          <w:tblW w:w="0" w:type="auto"/>
          <w:tblLayout w:type="fixed"/>
          <w:tblLook w:val="04A0"/>
        </w:tblPrEx>
        <w:trPr>
          <w:trHeight w:val="330"/>
        </w:trPr>
        <w:tc>
          <w:tcPr>
            <w:tcW w:w="2765" w:type="dxa"/>
            <w:vAlign w:val="center"/>
          </w:tcPr>
          <w:p w:rsidR="00E8116A" w:rsidRPr="00D97E57" w:rsidP="00E8116A" w14:paraId="55C3C6EA" w14:textId="77777777">
            <w:pPr>
              <w:jc w:val="center"/>
              <w:rPr>
                <w:rFonts w:ascii="Tahoma" w:hAnsi="Tahoma" w:cs="Tahoma"/>
                <w:sz w:val="28"/>
                <w:szCs w:val="28"/>
                <w:rtl/>
              </w:rPr>
            </w:pPr>
            <w:r w:rsidRPr="00D97E57">
              <w:rPr>
                <w:rFonts w:ascii="Tahoma" w:hAnsi="Tahoma" w:cs="Tahoma"/>
                <w:sz w:val="28"/>
                <w:szCs w:val="28"/>
                <w:rtl/>
              </w:rPr>
              <w:t>6,246,715 ₪</w:t>
            </w:r>
          </w:p>
        </w:tc>
        <w:tc>
          <w:tcPr>
            <w:tcW w:w="2765" w:type="dxa"/>
            <w:vAlign w:val="center"/>
          </w:tcPr>
          <w:p w:rsidR="00E8116A" w:rsidRPr="00D97E57" w:rsidP="00E8116A" w14:paraId="52B2F0AC" w14:textId="77777777">
            <w:pPr>
              <w:jc w:val="center"/>
              <w:rPr>
                <w:rFonts w:ascii="Tahoma" w:hAnsi="Tahoma" w:cs="Tahoma"/>
                <w:sz w:val="28"/>
                <w:szCs w:val="28"/>
                <w:rtl/>
              </w:rPr>
            </w:pPr>
            <w:r w:rsidRPr="00D97E57">
              <w:rPr>
                <w:rFonts w:ascii="Tahoma" w:hAnsi="Tahoma" w:cs="Tahoma"/>
                <w:sz w:val="28"/>
                <w:szCs w:val="28"/>
                <w:rtl/>
              </w:rPr>
              <w:t>₪49,545</w:t>
            </w:r>
          </w:p>
        </w:tc>
        <w:tc>
          <w:tcPr>
            <w:tcW w:w="2766" w:type="dxa"/>
            <w:vAlign w:val="center"/>
          </w:tcPr>
          <w:p w:rsidR="00E8116A" w:rsidRPr="00D97E57" w:rsidP="00E8116A" w14:paraId="35C7E561" w14:textId="77777777">
            <w:pPr>
              <w:jc w:val="center"/>
              <w:rPr>
                <w:rFonts w:ascii="Tahoma" w:hAnsi="Tahoma" w:cs="Tahoma"/>
                <w:sz w:val="28"/>
                <w:szCs w:val="28"/>
                <w:rtl/>
              </w:rPr>
            </w:pPr>
            <w:r w:rsidRPr="00D97E57">
              <w:rPr>
                <w:rFonts w:ascii="Tahoma" w:hAnsi="Tahoma" w:cs="Tahoma"/>
                <w:sz w:val="28"/>
                <w:szCs w:val="28"/>
                <w:rtl/>
              </w:rPr>
              <w:t>₪1,493,733</w:t>
            </w:r>
          </w:p>
        </w:tc>
      </w:tr>
      <w:tr w14:paraId="104E0DD1" w14:textId="77777777" w:rsidTr="00E8116A">
        <w:tblPrEx>
          <w:tblW w:w="0" w:type="auto"/>
          <w:tblLayout w:type="fixed"/>
          <w:tblLook w:val="04A0"/>
        </w:tblPrEx>
        <w:trPr>
          <w:trHeight w:val="1030"/>
        </w:trPr>
        <w:tc>
          <w:tcPr>
            <w:tcW w:w="2765" w:type="dxa"/>
            <w:vAlign w:val="center"/>
          </w:tcPr>
          <w:p w:rsidR="00E8116A" w:rsidRPr="00D97E57" w:rsidP="00E8116A" w14:paraId="2CBBA052" w14:textId="77777777">
            <w:pPr>
              <w:jc w:val="center"/>
              <w:rPr>
                <w:rFonts w:ascii="Tahoma" w:hAnsi="Tahoma" w:cs="Tahoma"/>
                <w:sz w:val="24"/>
                <w:szCs w:val="24"/>
                <w:rtl/>
              </w:rPr>
            </w:pPr>
            <w:r w:rsidRPr="00D97E57">
              <w:rPr>
                <w:rFonts w:ascii="Tahoma" w:hAnsi="Tahoma" w:cs="Tahoma"/>
                <w:sz w:val="24"/>
                <w:szCs w:val="24"/>
                <w:rtl/>
              </w:rPr>
              <w:t>מימון מאוצר המדינה</w:t>
            </w:r>
          </w:p>
          <w:p w:rsidR="00E8116A" w:rsidRPr="00D97E57" w:rsidP="00E8116A" w14:paraId="35022E33" w14:textId="77777777">
            <w:pPr>
              <w:jc w:val="center"/>
              <w:rPr>
                <w:rFonts w:ascii="Tahoma" w:hAnsi="Tahoma" w:cs="Tahoma"/>
                <w:sz w:val="24"/>
                <w:szCs w:val="24"/>
              </w:rPr>
            </w:pPr>
            <w:r w:rsidRPr="00D97E57">
              <w:rPr>
                <w:rFonts w:ascii="Tahoma" w:hAnsi="Tahoma" w:cs="Tahoma"/>
                <w:sz w:val="24"/>
                <w:szCs w:val="24"/>
                <w:rtl/>
              </w:rPr>
              <w:t>(80%</w:t>
            </w:r>
            <w:r w:rsidRPr="00D97E57">
              <w:rPr>
                <w:rFonts w:ascii="Tahoma" w:hAnsi="Tahoma" w:cs="Tahoma"/>
                <w:sz w:val="24"/>
                <w:szCs w:val="24"/>
              </w:rPr>
              <w:t xml:space="preserve"> </w:t>
            </w:r>
            <w:r w:rsidRPr="00D97E57">
              <w:rPr>
                <w:rFonts w:ascii="Tahoma" w:hAnsi="Tahoma" w:cs="Tahoma"/>
                <w:sz w:val="24"/>
                <w:szCs w:val="24"/>
                <w:rtl/>
              </w:rPr>
              <w:t>מסך ההכנסות)</w:t>
            </w:r>
          </w:p>
        </w:tc>
        <w:tc>
          <w:tcPr>
            <w:tcW w:w="2765" w:type="dxa"/>
            <w:vAlign w:val="center"/>
          </w:tcPr>
          <w:p w:rsidR="00E8116A" w:rsidRPr="00D97E57" w:rsidP="00E8116A" w14:paraId="2FB32E26" w14:textId="77777777">
            <w:pPr>
              <w:jc w:val="center"/>
              <w:rPr>
                <w:rFonts w:ascii="Tahoma" w:hAnsi="Tahoma" w:cs="Tahoma"/>
                <w:sz w:val="24"/>
                <w:szCs w:val="24"/>
                <w:rtl/>
              </w:rPr>
            </w:pPr>
            <w:r w:rsidRPr="00D97E57">
              <w:rPr>
                <w:rFonts w:ascii="Tahoma" w:hAnsi="Tahoma" w:cs="Tahoma"/>
                <w:sz w:val="24"/>
                <w:szCs w:val="24"/>
                <w:rtl/>
              </w:rPr>
              <w:t>מימון מתרומות</w:t>
            </w:r>
          </w:p>
          <w:p w:rsidR="00E8116A" w:rsidRPr="00D97E57" w:rsidP="00E8116A" w14:paraId="07FE368F" w14:textId="77777777">
            <w:pPr>
              <w:jc w:val="center"/>
              <w:rPr>
                <w:rFonts w:ascii="Tahoma" w:hAnsi="Tahoma" w:cs="Tahoma"/>
                <w:sz w:val="24"/>
                <w:szCs w:val="24"/>
                <w:rtl/>
              </w:rPr>
            </w:pPr>
            <w:r w:rsidRPr="00D97E57">
              <w:rPr>
                <w:rFonts w:ascii="Tahoma" w:hAnsi="Tahoma" w:cs="Tahoma"/>
                <w:sz w:val="24"/>
                <w:szCs w:val="24"/>
                <w:rtl/>
              </w:rPr>
              <w:t>(1%</w:t>
            </w:r>
            <w:r w:rsidRPr="00D97E57">
              <w:rPr>
                <w:rFonts w:ascii="Tahoma" w:hAnsi="Tahoma" w:cs="Tahoma"/>
                <w:sz w:val="24"/>
                <w:szCs w:val="24"/>
              </w:rPr>
              <w:t xml:space="preserve"> </w:t>
            </w:r>
            <w:r w:rsidRPr="00D97E57">
              <w:rPr>
                <w:rFonts w:ascii="Tahoma" w:hAnsi="Tahoma" w:cs="Tahoma"/>
                <w:sz w:val="24"/>
                <w:szCs w:val="24"/>
                <w:rtl/>
              </w:rPr>
              <w:t>מסך ההכנסות)</w:t>
            </w:r>
          </w:p>
        </w:tc>
        <w:tc>
          <w:tcPr>
            <w:tcW w:w="2766" w:type="dxa"/>
            <w:vAlign w:val="center"/>
          </w:tcPr>
          <w:p w:rsidR="00E8116A" w:rsidRPr="00D97E57" w:rsidP="00E8116A" w14:paraId="3E7FBBC1" w14:textId="77777777">
            <w:pPr>
              <w:jc w:val="center"/>
              <w:rPr>
                <w:rFonts w:ascii="Tahoma" w:hAnsi="Tahoma" w:cs="Tahoma"/>
                <w:sz w:val="24"/>
                <w:szCs w:val="24"/>
                <w:rtl/>
              </w:rPr>
            </w:pPr>
            <w:r w:rsidRPr="00D97E57">
              <w:rPr>
                <w:rFonts w:ascii="Tahoma" w:hAnsi="Tahoma" w:cs="Tahoma"/>
                <w:sz w:val="24"/>
                <w:szCs w:val="24"/>
                <w:rtl/>
              </w:rPr>
              <w:t>הכנסות</w:t>
            </w:r>
            <w:r w:rsidRPr="00D97E57">
              <w:rPr>
                <w:rFonts w:ascii="Tahoma" w:hAnsi="Tahoma" w:cs="Tahoma"/>
                <w:sz w:val="20"/>
                <w:szCs w:val="20"/>
                <w:rtl/>
              </w:rPr>
              <w:t xml:space="preserve"> </w:t>
            </w:r>
            <w:r w:rsidRPr="00D97E57">
              <w:rPr>
                <w:rFonts w:ascii="Tahoma" w:hAnsi="Tahoma" w:cs="Tahoma"/>
                <w:sz w:val="24"/>
                <w:szCs w:val="24"/>
                <w:rtl/>
              </w:rPr>
              <w:t>אחרות</w:t>
            </w:r>
            <w:r w:rsidRPr="00D97E57">
              <w:rPr>
                <w:rFonts w:ascii="Tahoma" w:hAnsi="Tahoma" w:cs="Tahoma"/>
                <w:sz w:val="20"/>
                <w:szCs w:val="20"/>
                <w:rtl/>
              </w:rPr>
              <w:t xml:space="preserve"> </w:t>
            </w:r>
          </w:p>
          <w:p w:rsidR="00E8116A" w:rsidRPr="00D97E57" w:rsidP="00E8116A" w14:paraId="4552B09B" w14:textId="77777777">
            <w:pPr>
              <w:jc w:val="center"/>
              <w:rPr>
                <w:rFonts w:ascii="Tahoma" w:hAnsi="Tahoma" w:cs="Tahoma"/>
                <w:sz w:val="24"/>
                <w:szCs w:val="24"/>
                <w:rtl/>
              </w:rPr>
            </w:pPr>
            <w:r w:rsidRPr="00D97E57">
              <w:rPr>
                <w:rFonts w:ascii="Tahoma" w:hAnsi="Tahoma" w:cs="Tahoma"/>
                <w:sz w:val="24"/>
                <w:szCs w:val="24"/>
                <w:rtl/>
              </w:rPr>
              <w:t>(19%</w:t>
            </w:r>
            <w:r w:rsidRPr="00D97E57">
              <w:rPr>
                <w:rFonts w:ascii="Tahoma" w:hAnsi="Tahoma" w:cs="Tahoma"/>
                <w:sz w:val="24"/>
                <w:szCs w:val="24"/>
              </w:rPr>
              <w:t xml:space="preserve"> </w:t>
            </w:r>
            <w:r w:rsidRPr="00D97E57">
              <w:rPr>
                <w:rFonts w:ascii="Tahoma" w:hAnsi="Tahoma" w:cs="Tahoma"/>
                <w:sz w:val="24"/>
                <w:szCs w:val="24"/>
                <w:rtl/>
              </w:rPr>
              <w:t>מסך ההכנסות)</w:t>
            </w:r>
          </w:p>
        </w:tc>
      </w:tr>
    </w:tbl>
    <w:p w:rsidR="00E8116A" w:rsidRPr="00D97E57" w:rsidP="00E8116A" w14:paraId="1D74C6CC" w14:textId="77777777">
      <w:pPr>
        <w:rPr>
          <w:rFonts w:ascii="Tahoma" w:hAnsi="Tahoma" w:cs="Tahoma"/>
          <w:sz w:val="20"/>
          <w:szCs w:val="20"/>
          <w:rtl/>
        </w:rPr>
      </w:pPr>
    </w:p>
    <w:p w:rsidR="00574553" w14:paraId="23FB389B" w14:textId="77777777">
      <w:pPr>
        <w:bidi w:val="0"/>
        <w:rPr>
          <w:rFonts w:ascii="Tahoma" w:hAnsi="Tahoma" w:cs="Tahoma"/>
          <w:b/>
          <w:bCs/>
          <w:sz w:val="44"/>
          <w:szCs w:val="44"/>
          <w:rtl/>
        </w:rPr>
      </w:pPr>
      <w:r>
        <w:rPr>
          <w:rFonts w:ascii="Tahoma" w:hAnsi="Tahoma" w:cs="Tahoma"/>
          <w:b/>
          <w:bCs/>
          <w:sz w:val="44"/>
          <w:szCs w:val="44"/>
          <w:rtl/>
        </w:rPr>
        <w:br w:type="page"/>
      </w:r>
    </w:p>
    <w:p w:rsidR="002239E7" w:rsidRPr="00D97E57" w:rsidP="00574553" w14:paraId="77B76A7F"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44"/>
          <w:szCs w:val="44"/>
          <w:rtl/>
        </w:rPr>
      </w:pPr>
      <w:r w:rsidRPr="00D97E57">
        <w:rPr>
          <w:rFonts w:ascii="Tahoma" w:hAnsi="Tahoma" w:cs="Tahoma"/>
          <w:b/>
          <w:bCs/>
          <w:sz w:val="44"/>
          <w:szCs w:val="44"/>
          <w:rtl/>
        </w:rPr>
        <w:t>עיקרי הממצאים</w:t>
      </w:r>
    </w:p>
    <w:p w:rsidR="002239E7" w:rsidRPr="00D97E57" w:rsidP="00574553" w14:paraId="527D8252"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tabs>
          <w:tab w:val="left" w:pos="1195"/>
        </w:tabs>
        <w:jc w:val="center"/>
        <w:rPr>
          <w:rFonts w:ascii="Tahoma" w:hAnsi="Tahoma" w:cs="Tahoma"/>
          <w:sz w:val="20"/>
          <w:szCs w:val="20"/>
          <w:rtl/>
        </w:rPr>
      </w:pPr>
      <w:sdt>
        <w:sdtPr>
          <w:rPr>
            <w:rFonts w:ascii="Tahoma" w:hAnsi="Tahoma" w:cs="Tahoma"/>
            <w:sz w:val="20"/>
            <w:szCs w:val="20"/>
            <w:rtl/>
          </w:rPr>
          <w:id w:val="-1647501477"/>
          <w:picture/>
        </w:sdtPr>
        <w:sdtContent>
          <w:r w:rsidRPr="00D97E57">
            <w:rPr>
              <w:rFonts w:ascii="Tahoma" w:hAnsi="Tahoma" w:cs="Tahoma"/>
              <w:noProof/>
              <w:sz w:val="20"/>
              <w:szCs w:val="20"/>
            </w:rPr>
            <w:drawing>
              <wp:inline distT="0" distB="0" distL="0" distR="0">
                <wp:extent cx="338400" cy="338400"/>
                <wp:effectExtent l="0" t="0" r="5080" b="5080"/>
                <wp:docPr id="8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86706" name="Picture 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sdtContent>
      </w:sdt>
    </w:p>
    <w:p w:rsidR="002239E7" w:rsidRPr="00D97E57" w:rsidP="00574553" w14:paraId="33FD6B1E"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עמידה בתקרת ההוצאות</w:t>
      </w:r>
    </w:p>
    <w:sdt>
      <w:sdtPr>
        <w:rPr>
          <w:rFonts w:ascii="Tahoma" w:hAnsi="Tahoma" w:cs="Tahoma"/>
          <w:sz w:val="20"/>
          <w:szCs w:val="20"/>
          <w:rtl/>
        </w:rPr>
        <w:id w:val="949350907"/>
        <w:placeholder>
          <w:docPart w:val="48C1CEC1719547E6B27DAA450EBC35AB"/>
        </w:placeholder>
        <w:richText/>
      </w:sdtPr>
      <w:sdtContent>
        <w:p w:rsidR="002239E7" w:rsidRPr="00D97E57" w:rsidP="00574553" w14:paraId="1C0323E2" w14:textId="5CDCCA53">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983A27">
            <w:rPr>
              <w:rFonts w:ascii="Tahoma" w:hAnsi="Tahoma" w:cs="Tahoma"/>
              <w:sz w:val="22"/>
              <w:szCs w:val="22"/>
              <w:rtl/>
            </w:rPr>
            <w:t>ההוצאות לא חרגו מהגבולות הקבועים בחוק</w:t>
          </w:r>
        </w:p>
      </w:sdtContent>
    </w:sdt>
    <w:sdt>
      <w:sdtPr>
        <w:rPr>
          <w:rFonts w:ascii="Tahoma" w:hAnsi="Tahoma" w:cs="Tahoma"/>
          <w:noProof/>
          <w:sz w:val="20"/>
          <w:szCs w:val="20"/>
          <w:rtl/>
        </w:rPr>
        <w:id w:val="-1762441529"/>
        <w:picture/>
      </w:sdtPr>
      <w:sdtContent>
        <w:p w:rsidR="002239E7" w:rsidRPr="00D97E57" w:rsidP="00574553" w14:paraId="3F84619B" w14:textId="77777777">
          <w:pPr>
            <w:keepNext/>
            <w:keepLines/>
            <w:pBdr>
              <w:top w:val="single" w:sz="8" w:space="1" w:color="0F6FC6" w:themeColor="accent1"/>
              <w:left w:val="single" w:sz="8" w:space="4" w:color="0F6FC6" w:themeColor="accent1"/>
              <w:bottom w:val="single" w:sz="8" w:space="1" w:color="0F6FC6" w:themeColor="accent1"/>
              <w:right w:val="single" w:sz="8" w:space="4" w:color="0F6FC6" w:themeColor="accent1"/>
            </w:pBdr>
            <w:spacing w:before="240"/>
            <w:jc w:val="center"/>
            <w:rPr>
              <w:rFonts w:ascii="Tahoma" w:hAnsi="Tahoma" w:cs="Tahoma"/>
              <w:sz w:val="20"/>
              <w:szCs w:val="20"/>
              <w:rtl/>
            </w:rPr>
          </w:pPr>
          <w:r w:rsidRPr="00D97E57">
            <w:rPr>
              <w:rFonts w:ascii="Tahoma" w:hAnsi="Tahoma" w:cs="Tahoma"/>
              <w:noProof/>
              <w:sz w:val="20"/>
              <w:szCs w:val="20"/>
            </w:rPr>
            <w:drawing>
              <wp:inline distT="0" distB="0" distL="0" distR="0">
                <wp:extent cx="338400" cy="338400"/>
                <wp:effectExtent l="0" t="0" r="5080" b="5080"/>
                <wp:docPr id="8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66851" name="Picture 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p>
      </w:sdtContent>
    </w:sdt>
    <w:p w:rsidR="002239E7" w:rsidRPr="00D97E57" w:rsidP="00574553" w14:paraId="54A13C3E" w14:textId="77777777">
      <w:pPr>
        <w:keepNext/>
        <w:keepLines/>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חוקיות התרומות</w:t>
      </w:r>
    </w:p>
    <w:sdt>
      <w:sdtPr>
        <w:rPr>
          <w:rFonts w:ascii="Tahoma" w:hAnsi="Tahoma" w:cs="Tahoma"/>
          <w:sz w:val="22"/>
          <w:szCs w:val="22"/>
          <w:rtl/>
        </w:rPr>
        <w:id w:val="-1935583168"/>
        <w:placeholder>
          <w:docPart w:val="48C1CEC1719547E6B27DAA450EBC35AB"/>
        </w:placeholder>
        <w:richText/>
      </w:sdtPr>
      <w:sdtContent>
        <w:p w:rsidR="002239E7" w:rsidRPr="00D97E57" w:rsidP="00574553" w14:paraId="4890F48F"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2"/>
              <w:szCs w:val="22"/>
              <w:rtl/>
            </w:rPr>
          </w:pPr>
          <w:r w:rsidRPr="00D97E57">
            <w:rPr>
              <w:rFonts w:ascii="Tahoma" w:hAnsi="Tahoma" w:cs="Tahoma"/>
              <w:sz w:val="22"/>
              <w:szCs w:val="22"/>
              <w:rtl/>
            </w:rPr>
            <w:t>הכנסות הסיעה היו בגבולות הקבועים בחוק לעניין קבלת תרומות</w:t>
          </w:r>
        </w:p>
      </w:sdtContent>
    </w:sdt>
    <w:sdt>
      <w:sdtPr>
        <w:rPr>
          <w:rFonts w:ascii="Tahoma" w:hAnsi="Tahoma" w:cs="Tahoma"/>
          <w:sz w:val="20"/>
          <w:szCs w:val="20"/>
          <w:rtl/>
        </w:rPr>
        <w:id w:val="-716273626"/>
        <w:picture/>
      </w:sdtPr>
      <w:sdtContent>
        <w:p w:rsidR="002239E7" w:rsidRPr="00D97E57" w:rsidP="00574553" w14:paraId="7C02EA36"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spacing w:before="240"/>
            <w:jc w:val="center"/>
            <w:rPr>
              <w:rFonts w:ascii="Tahoma" w:hAnsi="Tahoma" w:cs="Tahoma"/>
              <w:sz w:val="20"/>
              <w:szCs w:val="20"/>
              <w:rtl/>
            </w:rPr>
          </w:pPr>
          <w:r w:rsidRPr="00D97E57">
            <w:rPr>
              <w:rFonts w:ascii="Tahoma" w:hAnsi="Tahoma" w:cs="Tahoma"/>
              <w:noProof/>
              <w:sz w:val="20"/>
              <w:szCs w:val="20"/>
            </w:rPr>
            <w:drawing>
              <wp:inline distT="0" distB="0" distL="0" distR="0">
                <wp:extent cx="336137" cy="336137"/>
                <wp:effectExtent l="0" t="0" r="6985" b="6985"/>
                <wp:docPr id="84"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63478" name="Picture 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sdtContent>
    </w:sdt>
    <w:p w:rsidR="002239E7" w:rsidRPr="00D97E57" w:rsidP="00574553" w14:paraId="16E018C6"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ניהול חשבונות לפי הוראות החוק והנחיות מבקר המדינה</w:t>
      </w:r>
    </w:p>
    <w:sdt>
      <w:sdtPr>
        <w:rPr>
          <w:rFonts w:ascii="Tahoma" w:hAnsi="Tahoma" w:cs="Tahoma"/>
          <w:sz w:val="22"/>
          <w:szCs w:val="22"/>
          <w:rtl/>
        </w:rPr>
        <w:id w:val="2048170537"/>
        <w:placeholder>
          <w:docPart w:val="48C1CEC1719547E6B27DAA450EBC35AB"/>
        </w:placeholder>
        <w:richText/>
      </w:sdtPr>
      <w:sdtContent>
        <w:p w:rsidR="002239E7" w:rsidRPr="00D97E57" w:rsidP="00574553" w14:paraId="2E2320D9"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2"/>
              <w:szCs w:val="22"/>
              <w:rtl/>
            </w:rPr>
          </w:pPr>
          <w:r w:rsidRPr="00D97E57">
            <w:rPr>
              <w:rFonts w:ascii="Tahoma" w:hAnsi="Tahoma" w:cs="Tahoma"/>
              <w:sz w:val="22"/>
              <w:szCs w:val="22"/>
              <w:rtl/>
            </w:rPr>
            <w:t>הסיעה ניהלה את חשבונותיה לפי הוראות החוק והנחיות מבקר המדינה</w:t>
          </w:r>
        </w:p>
      </w:sdtContent>
    </w:sdt>
    <w:p w:rsidR="00E8116A" w:rsidRPr="00D97E57" w:rsidP="00E8116A" w14:paraId="14AFF229" w14:textId="77777777">
      <w:pPr>
        <w:rPr>
          <w:rFonts w:ascii="Tahoma" w:hAnsi="Tahoma" w:cs="Tahoma"/>
          <w:sz w:val="20"/>
          <w:szCs w:val="20"/>
          <w:rtl/>
        </w:rPr>
      </w:pPr>
    </w:p>
    <w:p w:rsidR="00574553" w:rsidRPr="00D97E57" w:rsidP="00574553" w14:paraId="3CE9D3C1"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44"/>
          <w:szCs w:val="44"/>
          <w:rtl/>
        </w:rPr>
      </w:pPr>
      <w:r w:rsidRPr="00D97E57">
        <w:rPr>
          <w:rFonts w:ascii="Tahoma" w:hAnsi="Tahoma" w:cs="Tahoma"/>
          <w:b/>
          <w:bCs/>
          <w:sz w:val="44"/>
          <w:szCs w:val="44"/>
          <w:rtl/>
        </w:rPr>
        <w:t>תוצאות הביקורת</w:t>
      </w:r>
    </w:p>
    <w:sdt>
      <w:sdtPr>
        <w:rPr>
          <w:rFonts w:ascii="Tahoma" w:hAnsi="Tahoma" w:cs="Tahoma"/>
          <w:noProof/>
          <w:sz w:val="20"/>
          <w:szCs w:val="20"/>
          <w:rtl/>
        </w:rPr>
        <w:id w:val="1796860800"/>
        <w:picture/>
      </w:sdtPr>
      <w:sdtContent>
        <w:p w:rsidR="00574553" w:rsidRPr="00D97E57" w:rsidP="00574553" w14:paraId="716D6A2D"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D97E57">
            <w:rPr>
              <w:rFonts w:ascii="Tahoma" w:hAnsi="Tahoma" w:cs="Tahoma"/>
              <w:noProof/>
              <w:sz w:val="20"/>
              <w:szCs w:val="20"/>
            </w:rPr>
            <w:drawing>
              <wp:inline distT="0" distB="0" distL="0" distR="0">
                <wp:extent cx="336137" cy="336137"/>
                <wp:effectExtent l="0" t="0" r="6985" b="6985"/>
                <wp:docPr id="85"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6093" name="Picture 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sdtContent>
    </w:sdt>
    <w:p w:rsidR="00574553" w:rsidRPr="00D97E57" w:rsidP="00574553" w14:paraId="0D8F431A"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ניתן דוח חיובי</w:t>
      </w:r>
    </w:p>
    <w:p w:rsidR="00E8116A" w:rsidRPr="00D97E57" w:rsidP="00E8116A" w14:paraId="4C0DEE92" w14:textId="77777777">
      <w:pPr>
        <w:rPr>
          <w:rFonts w:ascii="Tahoma" w:hAnsi="Tahoma" w:cs="Tahoma"/>
          <w:sz w:val="20"/>
          <w:szCs w:val="20"/>
        </w:rPr>
      </w:pPr>
    </w:p>
    <w:p w:rsidR="00574553" w14:paraId="4D8644BC" w14:textId="77777777">
      <w:r>
        <w:br w:type="page"/>
      </w:r>
    </w:p>
    <w:tbl>
      <w:tblPr>
        <w:tblStyle w:val="TableGrid"/>
        <w:bidiVisual/>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68"/>
      </w:tblGrid>
      <w:tr w14:paraId="4A09A78F" w14:textId="77777777" w:rsidTr="00E8116A">
        <w:tblPrEx>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9"/>
        </w:trPr>
        <w:tc>
          <w:tcPr>
            <w:tcW w:w="8168" w:type="dxa"/>
            <w:tcBorders>
              <w:left w:val="single" w:sz="18" w:space="0" w:color="C7E2FA" w:themeColor="accent1" w:themeTint="33"/>
              <w:right w:val="single" w:sz="18" w:space="0" w:color="C7E2FA" w:themeColor="accent1" w:themeTint="33"/>
            </w:tcBorders>
            <w:shd w:val="clear" w:color="auto" w:fill="C7E2FA" w:themeFill="accent1" w:themeFillTint="33"/>
            <w:vAlign w:val="center"/>
          </w:tcPr>
          <w:p w:rsidR="00E8116A" w:rsidRPr="00B41F13" w:rsidP="00B41F13" w14:paraId="3307B724" w14:textId="77777777">
            <w:pPr>
              <w:spacing w:after="0" w:line="240" w:lineRule="auto"/>
              <w:jc w:val="center"/>
              <w:rPr>
                <w:rFonts w:ascii="Tahoma" w:hAnsi="Tahoma" w:cs="Tahoma"/>
                <w:b/>
                <w:bCs/>
                <w:color w:val="002060"/>
                <w:sz w:val="48"/>
                <w:szCs w:val="48"/>
                <w:rtl/>
              </w:rPr>
            </w:pPr>
            <w:r w:rsidRPr="00B41F13">
              <w:rPr>
                <w:rFonts w:ascii="Tahoma" w:hAnsi="Tahoma" w:cs="Tahoma"/>
                <w:b/>
                <w:bCs/>
                <w:color w:val="002060"/>
                <w:sz w:val="48"/>
                <w:szCs w:val="48"/>
                <w:rtl/>
              </w:rPr>
              <w:t xml:space="preserve">רשימת האיחוד הערבי (רע"מ) </w:t>
            </w:r>
          </w:p>
        </w:tc>
      </w:tr>
      <w:tr w14:paraId="69ABAE2C" w14:textId="77777777" w:rsidTr="00E8116A">
        <w:tblPrEx>
          <w:tblW w:w="0" w:type="auto"/>
          <w:tblInd w:w="92" w:type="dxa"/>
          <w:tblLook w:val="04A0"/>
        </w:tblPrEx>
        <w:trPr>
          <w:trHeight w:val="386"/>
        </w:trPr>
        <w:tc>
          <w:tcPr>
            <w:tcW w:w="8168" w:type="dxa"/>
            <w:tcBorders>
              <w:left w:val="single" w:sz="18" w:space="0" w:color="C7E2FA" w:themeColor="accent1" w:themeTint="33"/>
              <w:right w:val="single" w:sz="18" w:space="0" w:color="C7E2FA" w:themeColor="accent1" w:themeTint="33"/>
            </w:tcBorders>
            <w:shd w:val="clear" w:color="auto" w:fill="C7E2FA" w:themeFill="accent1" w:themeFillTint="33"/>
            <w:vAlign w:val="center"/>
          </w:tcPr>
          <w:p w:rsidR="00E8116A" w:rsidRPr="00D97E57" w:rsidP="00E8116A" w14:paraId="6F6DFDBA" w14:textId="77777777">
            <w:pPr>
              <w:jc w:val="center"/>
              <w:rPr>
                <w:rFonts w:ascii="Tahoma" w:hAnsi="Tahoma" w:cs="Tahoma"/>
                <w:b/>
                <w:bCs/>
                <w:color w:val="002060"/>
                <w:sz w:val="14"/>
                <w:szCs w:val="14"/>
                <w:rtl/>
              </w:rPr>
            </w:pPr>
            <w:r w:rsidRPr="00D97E57">
              <w:rPr>
                <w:rFonts w:ascii="Tahoma" w:hAnsi="Tahoma" w:cs="Tahoma"/>
                <w:b/>
                <w:bCs/>
                <w:color w:val="002060"/>
                <w:sz w:val="32"/>
                <w:szCs w:val="32"/>
                <w:rtl/>
              </w:rPr>
              <w:t>לתקופה השוטפת 1.1.2018 - 31.12.2018</w:t>
            </w:r>
          </w:p>
        </w:tc>
      </w:tr>
    </w:tbl>
    <w:p w:rsidR="003109FC" w:rsidRPr="00D97E57" w:rsidP="00E8116A" w14:paraId="7A45B382" w14:textId="77777777">
      <w:pPr>
        <w:rPr>
          <w:rFonts w:ascii="Tahoma" w:hAnsi="Tahoma" w:cs="Tahoma"/>
          <w:sz w:val="20"/>
          <w:szCs w:val="20"/>
        </w:rPr>
      </w:pPr>
    </w:p>
    <w:tbl>
      <w:tblPr>
        <w:tblStyle w:val="TableGrid"/>
        <w:bidiVisual/>
        <w:tblW w:w="0" w:type="auto"/>
        <w:tblBorders>
          <w:top w:val="single" w:sz="4" w:space="0" w:color="0F6FC6" w:themeColor="accent1"/>
          <w:left w:val="single" w:sz="4" w:space="0" w:color="0F6FC6" w:themeColor="accent1"/>
          <w:bottom w:val="single" w:sz="4" w:space="0" w:color="0F6FC6" w:themeColor="accent1"/>
          <w:right w:val="single" w:sz="4" w:space="0" w:color="0F6FC6" w:themeColor="accent1"/>
          <w:insideH w:val="none" w:sz="0" w:space="0" w:color="auto"/>
          <w:insideV w:val="none" w:sz="0" w:space="0" w:color="auto"/>
        </w:tblBorders>
        <w:tblLayout w:type="fixed"/>
        <w:tblLook w:val="04A0"/>
      </w:tblPr>
      <w:tblGrid>
        <w:gridCol w:w="2765"/>
        <w:gridCol w:w="2765"/>
        <w:gridCol w:w="2766"/>
      </w:tblGrid>
      <w:tr w14:paraId="4BC19FA2" w14:textId="77777777" w:rsidTr="00E8116A">
        <w:tblPrEx>
          <w:tblW w:w="0" w:type="auto"/>
          <w:tblBorders>
            <w:top w:val="single" w:sz="4" w:space="0" w:color="0F6FC6" w:themeColor="accent1"/>
            <w:left w:val="single" w:sz="4" w:space="0" w:color="0F6FC6" w:themeColor="accent1"/>
            <w:bottom w:val="single" w:sz="4" w:space="0" w:color="0F6FC6" w:themeColor="accent1"/>
            <w:right w:val="single" w:sz="4" w:space="0" w:color="0F6FC6" w:themeColor="accent1"/>
            <w:insideH w:val="none" w:sz="0" w:space="0" w:color="auto"/>
            <w:insideV w:val="none" w:sz="0" w:space="0" w:color="auto"/>
          </w:tblBorders>
          <w:tblLayout w:type="fixed"/>
          <w:tblLook w:val="04A0"/>
        </w:tblPrEx>
        <w:tc>
          <w:tcPr>
            <w:tcW w:w="8296" w:type="dxa"/>
            <w:gridSpan w:val="3"/>
            <w:vAlign w:val="center"/>
          </w:tcPr>
          <w:p w:rsidR="00E8116A" w:rsidRPr="00D97E57" w:rsidP="00E8116A" w14:paraId="5F048726" w14:textId="77777777">
            <w:pPr>
              <w:jc w:val="center"/>
              <w:rPr>
                <w:rFonts w:ascii="Tahoma" w:hAnsi="Tahoma" w:cs="Tahoma"/>
                <w:b/>
                <w:bCs/>
                <w:sz w:val="44"/>
                <w:szCs w:val="44"/>
                <w:rtl/>
              </w:rPr>
            </w:pPr>
            <w:r w:rsidRPr="00D97E57">
              <w:rPr>
                <w:rFonts w:ascii="Tahoma" w:hAnsi="Tahoma" w:cs="Tahoma"/>
                <w:b/>
                <w:bCs/>
                <w:sz w:val="40"/>
                <w:szCs w:val="40"/>
                <w:rtl/>
              </w:rPr>
              <w:t xml:space="preserve">נתונים כספיים לאחר הביקורת </w:t>
            </w:r>
            <w:r w:rsidRPr="00D97E57">
              <w:rPr>
                <w:rFonts w:ascii="Tahoma" w:hAnsi="Tahoma" w:cs="Tahoma"/>
                <w:b/>
                <w:bCs/>
                <w:sz w:val="28"/>
                <w:szCs w:val="28"/>
                <w:rtl/>
              </w:rPr>
              <w:t xml:space="preserve">(ב-₪) </w:t>
            </w:r>
          </w:p>
        </w:tc>
      </w:tr>
      <w:tr w14:paraId="0C28484F" w14:textId="77777777" w:rsidTr="00E8116A">
        <w:tblPrEx>
          <w:tblW w:w="0" w:type="auto"/>
          <w:tblLayout w:type="fixed"/>
          <w:tblLook w:val="04A0"/>
        </w:tblPrEx>
        <w:tc>
          <w:tcPr>
            <w:tcW w:w="8296" w:type="dxa"/>
            <w:gridSpan w:val="3"/>
            <w:vAlign w:val="center"/>
          </w:tcPr>
          <w:p w:rsidR="00E8116A" w:rsidRPr="00D97E57" w:rsidP="00E8116A" w14:paraId="5E15FA18" w14:textId="77777777">
            <w:pPr>
              <w:jc w:val="center"/>
              <w:rPr>
                <w:rFonts w:ascii="Tahoma" w:hAnsi="Tahoma" w:cs="Tahoma"/>
                <w:b/>
                <w:bCs/>
                <w:sz w:val="24"/>
                <w:szCs w:val="24"/>
                <w:rtl/>
              </w:rPr>
            </w:pPr>
            <w:r w:rsidRPr="00D97E57">
              <w:rPr>
                <w:rFonts w:ascii="Tahoma" w:hAnsi="Tahoma" w:cs="Tahoma"/>
                <w:sz w:val="24"/>
                <w:szCs w:val="24"/>
                <w:rtl/>
              </w:rPr>
              <w:t xml:space="preserve">תקרת הוצאות - </w:t>
            </w:r>
            <w:sdt>
              <w:sdtPr>
                <w:rPr>
                  <w:rFonts w:ascii="Tahoma" w:hAnsi="Tahoma" w:cs="Tahoma"/>
                  <w:sz w:val="24"/>
                  <w:szCs w:val="24"/>
                  <w:rtl/>
                </w:rPr>
                <w:id w:val="305830059"/>
                <w:placeholder>
                  <w:docPart w:val="19BDDB8B91B2410CBFF7A16ADF955636"/>
                </w:placeholder>
                <w:text/>
              </w:sdtPr>
              <w:sdtContent>
                <w:r w:rsidRPr="00D97E57">
                  <w:rPr>
                    <w:rFonts w:ascii="Tahoma" w:hAnsi="Tahoma" w:cs="Tahoma"/>
                    <w:sz w:val="24"/>
                    <w:szCs w:val="24"/>
                    <w:rtl/>
                  </w:rPr>
                  <w:t>9,455,616</w:t>
                </w:r>
              </w:sdtContent>
            </w:sdt>
            <w:r w:rsidRPr="00D97E57">
              <w:rPr>
                <w:rFonts w:ascii="Tahoma" w:hAnsi="Tahoma" w:cs="Tahoma"/>
                <w:sz w:val="24"/>
                <w:szCs w:val="24"/>
                <w:rtl/>
              </w:rPr>
              <w:t xml:space="preserve"> ₪</w:t>
            </w:r>
          </w:p>
        </w:tc>
      </w:tr>
      <w:tr w14:paraId="3EE0BEE6" w14:textId="77777777" w:rsidTr="00E8116A">
        <w:tblPrEx>
          <w:tblW w:w="0" w:type="auto"/>
          <w:tblLayout w:type="fixed"/>
          <w:tblLook w:val="04A0"/>
        </w:tblPrEx>
        <w:tc>
          <w:tcPr>
            <w:tcW w:w="2765" w:type="dxa"/>
            <w:vAlign w:val="center"/>
          </w:tcPr>
          <w:p w:rsidR="00E8116A" w:rsidRPr="00D97E57" w:rsidP="00E8116A" w14:paraId="006AAD29" w14:textId="77777777">
            <w:pPr>
              <w:jc w:val="center"/>
              <w:rPr>
                <w:rFonts w:ascii="Tahoma" w:hAnsi="Tahoma" w:cs="Tahoma"/>
                <w:b/>
                <w:bCs/>
                <w:sz w:val="24"/>
                <w:szCs w:val="24"/>
                <w:rtl/>
              </w:rPr>
            </w:pPr>
          </w:p>
          <w:p w:rsidR="00E8116A" w:rsidRPr="00D97E57" w:rsidP="00E8116A" w14:paraId="1781A2B0" w14:textId="77777777">
            <w:pPr>
              <w:jc w:val="center"/>
              <w:rPr>
                <w:rFonts w:ascii="Tahoma" w:hAnsi="Tahoma" w:cs="Tahoma"/>
                <w:b/>
                <w:bCs/>
                <w:sz w:val="24"/>
                <w:szCs w:val="24"/>
                <w:rtl/>
              </w:rPr>
            </w:pPr>
          </w:p>
        </w:tc>
        <w:tc>
          <w:tcPr>
            <w:tcW w:w="2765" w:type="dxa"/>
            <w:shd w:val="clear" w:color="auto" w:fill="C7E2FA" w:themeFill="accent1" w:themeFillTint="33"/>
            <w:vAlign w:val="center"/>
          </w:tcPr>
          <w:p w:rsidR="00E8116A" w:rsidRPr="00D97E57" w:rsidP="00E8116A" w14:paraId="634AF488" w14:textId="77777777">
            <w:pPr>
              <w:jc w:val="center"/>
              <w:rPr>
                <w:rFonts w:ascii="Tahoma" w:hAnsi="Tahoma" w:cs="Tahoma"/>
                <w:b/>
                <w:bCs/>
                <w:sz w:val="24"/>
                <w:szCs w:val="24"/>
                <w:rtl/>
              </w:rPr>
            </w:pPr>
            <w:r w:rsidRPr="00D97E57">
              <w:rPr>
                <w:rFonts w:ascii="Tahoma" w:hAnsi="Tahoma" w:cs="Tahoma"/>
                <w:b/>
                <w:bCs/>
                <w:sz w:val="24"/>
                <w:szCs w:val="24"/>
                <w:rtl/>
              </w:rPr>
              <w:t>נתונים כלליים</w:t>
            </w:r>
          </w:p>
        </w:tc>
        <w:tc>
          <w:tcPr>
            <w:tcW w:w="2766" w:type="dxa"/>
            <w:vAlign w:val="center"/>
          </w:tcPr>
          <w:p w:rsidR="00E8116A" w:rsidRPr="00D97E57" w:rsidP="00E8116A" w14:paraId="4D93EC65" w14:textId="77777777">
            <w:pPr>
              <w:jc w:val="center"/>
              <w:rPr>
                <w:rFonts w:ascii="Tahoma" w:hAnsi="Tahoma" w:cs="Tahoma"/>
                <w:b/>
                <w:bCs/>
                <w:sz w:val="24"/>
                <w:szCs w:val="24"/>
                <w:rtl/>
              </w:rPr>
            </w:pPr>
          </w:p>
        </w:tc>
      </w:tr>
      <w:tr w14:paraId="0F5B005D" w14:textId="77777777" w:rsidTr="00E8116A">
        <w:tblPrEx>
          <w:tblW w:w="0" w:type="auto"/>
          <w:tblLayout w:type="fixed"/>
          <w:tblLook w:val="04A0"/>
        </w:tblPrEx>
        <w:trPr>
          <w:trHeight w:val="4360"/>
        </w:trPr>
        <w:tc>
          <w:tcPr>
            <w:tcW w:w="8296" w:type="dxa"/>
            <w:gridSpan w:val="3"/>
            <w:vAlign w:val="center"/>
          </w:tcPr>
          <w:p w:rsidR="00E8116A" w:rsidRPr="00D97E57" w:rsidP="00E8116A" w14:paraId="4F086016" w14:textId="77777777">
            <w:pPr>
              <w:jc w:val="center"/>
              <w:rPr>
                <w:rFonts w:ascii="Tahoma" w:hAnsi="Tahoma" w:cs="Tahoma"/>
                <w:sz w:val="20"/>
                <w:szCs w:val="20"/>
                <w:rtl/>
              </w:rPr>
            </w:pPr>
            <w:r w:rsidRPr="00D97E57">
              <w:rPr>
                <w:rFonts w:ascii="Tahoma" w:hAnsi="Tahoma" w:cs="Tahoma"/>
                <w:noProof/>
                <w:sz w:val="20"/>
                <w:szCs w:val="20"/>
                <w:rtl/>
              </w:rPr>
              <w:drawing>
                <wp:inline distT="0" distB="0" distL="0" distR="0">
                  <wp:extent cx="5131435" cy="2514600"/>
                  <wp:effectExtent l="0" t="0" r="12065" b="0"/>
                  <wp:docPr id="86" name="תרשים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14:paraId="023F5AA9" w14:textId="77777777" w:rsidTr="00E8116A">
        <w:tblPrEx>
          <w:tblW w:w="0" w:type="auto"/>
          <w:tblLayout w:type="fixed"/>
          <w:tblLook w:val="04A0"/>
        </w:tblPrEx>
        <w:trPr>
          <w:trHeight w:val="285"/>
        </w:trPr>
        <w:tc>
          <w:tcPr>
            <w:tcW w:w="2765" w:type="dxa"/>
            <w:vAlign w:val="center"/>
          </w:tcPr>
          <w:p w:rsidR="00E8116A" w:rsidRPr="00D97E57" w:rsidP="00E8116A" w14:paraId="3129B77E" w14:textId="77777777">
            <w:pPr>
              <w:jc w:val="center"/>
              <w:rPr>
                <w:rFonts w:ascii="Tahoma" w:hAnsi="Tahoma" w:cs="Tahoma"/>
                <w:noProof/>
                <w:sz w:val="28"/>
                <w:szCs w:val="28"/>
                <w:rtl/>
              </w:rPr>
            </w:pPr>
            <w:r w:rsidRPr="00D97E57">
              <w:rPr>
                <w:rFonts w:ascii="Tahoma" w:hAnsi="Tahoma" w:cs="Tahoma"/>
                <w:noProof/>
                <w:sz w:val="28"/>
                <w:szCs w:val="28"/>
                <w:rtl/>
              </w:rPr>
              <w:t>734,924</w:t>
            </w:r>
          </w:p>
        </w:tc>
        <w:tc>
          <w:tcPr>
            <w:tcW w:w="2765" w:type="dxa"/>
            <w:vAlign w:val="center"/>
          </w:tcPr>
          <w:p w:rsidR="00E8116A" w:rsidRPr="00D97E57" w:rsidP="00E8116A" w14:paraId="28713018" w14:textId="77777777">
            <w:pPr>
              <w:jc w:val="center"/>
              <w:rPr>
                <w:rFonts w:ascii="Tahoma" w:hAnsi="Tahoma" w:cs="Tahoma"/>
                <w:noProof/>
                <w:sz w:val="28"/>
                <w:szCs w:val="28"/>
                <w:rtl/>
              </w:rPr>
            </w:pPr>
            <w:r w:rsidRPr="00D97E57">
              <w:rPr>
                <w:rFonts w:ascii="Tahoma" w:hAnsi="Tahoma" w:cs="Tahoma"/>
                <w:noProof/>
                <w:sz w:val="28"/>
                <w:szCs w:val="28"/>
                <w:rtl/>
              </w:rPr>
              <w:t>5,200,839</w:t>
            </w:r>
          </w:p>
        </w:tc>
        <w:tc>
          <w:tcPr>
            <w:tcW w:w="2766" w:type="dxa"/>
            <w:vAlign w:val="center"/>
          </w:tcPr>
          <w:p w:rsidR="00E8116A" w:rsidRPr="00D97E57" w:rsidP="00E8116A" w14:paraId="194EE1F6" w14:textId="77777777">
            <w:pPr>
              <w:jc w:val="center"/>
              <w:rPr>
                <w:rFonts w:ascii="Tahoma" w:hAnsi="Tahoma" w:cs="Tahoma"/>
                <w:noProof/>
                <w:sz w:val="28"/>
                <w:szCs w:val="28"/>
                <w:rtl/>
              </w:rPr>
            </w:pPr>
            <w:r w:rsidRPr="00D97E57">
              <w:rPr>
                <w:rFonts w:ascii="Tahoma" w:hAnsi="Tahoma" w:cs="Tahoma"/>
                <w:noProof/>
                <w:sz w:val="28"/>
                <w:szCs w:val="28"/>
                <w:rtl/>
              </w:rPr>
              <w:t>4,465,915</w:t>
            </w:r>
          </w:p>
        </w:tc>
      </w:tr>
      <w:tr w14:paraId="46371870" w14:textId="77777777" w:rsidTr="00E8116A">
        <w:tblPrEx>
          <w:tblW w:w="0" w:type="auto"/>
          <w:tblLayout w:type="fixed"/>
          <w:tblLook w:val="04A0"/>
        </w:tblPrEx>
        <w:trPr>
          <w:trHeight w:val="263"/>
        </w:trPr>
        <w:tc>
          <w:tcPr>
            <w:tcW w:w="2765" w:type="dxa"/>
            <w:vAlign w:val="center"/>
          </w:tcPr>
          <w:p w:rsidR="00E8116A" w:rsidRPr="00D97E57" w:rsidP="00E8116A" w14:paraId="5385B306" w14:textId="77777777">
            <w:pPr>
              <w:jc w:val="center"/>
              <w:rPr>
                <w:rFonts w:ascii="Tahoma" w:hAnsi="Tahoma" w:cs="Tahoma"/>
                <w:noProof/>
                <w:sz w:val="24"/>
                <w:szCs w:val="24"/>
                <w:rtl/>
              </w:rPr>
            </w:pPr>
            <w:r w:rsidRPr="00D97E57">
              <w:rPr>
                <w:rFonts w:ascii="Tahoma" w:hAnsi="Tahoma" w:cs="Tahoma"/>
                <w:noProof/>
                <w:sz w:val="24"/>
                <w:szCs w:val="24"/>
                <w:rtl/>
              </w:rPr>
              <w:t>עודף</w:t>
            </w:r>
          </w:p>
        </w:tc>
        <w:tc>
          <w:tcPr>
            <w:tcW w:w="2765" w:type="dxa"/>
            <w:vAlign w:val="center"/>
          </w:tcPr>
          <w:p w:rsidR="00E8116A" w:rsidRPr="00D97E57" w:rsidP="00E8116A" w14:paraId="4B31DEC6" w14:textId="77777777">
            <w:pPr>
              <w:jc w:val="center"/>
              <w:rPr>
                <w:rFonts w:ascii="Tahoma" w:hAnsi="Tahoma" w:cs="Tahoma"/>
                <w:noProof/>
                <w:sz w:val="24"/>
                <w:szCs w:val="24"/>
                <w:rtl/>
              </w:rPr>
            </w:pPr>
            <w:r w:rsidRPr="00D97E57">
              <w:rPr>
                <w:rFonts w:ascii="Tahoma" w:hAnsi="Tahoma" w:cs="Tahoma"/>
                <w:sz w:val="24"/>
                <w:szCs w:val="24"/>
                <w:rtl/>
              </w:rPr>
              <w:t>סך</w:t>
            </w:r>
            <w:r w:rsidRPr="00D97E57">
              <w:rPr>
                <w:rFonts w:ascii="Tahoma" w:hAnsi="Tahoma" w:cs="Tahoma"/>
                <w:noProof/>
                <w:sz w:val="24"/>
                <w:szCs w:val="24"/>
                <w:rtl/>
              </w:rPr>
              <w:t xml:space="preserve"> ההכנסות</w:t>
            </w:r>
          </w:p>
        </w:tc>
        <w:tc>
          <w:tcPr>
            <w:tcW w:w="2766" w:type="dxa"/>
            <w:vAlign w:val="center"/>
          </w:tcPr>
          <w:p w:rsidR="00E8116A" w:rsidRPr="00D97E57" w:rsidP="00E8116A" w14:paraId="533C2A7E" w14:textId="77777777">
            <w:pPr>
              <w:jc w:val="center"/>
              <w:rPr>
                <w:rFonts w:ascii="Tahoma" w:hAnsi="Tahoma" w:cs="Tahoma"/>
                <w:noProof/>
                <w:sz w:val="24"/>
                <w:szCs w:val="24"/>
                <w:rtl/>
              </w:rPr>
            </w:pPr>
            <w:r w:rsidRPr="00D97E57">
              <w:rPr>
                <w:rFonts w:ascii="Tahoma" w:hAnsi="Tahoma" w:cs="Tahoma"/>
                <w:noProof/>
                <w:sz w:val="24"/>
                <w:szCs w:val="24"/>
                <w:rtl/>
              </w:rPr>
              <w:t>סך ההוצאות</w:t>
            </w:r>
          </w:p>
        </w:tc>
      </w:tr>
      <w:tr w14:paraId="0FD9AB01" w14:textId="77777777" w:rsidTr="00E8116A">
        <w:tblPrEx>
          <w:tblW w:w="0" w:type="auto"/>
          <w:tblLayout w:type="fixed"/>
          <w:tblLook w:val="04A0"/>
        </w:tblPrEx>
        <w:trPr>
          <w:trHeight w:val="197"/>
        </w:trPr>
        <w:tc>
          <w:tcPr>
            <w:tcW w:w="8296" w:type="dxa"/>
            <w:gridSpan w:val="3"/>
            <w:vAlign w:val="center"/>
          </w:tcPr>
          <w:p w:rsidR="00E8116A" w:rsidRPr="00D97E57" w:rsidP="00E8116A" w14:paraId="4AB15368" w14:textId="77777777">
            <w:pPr>
              <w:jc w:val="center"/>
              <w:rPr>
                <w:rFonts w:ascii="Tahoma" w:hAnsi="Tahoma" w:cs="Tahoma"/>
                <w:noProof/>
                <w:sz w:val="20"/>
                <w:szCs w:val="20"/>
                <w:rtl/>
              </w:rPr>
            </w:pPr>
          </w:p>
        </w:tc>
      </w:tr>
      <w:tr w14:paraId="1250B4FA" w14:textId="77777777" w:rsidTr="00E8116A">
        <w:tblPrEx>
          <w:tblW w:w="0" w:type="auto"/>
          <w:tblLayout w:type="fixed"/>
          <w:tblLook w:val="04A0"/>
        </w:tblPrEx>
        <w:trPr>
          <w:trHeight w:val="797"/>
        </w:trPr>
        <w:tc>
          <w:tcPr>
            <w:tcW w:w="8296" w:type="dxa"/>
            <w:gridSpan w:val="3"/>
            <w:vAlign w:val="center"/>
          </w:tcPr>
          <w:p w:rsidR="00E8116A" w:rsidRPr="00D97E57" w:rsidP="00E8116A" w14:paraId="2C820042" w14:textId="77777777">
            <w:pPr>
              <w:jc w:val="center"/>
              <w:rPr>
                <w:rFonts w:ascii="Tahoma" w:hAnsi="Tahoma" w:cs="Tahoma"/>
                <w:b/>
                <w:bCs/>
                <w:sz w:val="32"/>
                <w:szCs w:val="32"/>
                <w:rtl/>
              </w:rPr>
            </w:pPr>
            <w:r w:rsidRPr="00D97E57">
              <w:rPr>
                <w:rFonts w:ascii="Tahoma" w:hAnsi="Tahoma" w:cs="Tahoma"/>
                <w:b/>
                <w:bCs/>
                <w:sz w:val="32"/>
                <w:szCs w:val="32"/>
                <w:rtl/>
              </w:rPr>
              <w:t>התפלגות ההכנסות</w:t>
            </w:r>
          </w:p>
        </w:tc>
      </w:tr>
      <w:tr w14:paraId="32D713E0" w14:textId="77777777" w:rsidTr="00E8116A">
        <w:tblPrEx>
          <w:tblW w:w="0" w:type="auto"/>
          <w:tblLayout w:type="fixed"/>
          <w:tblLook w:val="04A0"/>
        </w:tblPrEx>
        <w:trPr>
          <w:trHeight w:val="1343"/>
        </w:trPr>
        <w:tc>
          <w:tcPr>
            <w:tcW w:w="8296" w:type="dxa"/>
            <w:gridSpan w:val="3"/>
            <w:vAlign w:val="center"/>
          </w:tcPr>
          <w:p w:rsidR="00E8116A" w:rsidRPr="00D97E57" w:rsidP="00E8116A" w14:paraId="3D3B9BDC" w14:textId="77777777">
            <w:pPr>
              <w:jc w:val="center"/>
              <w:rPr>
                <w:rFonts w:ascii="Tahoma" w:hAnsi="Tahoma" w:cs="Tahoma"/>
                <w:sz w:val="20"/>
                <w:szCs w:val="20"/>
                <w:rtl/>
              </w:rPr>
            </w:pPr>
            <w:r w:rsidRPr="00D97E57">
              <w:rPr>
                <w:rFonts w:ascii="Tahoma" w:hAnsi="Tahoma" w:cs="Tahoma"/>
                <w:noProof/>
                <w:sz w:val="20"/>
                <w:szCs w:val="20"/>
                <w:rtl/>
              </w:rPr>
              <w:drawing>
                <wp:inline distT="0" distB="0" distL="0" distR="0">
                  <wp:extent cx="5143500" cy="790575"/>
                  <wp:effectExtent l="0" t="0" r="0" b="9525"/>
                  <wp:docPr id="87" name="תרשים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14:paraId="7DF3DDD0" w14:textId="77777777" w:rsidTr="00E8116A">
        <w:tblPrEx>
          <w:tblW w:w="0" w:type="auto"/>
          <w:tblLayout w:type="fixed"/>
          <w:tblLook w:val="04A0"/>
        </w:tblPrEx>
        <w:trPr>
          <w:trHeight w:val="330"/>
        </w:trPr>
        <w:tc>
          <w:tcPr>
            <w:tcW w:w="2765" w:type="dxa"/>
            <w:vAlign w:val="center"/>
          </w:tcPr>
          <w:p w:rsidR="00E8116A" w:rsidRPr="00D97E57" w:rsidP="00E8116A" w14:paraId="002240C3" w14:textId="77777777">
            <w:pPr>
              <w:jc w:val="center"/>
              <w:rPr>
                <w:rFonts w:ascii="Tahoma" w:hAnsi="Tahoma" w:cs="Tahoma"/>
                <w:sz w:val="28"/>
                <w:szCs w:val="28"/>
                <w:rtl/>
              </w:rPr>
            </w:pPr>
            <w:r w:rsidRPr="00D97E57">
              <w:rPr>
                <w:rFonts w:ascii="Tahoma" w:hAnsi="Tahoma" w:cs="Tahoma"/>
                <w:sz w:val="28"/>
                <w:szCs w:val="28"/>
                <w:rtl/>
              </w:rPr>
              <w:t>5,200,839 ₪</w:t>
            </w:r>
          </w:p>
        </w:tc>
        <w:tc>
          <w:tcPr>
            <w:tcW w:w="2765" w:type="dxa"/>
            <w:vAlign w:val="center"/>
          </w:tcPr>
          <w:p w:rsidR="00E8116A" w:rsidRPr="00D97E57" w:rsidP="00E8116A" w14:paraId="3D1B17C9" w14:textId="77777777">
            <w:pPr>
              <w:jc w:val="center"/>
              <w:rPr>
                <w:rFonts w:ascii="Tahoma" w:hAnsi="Tahoma" w:cs="Tahoma"/>
                <w:sz w:val="28"/>
                <w:szCs w:val="28"/>
                <w:rtl/>
              </w:rPr>
            </w:pPr>
            <w:r w:rsidRPr="00D97E57">
              <w:rPr>
                <w:rFonts w:ascii="Tahoma" w:hAnsi="Tahoma" w:cs="Tahoma"/>
                <w:sz w:val="28"/>
                <w:szCs w:val="28"/>
                <w:rtl/>
              </w:rPr>
              <w:t>₪0</w:t>
            </w:r>
          </w:p>
        </w:tc>
        <w:tc>
          <w:tcPr>
            <w:tcW w:w="2766" w:type="dxa"/>
            <w:vAlign w:val="center"/>
          </w:tcPr>
          <w:p w:rsidR="00E8116A" w:rsidRPr="00D97E57" w:rsidP="00E8116A" w14:paraId="536C5489" w14:textId="77777777">
            <w:pPr>
              <w:jc w:val="center"/>
              <w:rPr>
                <w:rFonts w:ascii="Tahoma" w:hAnsi="Tahoma" w:cs="Tahoma"/>
                <w:sz w:val="28"/>
                <w:szCs w:val="28"/>
                <w:rtl/>
              </w:rPr>
            </w:pPr>
            <w:r w:rsidRPr="00D97E57">
              <w:rPr>
                <w:rFonts w:ascii="Tahoma" w:hAnsi="Tahoma" w:cs="Tahoma"/>
                <w:sz w:val="28"/>
                <w:szCs w:val="28"/>
                <w:rtl/>
              </w:rPr>
              <w:t>₪0</w:t>
            </w:r>
          </w:p>
        </w:tc>
      </w:tr>
      <w:tr w14:paraId="4F3B6D03" w14:textId="77777777" w:rsidTr="00E8116A">
        <w:tblPrEx>
          <w:tblW w:w="0" w:type="auto"/>
          <w:tblLayout w:type="fixed"/>
          <w:tblLook w:val="04A0"/>
        </w:tblPrEx>
        <w:trPr>
          <w:trHeight w:val="1030"/>
        </w:trPr>
        <w:tc>
          <w:tcPr>
            <w:tcW w:w="2765" w:type="dxa"/>
            <w:vAlign w:val="center"/>
          </w:tcPr>
          <w:p w:rsidR="00E8116A" w:rsidRPr="00D97E57" w:rsidP="00E8116A" w14:paraId="0F9170CC" w14:textId="77777777">
            <w:pPr>
              <w:jc w:val="center"/>
              <w:rPr>
                <w:rFonts w:ascii="Tahoma" w:hAnsi="Tahoma" w:cs="Tahoma"/>
                <w:sz w:val="24"/>
                <w:szCs w:val="24"/>
                <w:rtl/>
              </w:rPr>
            </w:pPr>
            <w:r w:rsidRPr="00D97E57">
              <w:rPr>
                <w:rFonts w:ascii="Tahoma" w:hAnsi="Tahoma" w:cs="Tahoma"/>
                <w:sz w:val="24"/>
                <w:szCs w:val="24"/>
                <w:rtl/>
              </w:rPr>
              <w:t>מימון מאוצר המדינה</w:t>
            </w:r>
          </w:p>
          <w:p w:rsidR="00E8116A" w:rsidRPr="00D97E57" w:rsidP="00E8116A" w14:paraId="59A0FBE1" w14:textId="77777777">
            <w:pPr>
              <w:jc w:val="center"/>
              <w:rPr>
                <w:rFonts w:ascii="Tahoma" w:hAnsi="Tahoma" w:cs="Tahoma"/>
                <w:sz w:val="24"/>
                <w:szCs w:val="24"/>
              </w:rPr>
            </w:pPr>
            <w:r w:rsidRPr="00D97E57">
              <w:rPr>
                <w:rFonts w:ascii="Tahoma" w:hAnsi="Tahoma" w:cs="Tahoma"/>
                <w:sz w:val="24"/>
                <w:szCs w:val="24"/>
                <w:rtl/>
              </w:rPr>
              <w:t>(100%</w:t>
            </w:r>
            <w:r w:rsidRPr="00D97E57">
              <w:rPr>
                <w:rFonts w:ascii="Tahoma" w:hAnsi="Tahoma" w:cs="Tahoma"/>
                <w:sz w:val="24"/>
                <w:szCs w:val="24"/>
              </w:rPr>
              <w:t xml:space="preserve"> </w:t>
            </w:r>
            <w:r w:rsidRPr="00D97E57">
              <w:rPr>
                <w:rFonts w:ascii="Tahoma" w:hAnsi="Tahoma" w:cs="Tahoma"/>
                <w:sz w:val="24"/>
                <w:szCs w:val="24"/>
                <w:rtl/>
              </w:rPr>
              <w:t>מסך ההכנסות)</w:t>
            </w:r>
          </w:p>
        </w:tc>
        <w:tc>
          <w:tcPr>
            <w:tcW w:w="2765" w:type="dxa"/>
            <w:vAlign w:val="center"/>
          </w:tcPr>
          <w:p w:rsidR="00E8116A" w:rsidRPr="00D97E57" w:rsidP="00E8116A" w14:paraId="0FEBC24E" w14:textId="77777777">
            <w:pPr>
              <w:jc w:val="center"/>
              <w:rPr>
                <w:rFonts w:ascii="Tahoma" w:hAnsi="Tahoma" w:cs="Tahoma"/>
                <w:sz w:val="24"/>
                <w:szCs w:val="24"/>
                <w:rtl/>
              </w:rPr>
            </w:pPr>
            <w:r w:rsidRPr="00D97E57">
              <w:rPr>
                <w:rFonts w:ascii="Tahoma" w:hAnsi="Tahoma" w:cs="Tahoma"/>
                <w:sz w:val="24"/>
                <w:szCs w:val="24"/>
                <w:rtl/>
              </w:rPr>
              <w:t>מימון מתרומות</w:t>
            </w:r>
          </w:p>
          <w:p w:rsidR="00E8116A" w:rsidRPr="00D97E57" w:rsidP="00E8116A" w14:paraId="6289DC76" w14:textId="77777777">
            <w:pPr>
              <w:jc w:val="center"/>
              <w:rPr>
                <w:rFonts w:ascii="Tahoma" w:hAnsi="Tahoma" w:cs="Tahoma"/>
                <w:sz w:val="24"/>
                <w:szCs w:val="24"/>
                <w:rtl/>
              </w:rPr>
            </w:pPr>
            <w:r w:rsidRPr="00D97E57">
              <w:rPr>
                <w:rFonts w:ascii="Tahoma" w:hAnsi="Tahoma" w:cs="Tahoma"/>
                <w:sz w:val="24"/>
                <w:szCs w:val="24"/>
                <w:rtl/>
              </w:rPr>
              <w:t>(0%</w:t>
            </w:r>
            <w:r w:rsidRPr="00D97E57">
              <w:rPr>
                <w:rFonts w:ascii="Tahoma" w:hAnsi="Tahoma" w:cs="Tahoma"/>
                <w:sz w:val="24"/>
                <w:szCs w:val="24"/>
              </w:rPr>
              <w:t xml:space="preserve"> </w:t>
            </w:r>
            <w:r w:rsidRPr="00D97E57">
              <w:rPr>
                <w:rFonts w:ascii="Tahoma" w:hAnsi="Tahoma" w:cs="Tahoma"/>
                <w:sz w:val="24"/>
                <w:szCs w:val="24"/>
                <w:rtl/>
              </w:rPr>
              <w:t>מסך ההכנסות)</w:t>
            </w:r>
          </w:p>
        </w:tc>
        <w:tc>
          <w:tcPr>
            <w:tcW w:w="2766" w:type="dxa"/>
            <w:vAlign w:val="center"/>
          </w:tcPr>
          <w:p w:rsidR="00E8116A" w:rsidRPr="00D97E57" w:rsidP="00E8116A" w14:paraId="5DDB8890" w14:textId="77777777">
            <w:pPr>
              <w:jc w:val="center"/>
              <w:rPr>
                <w:rFonts w:ascii="Tahoma" w:hAnsi="Tahoma" w:cs="Tahoma"/>
                <w:sz w:val="24"/>
                <w:szCs w:val="24"/>
                <w:rtl/>
              </w:rPr>
            </w:pPr>
            <w:r w:rsidRPr="00D97E57">
              <w:rPr>
                <w:rFonts w:ascii="Tahoma" w:hAnsi="Tahoma" w:cs="Tahoma"/>
                <w:sz w:val="24"/>
                <w:szCs w:val="24"/>
                <w:rtl/>
              </w:rPr>
              <w:t>הכנסות</w:t>
            </w:r>
            <w:r w:rsidRPr="00D97E57">
              <w:rPr>
                <w:rFonts w:ascii="Tahoma" w:hAnsi="Tahoma" w:cs="Tahoma"/>
                <w:sz w:val="20"/>
                <w:szCs w:val="20"/>
                <w:rtl/>
              </w:rPr>
              <w:t xml:space="preserve"> </w:t>
            </w:r>
            <w:r w:rsidRPr="00D97E57">
              <w:rPr>
                <w:rFonts w:ascii="Tahoma" w:hAnsi="Tahoma" w:cs="Tahoma"/>
                <w:sz w:val="24"/>
                <w:szCs w:val="24"/>
                <w:rtl/>
              </w:rPr>
              <w:t>אחרות</w:t>
            </w:r>
            <w:r w:rsidRPr="00D97E57">
              <w:rPr>
                <w:rFonts w:ascii="Tahoma" w:hAnsi="Tahoma" w:cs="Tahoma"/>
                <w:sz w:val="20"/>
                <w:szCs w:val="20"/>
                <w:rtl/>
              </w:rPr>
              <w:t xml:space="preserve"> </w:t>
            </w:r>
          </w:p>
          <w:p w:rsidR="00E8116A" w:rsidRPr="00D97E57" w:rsidP="00E8116A" w14:paraId="4A12D327" w14:textId="77777777">
            <w:pPr>
              <w:jc w:val="center"/>
              <w:rPr>
                <w:rFonts w:ascii="Tahoma" w:hAnsi="Tahoma" w:cs="Tahoma"/>
                <w:sz w:val="24"/>
                <w:szCs w:val="24"/>
                <w:rtl/>
              </w:rPr>
            </w:pPr>
            <w:r w:rsidRPr="00D97E57">
              <w:rPr>
                <w:rFonts w:ascii="Tahoma" w:hAnsi="Tahoma" w:cs="Tahoma"/>
                <w:sz w:val="24"/>
                <w:szCs w:val="24"/>
                <w:rtl/>
              </w:rPr>
              <w:t>(0%</w:t>
            </w:r>
            <w:r w:rsidRPr="00D97E57">
              <w:rPr>
                <w:rFonts w:ascii="Tahoma" w:hAnsi="Tahoma" w:cs="Tahoma"/>
                <w:sz w:val="24"/>
                <w:szCs w:val="24"/>
              </w:rPr>
              <w:t xml:space="preserve"> </w:t>
            </w:r>
            <w:r w:rsidRPr="00D97E57">
              <w:rPr>
                <w:rFonts w:ascii="Tahoma" w:hAnsi="Tahoma" w:cs="Tahoma"/>
                <w:sz w:val="24"/>
                <w:szCs w:val="24"/>
                <w:rtl/>
              </w:rPr>
              <w:t>מסך ההכנסות)</w:t>
            </w:r>
          </w:p>
        </w:tc>
      </w:tr>
    </w:tbl>
    <w:p w:rsidR="00E8116A" w:rsidRPr="00D97E57" w:rsidP="00E8116A" w14:paraId="35D1F0DF" w14:textId="77777777">
      <w:pPr>
        <w:rPr>
          <w:rFonts w:ascii="Tahoma" w:hAnsi="Tahoma" w:cs="Tahoma"/>
          <w:sz w:val="20"/>
          <w:szCs w:val="20"/>
          <w:rtl/>
        </w:rPr>
      </w:pPr>
    </w:p>
    <w:p w:rsidR="00574553" w14:paraId="52125A40" w14:textId="77777777">
      <w:pPr>
        <w:bidi w:val="0"/>
        <w:rPr>
          <w:rFonts w:ascii="Tahoma" w:hAnsi="Tahoma" w:cs="Tahoma"/>
          <w:b/>
          <w:bCs/>
          <w:sz w:val="44"/>
          <w:szCs w:val="44"/>
          <w:rtl/>
        </w:rPr>
      </w:pPr>
      <w:r>
        <w:rPr>
          <w:rFonts w:ascii="Tahoma" w:hAnsi="Tahoma" w:cs="Tahoma"/>
          <w:b/>
          <w:bCs/>
          <w:sz w:val="44"/>
          <w:szCs w:val="44"/>
          <w:rtl/>
        </w:rPr>
        <w:br w:type="page"/>
      </w:r>
    </w:p>
    <w:p w:rsidR="00574553" w:rsidRPr="00D97E57" w:rsidP="00574553" w14:paraId="251D2EC8"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44"/>
          <w:szCs w:val="44"/>
          <w:rtl/>
        </w:rPr>
      </w:pPr>
      <w:r w:rsidRPr="00D97E57">
        <w:rPr>
          <w:rFonts w:ascii="Tahoma" w:hAnsi="Tahoma" w:cs="Tahoma"/>
          <w:b/>
          <w:bCs/>
          <w:sz w:val="44"/>
          <w:szCs w:val="44"/>
          <w:rtl/>
        </w:rPr>
        <w:t>עיקרי הממצאים</w:t>
      </w:r>
    </w:p>
    <w:p w:rsidR="00574553" w:rsidRPr="00D97E57" w:rsidP="00574553" w14:paraId="6B9866DA"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tabs>
          <w:tab w:val="left" w:pos="1195"/>
        </w:tabs>
        <w:jc w:val="center"/>
        <w:rPr>
          <w:rFonts w:ascii="Tahoma" w:hAnsi="Tahoma" w:cs="Tahoma"/>
          <w:sz w:val="20"/>
          <w:szCs w:val="20"/>
          <w:rtl/>
        </w:rPr>
      </w:pPr>
      <w:sdt>
        <w:sdtPr>
          <w:rPr>
            <w:rFonts w:ascii="Tahoma" w:hAnsi="Tahoma" w:cs="Tahoma"/>
            <w:sz w:val="20"/>
            <w:szCs w:val="20"/>
            <w:rtl/>
          </w:rPr>
          <w:id w:val="866559774"/>
          <w:picture/>
        </w:sdtPr>
        <w:sdtContent>
          <w:r w:rsidRPr="00D97E57">
            <w:rPr>
              <w:rFonts w:ascii="Tahoma" w:hAnsi="Tahoma" w:cs="Tahoma"/>
              <w:noProof/>
              <w:sz w:val="20"/>
              <w:szCs w:val="20"/>
            </w:rPr>
            <w:drawing>
              <wp:inline distT="0" distB="0" distL="0" distR="0">
                <wp:extent cx="338400" cy="338400"/>
                <wp:effectExtent l="0" t="0" r="5080" b="5080"/>
                <wp:docPr id="8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97219" name="Picture 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sdtContent>
      </w:sdt>
    </w:p>
    <w:p w:rsidR="00574553" w:rsidRPr="00D97E57" w:rsidP="00574553" w14:paraId="50AE9BE0"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עמידה בתקרת ההוצאות</w:t>
      </w:r>
    </w:p>
    <w:sdt>
      <w:sdtPr>
        <w:rPr>
          <w:rFonts w:ascii="Tahoma" w:hAnsi="Tahoma" w:cs="Tahoma"/>
          <w:sz w:val="20"/>
          <w:szCs w:val="20"/>
          <w:rtl/>
        </w:rPr>
        <w:id w:val="-1701303952"/>
        <w:placeholder>
          <w:docPart w:val="65069FE56CFA41EE994D98DB6D9AA636"/>
        </w:placeholder>
        <w:richText/>
      </w:sdtPr>
      <w:sdtContent>
        <w:p w:rsidR="00574553" w:rsidRPr="00D97E57" w:rsidP="00574553" w14:paraId="559EC2C1" w14:textId="17BF90F0">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983A27">
            <w:rPr>
              <w:rFonts w:ascii="Tahoma" w:hAnsi="Tahoma" w:cs="Tahoma"/>
              <w:sz w:val="22"/>
              <w:szCs w:val="22"/>
              <w:rtl/>
            </w:rPr>
            <w:t>ההוצאות לא חרגו מהגבולות הקבועים בחוק</w:t>
          </w:r>
        </w:p>
      </w:sdtContent>
    </w:sdt>
    <w:sdt>
      <w:sdtPr>
        <w:rPr>
          <w:rFonts w:ascii="Tahoma" w:hAnsi="Tahoma" w:cs="Tahoma"/>
          <w:noProof/>
          <w:sz w:val="20"/>
          <w:szCs w:val="20"/>
          <w:rtl/>
        </w:rPr>
        <w:id w:val="-34964839"/>
        <w:picture/>
      </w:sdtPr>
      <w:sdtContent>
        <w:p w:rsidR="00574553" w:rsidRPr="00D97E57" w:rsidP="00574553" w14:paraId="46A252E9" w14:textId="77777777">
          <w:pPr>
            <w:keepNext/>
            <w:keepLines/>
            <w:pBdr>
              <w:top w:val="single" w:sz="8" w:space="1" w:color="0F6FC6" w:themeColor="accent1"/>
              <w:left w:val="single" w:sz="8" w:space="4" w:color="0F6FC6" w:themeColor="accent1"/>
              <w:bottom w:val="single" w:sz="8" w:space="1" w:color="0F6FC6" w:themeColor="accent1"/>
              <w:right w:val="single" w:sz="8" w:space="4" w:color="0F6FC6" w:themeColor="accent1"/>
            </w:pBdr>
            <w:spacing w:before="240"/>
            <w:jc w:val="center"/>
            <w:rPr>
              <w:rFonts w:ascii="Tahoma" w:hAnsi="Tahoma" w:cs="Tahoma"/>
              <w:sz w:val="20"/>
              <w:szCs w:val="20"/>
              <w:rtl/>
            </w:rPr>
          </w:pPr>
          <w:r w:rsidRPr="00D97E57">
            <w:rPr>
              <w:rFonts w:ascii="Tahoma" w:hAnsi="Tahoma" w:cs="Tahoma"/>
              <w:noProof/>
              <w:sz w:val="20"/>
              <w:szCs w:val="20"/>
            </w:rPr>
            <w:drawing>
              <wp:inline distT="0" distB="0" distL="0" distR="0">
                <wp:extent cx="338400" cy="338400"/>
                <wp:effectExtent l="0" t="0" r="5080" b="5080"/>
                <wp:docPr id="89"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4401" name="Picture 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p>
      </w:sdtContent>
    </w:sdt>
    <w:p w:rsidR="00574553" w:rsidRPr="00D97E57" w:rsidP="00574553" w14:paraId="5C538497" w14:textId="77777777">
      <w:pPr>
        <w:keepNext/>
        <w:keepLines/>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חוקיות התרומות</w:t>
      </w:r>
    </w:p>
    <w:sdt>
      <w:sdtPr>
        <w:rPr>
          <w:rFonts w:ascii="Tahoma" w:hAnsi="Tahoma" w:cs="Tahoma"/>
          <w:sz w:val="22"/>
          <w:szCs w:val="22"/>
          <w:rtl/>
        </w:rPr>
        <w:id w:val="-1729986197"/>
        <w:placeholder>
          <w:docPart w:val="65069FE56CFA41EE994D98DB6D9AA636"/>
        </w:placeholder>
        <w:richText/>
      </w:sdtPr>
      <w:sdtContent>
        <w:p w:rsidR="00574553" w:rsidRPr="00D97E57" w:rsidP="00574553" w14:paraId="0B128DCB"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2"/>
              <w:szCs w:val="22"/>
              <w:rtl/>
            </w:rPr>
          </w:pPr>
          <w:r w:rsidRPr="00D97E57">
            <w:rPr>
              <w:rFonts w:ascii="Tahoma" w:hAnsi="Tahoma" w:cs="Tahoma"/>
              <w:sz w:val="22"/>
              <w:szCs w:val="22"/>
              <w:rtl/>
            </w:rPr>
            <w:t>הכנסות הסיעה היו בגבולות הקבועים בחוק לעניין קבלת תרומות</w:t>
          </w:r>
        </w:p>
      </w:sdtContent>
    </w:sdt>
    <w:sdt>
      <w:sdtPr>
        <w:rPr>
          <w:rFonts w:ascii="Tahoma" w:hAnsi="Tahoma" w:cs="Tahoma"/>
          <w:sz w:val="20"/>
          <w:szCs w:val="20"/>
          <w:rtl/>
        </w:rPr>
        <w:id w:val="1040629119"/>
        <w:picture/>
      </w:sdtPr>
      <w:sdtContent>
        <w:p w:rsidR="00574553" w:rsidRPr="00D97E57" w:rsidP="00574553" w14:paraId="61D65EAA"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spacing w:before="240"/>
            <w:jc w:val="center"/>
            <w:rPr>
              <w:rFonts w:ascii="Tahoma" w:hAnsi="Tahoma" w:cs="Tahoma"/>
              <w:sz w:val="20"/>
              <w:szCs w:val="20"/>
              <w:rtl/>
            </w:rPr>
          </w:pPr>
          <w:r w:rsidRPr="00D97E57">
            <w:rPr>
              <w:rFonts w:ascii="Tahoma" w:hAnsi="Tahoma" w:cs="Tahoma"/>
              <w:noProof/>
              <w:sz w:val="20"/>
              <w:szCs w:val="20"/>
            </w:rPr>
            <w:drawing>
              <wp:inline distT="0" distB="0" distL="0" distR="0">
                <wp:extent cx="336137" cy="336137"/>
                <wp:effectExtent l="0" t="0" r="6985" b="6985"/>
                <wp:docPr id="90"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37225" name="Picture 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sdtContent>
    </w:sdt>
    <w:p w:rsidR="00574553" w:rsidRPr="00D97E57" w:rsidP="00574553" w14:paraId="77FA8941"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ניהול חשבונות לפי הוראות החוק והנחיות מבקר המדינה</w:t>
      </w:r>
    </w:p>
    <w:sdt>
      <w:sdtPr>
        <w:rPr>
          <w:rFonts w:ascii="Tahoma" w:hAnsi="Tahoma" w:cs="Tahoma"/>
          <w:sz w:val="22"/>
          <w:szCs w:val="22"/>
          <w:rtl/>
        </w:rPr>
        <w:id w:val="228199492"/>
        <w:placeholder>
          <w:docPart w:val="65069FE56CFA41EE994D98DB6D9AA636"/>
        </w:placeholder>
        <w:richText/>
      </w:sdtPr>
      <w:sdtContent>
        <w:p w:rsidR="00574553" w:rsidRPr="00D97E57" w:rsidP="00574553" w14:paraId="61707939"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2"/>
              <w:szCs w:val="22"/>
              <w:rtl/>
            </w:rPr>
          </w:pPr>
          <w:r w:rsidRPr="00D97E57">
            <w:rPr>
              <w:rFonts w:ascii="Tahoma" w:hAnsi="Tahoma" w:cs="Tahoma"/>
              <w:sz w:val="22"/>
              <w:szCs w:val="22"/>
              <w:rtl/>
            </w:rPr>
            <w:t>הסיעה ניהלה את חשבונותיה לפי הוראות החוק והנחיות מבקר המדינה</w:t>
          </w:r>
        </w:p>
      </w:sdtContent>
    </w:sdt>
    <w:p w:rsidR="00E8116A" w:rsidRPr="00D97E57" w:rsidP="00E8116A" w14:paraId="32E76E3A" w14:textId="77777777">
      <w:pPr>
        <w:rPr>
          <w:rFonts w:ascii="Tahoma" w:hAnsi="Tahoma" w:cs="Tahoma"/>
          <w:sz w:val="20"/>
          <w:szCs w:val="20"/>
          <w:rtl/>
        </w:rPr>
      </w:pPr>
    </w:p>
    <w:p w:rsidR="00574553" w:rsidRPr="00D97E57" w:rsidP="00574553" w14:paraId="737C7DD6"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44"/>
          <w:szCs w:val="44"/>
          <w:rtl/>
        </w:rPr>
      </w:pPr>
      <w:r w:rsidRPr="00D97E57">
        <w:rPr>
          <w:rFonts w:ascii="Tahoma" w:hAnsi="Tahoma" w:cs="Tahoma"/>
          <w:b/>
          <w:bCs/>
          <w:sz w:val="44"/>
          <w:szCs w:val="44"/>
          <w:rtl/>
        </w:rPr>
        <w:t>תוצאות הביקורת</w:t>
      </w:r>
    </w:p>
    <w:sdt>
      <w:sdtPr>
        <w:rPr>
          <w:rFonts w:ascii="Tahoma" w:hAnsi="Tahoma" w:cs="Tahoma"/>
          <w:noProof/>
          <w:sz w:val="20"/>
          <w:szCs w:val="20"/>
          <w:rtl/>
        </w:rPr>
        <w:id w:val="-504825436"/>
        <w:picture/>
      </w:sdtPr>
      <w:sdtContent>
        <w:p w:rsidR="00574553" w:rsidRPr="00D97E57" w:rsidP="00574553" w14:paraId="09F4619F"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D97E57">
            <w:rPr>
              <w:rFonts w:ascii="Tahoma" w:hAnsi="Tahoma" w:cs="Tahoma"/>
              <w:noProof/>
              <w:sz w:val="20"/>
              <w:szCs w:val="20"/>
            </w:rPr>
            <w:drawing>
              <wp:inline distT="0" distB="0" distL="0" distR="0">
                <wp:extent cx="336137" cy="336137"/>
                <wp:effectExtent l="0" t="0" r="6985" b="6985"/>
                <wp:docPr id="91"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80918" name="Picture 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sdtContent>
    </w:sdt>
    <w:p w:rsidR="00574553" w:rsidRPr="00D97E57" w:rsidP="00574553" w14:paraId="7F51D35F"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ניתן דוח חיובי</w:t>
      </w:r>
    </w:p>
    <w:p w:rsidR="00E8116A" w:rsidRPr="00D97E57" w:rsidP="00E8116A" w14:paraId="0126CFB6" w14:textId="77777777">
      <w:pPr>
        <w:bidi w:val="0"/>
        <w:rPr>
          <w:rFonts w:ascii="Tahoma" w:hAnsi="Tahoma" w:cs="Tahoma"/>
          <w:sz w:val="20"/>
          <w:szCs w:val="20"/>
        </w:rPr>
      </w:pPr>
      <w:r w:rsidRPr="00D97E57">
        <w:rPr>
          <w:rFonts w:ascii="Tahoma" w:hAnsi="Tahoma" w:cs="Tahoma"/>
          <w:sz w:val="20"/>
          <w:szCs w:val="20"/>
          <w:rtl/>
        </w:rPr>
        <w:br w:type="page"/>
      </w:r>
    </w:p>
    <w:tbl>
      <w:tblPr>
        <w:tblStyle w:val="TableGrid"/>
        <w:bidiVisual/>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68"/>
      </w:tblGrid>
      <w:tr w14:paraId="689401C0" w14:textId="77777777" w:rsidTr="00E8116A">
        <w:tblPrEx>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9"/>
        </w:trPr>
        <w:tc>
          <w:tcPr>
            <w:tcW w:w="8168" w:type="dxa"/>
            <w:tcBorders>
              <w:left w:val="single" w:sz="18" w:space="0" w:color="C7E2FA" w:themeColor="accent1" w:themeTint="33"/>
              <w:right w:val="single" w:sz="18" w:space="0" w:color="C7E2FA" w:themeColor="accent1" w:themeTint="33"/>
            </w:tcBorders>
            <w:shd w:val="clear" w:color="auto" w:fill="C7E2FA" w:themeFill="accent1" w:themeFillTint="33"/>
            <w:vAlign w:val="center"/>
          </w:tcPr>
          <w:p w:rsidR="00E8116A" w:rsidRPr="00B41F13" w:rsidP="00B41F13" w14:paraId="48FB37AF" w14:textId="77777777">
            <w:pPr>
              <w:spacing w:after="0" w:line="240" w:lineRule="auto"/>
              <w:jc w:val="center"/>
              <w:rPr>
                <w:rFonts w:ascii="Tahoma" w:hAnsi="Tahoma" w:cs="Tahoma"/>
                <w:b/>
                <w:bCs/>
                <w:color w:val="002060"/>
                <w:sz w:val="48"/>
                <w:szCs w:val="48"/>
                <w:rtl/>
              </w:rPr>
            </w:pPr>
            <w:r w:rsidRPr="00B41F13">
              <w:rPr>
                <w:rFonts w:ascii="Tahoma" w:hAnsi="Tahoma" w:cs="Tahoma"/>
                <w:b/>
                <w:bCs/>
                <w:color w:val="002060"/>
                <w:sz w:val="48"/>
                <w:szCs w:val="48"/>
                <w:rtl/>
              </w:rPr>
              <w:t>ש"ס - התאחדות הספרדים העולמית שומרי תורה</w:t>
            </w:r>
          </w:p>
        </w:tc>
      </w:tr>
      <w:tr w14:paraId="490A04CB" w14:textId="77777777" w:rsidTr="00E8116A">
        <w:tblPrEx>
          <w:tblW w:w="0" w:type="auto"/>
          <w:tblInd w:w="92" w:type="dxa"/>
          <w:tblLook w:val="04A0"/>
        </w:tblPrEx>
        <w:trPr>
          <w:trHeight w:val="386"/>
        </w:trPr>
        <w:tc>
          <w:tcPr>
            <w:tcW w:w="8168" w:type="dxa"/>
            <w:tcBorders>
              <w:left w:val="single" w:sz="18" w:space="0" w:color="C7E2FA" w:themeColor="accent1" w:themeTint="33"/>
              <w:right w:val="single" w:sz="18" w:space="0" w:color="C7E2FA" w:themeColor="accent1" w:themeTint="33"/>
            </w:tcBorders>
            <w:shd w:val="clear" w:color="auto" w:fill="C7E2FA" w:themeFill="accent1" w:themeFillTint="33"/>
            <w:vAlign w:val="center"/>
          </w:tcPr>
          <w:p w:rsidR="00E8116A" w:rsidRPr="00D97E57" w:rsidP="00E8116A" w14:paraId="11140B81" w14:textId="77777777">
            <w:pPr>
              <w:jc w:val="center"/>
              <w:rPr>
                <w:rFonts w:ascii="Tahoma" w:hAnsi="Tahoma" w:cs="Tahoma"/>
                <w:b/>
                <w:bCs/>
                <w:color w:val="002060"/>
                <w:sz w:val="14"/>
                <w:szCs w:val="14"/>
                <w:rtl/>
              </w:rPr>
            </w:pPr>
            <w:r w:rsidRPr="00D97E57">
              <w:rPr>
                <w:rFonts w:ascii="Tahoma" w:hAnsi="Tahoma" w:cs="Tahoma"/>
                <w:b/>
                <w:bCs/>
                <w:color w:val="002060"/>
                <w:sz w:val="32"/>
                <w:szCs w:val="32"/>
                <w:rtl/>
              </w:rPr>
              <w:t>לתקופה השוטפת 1.1.2018 - 31.12.2018</w:t>
            </w:r>
          </w:p>
        </w:tc>
      </w:tr>
    </w:tbl>
    <w:p w:rsidR="003109FC" w:rsidRPr="00D97E57" w:rsidP="00E8116A" w14:paraId="2066AAAD" w14:textId="77777777">
      <w:pPr>
        <w:rPr>
          <w:rFonts w:ascii="Tahoma" w:hAnsi="Tahoma" w:cs="Tahoma"/>
          <w:sz w:val="20"/>
          <w:szCs w:val="20"/>
        </w:rPr>
      </w:pPr>
    </w:p>
    <w:tbl>
      <w:tblPr>
        <w:tblStyle w:val="TableGrid"/>
        <w:bidiVisual/>
        <w:tblW w:w="0" w:type="auto"/>
        <w:tblBorders>
          <w:top w:val="single" w:sz="4" w:space="0" w:color="0F6FC6" w:themeColor="accent1"/>
          <w:left w:val="single" w:sz="4" w:space="0" w:color="0F6FC6" w:themeColor="accent1"/>
          <w:bottom w:val="single" w:sz="4" w:space="0" w:color="0F6FC6" w:themeColor="accent1"/>
          <w:right w:val="single" w:sz="4" w:space="0" w:color="0F6FC6" w:themeColor="accent1"/>
          <w:insideH w:val="none" w:sz="0" w:space="0" w:color="auto"/>
          <w:insideV w:val="none" w:sz="0" w:space="0" w:color="auto"/>
        </w:tblBorders>
        <w:tblLayout w:type="fixed"/>
        <w:tblLook w:val="04A0"/>
      </w:tblPr>
      <w:tblGrid>
        <w:gridCol w:w="2765"/>
        <w:gridCol w:w="2765"/>
        <w:gridCol w:w="2766"/>
      </w:tblGrid>
      <w:tr w14:paraId="49ADB168" w14:textId="77777777" w:rsidTr="00E8116A">
        <w:tblPrEx>
          <w:tblW w:w="0" w:type="auto"/>
          <w:tblBorders>
            <w:top w:val="single" w:sz="4" w:space="0" w:color="0F6FC6" w:themeColor="accent1"/>
            <w:left w:val="single" w:sz="4" w:space="0" w:color="0F6FC6" w:themeColor="accent1"/>
            <w:bottom w:val="single" w:sz="4" w:space="0" w:color="0F6FC6" w:themeColor="accent1"/>
            <w:right w:val="single" w:sz="4" w:space="0" w:color="0F6FC6" w:themeColor="accent1"/>
            <w:insideH w:val="none" w:sz="0" w:space="0" w:color="auto"/>
            <w:insideV w:val="none" w:sz="0" w:space="0" w:color="auto"/>
          </w:tblBorders>
          <w:tblLayout w:type="fixed"/>
          <w:tblLook w:val="04A0"/>
        </w:tblPrEx>
        <w:tc>
          <w:tcPr>
            <w:tcW w:w="8296" w:type="dxa"/>
            <w:gridSpan w:val="3"/>
            <w:vAlign w:val="center"/>
          </w:tcPr>
          <w:p w:rsidR="00E8116A" w:rsidRPr="00D97E57" w:rsidP="00E8116A" w14:paraId="1DAE7AE7" w14:textId="77777777">
            <w:pPr>
              <w:jc w:val="center"/>
              <w:rPr>
                <w:rFonts w:ascii="Tahoma" w:hAnsi="Tahoma" w:cs="Tahoma"/>
                <w:b/>
                <w:bCs/>
                <w:sz w:val="44"/>
                <w:szCs w:val="44"/>
                <w:rtl/>
              </w:rPr>
            </w:pPr>
            <w:r w:rsidRPr="00D97E57">
              <w:rPr>
                <w:rFonts w:ascii="Tahoma" w:hAnsi="Tahoma" w:cs="Tahoma"/>
                <w:b/>
                <w:bCs/>
                <w:sz w:val="40"/>
                <w:szCs w:val="40"/>
                <w:rtl/>
              </w:rPr>
              <w:t xml:space="preserve">נתונים כספיים לאחר הביקורת </w:t>
            </w:r>
            <w:r w:rsidRPr="00D97E57">
              <w:rPr>
                <w:rFonts w:ascii="Tahoma" w:hAnsi="Tahoma" w:cs="Tahoma"/>
                <w:b/>
                <w:bCs/>
                <w:sz w:val="28"/>
                <w:szCs w:val="28"/>
                <w:rtl/>
              </w:rPr>
              <w:t xml:space="preserve">(ב-₪) </w:t>
            </w:r>
          </w:p>
        </w:tc>
      </w:tr>
      <w:tr w14:paraId="4F95C1BA" w14:textId="77777777" w:rsidTr="00E8116A">
        <w:tblPrEx>
          <w:tblW w:w="0" w:type="auto"/>
          <w:tblLayout w:type="fixed"/>
          <w:tblLook w:val="04A0"/>
        </w:tblPrEx>
        <w:tc>
          <w:tcPr>
            <w:tcW w:w="8296" w:type="dxa"/>
            <w:gridSpan w:val="3"/>
            <w:vAlign w:val="center"/>
          </w:tcPr>
          <w:p w:rsidR="00E8116A" w:rsidRPr="00D97E57" w:rsidP="00E8116A" w14:paraId="277BB32E" w14:textId="77777777">
            <w:pPr>
              <w:jc w:val="center"/>
              <w:rPr>
                <w:rFonts w:ascii="Tahoma" w:hAnsi="Tahoma" w:cs="Tahoma"/>
                <w:b/>
                <w:bCs/>
                <w:sz w:val="24"/>
                <w:szCs w:val="24"/>
                <w:rtl/>
              </w:rPr>
            </w:pPr>
            <w:r w:rsidRPr="00D97E57">
              <w:rPr>
                <w:rFonts w:ascii="Tahoma" w:hAnsi="Tahoma" w:cs="Tahoma"/>
                <w:sz w:val="24"/>
                <w:szCs w:val="24"/>
                <w:rtl/>
              </w:rPr>
              <w:t xml:space="preserve">תקרת הוצאות - </w:t>
            </w:r>
            <w:sdt>
              <w:sdtPr>
                <w:rPr>
                  <w:rFonts w:ascii="Tahoma" w:hAnsi="Tahoma" w:cs="Tahoma"/>
                  <w:sz w:val="24"/>
                  <w:szCs w:val="24"/>
                  <w:rtl/>
                </w:rPr>
                <w:id w:val="-1117749324"/>
                <w:placeholder>
                  <w:docPart w:val="0A16A1F7ED754C29B838DB92110FD5A4"/>
                </w:placeholder>
                <w:text/>
              </w:sdtPr>
              <w:sdtContent>
                <w:r w:rsidRPr="00D97E57">
                  <w:rPr>
                    <w:rFonts w:ascii="Tahoma" w:hAnsi="Tahoma" w:cs="Tahoma"/>
                    <w:sz w:val="24"/>
                    <w:szCs w:val="24"/>
                    <w:rtl/>
                  </w:rPr>
                  <w:t>12,607,488</w:t>
                </w:r>
              </w:sdtContent>
            </w:sdt>
            <w:r w:rsidRPr="00D97E57">
              <w:rPr>
                <w:rFonts w:ascii="Tahoma" w:hAnsi="Tahoma" w:cs="Tahoma"/>
                <w:sz w:val="24"/>
                <w:szCs w:val="24"/>
                <w:rtl/>
              </w:rPr>
              <w:t xml:space="preserve"> ₪</w:t>
            </w:r>
          </w:p>
        </w:tc>
      </w:tr>
      <w:tr w14:paraId="2E8E1050" w14:textId="77777777" w:rsidTr="00E8116A">
        <w:tblPrEx>
          <w:tblW w:w="0" w:type="auto"/>
          <w:tblLayout w:type="fixed"/>
          <w:tblLook w:val="04A0"/>
        </w:tblPrEx>
        <w:tc>
          <w:tcPr>
            <w:tcW w:w="2765" w:type="dxa"/>
            <w:vAlign w:val="center"/>
          </w:tcPr>
          <w:p w:rsidR="00E8116A" w:rsidRPr="00D97E57" w:rsidP="00E8116A" w14:paraId="3F35EA7E" w14:textId="77777777">
            <w:pPr>
              <w:jc w:val="center"/>
              <w:rPr>
                <w:rFonts w:ascii="Tahoma" w:hAnsi="Tahoma" w:cs="Tahoma"/>
                <w:b/>
                <w:bCs/>
                <w:sz w:val="24"/>
                <w:szCs w:val="24"/>
                <w:rtl/>
              </w:rPr>
            </w:pPr>
          </w:p>
          <w:p w:rsidR="00E8116A" w:rsidRPr="00D97E57" w:rsidP="00E8116A" w14:paraId="1271A929" w14:textId="77777777">
            <w:pPr>
              <w:jc w:val="center"/>
              <w:rPr>
                <w:rFonts w:ascii="Tahoma" w:hAnsi="Tahoma" w:cs="Tahoma"/>
                <w:b/>
                <w:bCs/>
                <w:sz w:val="24"/>
                <w:szCs w:val="24"/>
                <w:rtl/>
              </w:rPr>
            </w:pPr>
          </w:p>
        </w:tc>
        <w:tc>
          <w:tcPr>
            <w:tcW w:w="2765" w:type="dxa"/>
            <w:shd w:val="clear" w:color="auto" w:fill="C7E2FA" w:themeFill="accent1" w:themeFillTint="33"/>
            <w:vAlign w:val="center"/>
          </w:tcPr>
          <w:p w:rsidR="00E8116A" w:rsidRPr="00D97E57" w:rsidP="00E8116A" w14:paraId="2D734504" w14:textId="77777777">
            <w:pPr>
              <w:jc w:val="center"/>
              <w:rPr>
                <w:rFonts w:ascii="Tahoma" w:hAnsi="Tahoma" w:cs="Tahoma"/>
                <w:b/>
                <w:bCs/>
                <w:sz w:val="24"/>
                <w:szCs w:val="24"/>
                <w:rtl/>
              </w:rPr>
            </w:pPr>
            <w:r w:rsidRPr="00D97E57">
              <w:rPr>
                <w:rFonts w:ascii="Tahoma" w:hAnsi="Tahoma" w:cs="Tahoma"/>
                <w:b/>
                <w:bCs/>
                <w:sz w:val="24"/>
                <w:szCs w:val="24"/>
                <w:rtl/>
              </w:rPr>
              <w:t>נתונים כלליים</w:t>
            </w:r>
          </w:p>
        </w:tc>
        <w:tc>
          <w:tcPr>
            <w:tcW w:w="2766" w:type="dxa"/>
            <w:vAlign w:val="center"/>
          </w:tcPr>
          <w:p w:rsidR="00E8116A" w:rsidRPr="00D97E57" w:rsidP="00E8116A" w14:paraId="3A2B69FE" w14:textId="77777777">
            <w:pPr>
              <w:jc w:val="center"/>
              <w:rPr>
                <w:rFonts w:ascii="Tahoma" w:hAnsi="Tahoma" w:cs="Tahoma"/>
                <w:b/>
                <w:bCs/>
                <w:sz w:val="24"/>
                <w:szCs w:val="24"/>
                <w:rtl/>
              </w:rPr>
            </w:pPr>
          </w:p>
        </w:tc>
      </w:tr>
      <w:tr w14:paraId="009071E6" w14:textId="77777777" w:rsidTr="00E8116A">
        <w:tblPrEx>
          <w:tblW w:w="0" w:type="auto"/>
          <w:tblLayout w:type="fixed"/>
          <w:tblLook w:val="04A0"/>
        </w:tblPrEx>
        <w:trPr>
          <w:trHeight w:val="4360"/>
        </w:trPr>
        <w:tc>
          <w:tcPr>
            <w:tcW w:w="8296" w:type="dxa"/>
            <w:gridSpan w:val="3"/>
            <w:vAlign w:val="center"/>
          </w:tcPr>
          <w:p w:rsidR="00E8116A" w:rsidRPr="00D97E57" w:rsidP="00E8116A" w14:paraId="1B149B24" w14:textId="77777777">
            <w:pPr>
              <w:jc w:val="center"/>
              <w:rPr>
                <w:rFonts w:ascii="Tahoma" w:hAnsi="Tahoma" w:cs="Tahoma"/>
                <w:sz w:val="20"/>
                <w:szCs w:val="20"/>
                <w:rtl/>
              </w:rPr>
            </w:pPr>
            <w:r w:rsidRPr="00D97E57">
              <w:rPr>
                <w:rFonts w:ascii="Tahoma" w:hAnsi="Tahoma" w:cs="Tahoma"/>
                <w:noProof/>
                <w:sz w:val="20"/>
                <w:szCs w:val="20"/>
                <w:rtl/>
              </w:rPr>
              <w:drawing>
                <wp:inline distT="0" distB="0" distL="0" distR="0">
                  <wp:extent cx="5131435" cy="2514600"/>
                  <wp:effectExtent l="0" t="0" r="12065" b="0"/>
                  <wp:docPr id="92" name="תרשים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14:paraId="4D0EE0C3" w14:textId="77777777" w:rsidTr="00E8116A">
        <w:tblPrEx>
          <w:tblW w:w="0" w:type="auto"/>
          <w:tblLayout w:type="fixed"/>
          <w:tblLook w:val="04A0"/>
        </w:tblPrEx>
        <w:trPr>
          <w:trHeight w:val="285"/>
        </w:trPr>
        <w:tc>
          <w:tcPr>
            <w:tcW w:w="2765" w:type="dxa"/>
            <w:vAlign w:val="center"/>
          </w:tcPr>
          <w:p w:rsidR="00E8116A" w:rsidRPr="00D97E57" w:rsidP="00E8116A" w14:paraId="406E3269" w14:textId="77777777">
            <w:pPr>
              <w:jc w:val="center"/>
              <w:rPr>
                <w:rFonts w:ascii="Tahoma" w:hAnsi="Tahoma" w:cs="Tahoma"/>
                <w:noProof/>
                <w:sz w:val="28"/>
                <w:szCs w:val="28"/>
                <w:rtl/>
              </w:rPr>
            </w:pPr>
            <w:r w:rsidRPr="00D97E57">
              <w:rPr>
                <w:rFonts w:ascii="Tahoma" w:hAnsi="Tahoma" w:cs="Tahoma"/>
                <w:noProof/>
                <w:sz w:val="28"/>
                <w:szCs w:val="28"/>
                <w:rtl/>
              </w:rPr>
              <w:t>2,041,724</w:t>
            </w:r>
          </w:p>
        </w:tc>
        <w:tc>
          <w:tcPr>
            <w:tcW w:w="2765" w:type="dxa"/>
            <w:vAlign w:val="center"/>
          </w:tcPr>
          <w:p w:rsidR="00E8116A" w:rsidRPr="00D97E57" w:rsidP="00E8116A" w14:paraId="5E90C647" w14:textId="77777777">
            <w:pPr>
              <w:jc w:val="center"/>
              <w:rPr>
                <w:rFonts w:ascii="Tahoma" w:hAnsi="Tahoma" w:cs="Tahoma"/>
                <w:noProof/>
                <w:sz w:val="28"/>
                <w:szCs w:val="28"/>
                <w:rtl/>
              </w:rPr>
            </w:pPr>
            <w:r w:rsidRPr="00D97E57">
              <w:rPr>
                <w:rFonts w:ascii="Tahoma" w:hAnsi="Tahoma" w:cs="Tahoma"/>
                <w:noProof/>
                <w:sz w:val="28"/>
                <w:szCs w:val="28"/>
                <w:rtl/>
              </w:rPr>
              <w:t>8,374,209</w:t>
            </w:r>
          </w:p>
        </w:tc>
        <w:tc>
          <w:tcPr>
            <w:tcW w:w="2766" w:type="dxa"/>
            <w:vAlign w:val="center"/>
          </w:tcPr>
          <w:p w:rsidR="00E8116A" w:rsidRPr="00D97E57" w:rsidP="00E8116A" w14:paraId="731378D1" w14:textId="77777777">
            <w:pPr>
              <w:jc w:val="center"/>
              <w:rPr>
                <w:rFonts w:ascii="Tahoma" w:hAnsi="Tahoma" w:cs="Tahoma"/>
                <w:noProof/>
                <w:sz w:val="28"/>
                <w:szCs w:val="28"/>
                <w:rtl/>
              </w:rPr>
            </w:pPr>
            <w:r w:rsidRPr="00D97E57">
              <w:rPr>
                <w:rFonts w:ascii="Tahoma" w:hAnsi="Tahoma" w:cs="Tahoma"/>
                <w:noProof/>
                <w:sz w:val="28"/>
                <w:szCs w:val="28"/>
                <w:rtl/>
              </w:rPr>
              <w:t>6,332,485</w:t>
            </w:r>
          </w:p>
        </w:tc>
      </w:tr>
      <w:tr w14:paraId="406431EC" w14:textId="77777777" w:rsidTr="00E8116A">
        <w:tblPrEx>
          <w:tblW w:w="0" w:type="auto"/>
          <w:tblLayout w:type="fixed"/>
          <w:tblLook w:val="04A0"/>
        </w:tblPrEx>
        <w:trPr>
          <w:trHeight w:val="263"/>
        </w:trPr>
        <w:tc>
          <w:tcPr>
            <w:tcW w:w="2765" w:type="dxa"/>
            <w:vAlign w:val="center"/>
          </w:tcPr>
          <w:p w:rsidR="00E8116A" w:rsidRPr="00D97E57" w:rsidP="00E8116A" w14:paraId="4ED175FA" w14:textId="77777777">
            <w:pPr>
              <w:jc w:val="center"/>
              <w:rPr>
                <w:rFonts w:ascii="Tahoma" w:hAnsi="Tahoma" w:cs="Tahoma"/>
                <w:noProof/>
                <w:sz w:val="24"/>
                <w:szCs w:val="24"/>
                <w:rtl/>
              </w:rPr>
            </w:pPr>
            <w:r w:rsidRPr="00D97E57">
              <w:rPr>
                <w:rFonts w:ascii="Tahoma" w:hAnsi="Tahoma" w:cs="Tahoma"/>
                <w:noProof/>
                <w:sz w:val="24"/>
                <w:szCs w:val="24"/>
                <w:rtl/>
              </w:rPr>
              <w:t>עודף</w:t>
            </w:r>
          </w:p>
        </w:tc>
        <w:tc>
          <w:tcPr>
            <w:tcW w:w="2765" w:type="dxa"/>
            <w:vAlign w:val="center"/>
          </w:tcPr>
          <w:p w:rsidR="00E8116A" w:rsidRPr="00D97E57" w:rsidP="00E8116A" w14:paraId="54A7C931" w14:textId="77777777">
            <w:pPr>
              <w:jc w:val="center"/>
              <w:rPr>
                <w:rFonts w:ascii="Tahoma" w:hAnsi="Tahoma" w:cs="Tahoma"/>
                <w:noProof/>
                <w:sz w:val="24"/>
                <w:szCs w:val="24"/>
                <w:rtl/>
              </w:rPr>
            </w:pPr>
            <w:r w:rsidRPr="00D97E57">
              <w:rPr>
                <w:rFonts w:ascii="Tahoma" w:hAnsi="Tahoma" w:cs="Tahoma"/>
                <w:sz w:val="24"/>
                <w:szCs w:val="24"/>
                <w:rtl/>
              </w:rPr>
              <w:t>סך</w:t>
            </w:r>
            <w:r w:rsidRPr="00D97E57">
              <w:rPr>
                <w:rFonts w:ascii="Tahoma" w:hAnsi="Tahoma" w:cs="Tahoma"/>
                <w:noProof/>
                <w:sz w:val="24"/>
                <w:szCs w:val="24"/>
                <w:rtl/>
              </w:rPr>
              <w:t xml:space="preserve"> ההכנסות</w:t>
            </w:r>
          </w:p>
        </w:tc>
        <w:tc>
          <w:tcPr>
            <w:tcW w:w="2766" w:type="dxa"/>
            <w:vAlign w:val="center"/>
          </w:tcPr>
          <w:p w:rsidR="00E8116A" w:rsidRPr="00D97E57" w:rsidP="00E8116A" w14:paraId="43DE40AE" w14:textId="77777777">
            <w:pPr>
              <w:jc w:val="center"/>
              <w:rPr>
                <w:rFonts w:ascii="Tahoma" w:hAnsi="Tahoma" w:cs="Tahoma"/>
                <w:noProof/>
                <w:sz w:val="24"/>
                <w:szCs w:val="24"/>
                <w:rtl/>
              </w:rPr>
            </w:pPr>
            <w:r w:rsidRPr="00D97E57">
              <w:rPr>
                <w:rFonts w:ascii="Tahoma" w:hAnsi="Tahoma" w:cs="Tahoma"/>
                <w:noProof/>
                <w:sz w:val="24"/>
                <w:szCs w:val="24"/>
                <w:rtl/>
              </w:rPr>
              <w:t>סך ההוצאות</w:t>
            </w:r>
          </w:p>
        </w:tc>
      </w:tr>
      <w:tr w14:paraId="375267FA" w14:textId="77777777" w:rsidTr="00E8116A">
        <w:tblPrEx>
          <w:tblW w:w="0" w:type="auto"/>
          <w:tblLayout w:type="fixed"/>
          <w:tblLook w:val="04A0"/>
        </w:tblPrEx>
        <w:trPr>
          <w:trHeight w:val="197"/>
        </w:trPr>
        <w:tc>
          <w:tcPr>
            <w:tcW w:w="8296" w:type="dxa"/>
            <w:gridSpan w:val="3"/>
            <w:vAlign w:val="center"/>
          </w:tcPr>
          <w:p w:rsidR="00E8116A" w:rsidRPr="00D97E57" w:rsidP="00E8116A" w14:paraId="5EDBF4FD" w14:textId="77777777">
            <w:pPr>
              <w:jc w:val="center"/>
              <w:rPr>
                <w:rFonts w:ascii="Tahoma" w:hAnsi="Tahoma" w:cs="Tahoma"/>
                <w:noProof/>
                <w:sz w:val="20"/>
                <w:szCs w:val="20"/>
                <w:rtl/>
              </w:rPr>
            </w:pPr>
          </w:p>
        </w:tc>
      </w:tr>
      <w:tr w14:paraId="0F34004D" w14:textId="77777777" w:rsidTr="00E8116A">
        <w:tblPrEx>
          <w:tblW w:w="0" w:type="auto"/>
          <w:tblLayout w:type="fixed"/>
          <w:tblLook w:val="04A0"/>
        </w:tblPrEx>
        <w:trPr>
          <w:trHeight w:val="797"/>
        </w:trPr>
        <w:tc>
          <w:tcPr>
            <w:tcW w:w="8296" w:type="dxa"/>
            <w:gridSpan w:val="3"/>
            <w:vAlign w:val="center"/>
          </w:tcPr>
          <w:p w:rsidR="00E8116A" w:rsidRPr="00D97E57" w:rsidP="00E8116A" w14:paraId="6F6BA208" w14:textId="77777777">
            <w:pPr>
              <w:jc w:val="center"/>
              <w:rPr>
                <w:rFonts w:ascii="Tahoma" w:hAnsi="Tahoma" w:cs="Tahoma"/>
                <w:b/>
                <w:bCs/>
                <w:sz w:val="32"/>
                <w:szCs w:val="32"/>
                <w:rtl/>
              </w:rPr>
            </w:pPr>
            <w:r w:rsidRPr="00D97E57">
              <w:rPr>
                <w:rFonts w:ascii="Tahoma" w:hAnsi="Tahoma" w:cs="Tahoma"/>
                <w:b/>
                <w:bCs/>
                <w:sz w:val="32"/>
                <w:szCs w:val="32"/>
                <w:rtl/>
              </w:rPr>
              <w:t>התפלגות ההכנסות</w:t>
            </w:r>
          </w:p>
        </w:tc>
      </w:tr>
      <w:tr w14:paraId="5E3BC88E" w14:textId="77777777" w:rsidTr="00E8116A">
        <w:tblPrEx>
          <w:tblW w:w="0" w:type="auto"/>
          <w:tblLayout w:type="fixed"/>
          <w:tblLook w:val="04A0"/>
        </w:tblPrEx>
        <w:trPr>
          <w:trHeight w:val="1343"/>
        </w:trPr>
        <w:tc>
          <w:tcPr>
            <w:tcW w:w="8296" w:type="dxa"/>
            <w:gridSpan w:val="3"/>
            <w:vAlign w:val="center"/>
          </w:tcPr>
          <w:p w:rsidR="00E8116A" w:rsidRPr="00D97E57" w:rsidP="00E8116A" w14:paraId="58FC32F5" w14:textId="77777777">
            <w:pPr>
              <w:jc w:val="center"/>
              <w:rPr>
                <w:rFonts w:ascii="Tahoma" w:hAnsi="Tahoma" w:cs="Tahoma"/>
                <w:sz w:val="20"/>
                <w:szCs w:val="20"/>
                <w:rtl/>
              </w:rPr>
            </w:pPr>
            <w:r w:rsidRPr="00D97E57">
              <w:rPr>
                <w:rFonts w:ascii="Tahoma" w:hAnsi="Tahoma" w:cs="Tahoma"/>
                <w:noProof/>
                <w:sz w:val="20"/>
                <w:szCs w:val="20"/>
                <w:rtl/>
              </w:rPr>
              <w:drawing>
                <wp:inline distT="0" distB="0" distL="0" distR="0">
                  <wp:extent cx="5143500" cy="790575"/>
                  <wp:effectExtent l="0" t="0" r="0" b="9525"/>
                  <wp:docPr id="93" name="תרשים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14:paraId="5B3EB591" w14:textId="77777777" w:rsidTr="00E8116A">
        <w:tblPrEx>
          <w:tblW w:w="0" w:type="auto"/>
          <w:tblLayout w:type="fixed"/>
          <w:tblLook w:val="04A0"/>
        </w:tblPrEx>
        <w:trPr>
          <w:trHeight w:val="330"/>
        </w:trPr>
        <w:tc>
          <w:tcPr>
            <w:tcW w:w="2765" w:type="dxa"/>
            <w:vAlign w:val="center"/>
          </w:tcPr>
          <w:p w:rsidR="00E8116A" w:rsidRPr="00D97E57" w:rsidP="00E8116A" w14:paraId="3689CA7A" w14:textId="77777777">
            <w:pPr>
              <w:jc w:val="center"/>
              <w:rPr>
                <w:rFonts w:ascii="Tahoma" w:hAnsi="Tahoma" w:cs="Tahoma"/>
                <w:sz w:val="28"/>
                <w:szCs w:val="28"/>
                <w:rtl/>
              </w:rPr>
            </w:pPr>
            <w:r w:rsidRPr="00D97E57">
              <w:rPr>
                <w:rFonts w:ascii="Tahoma" w:hAnsi="Tahoma" w:cs="Tahoma"/>
                <w:sz w:val="28"/>
                <w:szCs w:val="28"/>
                <w:rtl/>
              </w:rPr>
              <w:t>8,374,209 ₪</w:t>
            </w:r>
          </w:p>
        </w:tc>
        <w:tc>
          <w:tcPr>
            <w:tcW w:w="2765" w:type="dxa"/>
            <w:vAlign w:val="center"/>
          </w:tcPr>
          <w:p w:rsidR="00E8116A" w:rsidRPr="00D97E57" w:rsidP="00E8116A" w14:paraId="5F296A75" w14:textId="77777777">
            <w:pPr>
              <w:jc w:val="center"/>
              <w:rPr>
                <w:rFonts w:ascii="Tahoma" w:hAnsi="Tahoma" w:cs="Tahoma"/>
                <w:sz w:val="28"/>
                <w:szCs w:val="28"/>
                <w:rtl/>
              </w:rPr>
            </w:pPr>
            <w:r w:rsidRPr="00D97E57">
              <w:rPr>
                <w:rFonts w:ascii="Tahoma" w:hAnsi="Tahoma" w:cs="Tahoma"/>
                <w:sz w:val="28"/>
                <w:szCs w:val="28"/>
                <w:rtl/>
              </w:rPr>
              <w:t>₪0</w:t>
            </w:r>
          </w:p>
        </w:tc>
        <w:tc>
          <w:tcPr>
            <w:tcW w:w="2766" w:type="dxa"/>
            <w:vAlign w:val="center"/>
          </w:tcPr>
          <w:p w:rsidR="00E8116A" w:rsidRPr="00D97E57" w:rsidP="00E8116A" w14:paraId="52E5F6ED" w14:textId="77777777">
            <w:pPr>
              <w:jc w:val="center"/>
              <w:rPr>
                <w:rFonts w:ascii="Tahoma" w:hAnsi="Tahoma" w:cs="Tahoma"/>
                <w:sz w:val="28"/>
                <w:szCs w:val="28"/>
                <w:rtl/>
              </w:rPr>
            </w:pPr>
            <w:r w:rsidRPr="00D97E57">
              <w:rPr>
                <w:rFonts w:ascii="Tahoma" w:hAnsi="Tahoma" w:cs="Tahoma"/>
                <w:sz w:val="28"/>
                <w:szCs w:val="28"/>
                <w:rtl/>
              </w:rPr>
              <w:t>₪0</w:t>
            </w:r>
          </w:p>
        </w:tc>
      </w:tr>
      <w:tr w14:paraId="2DE03DA2" w14:textId="77777777" w:rsidTr="00E8116A">
        <w:tblPrEx>
          <w:tblW w:w="0" w:type="auto"/>
          <w:tblLayout w:type="fixed"/>
          <w:tblLook w:val="04A0"/>
        </w:tblPrEx>
        <w:trPr>
          <w:trHeight w:val="1030"/>
        </w:trPr>
        <w:tc>
          <w:tcPr>
            <w:tcW w:w="2765" w:type="dxa"/>
            <w:vAlign w:val="center"/>
          </w:tcPr>
          <w:p w:rsidR="00E8116A" w:rsidRPr="00D97E57" w:rsidP="00E8116A" w14:paraId="0FC862DB" w14:textId="77777777">
            <w:pPr>
              <w:jc w:val="center"/>
              <w:rPr>
                <w:rFonts w:ascii="Tahoma" w:hAnsi="Tahoma" w:cs="Tahoma"/>
                <w:sz w:val="24"/>
                <w:szCs w:val="24"/>
                <w:rtl/>
              </w:rPr>
            </w:pPr>
            <w:r w:rsidRPr="00D97E57">
              <w:rPr>
                <w:rFonts w:ascii="Tahoma" w:hAnsi="Tahoma" w:cs="Tahoma"/>
                <w:sz w:val="24"/>
                <w:szCs w:val="24"/>
                <w:rtl/>
              </w:rPr>
              <w:t>מימון מאוצר המדינה</w:t>
            </w:r>
          </w:p>
          <w:p w:rsidR="00E8116A" w:rsidRPr="00D97E57" w:rsidP="00E8116A" w14:paraId="1585239C" w14:textId="77777777">
            <w:pPr>
              <w:jc w:val="center"/>
              <w:rPr>
                <w:rFonts w:ascii="Tahoma" w:hAnsi="Tahoma" w:cs="Tahoma"/>
                <w:sz w:val="24"/>
                <w:szCs w:val="24"/>
              </w:rPr>
            </w:pPr>
            <w:r w:rsidRPr="00D97E57">
              <w:rPr>
                <w:rFonts w:ascii="Tahoma" w:hAnsi="Tahoma" w:cs="Tahoma"/>
                <w:sz w:val="24"/>
                <w:szCs w:val="24"/>
                <w:rtl/>
              </w:rPr>
              <w:t>(100%</w:t>
            </w:r>
            <w:r w:rsidRPr="00D97E57">
              <w:rPr>
                <w:rFonts w:ascii="Tahoma" w:hAnsi="Tahoma" w:cs="Tahoma"/>
                <w:sz w:val="24"/>
                <w:szCs w:val="24"/>
              </w:rPr>
              <w:t xml:space="preserve"> </w:t>
            </w:r>
            <w:r w:rsidRPr="00D97E57">
              <w:rPr>
                <w:rFonts w:ascii="Tahoma" w:hAnsi="Tahoma" w:cs="Tahoma"/>
                <w:sz w:val="24"/>
                <w:szCs w:val="24"/>
                <w:rtl/>
              </w:rPr>
              <w:t>מסך ההכנסות)</w:t>
            </w:r>
          </w:p>
        </w:tc>
        <w:tc>
          <w:tcPr>
            <w:tcW w:w="2765" w:type="dxa"/>
            <w:vAlign w:val="center"/>
          </w:tcPr>
          <w:p w:rsidR="00E8116A" w:rsidRPr="00D97E57" w:rsidP="00E8116A" w14:paraId="2FB3C60E" w14:textId="77777777">
            <w:pPr>
              <w:jc w:val="center"/>
              <w:rPr>
                <w:rFonts w:ascii="Tahoma" w:hAnsi="Tahoma" w:cs="Tahoma"/>
                <w:sz w:val="24"/>
                <w:szCs w:val="24"/>
                <w:rtl/>
              </w:rPr>
            </w:pPr>
            <w:r w:rsidRPr="00D97E57">
              <w:rPr>
                <w:rFonts w:ascii="Tahoma" w:hAnsi="Tahoma" w:cs="Tahoma"/>
                <w:sz w:val="24"/>
                <w:szCs w:val="24"/>
                <w:rtl/>
              </w:rPr>
              <w:t>מימון מתרומות</w:t>
            </w:r>
          </w:p>
          <w:p w:rsidR="00E8116A" w:rsidRPr="00D97E57" w:rsidP="00E8116A" w14:paraId="1EC1CB46" w14:textId="77777777">
            <w:pPr>
              <w:jc w:val="center"/>
              <w:rPr>
                <w:rFonts w:ascii="Tahoma" w:hAnsi="Tahoma" w:cs="Tahoma"/>
                <w:sz w:val="24"/>
                <w:szCs w:val="24"/>
                <w:rtl/>
              </w:rPr>
            </w:pPr>
            <w:r w:rsidRPr="00D97E57">
              <w:rPr>
                <w:rFonts w:ascii="Tahoma" w:hAnsi="Tahoma" w:cs="Tahoma"/>
                <w:sz w:val="24"/>
                <w:szCs w:val="24"/>
                <w:rtl/>
              </w:rPr>
              <w:t>(0%</w:t>
            </w:r>
            <w:r w:rsidRPr="00D97E57">
              <w:rPr>
                <w:rFonts w:ascii="Tahoma" w:hAnsi="Tahoma" w:cs="Tahoma"/>
                <w:sz w:val="24"/>
                <w:szCs w:val="24"/>
              </w:rPr>
              <w:t xml:space="preserve"> </w:t>
            </w:r>
            <w:r w:rsidRPr="00D97E57">
              <w:rPr>
                <w:rFonts w:ascii="Tahoma" w:hAnsi="Tahoma" w:cs="Tahoma"/>
                <w:sz w:val="24"/>
                <w:szCs w:val="24"/>
                <w:rtl/>
              </w:rPr>
              <w:t>מסך ההכנסות)</w:t>
            </w:r>
          </w:p>
        </w:tc>
        <w:tc>
          <w:tcPr>
            <w:tcW w:w="2766" w:type="dxa"/>
            <w:vAlign w:val="center"/>
          </w:tcPr>
          <w:p w:rsidR="00E8116A" w:rsidRPr="00D97E57" w:rsidP="00E8116A" w14:paraId="0B9FFB26" w14:textId="77777777">
            <w:pPr>
              <w:jc w:val="center"/>
              <w:rPr>
                <w:rFonts w:ascii="Tahoma" w:hAnsi="Tahoma" w:cs="Tahoma"/>
                <w:sz w:val="24"/>
                <w:szCs w:val="24"/>
                <w:rtl/>
              </w:rPr>
            </w:pPr>
            <w:r w:rsidRPr="00D97E57">
              <w:rPr>
                <w:rFonts w:ascii="Tahoma" w:hAnsi="Tahoma" w:cs="Tahoma"/>
                <w:sz w:val="24"/>
                <w:szCs w:val="24"/>
                <w:rtl/>
              </w:rPr>
              <w:t>הכנסות</w:t>
            </w:r>
            <w:r w:rsidRPr="00D97E57">
              <w:rPr>
                <w:rFonts w:ascii="Tahoma" w:hAnsi="Tahoma" w:cs="Tahoma"/>
                <w:sz w:val="20"/>
                <w:szCs w:val="20"/>
                <w:rtl/>
              </w:rPr>
              <w:t xml:space="preserve"> </w:t>
            </w:r>
            <w:r w:rsidRPr="00D97E57">
              <w:rPr>
                <w:rFonts w:ascii="Tahoma" w:hAnsi="Tahoma" w:cs="Tahoma"/>
                <w:sz w:val="24"/>
                <w:szCs w:val="24"/>
                <w:rtl/>
              </w:rPr>
              <w:t>אחרות</w:t>
            </w:r>
            <w:r w:rsidRPr="00D97E57">
              <w:rPr>
                <w:rFonts w:ascii="Tahoma" w:hAnsi="Tahoma" w:cs="Tahoma"/>
                <w:sz w:val="20"/>
                <w:szCs w:val="20"/>
                <w:rtl/>
              </w:rPr>
              <w:t xml:space="preserve"> </w:t>
            </w:r>
          </w:p>
          <w:p w:rsidR="00E8116A" w:rsidRPr="00D97E57" w:rsidP="00E8116A" w14:paraId="1372958F" w14:textId="77777777">
            <w:pPr>
              <w:jc w:val="center"/>
              <w:rPr>
                <w:rFonts w:ascii="Tahoma" w:hAnsi="Tahoma" w:cs="Tahoma"/>
                <w:sz w:val="24"/>
                <w:szCs w:val="24"/>
                <w:rtl/>
              </w:rPr>
            </w:pPr>
            <w:r w:rsidRPr="00D97E57">
              <w:rPr>
                <w:rFonts w:ascii="Tahoma" w:hAnsi="Tahoma" w:cs="Tahoma"/>
                <w:sz w:val="24"/>
                <w:szCs w:val="24"/>
                <w:rtl/>
              </w:rPr>
              <w:t>(0%</w:t>
            </w:r>
            <w:r w:rsidRPr="00D97E57">
              <w:rPr>
                <w:rFonts w:ascii="Tahoma" w:hAnsi="Tahoma" w:cs="Tahoma"/>
                <w:sz w:val="24"/>
                <w:szCs w:val="24"/>
              </w:rPr>
              <w:t xml:space="preserve"> </w:t>
            </w:r>
            <w:r w:rsidRPr="00D97E57">
              <w:rPr>
                <w:rFonts w:ascii="Tahoma" w:hAnsi="Tahoma" w:cs="Tahoma"/>
                <w:sz w:val="24"/>
                <w:szCs w:val="24"/>
                <w:rtl/>
              </w:rPr>
              <w:t>מסך ההכנסות)</w:t>
            </w:r>
          </w:p>
        </w:tc>
      </w:tr>
    </w:tbl>
    <w:p w:rsidR="00E8116A" w:rsidRPr="00D97E57" w:rsidP="00E8116A" w14:paraId="0EA9298D" w14:textId="77777777">
      <w:pPr>
        <w:rPr>
          <w:rFonts w:ascii="Tahoma" w:hAnsi="Tahoma" w:cs="Tahoma"/>
          <w:sz w:val="20"/>
          <w:szCs w:val="20"/>
          <w:rtl/>
        </w:rPr>
      </w:pPr>
    </w:p>
    <w:p w:rsidR="00574553" w14:paraId="0AABB475" w14:textId="77777777">
      <w:pPr>
        <w:bidi w:val="0"/>
        <w:rPr>
          <w:rFonts w:ascii="Tahoma" w:hAnsi="Tahoma" w:cs="Tahoma"/>
          <w:b/>
          <w:bCs/>
          <w:sz w:val="44"/>
          <w:szCs w:val="44"/>
          <w:rtl/>
        </w:rPr>
      </w:pPr>
      <w:r>
        <w:rPr>
          <w:rFonts w:ascii="Tahoma" w:hAnsi="Tahoma" w:cs="Tahoma"/>
          <w:b/>
          <w:bCs/>
          <w:sz w:val="44"/>
          <w:szCs w:val="44"/>
          <w:rtl/>
        </w:rPr>
        <w:br w:type="page"/>
      </w:r>
    </w:p>
    <w:p w:rsidR="00574553" w:rsidRPr="00D97E57" w:rsidP="00574553" w14:paraId="7836A2C0"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44"/>
          <w:szCs w:val="44"/>
          <w:rtl/>
        </w:rPr>
      </w:pPr>
      <w:r w:rsidRPr="00D97E57">
        <w:rPr>
          <w:rFonts w:ascii="Tahoma" w:hAnsi="Tahoma" w:cs="Tahoma"/>
          <w:b/>
          <w:bCs/>
          <w:sz w:val="44"/>
          <w:szCs w:val="44"/>
          <w:rtl/>
        </w:rPr>
        <w:t>עיקרי הממצאים</w:t>
      </w:r>
    </w:p>
    <w:p w:rsidR="00574553" w:rsidRPr="00D97E57" w:rsidP="00574553" w14:paraId="630E8D12"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tabs>
          <w:tab w:val="left" w:pos="1195"/>
        </w:tabs>
        <w:jc w:val="center"/>
        <w:rPr>
          <w:rFonts w:ascii="Tahoma" w:hAnsi="Tahoma" w:cs="Tahoma"/>
          <w:sz w:val="20"/>
          <w:szCs w:val="20"/>
          <w:rtl/>
        </w:rPr>
      </w:pPr>
      <w:sdt>
        <w:sdtPr>
          <w:rPr>
            <w:rFonts w:ascii="Tahoma" w:hAnsi="Tahoma" w:cs="Tahoma"/>
            <w:sz w:val="20"/>
            <w:szCs w:val="20"/>
            <w:rtl/>
          </w:rPr>
          <w:id w:val="1773664163"/>
          <w:picture/>
        </w:sdtPr>
        <w:sdtContent>
          <w:r w:rsidRPr="00D97E57">
            <w:rPr>
              <w:rFonts w:ascii="Tahoma" w:hAnsi="Tahoma" w:cs="Tahoma"/>
              <w:noProof/>
              <w:sz w:val="20"/>
              <w:szCs w:val="20"/>
            </w:rPr>
            <w:drawing>
              <wp:inline distT="0" distB="0" distL="0" distR="0">
                <wp:extent cx="338400" cy="338400"/>
                <wp:effectExtent l="0" t="0" r="5080" b="5080"/>
                <wp:docPr id="94"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5383" name="Picture 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sdtContent>
      </w:sdt>
    </w:p>
    <w:p w:rsidR="00574553" w:rsidRPr="00D97E57" w:rsidP="00574553" w14:paraId="4046C5FA"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עמידה בתקרת ההוצאות</w:t>
      </w:r>
    </w:p>
    <w:sdt>
      <w:sdtPr>
        <w:rPr>
          <w:rFonts w:ascii="Tahoma" w:hAnsi="Tahoma" w:cs="Tahoma"/>
          <w:sz w:val="20"/>
          <w:szCs w:val="20"/>
          <w:rtl/>
        </w:rPr>
        <w:id w:val="-1733458105"/>
        <w:placeholder>
          <w:docPart w:val="A5CE57877A8F40C89769DB6BC0F10DA8"/>
        </w:placeholder>
        <w:richText/>
      </w:sdtPr>
      <w:sdtContent>
        <w:p w:rsidR="00574553" w:rsidRPr="00D97E57" w:rsidP="00574553" w14:paraId="7625EADF" w14:textId="70EA38DD">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983A27">
            <w:rPr>
              <w:rFonts w:ascii="Tahoma" w:hAnsi="Tahoma" w:cs="Tahoma"/>
              <w:sz w:val="22"/>
              <w:szCs w:val="22"/>
              <w:rtl/>
            </w:rPr>
            <w:t>ההוצאות לא חרגו מהגבולות הקבועים בחוק</w:t>
          </w:r>
        </w:p>
      </w:sdtContent>
    </w:sdt>
    <w:sdt>
      <w:sdtPr>
        <w:rPr>
          <w:rFonts w:ascii="Tahoma" w:hAnsi="Tahoma" w:cs="Tahoma"/>
          <w:noProof/>
          <w:sz w:val="20"/>
          <w:szCs w:val="20"/>
          <w:rtl/>
        </w:rPr>
        <w:id w:val="99992474"/>
        <w:picture/>
      </w:sdtPr>
      <w:sdtContent>
        <w:p w:rsidR="00574553" w:rsidRPr="00D97E57" w:rsidP="00574553" w14:paraId="27B07229" w14:textId="77777777">
          <w:pPr>
            <w:keepNext/>
            <w:keepLines/>
            <w:pBdr>
              <w:top w:val="single" w:sz="8" w:space="1" w:color="0F6FC6" w:themeColor="accent1"/>
              <w:left w:val="single" w:sz="8" w:space="4" w:color="0F6FC6" w:themeColor="accent1"/>
              <w:bottom w:val="single" w:sz="8" w:space="1" w:color="0F6FC6" w:themeColor="accent1"/>
              <w:right w:val="single" w:sz="8" w:space="4" w:color="0F6FC6" w:themeColor="accent1"/>
            </w:pBdr>
            <w:spacing w:before="240"/>
            <w:jc w:val="center"/>
            <w:rPr>
              <w:rFonts w:ascii="Tahoma" w:hAnsi="Tahoma" w:cs="Tahoma"/>
              <w:sz w:val="20"/>
              <w:szCs w:val="20"/>
              <w:rtl/>
            </w:rPr>
          </w:pPr>
          <w:r w:rsidRPr="00D97E57">
            <w:rPr>
              <w:rFonts w:ascii="Tahoma" w:hAnsi="Tahoma" w:cs="Tahoma"/>
              <w:noProof/>
              <w:sz w:val="20"/>
              <w:szCs w:val="20"/>
            </w:rPr>
            <w:drawing>
              <wp:inline distT="0" distB="0" distL="0" distR="0">
                <wp:extent cx="338400" cy="338400"/>
                <wp:effectExtent l="0" t="0" r="5080" b="5080"/>
                <wp:docPr id="9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34771" name="Picture 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p>
      </w:sdtContent>
    </w:sdt>
    <w:p w:rsidR="00574553" w:rsidRPr="00D97E57" w:rsidP="00574553" w14:paraId="37186031" w14:textId="77777777">
      <w:pPr>
        <w:keepNext/>
        <w:keepLines/>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חוקיות התרומות</w:t>
      </w:r>
    </w:p>
    <w:sdt>
      <w:sdtPr>
        <w:rPr>
          <w:rFonts w:ascii="Tahoma" w:hAnsi="Tahoma" w:cs="Tahoma"/>
          <w:sz w:val="22"/>
          <w:szCs w:val="22"/>
          <w:rtl/>
        </w:rPr>
        <w:id w:val="1457992129"/>
        <w:placeholder>
          <w:docPart w:val="A5CE57877A8F40C89769DB6BC0F10DA8"/>
        </w:placeholder>
        <w:richText/>
      </w:sdtPr>
      <w:sdtContent>
        <w:p w:rsidR="00574553" w:rsidRPr="00D97E57" w:rsidP="00574553" w14:paraId="3D2F14B6"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2"/>
              <w:szCs w:val="22"/>
              <w:rtl/>
            </w:rPr>
          </w:pPr>
          <w:r w:rsidRPr="00D97E57">
            <w:rPr>
              <w:rFonts w:ascii="Tahoma" w:hAnsi="Tahoma" w:cs="Tahoma"/>
              <w:sz w:val="22"/>
              <w:szCs w:val="22"/>
              <w:rtl/>
            </w:rPr>
            <w:t>הכנסות הסיעה היו בגבולות הקבועים בחוק לעניין קבלת תרומות</w:t>
          </w:r>
        </w:p>
      </w:sdtContent>
    </w:sdt>
    <w:sdt>
      <w:sdtPr>
        <w:rPr>
          <w:rFonts w:ascii="Tahoma" w:hAnsi="Tahoma" w:cs="Tahoma"/>
          <w:sz w:val="20"/>
          <w:szCs w:val="20"/>
          <w:rtl/>
        </w:rPr>
        <w:id w:val="-4749157"/>
        <w:picture/>
      </w:sdtPr>
      <w:sdtContent>
        <w:p w:rsidR="00574553" w:rsidRPr="00D97E57" w:rsidP="00574553" w14:paraId="523A6CF2"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spacing w:before="240"/>
            <w:jc w:val="center"/>
            <w:rPr>
              <w:rFonts w:ascii="Tahoma" w:hAnsi="Tahoma" w:cs="Tahoma"/>
              <w:sz w:val="20"/>
              <w:szCs w:val="20"/>
              <w:rtl/>
            </w:rPr>
          </w:pPr>
          <w:r w:rsidRPr="00D97E57">
            <w:rPr>
              <w:rFonts w:ascii="Tahoma" w:hAnsi="Tahoma" w:cs="Tahoma"/>
              <w:noProof/>
              <w:sz w:val="20"/>
              <w:szCs w:val="20"/>
            </w:rPr>
            <w:drawing>
              <wp:inline distT="0" distB="0" distL="0" distR="0">
                <wp:extent cx="336137" cy="336137"/>
                <wp:effectExtent l="0" t="0" r="6985" b="6985"/>
                <wp:docPr id="96"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7965" name="Picture 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sdtContent>
    </w:sdt>
    <w:p w:rsidR="00574553" w:rsidRPr="00D97E57" w:rsidP="00574553" w14:paraId="26727029"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ניהול חשבונות לפי הוראות החוק והנחיות מבקר המדינה</w:t>
      </w:r>
    </w:p>
    <w:sdt>
      <w:sdtPr>
        <w:rPr>
          <w:rFonts w:ascii="Tahoma" w:hAnsi="Tahoma" w:cs="Tahoma"/>
          <w:sz w:val="22"/>
          <w:szCs w:val="22"/>
          <w:rtl/>
        </w:rPr>
        <w:id w:val="47583922"/>
        <w:placeholder>
          <w:docPart w:val="A5CE57877A8F40C89769DB6BC0F10DA8"/>
        </w:placeholder>
        <w:richText/>
      </w:sdtPr>
      <w:sdtContent>
        <w:p w:rsidR="00574553" w:rsidRPr="00D97E57" w:rsidP="00574553" w14:paraId="0F458C1F"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2"/>
              <w:szCs w:val="22"/>
              <w:rtl/>
            </w:rPr>
          </w:pPr>
          <w:r w:rsidRPr="00D97E57">
            <w:rPr>
              <w:rFonts w:ascii="Tahoma" w:hAnsi="Tahoma" w:cs="Tahoma"/>
              <w:sz w:val="22"/>
              <w:szCs w:val="22"/>
              <w:rtl/>
            </w:rPr>
            <w:t>הסיעה ניהלה את חשבונותיה לפי הוראות החוק והנחיות מבקר המדינה</w:t>
          </w:r>
        </w:p>
      </w:sdtContent>
    </w:sdt>
    <w:p w:rsidR="00E8116A" w:rsidRPr="00D97E57" w:rsidP="00E8116A" w14:paraId="7A1D2FB7" w14:textId="77777777">
      <w:pPr>
        <w:rPr>
          <w:rFonts w:ascii="Tahoma" w:hAnsi="Tahoma" w:cs="Tahoma"/>
          <w:sz w:val="20"/>
          <w:szCs w:val="20"/>
          <w:rtl/>
        </w:rPr>
      </w:pPr>
    </w:p>
    <w:p w:rsidR="00574553" w:rsidRPr="00D97E57" w:rsidP="00574553" w14:paraId="4CBC70FF"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44"/>
          <w:szCs w:val="44"/>
          <w:rtl/>
        </w:rPr>
      </w:pPr>
      <w:r w:rsidRPr="00D97E57">
        <w:rPr>
          <w:rFonts w:ascii="Tahoma" w:hAnsi="Tahoma" w:cs="Tahoma"/>
          <w:b/>
          <w:bCs/>
          <w:sz w:val="44"/>
          <w:szCs w:val="44"/>
          <w:rtl/>
        </w:rPr>
        <w:t>תוצאות הביקורת</w:t>
      </w:r>
    </w:p>
    <w:sdt>
      <w:sdtPr>
        <w:rPr>
          <w:rFonts w:ascii="Tahoma" w:hAnsi="Tahoma" w:cs="Tahoma"/>
          <w:noProof/>
          <w:sz w:val="20"/>
          <w:szCs w:val="20"/>
          <w:rtl/>
        </w:rPr>
        <w:id w:val="2103065071"/>
        <w:picture/>
      </w:sdtPr>
      <w:sdtContent>
        <w:p w:rsidR="00574553" w:rsidRPr="00D97E57" w:rsidP="00574553" w14:paraId="7447C7AA"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sz w:val="20"/>
              <w:szCs w:val="20"/>
              <w:rtl/>
            </w:rPr>
          </w:pPr>
          <w:r w:rsidRPr="00D97E57">
            <w:rPr>
              <w:rFonts w:ascii="Tahoma" w:hAnsi="Tahoma" w:cs="Tahoma"/>
              <w:noProof/>
              <w:sz w:val="20"/>
              <w:szCs w:val="20"/>
            </w:rPr>
            <w:drawing>
              <wp:inline distT="0" distB="0" distL="0" distR="0">
                <wp:extent cx="336137" cy="336137"/>
                <wp:effectExtent l="0" t="0" r="6985" b="6985"/>
                <wp:docPr id="97"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45304" name="Picture 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sdtContent>
    </w:sdt>
    <w:p w:rsidR="00574553" w:rsidRPr="00D97E57" w:rsidP="00574553" w14:paraId="00C3CD95" w14:textId="77777777">
      <w:pPr>
        <w:pBdr>
          <w:top w:val="single" w:sz="8" w:space="1" w:color="0F6FC6" w:themeColor="accent1"/>
          <w:left w:val="single" w:sz="8" w:space="4" w:color="0F6FC6" w:themeColor="accent1"/>
          <w:bottom w:val="single" w:sz="8" w:space="1" w:color="0F6FC6" w:themeColor="accent1"/>
          <w:right w:val="single" w:sz="8" w:space="4" w:color="0F6FC6" w:themeColor="accent1"/>
        </w:pBdr>
        <w:jc w:val="center"/>
        <w:rPr>
          <w:rFonts w:ascii="Tahoma" w:hAnsi="Tahoma" w:cs="Tahoma"/>
          <w:b/>
          <w:bCs/>
          <w:sz w:val="24"/>
          <w:szCs w:val="24"/>
          <w:rtl/>
        </w:rPr>
      </w:pPr>
      <w:r w:rsidRPr="00D97E57">
        <w:rPr>
          <w:rFonts w:ascii="Tahoma" w:hAnsi="Tahoma" w:cs="Tahoma"/>
          <w:b/>
          <w:bCs/>
          <w:sz w:val="24"/>
          <w:szCs w:val="24"/>
          <w:rtl/>
        </w:rPr>
        <w:t>ניתן דוח חיובי</w:t>
      </w:r>
    </w:p>
    <w:p w:rsidR="003109FC" w:rsidP="00CB3DE7" w14:paraId="72B27450" w14:textId="77777777">
      <w:pPr>
        <w:pStyle w:val="CommentText"/>
        <w:spacing w:after="180" w:line="312" w:lineRule="auto"/>
        <w:rPr>
          <w:rFonts w:ascii="Tahoma" w:hAnsi="Tahoma" w:cs="Tahoma"/>
          <w:rtl/>
        </w:rPr>
      </w:pPr>
    </w:p>
    <w:p w:rsidR="0024541F" w:rsidRPr="00AF0DA2" w:rsidP="00CB3DE7" w14:paraId="1D059BFC" w14:textId="77777777">
      <w:pPr>
        <w:tabs>
          <w:tab w:val="left" w:pos="1021"/>
          <w:tab w:val="center" w:pos="4710"/>
        </w:tabs>
        <w:spacing w:line="300" w:lineRule="exact"/>
        <w:jc w:val="both"/>
        <w:rPr>
          <w:rFonts w:ascii="Tahoma" w:hAnsi="Tahoma" w:cs="Tahoma"/>
          <w:sz w:val="20"/>
          <w:szCs w:val="20"/>
          <w:rtl/>
          <w:lang w:eastAsia="he-IL"/>
        </w:rPr>
      </w:pPr>
    </w:p>
    <w:p w:rsidR="0024541F" w:rsidP="00CB3DE7" w14:paraId="7B3DC199" w14:textId="77777777">
      <w:pPr>
        <w:bidi w:val="0"/>
        <w:spacing w:line="300" w:lineRule="exact"/>
        <w:jc w:val="both"/>
        <w:rPr>
          <w:rFonts w:ascii="Tahoma" w:hAnsi="Tahoma" w:cs="Tahoma"/>
          <w:sz w:val="20"/>
          <w:szCs w:val="20"/>
        </w:rPr>
        <w:sectPr w:rsidSect="00574553">
          <w:headerReference w:type="even" r:id="rId53"/>
          <w:headerReference w:type="default" r:id="rId54"/>
          <w:pgSz w:w="11906" w:h="16838" w:code="9"/>
          <w:pgMar w:top="3119" w:right="1701" w:bottom="3119" w:left="1701" w:header="1559" w:footer="709" w:gutter="0"/>
          <w:cols w:space="708"/>
          <w:bidi/>
          <w:rtlGutter/>
          <w:docGrid w:linePitch="360"/>
        </w:sectPr>
      </w:pPr>
    </w:p>
    <w:p w:rsidR="00D502B8" w:rsidRPr="00D502B8" w:rsidP="00D502B8" w14:paraId="0B390D7C" w14:textId="77777777">
      <w:pPr>
        <w:pStyle w:val="NAME"/>
        <w:spacing w:before="2760"/>
        <w:rPr>
          <w:color w:val="0B5294"/>
        </w:rPr>
      </w:pPr>
      <w:r w:rsidRPr="00D502B8">
        <w:rPr>
          <w:color w:val="0B5294"/>
          <w:rtl/>
        </w:rPr>
        <w:t xml:space="preserve">נתונים על תרומות שקיבלו הסיעות </w:t>
      </w:r>
      <w:r w:rsidRPr="00D502B8">
        <w:rPr>
          <w:color w:val="0B5294"/>
          <w:rtl/>
        </w:rPr>
        <w:br/>
        <w:t>בתקופה השוטפת</w:t>
      </w:r>
    </w:p>
    <w:p w:rsidR="0024541F" w:rsidP="00CB3DE7" w14:paraId="26C70E1D" w14:textId="77777777">
      <w:pPr>
        <w:tabs>
          <w:tab w:val="right" w:leader="dot" w:pos="6237"/>
          <w:tab w:val="left" w:pos="6350"/>
        </w:tabs>
        <w:spacing w:line="300" w:lineRule="exact"/>
        <w:ind w:left="311" w:hanging="284"/>
        <w:jc w:val="both"/>
        <w:rPr>
          <w:rFonts w:ascii="Tahoma" w:hAnsi="Tahoma" w:cs="Tahoma"/>
          <w:b/>
          <w:bCs/>
          <w:sz w:val="20"/>
          <w:szCs w:val="20"/>
          <w:rtl/>
        </w:rPr>
      </w:pPr>
    </w:p>
    <w:p w:rsidR="0024541F" w:rsidP="00CB3DE7" w14:paraId="3D752DA0" w14:textId="77777777">
      <w:pPr>
        <w:tabs>
          <w:tab w:val="right" w:leader="dot" w:pos="6237"/>
          <w:tab w:val="left" w:pos="6350"/>
        </w:tabs>
        <w:spacing w:line="300" w:lineRule="exact"/>
        <w:ind w:left="311" w:hanging="284"/>
        <w:jc w:val="both"/>
        <w:rPr>
          <w:rFonts w:ascii="Tahoma" w:hAnsi="Tahoma" w:cs="Tahoma"/>
          <w:b/>
          <w:bCs/>
          <w:sz w:val="20"/>
          <w:szCs w:val="20"/>
          <w:rtl/>
        </w:rPr>
        <w:sectPr w:rsidSect="0024541F">
          <w:type w:val="oddPage"/>
          <w:pgSz w:w="11906" w:h="16838" w:code="9"/>
          <w:pgMar w:top="3119" w:right="1701" w:bottom="3119" w:left="1701" w:header="1559" w:footer="709" w:gutter="0"/>
          <w:cols w:space="708"/>
          <w:titlePg/>
          <w:bidi/>
          <w:rtlGutter/>
          <w:docGrid w:linePitch="360"/>
        </w:sectPr>
      </w:pPr>
    </w:p>
    <w:p w:rsidR="00D502B8" w:rsidRPr="00D502B8" w:rsidP="00D502B8" w14:paraId="53642AB7" w14:textId="77777777">
      <w:pPr>
        <w:pStyle w:val="KOT2"/>
        <w:pageBreakBefore w:val="0"/>
        <w:ind w:right="0"/>
        <w:outlineLvl w:val="1"/>
        <w:rPr>
          <w:rtl/>
        </w:rPr>
      </w:pPr>
      <w:bookmarkStart w:id="17" w:name="_Hlk62981350"/>
      <w:r w:rsidRPr="00D502B8">
        <w:rPr>
          <w:rtl/>
        </w:rPr>
        <w:t>תרומות שקיבלו הסיעות בתקופה השוטפת</w:t>
      </w:r>
    </w:p>
    <w:p w:rsidR="00D502B8" w:rsidRPr="00D502B8" w:rsidP="00D502B8" w14:paraId="44C79548" w14:textId="77777777">
      <w:pPr>
        <w:spacing w:line="300" w:lineRule="exact"/>
        <w:jc w:val="both"/>
        <w:rPr>
          <w:rFonts w:ascii="Tahoma" w:hAnsi="Tahoma" w:cs="Tahoma"/>
          <w:sz w:val="20"/>
          <w:szCs w:val="20"/>
          <w:rtl/>
        </w:rPr>
      </w:pPr>
      <w:r w:rsidRPr="00D502B8">
        <w:rPr>
          <w:rFonts w:ascii="Tahoma" w:hAnsi="Tahoma" w:cs="Tahoma"/>
          <w:sz w:val="20"/>
          <w:szCs w:val="20"/>
          <w:rtl/>
        </w:rPr>
        <w:t>(מ-500 ש"ח ומעלה)</w:t>
      </w:r>
    </w:p>
    <w:p w:rsidR="00D502B8" w:rsidRPr="004F0D6A" w:rsidP="00D502B8" w14:paraId="37B6CD17" w14:textId="77777777">
      <w:pPr>
        <w:spacing w:line="300" w:lineRule="exact"/>
        <w:jc w:val="both"/>
        <w:rPr>
          <w:rFonts w:ascii="Tahoma" w:hAnsi="Tahoma" w:cs="Tahoma"/>
          <w:sz w:val="20"/>
          <w:szCs w:val="20"/>
        </w:rPr>
      </w:pPr>
    </w:p>
    <w:p w:rsidR="00D502B8" w:rsidRPr="00D502B8" w:rsidP="00D502B8" w14:paraId="7AE6AE57" w14:textId="77777777">
      <w:pPr>
        <w:pStyle w:val="KOT5"/>
        <w:rPr>
          <w:rtl/>
        </w:rPr>
      </w:pPr>
      <w:r w:rsidRPr="00D502B8">
        <w:rPr>
          <w:rtl/>
        </w:rPr>
        <w:t>הבית היהודי, מיסודה של המפד"ל- המפלגה הדתית לאומית המזרחי הפועל המזרחי בארץ ישראל</w:t>
      </w:r>
    </w:p>
    <w:tbl>
      <w:tblPr>
        <w:bidiVisual/>
        <w:tblW w:w="651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3118"/>
        <w:gridCol w:w="1984"/>
        <w:gridCol w:w="1417"/>
      </w:tblGrid>
      <w:tr w14:paraId="47FB1CD0" w14:textId="77777777" w:rsidTr="00202A68">
        <w:tblPrEx>
          <w:tblW w:w="651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Ex>
        <w:trPr>
          <w:trHeight w:val="300"/>
          <w:tblHeader/>
        </w:trPr>
        <w:tc>
          <w:tcPr>
            <w:tcW w:w="3118" w:type="dxa"/>
            <w:tcBorders>
              <w:top w:val="single" w:sz="8" w:space="0" w:color="auto"/>
              <w:bottom w:val="single" w:sz="8" w:space="0" w:color="auto"/>
            </w:tcBorders>
            <w:shd w:val="clear" w:color="000000" w:fill="auto"/>
            <w:noWrap/>
            <w:vAlign w:val="bottom"/>
            <w:hideMark/>
          </w:tcPr>
          <w:p w:rsidR="00D502B8" w:rsidRPr="00202A68" w:rsidP="00202A68" w14:paraId="7EBB2847" w14:textId="77777777">
            <w:pPr>
              <w:spacing w:line="300" w:lineRule="exact"/>
              <w:rPr>
                <w:rFonts w:ascii="Tahoma" w:hAnsi="Tahoma" w:cs="Tahoma"/>
                <w:b/>
                <w:bCs/>
                <w:color w:val="000000"/>
                <w:sz w:val="20"/>
                <w:szCs w:val="20"/>
              </w:rPr>
            </w:pPr>
            <w:r w:rsidRPr="00202A68">
              <w:rPr>
                <w:rFonts w:ascii="Tahoma" w:hAnsi="Tahoma" w:cs="Tahoma"/>
                <w:b/>
                <w:bCs/>
                <w:color w:val="000000"/>
                <w:sz w:val="20"/>
                <w:szCs w:val="20"/>
                <w:rtl/>
              </w:rPr>
              <w:t>שם התורם</w:t>
            </w:r>
          </w:p>
        </w:tc>
        <w:tc>
          <w:tcPr>
            <w:tcW w:w="1984" w:type="dxa"/>
            <w:tcBorders>
              <w:top w:val="single" w:sz="8" w:space="0" w:color="auto"/>
              <w:bottom w:val="single" w:sz="8" w:space="0" w:color="auto"/>
            </w:tcBorders>
            <w:shd w:val="clear" w:color="000000" w:fill="auto"/>
            <w:noWrap/>
            <w:vAlign w:val="bottom"/>
            <w:hideMark/>
          </w:tcPr>
          <w:p w:rsidR="00D502B8" w:rsidRPr="00202A68" w:rsidP="00202A68" w14:paraId="6D05228D" w14:textId="77777777">
            <w:pPr>
              <w:spacing w:line="300" w:lineRule="exact"/>
              <w:rPr>
                <w:rFonts w:ascii="Tahoma" w:hAnsi="Tahoma" w:cs="Tahoma"/>
                <w:b/>
                <w:bCs/>
                <w:color w:val="000000"/>
                <w:sz w:val="20"/>
                <w:szCs w:val="20"/>
                <w:rtl/>
              </w:rPr>
            </w:pPr>
            <w:r w:rsidRPr="00202A68">
              <w:rPr>
                <w:rFonts w:ascii="Tahoma" w:hAnsi="Tahoma" w:cs="Tahoma"/>
                <w:b/>
                <w:bCs/>
                <w:color w:val="000000"/>
                <w:sz w:val="20"/>
                <w:szCs w:val="20"/>
                <w:rtl/>
              </w:rPr>
              <w:t>ישוב</w:t>
            </w:r>
          </w:p>
        </w:tc>
        <w:tc>
          <w:tcPr>
            <w:tcW w:w="1417" w:type="dxa"/>
            <w:tcBorders>
              <w:top w:val="single" w:sz="8" w:space="0" w:color="auto"/>
              <w:bottom w:val="single" w:sz="8" w:space="0" w:color="auto"/>
            </w:tcBorders>
            <w:shd w:val="clear" w:color="000000" w:fill="auto"/>
            <w:noWrap/>
            <w:vAlign w:val="bottom"/>
            <w:hideMark/>
          </w:tcPr>
          <w:p w:rsidR="00D502B8" w:rsidRPr="00202A68" w:rsidP="00202A68" w14:paraId="790B77AD" w14:textId="77777777">
            <w:pPr>
              <w:spacing w:line="300" w:lineRule="exact"/>
              <w:rPr>
                <w:rFonts w:ascii="Tahoma" w:hAnsi="Tahoma" w:cs="Tahoma"/>
                <w:b/>
                <w:bCs/>
                <w:color w:val="000000"/>
                <w:sz w:val="20"/>
                <w:szCs w:val="20"/>
                <w:rtl/>
              </w:rPr>
            </w:pPr>
            <w:r w:rsidRPr="00202A68">
              <w:rPr>
                <w:rFonts w:ascii="Tahoma" w:hAnsi="Tahoma" w:cs="Tahoma"/>
                <w:b/>
                <w:bCs/>
                <w:color w:val="000000"/>
                <w:sz w:val="20"/>
                <w:szCs w:val="20"/>
                <w:rtl/>
              </w:rPr>
              <w:t>סכום</w:t>
            </w:r>
            <w:r w:rsidRPr="00202A68">
              <w:rPr>
                <w:rFonts w:ascii="Tahoma" w:hAnsi="Tahoma" w:cs="Tahoma" w:hint="cs"/>
                <w:b/>
                <w:bCs/>
                <w:color w:val="000000"/>
                <w:sz w:val="20"/>
                <w:szCs w:val="20"/>
                <w:rtl/>
              </w:rPr>
              <w:t xml:space="preserve"> בש"ח</w:t>
            </w:r>
          </w:p>
        </w:tc>
      </w:tr>
      <w:tr w14:paraId="52AB5B2A" w14:textId="77777777" w:rsidTr="00202A68">
        <w:tblPrEx>
          <w:tblW w:w="6519" w:type="dxa"/>
          <w:tblLook w:val="04A0"/>
        </w:tblPrEx>
        <w:trPr>
          <w:trHeight w:val="300"/>
        </w:trPr>
        <w:tc>
          <w:tcPr>
            <w:tcW w:w="3118" w:type="dxa"/>
            <w:tcBorders>
              <w:top w:val="single" w:sz="8" w:space="0" w:color="auto"/>
            </w:tcBorders>
            <w:shd w:val="clear" w:color="auto" w:fill="auto"/>
            <w:noWrap/>
            <w:vAlign w:val="bottom"/>
            <w:hideMark/>
          </w:tcPr>
          <w:p w:rsidR="00D502B8" w:rsidRPr="00891F47" w:rsidP="00202A68" w14:paraId="078D1FDF"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אדיב אשר וחנה</w:t>
            </w:r>
          </w:p>
        </w:tc>
        <w:tc>
          <w:tcPr>
            <w:tcW w:w="1984" w:type="dxa"/>
            <w:tcBorders>
              <w:top w:val="single" w:sz="8" w:space="0" w:color="auto"/>
            </w:tcBorders>
            <w:shd w:val="clear" w:color="auto" w:fill="auto"/>
            <w:noWrap/>
            <w:vAlign w:val="bottom"/>
            <w:hideMark/>
          </w:tcPr>
          <w:p w:rsidR="00D502B8" w:rsidRPr="00891F47" w:rsidP="00202A68" w14:paraId="4C0C6C5A"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רמת גן</w:t>
            </w:r>
          </w:p>
        </w:tc>
        <w:tc>
          <w:tcPr>
            <w:tcW w:w="1417" w:type="dxa"/>
            <w:tcBorders>
              <w:top w:val="single" w:sz="8" w:space="0" w:color="auto"/>
            </w:tcBorders>
            <w:shd w:val="clear" w:color="auto" w:fill="auto"/>
            <w:noWrap/>
            <w:vAlign w:val="bottom"/>
            <w:hideMark/>
          </w:tcPr>
          <w:p w:rsidR="00D502B8" w:rsidRPr="00891F47" w:rsidP="00202A68" w14:paraId="13A59755"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20EFF3DA"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12D53872"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ארנבייב</w:t>
            </w:r>
            <w:r w:rsidRPr="00891F47">
              <w:rPr>
                <w:rFonts w:ascii="Tahoma" w:hAnsi="Tahoma" w:cs="Tahoma"/>
                <w:color w:val="000000"/>
                <w:sz w:val="20"/>
                <w:szCs w:val="20"/>
                <w:rtl/>
              </w:rPr>
              <w:t xml:space="preserve"> נעמה ואבנר</w:t>
            </w:r>
          </w:p>
        </w:tc>
        <w:tc>
          <w:tcPr>
            <w:tcW w:w="1984" w:type="dxa"/>
            <w:shd w:val="clear" w:color="auto" w:fill="auto"/>
            <w:noWrap/>
            <w:vAlign w:val="bottom"/>
            <w:hideMark/>
          </w:tcPr>
          <w:p w:rsidR="00D502B8" w:rsidRPr="00891F47" w:rsidP="00202A68" w14:paraId="18E32D41"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אור יהודה</w:t>
            </w:r>
          </w:p>
        </w:tc>
        <w:tc>
          <w:tcPr>
            <w:tcW w:w="1417" w:type="dxa"/>
            <w:shd w:val="clear" w:color="auto" w:fill="auto"/>
            <w:noWrap/>
            <w:vAlign w:val="bottom"/>
            <w:hideMark/>
          </w:tcPr>
          <w:p w:rsidR="00D502B8" w:rsidRPr="00891F47" w:rsidP="00202A68" w14:paraId="5E4BE729"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3F8E57FF"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306AB183"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ארקש</w:t>
            </w:r>
            <w:r w:rsidRPr="00891F47">
              <w:rPr>
                <w:rFonts w:ascii="Tahoma" w:hAnsi="Tahoma" w:cs="Tahoma"/>
                <w:color w:val="000000"/>
                <w:sz w:val="20"/>
                <w:szCs w:val="20"/>
                <w:rtl/>
              </w:rPr>
              <w:t xml:space="preserve"> מאיר</w:t>
            </w:r>
          </w:p>
        </w:tc>
        <w:tc>
          <w:tcPr>
            <w:tcW w:w="1984" w:type="dxa"/>
            <w:shd w:val="clear" w:color="auto" w:fill="auto"/>
            <w:noWrap/>
            <w:vAlign w:val="bottom"/>
            <w:hideMark/>
          </w:tcPr>
          <w:p w:rsidR="00D502B8" w:rsidRPr="00891F47" w:rsidP="00202A68" w14:paraId="0828B4BA"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רמת גן</w:t>
            </w:r>
          </w:p>
        </w:tc>
        <w:tc>
          <w:tcPr>
            <w:tcW w:w="1417" w:type="dxa"/>
            <w:shd w:val="clear" w:color="auto" w:fill="auto"/>
            <w:noWrap/>
            <w:vAlign w:val="bottom"/>
            <w:hideMark/>
          </w:tcPr>
          <w:p w:rsidR="00D502B8" w:rsidRPr="00891F47" w:rsidP="00202A68" w14:paraId="1CA9F7A6"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2,100</w:t>
            </w:r>
          </w:p>
        </w:tc>
      </w:tr>
      <w:tr w14:paraId="717C9270"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52D2B06C"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בבילה</w:t>
            </w:r>
            <w:r w:rsidRPr="00891F47">
              <w:rPr>
                <w:rFonts w:ascii="Tahoma" w:hAnsi="Tahoma" w:cs="Tahoma"/>
                <w:color w:val="000000"/>
                <w:sz w:val="20"/>
                <w:szCs w:val="20"/>
                <w:rtl/>
              </w:rPr>
              <w:t xml:space="preserve"> אברהם</w:t>
            </w:r>
          </w:p>
        </w:tc>
        <w:tc>
          <w:tcPr>
            <w:tcW w:w="1984" w:type="dxa"/>
            <w:shd w:val="clear" w:color="auto" w:fill="auto"/>
            <w:noWrap/>
            <w:vAlign w:val="bottom"/>
            <w:hideMark/>
          </w:tcPr>
          <w:p w:rsidR="00D502B8" w:rsidRPr="00891F47" w:rsidP="00202A68" w14:paraId="77C6F074"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גן יבנה</w:t>
            </w:r>
          </w:p>
        </w:tc>
        <w:tc>
          <w:tcPr>
            <w:tcW w:w="1417" w:type="dxa"/>
            <w:shd w:val="clear" w:color="auto" w:fill="auto"/>
            <w:noWrap/>
            <w:vAlign w:val="bottom"/>
            <w:hideMark/>
          </w:tcPr>
          <w:p w:rsidR="00D502B8" w:rsidRPr="00891F47" w:rsidP="00202A68" w14:paraId="26038E73"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2C5B247E"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530AC986"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בבילה</w:t>
            </w:r>
            <w:r w:rsidRPr="00891F47">
              <w:rPr>
                <w:rFonts w:ascii="Tahoma" w:hAnsi="Tahoma" w:cs="Tahoma"/>
                <w:color w:val="000000"/>
                <w:sz w:val="20"/>
                <w:szCs w:val="20"/>
                <w:rtl/>
              </w:rPr>
              <w:t xml:space="preserve"> אורן ורחל</w:t>
            </w:r>
          </w:p>
        </w:tc>
        <w:tc>
          <w:tcPr>
            <w:tcW w:w="1984" w:type="dxa"/>
            <w:shd w:val="clear" w:color="auto" w:fill="auto"/>
            <w:noWrap/>
            <w:vAlign w:val="bottom"/>
            <w:hideMark/>
          </w:tcPr>
          <w:p w:rsidR="00D502B8" w:rsidRPr="00891F47" w:rsidP="00202A68" w14:paraId="5FE1F6D0"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אשדוד</w:t>
            </w:r>
          </w:p>
        </w:tc>
        <w:tc>
          <w:tcPr>
            <w:tcW w:w="1417" w:type="dxa"/>
            <w:shd w:val="clear" w:color="auto" w:fill="auto"/>
            <w:noWrap/>
            <w:vAlign w:val="bottom"/>
            <w:hideMark/>
          </w:tcPr>
          <w:p w:rsidR="00D502B8" w:rsidRPr="00891F47" w:rsidP="00202A68" w14:paraId="7AC6814B"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49B6373C" w14:textId="77777777" w:rsidTr="00202A68">
        <w:tblPrEx>
          <w:tblW w:w="6519" w:type="dxa"/>
          <w:tblLook w:val="04A0"/>
        </w:tblPrEx>
        <w:trPr>
          <w:trHeight w:val="300"/>
        </w:trPr>
        <w:tc>
          <w:tcPr>
            <w:tcW w:w="3118" w:type="dxa"/>
            <w:shd w:val="clear" w:color="auto" w:fill="auto"/>
            <w:noWrap/>
            <w:vAlign w:val="bottom"/>
          </w:tcPr>
          <w:p w:rsidR="00D502B8" w:rsidRPr="00891F47" w:rsidP="00202A68" w14:paraId="3F93AE32" w14:textId="77777777">
            <w:pPr>
              <w:spacing w:line="300" w:lineRule="exact"/>
              <w:rPr>
                <w:rFonts w:ascii="Tahoma" w:hAnsi="Tahoma" w:cs="Tahoma"/>
                <w:color w:val="000000"/>
                <w:sz w:val="20"/>
                <w:szCs w:val="20"/>
              </w:rPr>
            </w:pPr>
            <w:r>
              <w:rPr>
                <w:rFonts w:ascii="Tahoma" w:hAnsi="Tahoma" w:cs="Tahoma"/>
                <w:color w:val="000000"/>
                <w:sz w:val="20"/>
                <w:szCs w:val="20"/>
                <w:rtl/>
              </w:rPr>
              <w:t>בבילה</w:t>
            </w:r>
            <w:r>
              <w:rPr>
                <w:rFonts w:ascii="Tahoma" w:hAnsi="Tahoma" w:cs="Tahoma"/>
                <w:color w:val="000000"/>
                <w:sz w:val="20"/>
                <w:szCs w:val="20"/>
                <w:rtl/>
              </w:rPr>
              <w:t xml:space="preserve"> </w:t>
            </w:r>
            <w:r w:rsidRPr="00891F47">
              <w:rPr>
                <w:rFonts w:ascii="Tahoma" w:hAnsi="Tahoma" w:cs="Tahoma"/>
                <w:color w:val="000000"/>
                <w:sz w:val="20"/>
                <w:szCs w:val="20"/>
                <w:rtl/>
              </w:rPr>
              <w:t>דויד</w:t>
            </w:r>
          </w:p>
        </w:tc>
        <w:tc>
          <w:tcPr>
            <w:tcW w:w="1984" w:type="dxa"/>
            <w:shd w:val="clear" w:color="auto" w:fill="auto"/>
            <w:noWrap/>
            <w:vAlign w:val="bottom"/>
          </w:tcPr>
          <w:p w:rsidR="00D502B8" w:rsidRPr="00891F47" w:rsidP="00202A68" w14:paraId="1F8E8563"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אשדוד</w:t>
            </w:r>
          </w:p>
        </w:tc>
        <w:tc>
          <w:tcPr>
            <w:tcW w:w="1417" w:type="dxa"/>
            <w:shd w:val="clear" w:color="auto" w:fill="auto"/>
            <w:noWrap/>
            <w:vAlign w:val="bottom"/>
          </w:tcPr>
          <w:p w:rsidR="00D502B8" w:rsidRPr="00891F47" w:rsidP="00202A68" w14:paraId="399FFCE9"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5C526494"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6E71C24D"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בבילה</w:t>
            </w:r>
            <w:r w:rsidRPr="00891F47">
              <w:rPr>
                <w:rFonts w:ascii="Tahoma" w:hAnsi="Tahoma" w:cs="Tahoma"/>
                <w:color w:val="000000"/>
                <w:sz w:val="20"/>
                <w:szCs w:val="20"/>
                <w:rtl/>
              </w:rPr>
              <w:t xml:space="preserve"> יוסי</w:t>
            </w:r>
          </w:p>
        </w:tc>
        <w:tc>
          <w:tcPr>
            <w:tcW w:w="1984" w:type="dxa"/>
            <w:shd w:val="clear" w:color="auto" w:fill="auto"/>
            <w:noWrap/>
            <w:vAlign w:val="bottom"/>
            <w:hideMark/>
          </w:tcPr>
          <w:p w:rsidR="00D502B8" w:rsidRPr="00891F47" w:rsidP="00202A68" w14:paraId="1D37E515"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אשדוד</w:t>
            </w:r>
          </w:p>
        </w:tc>
        <w:tc>
          <w:tcPr>
            <w:tcW w:w="1417" w:type="dxa"/>
            <w:shd w:val="clear" w:color="auto" w:fill="auto"/>
            <w:noWrap/>
            <w:vAlign w:val="bottom"/>
            <w:hideMark/>
          </w:tcPr>
          <w:p w:rsidR="00D502B8" w:rsidRPr="00891F47" w:rsidP="00202A68" w14:paraId="045C19B2"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0A6D808B"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5FE97454"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בוכניק</w:t>
            </w:r>
            <w:r w:rsidRPr="00891F47">
              <w:rPr>
                <w:rFonts w:ascii="Tahoma" w:hAnsi="Tahoma" w:cs="Tahoma"/>
                <w:color w:val="000000"/>
                <w:sz w:val="20"/>
                <w:szCs w:val="20"/>
                <w:rtl/>
              </w:rPr>
              <w:t xml:space="preserve"> דן ומרים</w:t>
            </w:r>
          </w:p>
        </w:tc>
        <w:tc>
          <w:tcPr>
            <w:tcW w:w="1984" w:type="dxa"/>
            <w:shd w:val="clear" w:color="auto" w:fill="auto"/>
            <w:noWrap/>
            <w:vAlign w:val="bottom"/>
            <w:hideMark/>
          </w:tcPr>
          <w:p w:rsidR="00D502B8" w:rsidRPr="00891F47" w:rsidP="00202A68" w14:paraId="1A20B04E"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רמת גן</w:t>
            </w:r>
          </w:p>
        </w:tc>
        <w:tc>
          <w:tcPr>
            <w:tcW w:w="1417" w:type="dxa"/>
            <w:shd w:val="clear" w:color="auto" w:fill="auto"/>
            <w:noWrap/>
            <w:vAlign w:val="bottom"/>
            <w:hideMark/>
          </w:tcPr>
          <w:p w:rsidR="00D502B8" w:rsidRPr="00891F47" w:rsidP="00202A68" w14:paraId="7318687D"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24A70F3A"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25E91529"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בן דוד גולן ושירן</w:t>
            </w:r>
          </w:p>
        </w:tc>
        <w:tc>
          <w:tcPr>
            <w:tcW w:w="1984" w:type="dxa"/>
            <w:shd w:val="clear" w:color="auto" w:fill="auto"/>
            <w:noWrap/>
            <w:vAlign w:val="bottom"/>
            <w:hideMark/>
          </w:tcPr>
          <w:p w:rsidR="00D502B8" w:rsidRPr="00891F47" w:rsidP="00202A68" w14:paraId="79DD965D"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קרית</w:t>
            </w:r>
            <w:r w:rsidRPr="00891F47">
              <w:rPr>
                <w:rFonts w:ascii="Tahoma" w:hAnsi="Tahoma" w:cs="Tahoma"/>
                <w:color w:val="000000"/>
                <w:sz w:val="20"/>
                <w:szCs w:val="20"/>
                <w:rtl/>
              </w:rPr>
              <w:t xml:space="preserve"> שמונה</w:t>
            </w:r>
          </w:p>
        </w:tc>
        <w:tc>
          <w:tcPr>
            <w:tcW w:w="1417" w:type="dxa"/>
            <w:shd w:val="clear" w:color="auto" w:fill="auto"/>
            <w:noWrap/>
            <w:vAlign w:val="bottom"/>
            <w:hideMark/>
          </w:tcPr>
          <w:p w:rsidR="00D502B8" w:rsidRPr="00891F47" w:rsidP="00202A68" w14:paraId="44DE7122"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5E6B65D1"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37FFF0CC"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בן חיים אבישי</w:t>
            </w:r>
          </w:p>
        </w:tc>
        <w:tc>
          <w:tcPr>
            <w:tcW w:w="1984" w:type="dxa"/>
            <w:shd w:val="clear" w:color="auto" w:fill="auto"/>
            <w:noWrap/>
            <w:vAlign w:val="bottom"/>
            <w:hideMark/>
          </w:tcPr>
          <w:p w:rsidR="00D502B8" w:rsidRPr="00891F47" w:rsidP="00202A68" w14:paraId="70C59BF2"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פ</w:t>
            </w:r>
            <w:r>
              <w:rPr>
                <w:rFonts w:ascii="Tahoma" w:hAnsi="Tahoma" w:cs="Tahoma" w:hint="cs"/>
                <w:color w:val="000000"/>
                <w:sz w:val="20"/>
                <w:szCs w:val="20"/>
                <w:rtl/>
              </w:rPr>
              <w:t>תח תקווה</w:t>
            </w:r>
          </w:p>
        </w:tc>
        <w:tc>
          <w:tcPr>
            <w:tcW w:w="1417" w:type="dxa"/>
            <w:shd w:val="clear" w:color="auto" w:fill="auto"/>
            <w:noWrap/>
            <w:vAlign w:val="bottom"/>
            <w:hideMark/>
          </w:tcPr>
          <w:p w:rsidR="00D502B8" w:rsidRPr="00891F47" w:rsidP="00202A68" w14:paraId="67FC8AF2"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745561B6"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592DDF16"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בן משה נתי</w:t>
            </w:r>
          </w:p>
        </w:tc>
        <w:tc>
          <w:tcPr>
            <w:tcW w:w="1984" w:type="dxa"/>
            <w:shd w:val="clear" w:color="auto" w:fill="auto"/>
            <w:noWrap/>
            <w:vAlign w:val="bottom"/>
            <w:hideMark/>
          </w:tcPr>
          <w:p w:rsidR="00D502B8" w:rsidRPr="00891F47" w:rsidP="00202A68" w14:paraId="4FD438DD"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תל אביב</w:t>
            </w:r>
            <w:r>
              <w:rPr>
                <w:rFonts w:ascii="Tahoma" w:hAnsi="Tahoma" w:cs="Tahoma" w:hint="cs"/>
                <w:color w:val="000000"/>
                <w:sz w:val="20"/>
                <w:szCs w:val="20"/>
                <w:rtl/>
              </w:rPr>
              <w:t>- יפו</w:t>
            </w:r>
          </w:p>
        </w:tc>
        <w:tc>
          <w:tcPr>
            <w:tcW w:w="1417" w:type="dxa"/>
            <w:shd w:val="clear" w:color="auto" w:fill="auto"/>
            <w:noWrap/>
            <w:vAlign w:val="bottom"/>
            <w:hideMark/>
          </w:tcPr>
          <w:p w:rsidR="00D502B8" w:rsidRPr="00891F47" w:rsidP="00202A68" w14:paraId="1B966961"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750</w:t>
            </w:r>
          </w:p>
        </w:tc>
      </w:tr>
      <w:tr w14:paraId="0B4689E3"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0A927B28"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בן משה שלמה ואיילה</w:t>
            </w:r>
          </w:p>
        </w:tc>
        <w:tc>
          <w:tcPr>
            <w:tcW w:w="1984" w:type="dxa"/>
            <w:shd w:val="clear" w:color="auto" w:fill="auto"/>
            <w:noWrap/>
            <w:vAlign w:val="bottom"/>
            <w:hideMark/>
          </w:tcPr>
          <w:p w:rsidR="00D502B8" w:rsidRPr="00891F47" w:rsidP="00202A68" w14:paraId="308B60B5"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רמת גן</w:t>
            </w:r>
          </w:p>
        </w:tc>
        <w:tc>
          <w:tcPr>
            <w:tcW w:w="1417" w:type="dxa"/>
            <w:shd w:val="clear" w:color="auto" w:fill="auto"/>
            <w:noWrap/>
            <w:vAlign w:val="bottom"/>
            <w:hideMark/>
          </w:tcPr>
          <w:p w:rsidR="00D502B8" w:rsidRPr="00891F47" w:rsidP="00202A68" w14:paraId="6E09DBEA"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3D447107"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2C246FE8"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בן שהם בנימין אברהם</w:t>
            </w:r>
          </w:p>
        </w:tc>
        <w:tc>
          <w:tcPr>
            <w:tcW w:w="1984" w:type="dxa"/>
            <w:shd w:val="clear" w:color="auto" w:fill="auto"/>
            <w:noWrap/>
            <w:vAlign w:val="bottom"/>
            <w:hideMark/>
          </w:tcPr>
          <w:p w:rsidR="00D502B8" w:rsidRPr="00891F47" w:rsidP="00202A68" w14:paraId="0CE5D1BB"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גבעתיים</w:t>
            </w:r>
          </w:p>
        </w:tc>
        <w:tc>
          <w:tcPr>
            <w:tcW w:w="1417" w:type="dxa"/>
            <w:shd w:val="clear" w:color="auto" w:fill="auto"/>
            <w:noWrap/>
            <w:vAlign w:val="bottom"/>
            <w:hideMark/>
          </w:tcPr>
          <w:p w:rsidR="00D502B8" w:rsidRPr="00891F47" w:rsidP="00202A68" w14:paraId="67AB9A1E"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485543A1"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05B0E440"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גולדשטיין משה ומדלן</w:t>
            </w:r>
          </w:p>
        </w:tc>
        <w:tc>
          <w:tcPr>
            <w:tcW w:w="1984" w:type="dxa"/>
            <w:shd w:val="clear" w:color="auto" w:fill="auto"/>
            <w:noWrap/>
            <w:vAlign w:val="bottom"/>
            <w:hideMark/>
          </w:tcPr>
          <w:p w:rsidR="00D502B8" w:rsidRPr="00891F47" w:rsidP="00202A68" w14:paraId="6E312265"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גבעתיים</w:t>
            </w:r>
          </w:p>
        </w:tc>
        <w:tc>
          <w:tcPr>
            <w:tcW w:w="1417" w:type="dxa"/>
            <w:shd w:val="clear" w:color="auto" w:fill="auto"/>
            <w:noWrap/>
            <w:vAlign w:val="bottom"/>
            <w:hideMark/>
          </w:tcPr>
          <w:p w:rsidR="00D502B8" w:rsidRPr="00891F47" w:rsidP="00202A68" w14:paraId="6E0170E7"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1F1E178D"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0A105F1E"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גלידאי</w:t>
            </w:r>
            <w:r w:rsidRPr="00891F47">
              <w:rPr>
                <w:rFonts w:ascii="Tahoma" w:hAnsi="Tahoma" w:cs="Tahoma"/>
                <w:color w:val="000000"/>
                <w:sz w:val="20"/>
                <w:szCs w:val="20"/>
                <w:rtl/>
              </w:rPr>
              <w:t xml:space="preserve"> זאב</w:t>
            </w:r>
          </w:p>
        </w:tc>
        <w:tc>
          <w:tcPr>
            <w:tcW w:w="1984" w:type="dxa"/>
            <w:shd w:val="clear" w:color="auto" w:fill="auto"/>
            <w:noWrap/>
            <w:vAlign w:val="bottom"/>
            <w:hideMark/>
          </w:tcPr>
          <w:p w:rsidR="00D502B8" w:rsidRPr="00891F47" w:rsidP="00202A68" w14:paraId="311DBD65"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קרית</w:t>
            </w:r>
            <w:r w:rsidRPr="00891F47">
              <w:rPr>
                <w:rFonts w:ascii="Tahoma" w:hAnsi="Tahoma" w:cs="Tahoma"/>
                <w:color w:val="000000"/>
                <w:sz w:val="20"/>
                <w:szCs w:val="20"/>
                <w:rtl/>
              </w:rPr>
              <w:t xml:space="preserve"> שמונה</w:t>
            </w:r>
          </w:p>
        </w:tc>
        <w:tc>
          <w:tcPr>
            <w:tcW w:w="1417" w:type="dxa"/>
            <w:shd w:val="clear" w:color="auto" w:fill="auto"/>
            <w:noWrap/>
            <w:vAlign w:val="bottom"/>
            <w:hideMark/>
          </w:tcPr>
          <w:p w:rsidR="00D502B8" w:rsidRPr="00891F47" w:rsidP="00202A68" w14:paraId="5CF787B5"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47A40F26"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607A4C2B"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גלס</w:t>
            </w:r>
            <w:r w:rsidRPr="00891F47">
              <w:rPr>
                <w:rFonts w:ascii="Tahoma" w:hAnsi="Tahoma" w:cs="Tahoma"/>
                <w:color w:val="000000"/>
                <w:sz w:val="20"/>
                <w:szCs w:val="20"/>
                <w:rtl/>
              </w:rPr>
              <w:t xml:space="preserve"> עופר וטלי</w:t>
            </w:r>
          </w:p>
        </w:tc>
        <w:tc>
          <w:tcPr>
            <w:tcW w:w="1984" w:type="dxa"/>
            <w:shd w:val="clear" w:color="auto" w:fill="auto"/>
            <w:noWrap/>
            <w:vAlign w:val="bottom"/>
            <w:hideMark/>
          </w:tcPr>
          <w:p w:rsidR="00D502B8" w:rsidRPr="00891F47" w:rsidP="00202A68" w14:paraId="4EC9068E"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גבעתיים</w:t>
            </w:r>
          </w:p>
        </w:tc>
        <w:tc>
          <w:tcPr>
            <w:tcW w:w="1417" w:type="dxa"/>
            <w:shd w:val="clear" w:color="auto" w:fill="auto"/>
            <w:noWrap/>
            <w:vAlign w:val="bottom"/>
            <w:hideMark/>
          </w:tcPr>
          <w:p w:rsidR="00D502B8" w:rsidRPr="00891F47" w:rsidP="00202A68" w14:paraId="110D55DF"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6878C29C"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7BE5F50D"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גפן אמיר</w:t>
            </w:r>
          </w:p>
        </w:tc>
        <w:tc>
          <w:tcPr>
            <w:tcW w:w="1984" w:type="dxa"/>
            <w:shd w:val="clear" w:color="auto" w:fill="auto"/>
            <w:noWrap/>
            <w:vAlign w:val="bottom"/>
            <w:hideMark/>
          </w:tcPr>
          <w:p w:rsidR="00D502B8" w:rsidRPr="00891F47" w:rsidP="00202A68" w14:paraId="3FF6E22B"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מגדל העמק</w:t>
            </w:r>
          </w:p>
        </w:tc>
        <w:tc>
          <w:tcPr>
            <w:tcW w:w="1417" w:type="dxa"/>
            <w:shd w:val="clear" w:color="auto" w:fill="auto"/>
            <w:noWrap/>
            <w:vAlign w:val="bottom"/>
            <w:hideMark/>
          </w:tcPr>
          <w:p w:rsidR="00D502B8" w:rsidRPr="00891F47" w:rsidP="00202A68" w14:paraId="7D4F5B91"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4C776BBE"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7BCEBB1A"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דואדי</w:t>
            </w:r>
            <w:r w:rsidRPr="00891F47">
              <w:rPr>
                <w:rFonts w:ascii="Tahoma" w:hAnsi="Tahoma" w:cs="Tahoma"/>
                <w:color w:val="000000"/>
                <w:sz w:val="20"/>
                <w:szCs w:val="20"/>
                <w:rtl/>
              </w:rPr>
              <w:t xml:space="preserve"> חמוטל</w:t>
            </w:r>
          </w:p>
        </w:tc>
        <w:tc>
          <w:tcPr>
            <w:tcW w:w="1984" w:type="dxa"/>
            <w:shd w:val="clear" w:color="auto" w:fill="auto"/>
            <w:noWrap/>
            <w:vAlign w:val="bottom"/>
            <w:hideMark/>
          </w:tcPr>
          <w:p w:rsidR="00D502B8" w:rsidRPr="00891F47" w:rsidP="00202A68" w14:paraId="44ECCBE2"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גבעת שמואל</w:t>
            </w:r>
          </w:p>
        </w:tc>
        <w:tc>
          <w:tcPr>
            <w:tcW w:w="1417" w:type="dxa"/>
            <w:shd w:val="clear" w:color="auto" w:fill="auto"/>
            <w:noWrap/>
            <w:vAlign w:val="bottom"/>
            <w:hideMark/>
          </w:tcPr>
          <w:p w:rsidR="00D502B8" w:rsidRPr="00891F47" w:rsidP="00202A68" w14:paraId="4B566542"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66496032"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1C6D3EE7"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דואדי</w:t>
            </w:r>
            <w:r w:rsidRPr="00891F47">
              <w:rPr>
                <w:rFonts w:ascii="Tahoma" w:hAnsi="Tahoma" w:cs="Tahoma"/>
                <w:color w:val="000000"/>
                <w:sz w:val="20"/>
                <w:szCs w:val="20"/>
                <w:rtl/>
              </w:rPr>
              <w:t xml:space="preserve"> עדי וענת</w:t>
            </w:r>
          </w:p>
        </w:tc>
        <w:tc>
          <w:tcPr>
            <w:tcW w:w="1984" w:type="dxa"/>
            <w:shd w:val="clear" w:color="auto" w:fill="auto"/>
            <w:noWrap/>
            <w:vAlign w:val="bottom"/>
            <w:hideMark/>
          </w:tcPr>
          <w:p w:rsidR="00D502B8" w:rsidRPr="00891F47" w:rsidP="00202A68" w14:paraId="2612E675"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רמת גן</w:t>
            </w:r>
          </w:p>
        </w:tc>
        <w:tc>
          <w:tcPr>
            <w:tcW w:w="1417" w:type="dxa"/>
            <w:shd w:val="clear" w:color="auto" w:fill="auto"/>
            <w:noWrap/>
            <w:vAlign w:val="bottom"/>
            <w:hideMark/>
          </w:tcPr>
          <w:p w:rsidR="00D502B8" w:rsidRPr="00891F47" w:rsidP="00202A68" w14:paraId="3E1FD55F"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39700028"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27FC5155"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דניאלי בנימין וסימה</w:t>
            </w:r>
          </w:p>
        </w:tc>
        <w:tc>
          <w:tcPr>
            <w:tcW w:w="1984" w:type="dxa"/>
            <w:shd w:val="clear" w:color="auto" w:fill="auto"/>
            <w:noWrap/>
            <w:vAlign w:val="bottom"/>
            <w:hideMark/>
          </w:tcPr>
          <w:p w:rsidR="00D502B8" w:rsidRPr="00891F47" w:rsidP="00202A68" w14:paraId="15C8E453"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קרית</w:t>
            </w:r>
            <w:r w:rsidRPr="00891F47">
              <w:rPr>
                <w:rFonts w:ascii="Tahoma" w:hAnsi="Tahoma" w:cs="Tahoma"/>
                <w:color w:val="000000"/>
                <w:sz w:val="20"/>
                <w:szCs w:val="20"/>
                <w:rtl/>
              </w:rPr>
              <w:t xml:space="preserve"> מלאכי</w:t>
            </w:r>
          </w:p>
        </w:tc>
        <w:tc>
          <w:tcPr>
            <w:tcW w:w="1417" w:type="dxa"/>
            <w:shd w:val="clear" w:color="auto" w:fill="auto"/>
            <w:noWrap/>
            <w:vAlign w:val="bottom"/>
            <w:hideMark/>
          </w:tcPr>
          <w:p w:rsidR="00D502B8" w:rsidRPr="00891F47" w:rsidP="00202A68" w14:paraId="56EC11B4"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3B1B647F"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18C2C93D"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דניאלי שמואל</w:t>
            </w:r>
          </w:p>
        </w:tc>
        <w:tc>
          <w:tcPr>
            <w:tcW w:w="1984" w:type="dxa"/>
            <w:shd w:val="clear" w:color="auto" w:fill="auto"/>
            <w:noWrap/>
            <w:vAlign w:val="bottom"/>
            <w:hideMark/>
          </w:tcPr>
          <w:p w:rsidR="00D502B8" w:rsidRPr="00891F47" w:rsidP="00202A68" w14:paraId="03AEE050"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קרית</w:t>
            </w:r>
            <w:r w:rsidRPr="00891F47">
              <w:rPr>
                <w:rFonts w:ascii="Tahoma" w:hAnsi="Tahoma" w:cs="Tahoma"/>
                <w:color w:val="000000"/>
                <w:sz w:val="20"/>
                <w:szCs w:val="20"/>
                <w:rtl/>
              </w:rPr>
              <w:t xml:space="preserve"> מלאכי</w:t>
            </w:r>
          </w:p>
        </w:tc>
        <w:tc>
          <w:tcPr>
            <w:tcW w:w="1417" w:type="dxa"/>
            <w:shd w:val="clear" w:color="auto" w:fill="auto"/>
            <w:noWrap/>
            <w:vAlign w:val="bottom"/>
            <w:hideMark/>
          </w:tcPr>
          <w:p w:rsidR="00D502B8" w:rsidRPr="00891F47" w:rsidP="00202A68" w14:paraId="66E0048C"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2ED2CBCF" w14:textId="77777777" w:rsidTr="00202A68">
        <w:tblPrEx>
          <w:tblW w:w="6519" w:type="dxa"/>
          <w:tblLook w:val="04A0"/>
        </w:tblPrEx>
        <w:trPr>
          <w:trHeight w:val="300"/>
        </w:trPr>
        <w:tc>
          <w:tcPr>
            <w:tcW w:w="3118" w:type="dxa"/>
            <w:shd w:val="clear" w:color="auto" w:fill="auto"/>
            <w:noWrap/>
            <w:vAlign w:val="bottom"/>
            <w:hideMark/>
          </w:tcPr>
          <w:p w:rsidR="00D502B8" w:rsidRPr="00664069" w:rsidP="00202A68" w14:paraId="24EB3CB9" w14:textId="77777777">
            <w:pPr>
              <w:spacing w:line="300" w:lineRule="exact"/>
              <w:rPr>
                <w:rFonts w:ascii="Tahoma" w:hAnsi="Tahoma" w:cs="Tahoma"/>
                <w:color w:val="000000"/>
                <w:sz w:val="20"/>
                <w:szCs w:val="20"/>
              </w:rPr>
            </w:pPr>
            <w:r w:rsidRPr="00664069">
              <w:rPr>
                <w:rFonts w:ascii="Tahoma" w:hAnsi="Tahoma" w:cs="Tahoma"/>
                <w:color w:val="000000"/>
                <w:sz w:val="20"/>
                <w:szCs w:val="20"/>
                <w:rtl/>
              </w:rPr>
              <w:t>דניאלי יוסף וזהבה</w:t>
            </w:r>
          </w:p>
        </w:tc>
        <w:tc>
          <w:tcPr>
            <w:tcW w:w="1984" w:type="dxa"/>
            <w:shd w:val="clear" w:color="auto" w:fill="auto"/>
            <w:noWrap/>
            <w:vAlign w:val="bottom"/>
            <w:hideMark/>
          </w:tcPr>
          <w:p w:rsidR="00D502B8" w:rsidRPr="00891F47" w:rsidP="00202A68" w14:paraId="6F853DDA"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תלמי יחיאל</w:t>
            </w:r>
          </w:p>
        </w:tc>
        <w:tc>
          <w:tcPr>
            <w:tcW w:w="1417" w:type="dxa"/>
            <w:shd w:val="clear" w:color="auto" w:fill="auto"/>
            <w:noWrap/>
            <w:vAlign w:val="bottom"/>
            <w:hideMark/>
          </w:tcPr>
          <w:p w:rsidR="00D502B8" w:rsidRPr="00891F47" w:rsidP="00202A68" w14:paraId="65A2BA52"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6807635C" w14:textId="77777777" w:rsidTr="00202A68">
        <w:tblPrEx>
          <w:tblW w:w="6519" w:type="dxa"/>
          <w:tblLook w:val="04A0"/>
        </w:tblPrEx>
        <w:trPr>
          <w:trHeight w:val="300"/>
        </w:trPr>
        <w:tc>
          <w:tcPr>
            <w:tcW w:w="3118" w:type="dxa"/>
            <w:shd w:val="clear" w:color="auto" w:fill="auto"/>
            <w:noWrap/>
            <w:vAlign w:val="bottom"/>
            <w:hideMark/>
          </w:tcPr>
          <w:p w:rsidR="00D502B8" w:rsidRPr="00664069" w:rsidP="00202A68" w14:paraId="67E18CE1" w14:textId="77777777">
            <w:pPr>
              <w:spacing w:line="300" w:lineRule="exact"/>
              <w:rPr>
                <w:rFonts w:ascii="Tahoma" w:hAnsi="Tahoma" w:cs="Tahoma"/>
                <w:color w:val="000000"/>
                <w:sz w:val="20"/>
                <w:szCs w:val="20"/>
              </w:rPr>
            </w:pPr>
            <w:r w:rsidRPr="00664069">
              <w:rPr>
                <w:rFonts w:ascii="Tahoma" w:hAnsi="Tahoma" w:cs="Tahoma"/>
                <w:color w:val="000000"/>
                <w:sz w:val="20"/>
                <w:szCs w:val="20"/>
                <w:rtl/>
              </w:rPr>
              <w:t xml:space="preserve">הרץ אבישי </w:t>
            </w:r>
          </w:p>
        </w:tc>
        <w:tc>
          <w:tcPr>
            <w:tcW w:w="1984" w:type="dxa"/>
            <w:shd w:val="clear" w:color="auto" w:fill="auto"/>
            <w:noWrap/>
            <w:vAlign w:val="bottom"/>
            <w:hideMark/>
          </w:tcPr>
          <w:p w:rsidR="00D502B8" w:rsidRPr="00891F47" w:rsidP="00202A68" w14:paraId="52E674EB"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קרית</w:t>
            </w:r>
            <w:r w:rsidRPr="00891F47">
              <w:rPr>
                <w:rFonts w:ascii="Tahoma" w:hAnsi="Tahoma" w:cs="Tahoma"/>
                <w:color w:val="000000"/>
                <w:sz w:val="20"/>
                <w:szCs w:val="20"/>
                <w:rtl/>
              </w:rPr>
              <w:t xml:space="preserve"> שמונה</w:t>
            </w:r>
          </w:p>
        </w:tc>
        <w:tc>
          <w:tcPr>
            <w:tcW w:w="1417" w:type="dxa"/>
            <w:shd w:val="clear" w:color="auto" w:fill="auto"/>
            <w:noWrap/>
            <w:vAlign w:val="bottom"/>
            <w:hideMark/>
          </w:tcPr>
          <w:p w:rsidR="00D502B8" w:rsidRPr="00891F47" w:rsidP="00202A68" w14:paraId="6E204BC3"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7C839AC7" w14:textId="77777777" w:rsidTr="00202A68">
        <w:tblPrEx>
          <w:tblW w:w="6519" w:type="dxa"/>
          <w:tblLook w:val="04A0"/>
        </w:tblPrEx>
        <w:trPr>
          <w:trHeight w:val="300"/>
        </w:trPr>
        <w:tc>
          <w:tcPr>
            <w:tcW w:w="3118" w:type="dxa"/>
            <w:shd w:val="clear" w:color="auto" w:fill="auto"/>
            <w:noWrap/>
            <w:vAlign w:val="bottom"/>
            <w:hideMark/>
          </w:tcPr>
          <w:p w:rsidR="00D502B8" w:rsidRPr="00664069" w:rsidP="00202A68" w14:paraId="7E7BB36F" w14:textId="77777777">
            <w:pPr>
              <w:spacing w:line="300" w:lineRule="exact"/>
              <w:rPr>
                <w:rFonts w:ascii="Tahoma" w:hAnsi="Tahoma" w:cs="Tahoma"/>
                <w:color w:val="000000"/>
                <w:sz w:val="20"/>
                <w:szCs w:val="20"/>
              </w:rPr>
            </w:pPr>
            <w:r w:rsidRPr="00664069">
              <w:rPr>
                <w:rFonts w:ascii="Tahoma" w:hAnsi="Tahoma" w:cs="Tahoma"/>
                <w:color w:val="000000"/>
                <w:sz w:val="20"/>
                <w:szCs w:val="20"/>
                <w:rtl/>
              </w:rPr>
              <w:t>הרשקוביץ צבי ומרים</w:t>
            </w:r>
          </w:p>
        </w:tc>
        <w:tc>
          <w:tcPr>
            <w:tcW w:w="1984" w:type="dxa"/>
            <w:shd w:val="clear" w:color="auto" w:fill="auto"/>
            <w:noWrap/>
            <w:vAlign w:val="bottom"/>
            <w:hideMark/>
          </w:tcPr>
          <w:p w:rsidR="00D502B8" w:rsidRPr="00891F47" w:rsidP="00202A68" w14:paraId="6A9FA28E"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מושב חמד</w:t>
            </w:r>
          </w:p>
        </w:tc>
        <w:tc>
          <w:tcPr>
            <w:tcW w:w="1417" w:type="dxa"/>
            <w:shd w:val="clear" w:color="auto" w:fill="auto"/>
            <w:noWrap/>
            <w:vAlign w:val="bottom"/>
            <w:hideMark/>
          </w:tcPr>
          <w:p w:rsidR="00D502B8" w:rsidRPr="00891F47" w:rsidP="00202A68" w14:paraId="092C1DE5"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3ED467C5"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5FD5B429" w14:textId="77777777">
            <w:pPr>
              <w:spacing w:line="300" w:lineRule="exact"/>
              <w:rPr>
                <w:rFonts w:ascii="Tahoma" w:hAnsi="Tahoma" w:cs="Tahoma"/>
                <w:color w:val="000000"/>
                <w:sz w:val="20"/>
                <w:szCs w:val="20"/>
              </w:rPr>
            </w:pPr>
            <w:r>
              <w:rPr>
                <w:rFonts w:ascii="Tahoma" w:hAnsi="Tahoma" w:cs="Tahoma"/>
                <w:color w:val="000000"/>
                <w:sz w:val="20"/>
                <w:szCs w:val="20"/>
                <w:rtl/>
              </w:rPr>
              <w:t>וסרטיל</w:t>
            </w:r>
            <w:r>
              <w:rPr>
                <w:rFonts w:ascii="Tahoma" w:hAnsi="Tahoma" w:cs="Tahoma"/>
                <w:color w:val="000000"/>
                <w:sz w:val="20"/>
                <w:szCs w:val="20"/>
                <w:rtl/>
              </w:rPr>
              <w:t xml:space="preserve"> עמנואל </w:t>
            </w:r>
            <w:r w:rsidRPr="00891F47">
              <w:rPr>
                <w:rFonts w:ascii="Tahoma" w:hAnsi="Tahoma" w:cs="Tahoma"/>
                <w:color w:val="000000"/>
                <w:sz w:val="20"/>
                <w:szCs w:val="20"/>
                <w:rtl/>
              </w:rPr>
              <w:t>יהודה</w:t>
            </w:r>
          </w:p>
        </w:tc>
        <w:tc>
          <w:tcPr>
            <w:tcW w:w="1984" w:type="dxa"/>
            <w:shd w:val="clear" w:color="auto" w:fill="auto"/>
            <w:noWrap/>
            <w:vAlign w:val="bottom"/>
            <w:hideMark/>
          </w:tcPr>
          <w:p w:rsidR="00D502B8" w:rsidRPr="00891F47" w:rsidP="00202A68" w14:paraId="246D6A14"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מודיעין עילית</w:t>
            </w:r>
          </w:p>
        </w:tc>
        <w:tc>
          <w:tcPr>
            <w:tcW w:w="1417" w:type="dxa"/>
            <w:shd w:val="clear" w:color="auto" w:fill="auto"/>
            <w:noWrap/>
            <w:vAlign w:val="bottom"/>
            <w:hideMark/>
          </w:tcPr>
          <w:p w:rsidR="00D502B8" w:rsidRPr="00891F47" w:rsidP="00202A68" w14:paraId="148B4B4C"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545ADB9D"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759DBD24"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וסרטיל</w:t>
            </w:r>
            <w:r w:rsidRPr="00891F47">
              <w:rPr>
                <w:rFonts w:ascii="Tahoma" w:hAnsi="Tahoma" w:cs="Tahoma"/>
                <w:color w:val="000000"/>
                <w:sz w:val="20"/>
                <w:szCs w:val="20"/>
                <w:rtl/>
              </w:rPr>
              <w:t xml:space="preserve"> שלום</w:t>
            </w:r>
          </w:p>
        </w:tc>
        <w:tc>
          <w:tcPr>
            <w:tcW w:w="1984" w:type="dxa"/>
            <w:shd w:val="clear" w:color="auto" w:fill="auto"/>
            <w:noWrap/>
            <w:vAlign w:val="bottom"/>
            <w:hideMark/>
          </w:tcPr>
          <w:p w:rsidR="00D502B8" w:rsidRPr="00891F47" w:rsidP="00202A68" w14:paraId="3F6E0058"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ירושלים</w:t>
            </w:r>
          </w:p>
        </w:tc>
        <w:tc>
          <w:tcPr>
            <w:tcW w:w="1417" w:type="dxa"/>
            <w:shd w:val="clear" w:color="auto" w:fill="auto"/>
            <w:noWrap/>
            <w:vAlign w:val="bottom"/>
            <w:hideMark/>
          </w:tcPr>
          <w:p w:rsidR="00D502B8" w:rsidRPr="00891F47" w:rsidP="00202A68" w14:paraId="7A1009F4"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6FE79374"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3CA7E72F"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זוננפלד</w:t>
            </w:r>
            <w:r w:rsidRPr="00891F47">
              <w:rPr>
                <w:rFonts w:ascii="Tahoma" w:hAnsi="Tahoma" w:cs="Tahoma"/>
                <w:color w:val="000000"/>
                <w:sz w:val="20"/>
                <w:szCs w:val="20"/>
                <w:rtl/>
              </w:rPr>
              <w:t xml:space="preserve"> זלמן</w:t>
            </w:r>
          </w:p>
        </w:tc>
        <w:tc>
          <w:tcPr>
            <w:tcW w:w="1984" w:type="dxa"/>
            <w:shd w:val="clear" w:color="auto" w:fill="auto"/>
            <w:noWrap/>
            <w:vAlign w:val="bottom"/>
            <w:hideMark/>
          </w:tcPr>
          <w:p w:rsidR="00D502B8" w:rsidRPr="00891F47" w:rsidP="00202A68" w14:paraId="105CC50D"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קרית</w:t>
            </w:r>
            <w:r w:rsidRPr="00891F47">
              <w:rPr>
                <w:rFonts w:ascii="Tahoma" w:hAnsi="Tahoma" w:cs="Tahoma"/>
                <w:color w:val="000000"/>
                <w:sz w:val="20"/>
                <w:szCs w:val="20"/>
                <w:rtl/>
              </w:rPr>
              <w:t xml:space="preserve"> מלאכי</w:t>
            </w:r>
          </w:p>
        </w:tc>
        <w:tc>
          <w:tcPr>
            <w:tcW w:w="1417" w:type="dxa"/>
            <w:shd w:val="clear" w:color="auto" w:fill="auto"/>
            <w:noWrap/>
            <w:vAlign w:val="bottom"/>
            <w:hideMark/>
          </w:tcPr>
          <w:p w:rsidR="00D502B8" w:rsidRPr="00891F47" w:rsidP="00202A68" w14:paraId="5200486E"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2,000</w:t>
            </w:r>
          </w:p>
        </w:tc>
      </w:tr>
      <w:tr w14:paraId="61E909BD"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2210ADC5"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זיילר</w:t>
            </w:r>
            <w:r w:rsidRPr="00891F47">
              <w:rPr>
                <w:rFonts w:ascii="Tahoma" w:hAnsi="Tahoma" w:cs="Tahoma"/>
                <w:color w:val="000000"/>
                <w:sz w:val="20"/>
                <w:szCs w:val="20"/>
                <w:rtl/>
              </w:rPr>
              <w:t xml:space="preserve"> משה</w:t>
            </w:r>
          </w:p>
        </w:tc>
        <w:tc>
          <w:tcPr>
            <w:tcW w:w="1984" w:type="dxa"/>
            <w:shd w:val="clear" w:color="auto" w:fill="auto"/>
            <w:noWrap/>
            <w:vAlign w:val="bottom"/>
            <w:hideMark/>
          </w:tcPr>
          <w:p w:rsidR="00D502B8" w:rsidRPr="00891F47" w:rsidP="00202A68" w14:paraId="74E7364E"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קרית</w:t>
            </w:r>
            <w:r w:rsidRPr="00891F47">
              <w:rPr>
                <w:rFonts w:ascii="Tahoma" w:hAnsi="Tahoma" w:cs="Tahoma"/>
                <w:color w:val="000000"/>
                <w:sz w:val="20"/>
                <w:szCs w:val="20"/>
                <w:rtl/>
              </w:rPr>
              <w:t xml:space="preserve"> מלאכי</w:t>
            </w:r>
          </w:p>
        </w:tc>
        <w:tc>
          <w:tcPr>
            <w:tcW w:w="1417" w:type="dxa"/>
            <w:shd w:val="clear" w:color="auto" w:fill="auto"/>
            <w:noWrap/>
            <w:vAlign w:val="bottom"/>
            <w:hideMark/>
          </w:tcPr>
          <w:p w:rsidR="00D502B8" w:rsidRPr="00891F47" w:rsidP="00202A68" w14:paraId="651B4313"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2,000</w:t>
            </w:r>
          </w:p>
        </w:tc>
      </w:tr>
      <w:tr w14:paraId="3940B4D1"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44278FB2"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זיילר</w:t>
            </w:r>
            <w:r w:rsidRPr="00891F47">
              <w:rPr>
                <w:rFonts w:ascii="Tahoma" w:hAnsi="Tahoma" w:cs="Tahoma"/>
                <w:color w:val="000000"/>
                <w:sz w:val="20"/>
                <w:szCs w:val="20"/>
                <w:rtl/>
              </w:rPr>
              <w:t xml:space="preserve"> צבי </w:t>
            </w:r>
            <w:r w:rsidRPr="00891F47">
              <w:rPr>
                <w:rFonts w:ascii="Tahoma" w:hAnsi="Tahoma" w:cs="Tahoma"/>
                <w:color w:val="000000"/>
                <w:sz w:val="20"/>
                <w:szCs w:val="20"/>
                <w:rtl/>
              </w:rPr>
              <w:t>ושטערנא</w:t>
            </w:r>
          </w:p>
        </w:tc>
        <w:tc>
          <w:tcPr>
            <w:tcW w:w="1984" w:type="dxa"/>
            <w:shd w:val="clear" w:color="auto" w:fill="auto"/>
            <w:noWrap/>
            <w:vAlign w:val="bottom"/>
            <w:hideMark/>
          </w:tcPr>
          <w:p w:rsidR="00D502B8" w:rsidRPr="00891F47" w:rsidP="00202A68" w14:paraId="3CC0790E"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קרית</w:t>
            </w:r>
            <w:r w:rsidRPr="00891F47">
              <w:rPr>
                <w:rFonts w:ascii="Tahoma" w:hAnsi="Tahoma" w:cs="Tahoma"/>
                <w:color w:val="000000"/>
                <w:sz w:val="20"/>
                <w:szCs w:val="20"/>
                <w:rtl/>
              </w:rPr>
              <w:t xml:space="preserve"> מלאכי</w:t>
            </w:r>
          </w:p>
        </w:tc>
        <w:tc>
          <w:tcPr>
            <w:tcW w:w="1417" w:type="dxa"/>
            <w:shd w:val="clear" w:color="auto" w:fill="auto"/>
            <w:noWrap/>
            <w:vAlign w:val="bottom"/>
            <w:hideMark/>
          </w:tcPr>
          <w:p w:rsidR="00D502B8" w:rsidRPr="00891F47" w:rsidP="00202A68" w14:paraId="3EF0DC50"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2,000</w:t>
            </w:r>
          </w:p>
        </w:tc>
      </w:tr>
      <w:tr w14:paraId="06E04BEA"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026581E8"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זיילר</w:t>
            </w:r>
            <w:r w:rsidRPr="00891F47">
              <w:rPr>
                <w:rFonts w:ascii="Tahoma" w:hAnsi="Tahoma" w:cs="Tahoma"/>
                <w:color w:val="000000"/>
                <w:sz w:val="20"/>
                <w:szCs w:val="20"/>
                <w:rtl/>
              </w:rPr>
              <w:t xml:space="preserve"> שלום</w:t>
            </w:r>
          </w:p>
        </w:tc>
        <w:tc>
          <w:tcPr>
            <w:tcW w:w="1984" w:type="dxa"/>
            <w:shd w:val="clear" w:color="auto" w:fill="auto"/>
            <w:noWrap/>
            <w:vAlign w:val="bottom"/>
            <w:hideMark/>
          </w:tcPr>
          <w:p w:rsidR="00D502B8" w:rsidRPr="00891F47" w:rsidP="00202A68" w14:paraId="0B355BCE"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קרית</w:t>
            </w:r>
            <w:r w:rsidRPr="00891F47">
              <w:rPr>
                <w:rFonts w:ascii="Tahoma" w:hAnsi="Tahoma" w:cs="Tahoma"/>
                <w:color w:val="000000"/>
                <w:sz w:val="20"/>
                <w:szCs w:val="20"/>
                <w:rtl/>
              </w:rPr>
              <w:t xml:space="preserve"> מלאכי</w:t>
            </w:r>
          </w:p>
        </w:tc>
        <w:tc>
          <w:tcPr>
            <w:tcW w:w="1417" w:type="dxa"/>
            <w:shd w:val="clear" w:color="auto" w:fill="auto"/>
            <w:noWrap/>
            <w:vAlign w:val="bottom"/>
            <w:hideMark/>
          </w:tcPr>
          <w:p w:rsidR="00D502B8" w:rsidRPr="00891F47" w:rsidP="00202A68" w14:paraId="190F9BFF"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2,000</w:t>
            </w:r>
          </w:p>
        </w:tc>
      </w:tr>
      <w:tr w14:paraId="4DC7A308"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65CD02C5"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חאיתו</w:t>
            </w:r>
            <w:r w:rsidRPr="00891F47">
              <w:rPr>
                <w:rFonts w:ascii="Tahoma" w:hAnsi="Tahoma" w:cs="Tahoma"/>
                <w:color w:val="000000"/>
                <w:sz w:val="20"/>
                <w:szCs w:val="20"/>
                <w:rtl/>
              </w:rPr>
              <w:t xml:space="preserve"> רועי</w:t>
            </w:r>
          </w:p>
        </w:tc>
        <w:tc>
          <w:tcPr>
            <w:tcW w:w="1984" w:type="dxa"/>
            <w:shd w:val="clear" w:color="auto" w:fill="auto"/>
            <w:noWrap/>
            <w:vAlign w:val="bottom"/>
            <w:hideMark/>
          </w:tcPr>
          <w:p w:rsidR="00D502B8" w:rsidRPr="00891F47" w:rsidP="00202A68" w14:paraId="04F02EF4"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עפולה</w:t>
            </w:r>
          </w:p>
        </w:tc>
        <w:tc>
          <w:tcPr>
            <w:tcW w:w="1417" w:type="dxa"/>
            <w:shd w:val="clear" w:color="auto" w:fill="auto"/>
            <w:noWrap/>
            <w:vAlign w:val="bottom"/>
            <w:hideMark/>
          </w:tcPr>
          <w:p w:rsidR="00D502B8" w:rsidRPr="00891F47" w:rsidP="00202A68" w14:paraId="0D45E750"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2CF5D122"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7EC641DE"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טיגר</w:t>
            </w:r>
            <w:r w:rsidRPr="00891F47">
              <w:rPr>
                <w:rFonts w:ascii="Tahoma" w:hAnsi="Tahoma" w:cs="Tahoma"/>
                <w:color w:val="000000"/>
                <w:sz w:val="20"/>
                <w:szCs w:val="20"/>
                <w:rtl/>
              </w:rPr>
              <w:t xml:space="preserve"> עמיקם</w:t>
            </w:r>
          </w:p>
        </w:tc>
        <w:tc>
          <w:tcPr>
            <w:tcW w:w="1984" w:type="dxa"/>
            <w:shd w:val="clear" w:color="auto" w:fill="auto"/>
            <w:noWrap/>
            <w:vAlign w:val="bottom"/>
            <w:hideMark/>
          </w:tcPr>
          <w:p w:rsidR="00D502B8" w:rsidRPr="00891F47" w:rsidP="00202A68" w14:paraId="16D9EB4B"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רמת גן</w:t>
            </w:r>
          </w:p>
        </w:tc>
        <w:tc>
          <w:tcPr>
            <w:tcW w:w="1417" w:type="dxa"/>
            <w:shd w:val="clear" w:color="auto" w:fill="auto"/>
            <w:noWrap/>
            <w:vAlign w:val="bottom"/>
            <w:hideMark/>
          </w:tcPr>
          <w:p w:rsidR="00D502B8" w:rsidRPr="00891F47" w:rsidP="00202A68" w14:paraId="412469A6"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597FCCA5"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6D64D84B"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טסה אביב</w:t>
            </w:r>
          </w:p>
        </w:tc>
        <w:tc>
          <w:tcPr>
            <w:tcW w:w="1984" w:type="dxa"/>
            <w:shd w:val="clear" w:color="auto" w:fill="auto"/>
            <w:noWrap/>
            <w:vAlign w:val="bottom"/>
            <w:hideMark/>
          </w:tcPr>
          <w:p w:rsidR="00D502B8" w:rsidRPr="00891F47" w:rsidP="00202A68" w14:paraId="50CAB85F"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רמת גן</w:t>
            </w:r>
          </w:p>
        </w:tc>
        <w:tc>
          <w:tcPr>
            <w:tcW w:w="1417" w:type="dxa"/>
            <w:shd w:val="clear" w:color="auto" w:fill="auto"/>
            <w:noWrap/>
            <w:vAlign w:val="bottom"/>
            <w:hideMark/>
          </w:tcPr>
          <w:p w:rsidR="00D502B8" w:rsidRPr="00891F47" w:rsidP="00202A68" w14:paraId="0C0FE98F"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7CC0FC4F"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16DAAA8A"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יהב שלום ודליה</w:t>
            </w:r>
          </w:p>
        </w:tc>
        <w:tc>
          <w:tcPr>
            <w:tcW w:w="1984" w:type="dxa"/>
            <w:shd w:val="clear" w:color="auto" w:fill="auto"/>
            <w:noWrap/>
            <w:vAlign w:val="bottom"/>
            <w:hideMark/>
          </w:tcPr>
          <w:p w:rsidR="00D502B8" w:rsidRPr="00891F47" w:rsidP="00202A68" w14:paraId="5DCD2661"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רמת גן</w:t>
            </w:r>
          </w:p>
        </w:tc>
        <w:tc>
          <w:tcPr>
            <w:tcW w:w="1417" w:type="dxa"/>
            <w:shd w:val="clear" w:color="auto" w:fill="auto"/>
            <w:noWrap/>
            <w:vAlign w:val="bottom"/>
            <w:hideMark/>
          </w:tcPr>
          <w:p w:rsidR="00D502B8" w:rsidRPr="00891F47" w:rsidP="00202A68" w14:paraId="22464490"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2,100</w:t>
            </w:r>
          </w:p>
        </w:tc>
      </w:tr>
      <w:tr w14:paraId="0A1C7217"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129C6527"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יוסופוב</w:t>
            </w:r>
            <w:r w:rsidRPr="00891F47">
              <w:rPr>
                <w:rFonts w:ascii="Tahoma" w:hAnsi="Tahoma" w:cs="Tahoma"/>
                <w:color w:val="000000"/>
                <w:sz w:val="20"/>
                <w:szCs w:val="20"/>
                <w:rtl/>
              </w:rPr>
              <w:t xml:space="preserve"> שלמה ולימור</w:t>
            </w:r>
          </w:p>
        </w:tc>
        <w:tc>
          <w:tcPr>
            <w:tcW w:w="1984" w:type="dxa"/>
            <w:shd w:val="clear" w:color="auto" w:fill="auto"/>
            <w:noWrap/>
            <w:vAlign w:val="bottom"/>
            <w:hideMark/>
          </w:tcPr>
          <w:p w:rsidR="00D502B8" w:rsidRPr="00891F47" w:rsidP="00202A68" w14:paraId="14E145CA"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ראשון לציון</w:t>
            </w:r>
          </w:p>
        </w:tc>
        <w:tc>
          <w:tcPr>
            <w:tcW w:w="1417" w:type="dxa"/>
            <w:shd w:val="clear" w:color="auto" w:fill="auto"/>
            <w:noWrap/>
            <w:vAlign w:val="bottom"/>
            <w:hideMark/>
          </w:tcPr>
          <w:p w:rsidR="00D502B8" w:rsidRPr="00891F47" w:rsidP="00202A68" w14:paraId="213F07D6"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5CB4A596"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00518B91"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יוסף תרצה</w:t>
            </w:r>
          </w:p>
        </w:tc>
        <w:tc>
          <w:tcPr>
            <w:tcW w:w="1984" w:type="dxa"/>
            <w:shd w:val="clear" w:color="auto" w:fill="auto"/>
            <w:noWrap/>
            <w:vAlign w:val="bottom"/>
            <w:hideMark/>
          </w:tcPr>
          <w:p w:rsidR="00D502B8" w:rsidRPr="00891F47" w:rsidP="00202A68" w14:paraId="5363D76C"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רמת גן</w:t>
            </w:r>
          </w:p>
        </w:tc>
        <w:tc>
          <w:tcPr>
            <w:tcW w:w="1417" w:type="dxa"/>
            <w:shd w:val="clear" w:color="auto" w:fill="auto"/>
            <w:noWrap/>
            <w:vAlign w:val="bottom"/>
            <w:hideMark/>
          </w:tcPr>
          <w:p w:rsidR="00D502B8" w:rsidRPr="00891F47" w:rsidP="00202A68" w14:paraId="384C2859"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55A7BB1C"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194161BB"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כהן ירון</w:t>
            </w:r>
          </w:p>
        </w:tc>
        <w:tc>
          <w:tcPr>
            <w:tcW w:w="1984" w:type="dxa"/>
            <w:shd w:val="clear" w:color="auto" w:fill="auto"/>
            <w:noWrap/>
            <w:vAlign w:val="bottom"/>
            <w:hideMark/>
          </w:tcPr>
          <w:p w:rsidR="00D502B8" w:rsidRPr="00891F47" w:rsidP="00202A68" w14:paraId="7C4F0E88"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מושב אדרת</w:t>
            </w:r>
          </w:p>
        </w:tc>
        <w:tc>
          <w:tcPr>
            <w:tcW w:w="1417" w:type="dxa"/>
            <w:shd w:val="clear" w:color="auto" w:fill="auto"/>
            <w:noWrap/>
            <w:vAlign w:val="bottom"/>
            <w:hideMark/>
          </w:tcPr>
          <w:p w:rsidR="00D502B8" w:rsidRPr="00891F47" w:rsidP="00202A68" w14:paraId="7FED822B"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7BB16A6F"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1EC1F505"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 xml:space="preserve">כהן מיכאל </w:t>
            </w:r>
            <w:r w:rsidRPr="00891F47">
              <w:rPr>
                <w:rFonts w:ascii="Tahoma" w:hAnsi="Tahoma" w:cs="Tahoma"/>
                <w:color w:val="000000"/>
                <w:sz w:val="20"/>
                <w:szCs w:val="20"/>
                <w:rtl/>
              </w:rPr>
              <w:t>מכלוף</w:t>
            </w:r>
          </w:p>
        </w:tc>
        <w:tc>
          <w:tcPr>
            <w:tcW w:w="1984" w:type="dxa"/>
            <w:shd w:val="clear" w:color="auto" w:fill="auto"/>
            <w:noWrap/>
            <w:vAlign w:val="bottom"/>
            <w:hideMark/>
          </w:tcPr>
          <w:p w:rsidR="00D502B8" w:rsidRPr="00891F47" w:rsidP="00202A68" w14:paraId="11E17E1C"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קרית</w:t>
            </w:r>
            <w:r w:rsidRPr="00891F47">
              <w:rPr>
                <w:rFonts w:ascii="Tahoma" w:hAnsi="Tahoma" w:cs="Tahoma"/>
                <w:color w:val="000000"/>
                <w:sz w:val="20"/>
                <w:szCs w:val="20"/>
                <w:rtl/>
              </w:rPr>
              <w:t xml:space="preserve"> מלאכי</w:t>
            </w:r>
          </w:p>
        </w:tc>
        <w:tc>
          <w:tcPr>
            <w:tcW w:w="1417" w:type="dxa"/>
            <w:shd w:val="clear" w:color="auto" w:fill="auto"/>
            <w:noWrap/>
            <w:vAlign w:val="bottom"/>
            <w:hideMark/>
          </w:tcPr>
          <w:p w:rsidR="00D502B8" w:rsidRPr="00891F47" w:rsidP="00202A68" w14:paraId="12AFC1FB"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2,000</w:t>
            </w:r>
          </w:p>
        </w:tc>
      </w:tr>
      <w:tr w14:paraId="323011B2"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604D23A0"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כוכבי עמרם וחגית</w:t>
            </w:r>
          </w:p>
        </w:tc>
        <w:tc>
          <w:tcPr>
            <w:tcW w:w="1984" w:type="dxa"/>
            <w:shd w:val="clear" w:color="auto" w:fill="auto"/>
            <w:noWrap/>
            <w:vAlign w:val="bottom"/>
            <w:hideMark/>
          </w:tcPr>
          <w:p w:rsidR="00D502B8" w:rsidRPr="00891F47" w:rsidP="00202A68" w14:paraId="0A5CA258"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רמת גן</w:t>
            </w:r>
          </w:p>
        </w:tc>
        <w:tc>
          <w:tcPr>
            <w:tcW w:w="1417" w:type="dxa"/>
            <w:shd w:val="clear" w:color="auto" w:fill="auto"/>
            <w:noWrap/>
            <w:vAlign w:val="bottom"/>
            <w:hideMark/>
          </w:tcPr>
          <w:p w:rsidR="00D502B8" w:rsidRPr="00891F47" w:rsidP="00202A68" w14:paraId="1ECCCF0E"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67655A6D"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7923A9AF"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כרמי יעקב</w:t>
            </w:r>
          </w:p>
        </w:tc>
        <w:tc>
          <w:tcPr>
            <w:tcW w:w="1984" w:type="dxa"/>
            <w:shd w:val="clear" w:color="auto" w:fill="auto"/>
            <w:noWrap/>
            <w:vAlign w:val="bottom"/>
            <w:hideMark/>
          </w:tcPr>
          <w:p w:rsidR="00D502B8" w:rsidRPr="00891F47" w:rsidP="00202A68" w14:paraId="68319E7A"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גבעתיים</w:t>
            </w:r>
          </w:p>
        </w:tc>
        <w:tc>
          <w:tcPr>
            <w:tcW w:w="1417" w:type="dxa"/>
            <w:shd w:val="clear" w:color="auto" w:fill="auto"/>
            <w:noWrap/>
            <w:vAlign w:val="bottom"/>
            <w:hideMark/>
          </w:tcPr>
          <w:p w:rsidR="00D502B8" w:rsidRPr="00891F47" w:rsidP="00202A68" w14:paraId="52998A8E"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17237C0C"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364AF691"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ליברמן דני ושרה</w:t>
            </w:r>
          </w:p>
        </w:tc>
        <w:tc>
          <w:tcPr>
            <w:tcW w:w="1984" w:type="dxa"/>
            <w:shd w:val="clear" w:color="auto" w:fill="auto"/>
            <w:noWrap/>
            <w:vAlign w:val="bottom"/>
            <w:hideMark/>
          </w:tcPr>
          <w:p w:rsidR="00D502B8" w:rsidRPr="00891F47" w:rsidP="00202A68" w14:paraId="74E1F2E3"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 xml:space="preserve">כפר </w:t>
            </w:r>
            <w:r w:rsidRPr="00891F47">
              <w:rPr>
                <w:rFonts w:ascii="Tahoma" w:hAnsi="Tahoma" w:cs="Tahoma"/>
                <w:color w:val="000000"/>
                <w:sz w:val="20"/>
                <w:szCs w:val="20"/>
                <w:rtl/>
              </w:rPr>
              <w:t>הרי"ף</w:t>
            </w:r>
          </w:p>
        </w:tc>
        <w:tc>
          <w:tcPr>
            <w:tcW w:w="1417" w:type="dxa"/>
            <w:shd w:val="clear" w:color="auto" w:fill="auto"/>
            <w:noWrap/>
            <w:vAlign w:val="bottom"/>
            <w:hideMark/>
          </w:tcPr>
          <w:p w:rsidR="00D502B8" w:rsidRPr="00891F47" w:rsidP="00202A68" w14:paraId="1B2FE2FB"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478B8F47"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475A8910"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לפין יוסף</w:t>
            </w:r>
          </w:p>
        </w:tc>
        <w:tc>
          <w:tcPr>
            <w:tcW w:w="1984" w:type="dxa"/>
            <w:shd w:val="clear" w:color="auto" w:fill="auto"/>
            <w:noWrap/>
            <w:vAlign w:val="bottom"/>
            <w:hideMark/>
          </w:tcPr>
          <w:p w:rsidR="00D502B8" w:rsidRPr="00891F47" w:rsidP="00202A68" w14:paraId="77490732"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סביון</w:t>
            </w:r>
          </w:p>
        </w:tc>
        <w:tc>
          <w:tcPr>
            <w:tcW w:w="1417" w:type="dxa"/>
            <w:shd w:val="clear" w:color="auto" w:fill="auto"/>
            <w:noWrap/>
            <w:vAlign w:val="bottom"/>
            <w:hideMark/>
          </w:tcPr>
          <w:p w:rsidR="00D502B8" w:rsidRPr="00891F47" w:rsidP="00202A68" w14:paraId="47A607F1"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7D40B1CD"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500471C1"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מידן אלדן ועידית</w:t>
            </w:r>
          </w:p>
        </w:tc>
        <w:tc>
          <w:tcPr>
            <w:tcW w:w="1984" w:type="dxa"/>
            <w:shd w:val="clear" w:color="auto" w:fill="auto"/>
            <w:noWrap/>
            <w:vAlign w:val="bottom"/>
            <w:hideMark/>
          </w:tcPr>
          <w:p w:rsidR="00D502B8" w:rsidRPr="00891F47" w:rsidP="00202A68" w14:paraId="558CE695"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גבעתיים</w:t>
            </w:r>
          </w:p>
        </w:tc>
        <w:tc>
          <w:tcPr>
            <w:tcW w:w="1417" w:type="dxa"/>
            <w:shd w:val="clear" w:color="auto" w:fill="auto"/>
            <w:noWrap/>
            <w:vAlign w:val="bottom"/>
            <w:hideMark/>
          </w:tcPr>
          <w:p w:rsidR="00D502B8" w:rsidRPr="00891F47" w:rsidP="00202A68" w14:paraId="1976CA6F"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4E875E52"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35F20F7E"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מלאכי אל חי רועי</w:t>
            </w:r>
          </w:p>
        </w:tc>
        <w:tc>
          <w:tcPr>
            <w:tcW w:w="1984" w:type="dxa"/>
            <w:shd w:val="clear" w:color="auto" w:fill="auto"/>
            <w:noWrap/>
            <w:vAlign w:val="bottom"/>
            <w:hideMark/>
          </w:tcPr>
          <w:p w:rsidR="00D502B8" w:rsidRPr="00891F47" w:rsidP="00202A68" w14:paraId="22491EBB"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קרית</w:t>
            </w:r>
            <w:r w:rsidRPr="00891F47">
              <w:rPr>
                <w:rFonts w:ascii="Tahoma" w:hAnsi="Tahoma" w:cs="Tahoma"/>
                <w:color w:val="000000"/>
                <w:sz w:val="20"/>
                <w:szCs w:val="20"/>
                <w:rtl/>
              </w:rPr>
              <w:t xml:space="preserve"> מלאכי</w:t>
            </w:r>
          </w:p>
        </w:tc>
        <w:tc>
          <w:tcPr>
            <w:tcW w:w="1417" w:type="dxa"/>
            <w:shd w:val="clear" w:color="auto" w:fill="auto"/>
            <w:noWrap/>
            <w:vAlign w:val="bottom"/>
            <w:hideMark/>
          </w:tcPr>
          <w:p w:rsidR="00D502B8" w:rsidRPr="00891F47" w:rsidP="00202A68" w14:paraId="6A2CAA1F"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613A04FB" w14:textId="77777777" w:rsidTr="00202A68">
        <w:tblPrEx>
          <w:tblW w:w="6519" w:type="dxa"/>
          <w:tblLook w:val="04A0"/>
        </w:tblPrEx>
        <w:trPr>
          <w:trHeight w:val="300"/>
        </w:trPr>
        <w:tc>
          <w:tcPr>
            <w:tcW w:w="3118" w:type="dxa"/>
            <w:shd w:val="clear" w:color="auto" w:fill="auto"/>
            <w:noWrap/>
            <w:vAlign w:val="bottom"/>
          </w:tcPr>
          <w:p w:rsidR="00D502B8" w:rsidRPr="00891F47" w:rsidP="00202A68" w14:paraId="3A3A61AE"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מלמד אסף וטל</w:t>
            </w:r>
          </w:p>
        </w:tc>
        <w:tc>
          <w:tcPr>
            <w:tcW w:w="1984" w:type="dxa"/>
            <w:shd w:val="clear" w:color="auto" w:fill="auto"/>
            <w:noWrap/>
            <w:vAlign w:val="bottom"/>
          </w:tcPr>
          <w:p w:rsidR="00D502B8" w:rsidRPr="00891F47" w:rsidP="00202A68" w14:paraId="6CC22DA5"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גבעת שמואל</w:t>
            </w:r>
          </w:p>
        </w:tc>
        <w:tc>
          <w:tcPr>
            <w:tcW w:w="1417" w:type="dxa"/>
            <w:shd w:val="clear" w:color="auto" w:fill="auto"/>
            <w:noWrap/>
            <w:vAlign w:val="bottom"/>
          </w:tcPr>
          <w:p w:rsidR="00D502B8" w:rsidRPr="00891F47" w:rsidP="00202A68" w14:paraId="705E002F"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6626B9DE"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09DDFF68"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מלמד ענבר ואברהם</w:t>
            </w:r>
          </w:p>
        </w:tc>
        <w:tc>
          <w:tcPr>
            <w:tcW w:w="1984" w:type="dxa"/>
            <w:shd w:val="clear" w:color="auto" w:fill="auto"/>
            <w:noWrap/>
            <w:vAlign w:val="bottom"/>
            <w:hideMark/>
          </w:tcPr>
          <w:p w:rsidR="00D502B8" w:rsidRPr="00891F47" w:rsidP="00202A68" w14:paraId="249BF3AD"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רעננה</w:t>
            </w:r>
          </w:p>
        </w:tc>
        <w:tc>
          <w:tcPr>
            <w:tcW w:w="1417" w:type="dxa"/>
            <w:shd w:val="clear" w:color="auto" w:fill="auto"/>
            <w:noWrap/>
            <w:vAlign w:val="bottom"/>
            <w:hideMark/>
          </w:tcPr>
          <w:p w:rsidR="00D502B8" w:rsidRPr="00891F47" w:rsidP="00202A68" w14:paraId="0DE004D9"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5E58C9B9"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76B56CF6"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מסיקה שמואל</w:t>
            </w:r>
          </w:p>
        </w:tc>
        <w:tc>
          <w:tcPr>
            <w:tcW w:w="1984" w:type="dxa"/>
            <w:shd w:val="clear" w:color="auto" w:fill="auto"/>
            <w:noWrap/>
            <w:vAlign w:val="bottom"/>
            <w:hideMark/>
          </w:tcPr>
          <w:p w:rsidR="00D502B8" w:rsidRPr="00891F47" w:rsidP="00202A68" w14:paraId="2922081D"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בת ים</w:t>
            </w:r>
          </w:p>
        </w:tc>
        <w:tc>
          <w:tcPr>
            <w:tcW w:w="1417" w:type="dxa"/>
            <w:shd w:val="clear" w:color="auto" w:fill="auto"/>
            <w:noWrap/>
            <w:vAlign w:val="bottom"/>
            <w:hideMark/>
          </w:tcPr>
          <w:p w:rsidR="00D502B8" w:rsidRPr="00891F47" w:rsidP="00202A68" w14:paraId="199E05FF"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10B1C955"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0F3F9FFE"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נטרוביץ</w:t>
            </w:r>
            <w:r w:rsidRPr="00891F47">
              <w:rPr>
                <w:rFonts w:ascii="Tahoma" w:hAnsi="Tahoma" w:cs="Tahoma"/>
                <w:color w:val="000000"/>
                <w:sz w:val="20"/>
                <w:szCs w:val="20"/>
                <w:rtl/>
              </w:rPr>
              <w:t xml:space="preserve"> יצחק ואילנה</w:t>
            </w:r>
          </w:p>
        </w:tc>
        <w:tc>
          <w:tcPr>
            <w:tcW w:w="1984" w:type="dxa"/>
            <w:shd w:val="clear" w:color="auto" w:fill="auto"/>
            <w:noWrap/>
            <w:vAlign w:val="bottom"/>
            <w:hideMark/>
          </w:tcPr>
          <w:p w:rsidR="00D502B8" w:rsidRPr="00891F47" w:rsidP="00202A68" w14:paraId="16E98853"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גבעתיים</w:t>
            </w:r>
          </w:p>
        </w:tc>
        <w:tc>
          <w:tcPr>
            <w:tcW w:w="1417" w:type="dxa"/>
            <w:shd w:val="clear" w:color="auto" w:fill="auto"/>
            <w:noWrap/>
            <w:vAlign w:val="bottom"/>
            <w:hideMark/>
          </w:tcPr>
          <w:p w:rsidR="00D502B8" w:rsidRPr="00891F47" w:rsidP="00202A68" w14:paraId="181FA2B5"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4090F43D"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0F85719D"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סהר אביטל</w:t>
            </w:r>
          </w:p>
        </w:tc>
        <w:tc>
          <w:tcPr>
            <w:tcW w:w="1984" w:type="dxa"/>
            <w:shd w:val="clear" w:color="auto" w:fill="auto"/>
            <w:noWrap/>
            <w:vAlign w:val="bottom"/>
            <w:hideMark/>
          </w:tcPr>
          <w:p w:rsidR="00D502B8" w:rsidRPr="00891F47" w:rsidP="00202A68" w14:paraId="0D643C33"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רמת גן</w:t>
            </w:r>
          </w:p>
        </w:tc>
        <w:tc>
          <w:tcPr>
            <w:tcW w:w="1417" w:type="dxa"/>
            <w:shd w:val="clear" w:color="auto" w:fill="auto"/>
            <w:noWrap/>
            <w:vAlign w:val="bottom"/>
            <w:hideMark/>
          </w:tcPr>
          <w:p w:rsidR="00D502B8" w:rsidRPr="00891F47" w:rsidP="00202A68" w14:paraId="596631CA"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668A1CCA"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13F6AA8B"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סירי יהודה</w:t>
            </w:r>
          </w:p>
        </w:tc>
        <w:tc>
          <w:tcPr>
            <w:tcW w:w="1984" w:type="dxa"/>
            <w:shd w:val="clear" w:color="auto" w:fill="auto"/>
            <w:noWrap/>
            <w:vAlign w:val="bottom"/>
            <w:hideMark/>
          </w:tcPr>
          <w:p w:rsidR="00D502B8" w:rsidRPr="00891F47" w:rsidP="00202A68" w14:paraId="78F95CED"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רמת גן</w:t>
            </w:r>
          </w:p>
        </w:tc>
        <w:tc>
          <w:tcPr>
            <w:tcW w:w="1417" w:type="dxa"/>
            <w:shd w:val="clear" w:color="auto" w:fill="auto"/>
            <w:noWrap/>
            <w:vAlign w:val="bottom"/>
            <w:hideMark/>
          </w:tcPr>
          <w:p w:rsidR="00D502B8" w:rsidRPr="00891F47" w:rsidP="00202A68" w14:paraId="116EE66A"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0CC55003"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5B7F58A2"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סלומון יהודית</w:t>
            </w:r>
          </w:p>
        </w:tc>
        <w:tc>
          <w:tcPr>
            <w:tcW w:w="1984" w:type="dxa"/>
            <w:shd w:val="clear" w:color="auto" w:fill="auto"/>
            <w:noWrap/>
            <w:vAlign w:val="bottom"/>
            <w:hideMark/>
          </w:tcPr>
          <w:p w:rsidR="00D502B8" w:rsidRPr="00891F47" w:rsidP="00202A68" w14:paraId="3F78243B"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רמת גן</w:t>
            </w:r>
          </w:p>
        </w:tc>
        <w:tc>
          <w:tcPr>
            <w:tcW w:w="1417" w:type="dxa"/>
            <w:shd w:val="clear" w:color="auto" w:fill="auto"/>
            <w:noWrap/>
            <w:vAlign w:val="bottom"/>
            <w:hideMark/>
          </w:tcPr>
          <w:p w:rsidR="00D502B8" w:rsidRPr="00891F47" w:rsidP="00202A68" w14:paraId="7F12BC0E"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605A2985"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089B3E5D"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פוקס יעקב ותרצה</w:t>
            </w:r>
          </w:p>
        </w:tc>
        <w:tc>
          <w:tcPr>
            <w:tcW w:w="1984" w:type="dxa"/>
            <w:shd w:val="clear" w:color="auto" w:fill="auto"/>
            <w:noWrap/>
            <w:vAlign w:val="bottom"/>
            <w:hideMark/>
          </w:tcPr>
          <w:p w:rsidR="00D502B8" w:rsidRPr="00891F47" w:rsidP="00202A68" w14:paraId="46B41CE6"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רמת גן</w:t>
            </w:r>
          </w:p>
        </w:tc>
        <w:tc>
          <w:tcPr>
            <w:tcW w:w="1417" w:type="dxa"/>
            <w:shd w:val="clear" w:color="auto" w:fill="auto"/>
            <w:noWrap/>
            <w:vAlign w:val="bottom"/>
            <w:hideMark/>
          </w:tcPr>
          <w:p w:rsidR="00D502B8" w:rsidRPr="00891F47" w:rsidP="00202A68" w14:paraId="06C5765B"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7466660B"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7DF7B073"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פרשטיק</w:t>
            </w:r>
            <w:r w:rsidRPr="00891F47">
              <w:rPr>
                <w:rFonts w:ascii="Tahoma" w:hAnsi="Tahoma" w:cs="Tahoma"/>
                <w:color w:val="000000"/>
                <w:sz w:val="20"/>
                <w:szCs w:val="20"/>
                <w:rtl/>
              </w:rPr>
              <w:t xml:space="preserve"> ליאורה ואבשלום</w:t>
            </w:r>
          </w:p>
        </w:tc>
        <w:tc>
          <w:tcPr>
            <w:tcW w:w="1984" w:type="dxa"/>
            <w:shd w:val="clear" w:color="auto" w:fill="auto"/>
            <w:noWrap/>
            <w:vAlign w:val="bottom"/>
            <w:hideMark/>
          </w:tcPr>
          <w:p w:rsidR="00D502B8" w:rsidRPr="00891F47" w:rsidP="00202A68" w14:paraId="22392384"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גבעת שמואל</w:t>
            </w:r>
          </w:p>
        </w:tc>
        <w:tc>
          <w:tcPr>
            <w:tcW w:w="1417" w:type="dxa"/>
            <w:shd w:val="clear" w:color="auto" w:fill="auto"/>
            <w:noWrap/>
            <w:vAlign w:val="bottom"/>
            <w:hideMark/>
          </w:tcPr>
          <w:p w:rsidR="00D502B8" w:rsidRPr="00891F47" w:rsidP="00202A68" w14:paraId="05143C9F"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2,200</w:t>
            </w:r>
          </w:p>
        </w:tc>
      </w:tr>
      <w:tr w14:paraId="7F756201"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17659C60"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צדוק אורנה ויהודה</w:t>
            </w:r>
          </w:p>
        </w:tc>
        <w:tc>
          <w:tcPr>
            <w:tcW w:w="1984" w:type="dxa"/>
            <w:shd w:val="clear" w:color="auto" w:fill="auto"/>
            <w:noWrap/>
            <w:vAlign w:val="bottom"/>
            <w:hideMark/>
          </w:tcPr>
          <w:p w:rsidR="00D502B8" w:rsidRPr="00891F47" w:rsidP="00202A68" w14:paraId="302CC367"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גבעתיים</w:t>
            </w:r>
          </w:p>
        </w:tc>
        <w:tc>
          <w:tcPr>
            <w:tcW w:w="1417" w:type="dxa"/>
            <w:shd w:val="clear" w:color="auto" w:fill="auto"/>
            <w:noWrap/>
            <w:vAlign w:val="bottom"/>
            <w:hideMark/>
          </w:tcPr>
          <w:p w:rsidR="00D502B8" w:rsidRPr="00891F47" w:rsidP="00202A68" w14:paraId="4051068F"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068C78FB"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553DBA32"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קוממי אבי ואילנה</w:t>
            </w:r>
          </w:p>
        </w:tc>
        <w:tc>
          <w:tcPr>
            <w:tcW w:w="1984" w:type="dxa"/>
            <w:shd w:val="clear" w:color="auto" w:fill="auto"/>
            <w:noWrap/>
            <w:vAlign w:val="bottom"/>
            <w:hideMark/>
          </w:tcPr>
          <w:p w:rsidR="00D502B8" w:rsidRPr="00891F47" w:rsidP="00202A68" w14:paraId="3C1CF77E"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תל אביב</w:t>
            </w:r>
            <w:r>
              <w:rPr>
                <w:rFonts w:ascii="Tahoma" w:hAnsi="Tahoma" w:cs="Tahoma" w:hint="cs"/>
                <w:color w:val="000000"/>
                <w:sz w:val="20"/>
                <w:szCs w:val="20"/>
                <w:rtl/>
              </w:rPr>
              <w:t>- יפו</w:t>
            </w:r>
          </w:p>
        </w:tc>
        <w:tc>
          <w:tcPr>
            <w:tcW w:w="1417" w:type="dxa"/>
            <w:shd w:val="clear" w:color="auto" w:fill="auto"/>
            <w:noWrap/>
            <w:vAlign w:val="bottom"/>
            <w:hideMark/>
          </w:tcPr>
          <w:p w:rsidR="00D502B8" w:rsidRPr="00891F47" w:rsidP="00202A68" w14:paraId="3E4F62C2"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71E2CE25"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5609FA1E" w14:textId="77777777">
            <w:pPr>
              <w:spacing w:line="300" w:lineRule="exact"/>
              <w:rPr>
                <w:rFonts w:ascii="Tahoma" w:hAnsi="Tahoma" w:cs="Tahoma"/>
                <w:color w:val="000000"/>
                <w:sz w:val="20"/>
                <w:szCs w:val="20"/>
              </w:rPr>
            </w:pPr>
            <w:r>
              <w:rPr>
                <w:rFonts w:ascii="Tahoma" w:hAnsi="Tahoma" w:cs="Tahoma"/>
                <w:color w:val="000000"/>
                <w:sz w:val="20"/>
                <w:szCs w:val="20"/>
                <w:rtl/>
              </w:rPr>
              <w:t>קומ</w:t>
            </w:r>
            <w:r w:rsidRPr="00891F47">
              <w:rPr>
                <w:rFonts w:ascii="Tahoma" w:hAnsi="Tahoma" w:cs="Tahoma"/>
                <w:color w:val="000000"/>
                <w:sz w:val="20"/>
                <w:szCs w:val="20"/>
                <w:rtl/>
              </w:rPr>
              <w:t>מי דליה ויהודה</w:t>
            </w:r>
          </w:p>
        </w:tc>
        <w:tc>
          <w:tcPr>
            <w:tcW w:w="1984" w:type="dxa"/>
            <w:shd w:val="clear" w:color="auto" w:fill="auto"/>
            <w:noWrap/>
            <w:vAlign w:val="bottom"/>
            <w:hideMark/>
          </w:tcPr>
          <w:p w:rsidR="00D502B8" w:rsidRPr="00891F47" w:rsidP="00202A68" w14:paraId="57CD2EEF"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רמת גן</w:t>
            </w:r>
          </w:p>
        </w:tc>
        <w:tc>
          <w:tcPr>
            <w:tcW w:w="1417" w:type="dxa"/>
            <w:shd w:val="clear" w:color="auto" w:fill="auto"/>
            <w:noWrap/>
            <w:vAlign w:val="bottom"/>
            <w:hideMark/>
          </w:tcPr>
          <w:p w:rsidR="00D502B8" w:rsidRPr="00891F47" w:rsidP="00202A68" w14:paraId="758E5F16"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1FE38773"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250B44B9"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 xml:space="preserve">קליין משה </w:t>
            </w:r>
            <w:r w:rsidRPr="00891F47">
              <w:rPr>
                <w:rFonts w:ascii="Tahoma" w:hAnsi="Tahoma" w:cs="Tahoma"/>
                <w:color w:val="000000"/>
                <w:sz w:val="20"/>
                <w:szCs w:val="20"/>
                <w:rtl/>
              </w:rPr>
              <w:t>וחוה</w:t>
            </w:r>
          </w:p>
        </w:tc>
        <w:tc>
          <w:tcPr>
            <w:tcW w:w="1984" w:type="dxa"/>
            <w:shd w:val="clear" w:color="auto" w:fill="auto"/>
            <w:noWrap/>
            <w:vAlign w:val="bottom"/>
            <w:hideMark/>
          </w:tcPr>
          <w:p w:rsidR="00D502B8" w:rsidRPr="00891F47" w:rsidP="00202A68" w14:paraId="3C583A9C"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קרית</w:t>
            </w:r>
            <w:r w:rsidRPr="00891F47">
              <w:rPr>
                <w:rFonts w:ascii="Tahoma" w:hAnsi="Tahoma" w:cs="Tahoma"/>
                <w:color w:val="000000"/>
                <w:sz w:val="20"/>
                <w:szCs w:val="20"/>
                <w:rtl/>
              </w:rPr>
              <w:t xml:space="preserve"> מלאכי</w:t>
            </w:r>
          </w:p>
        </w:tc>
        <w:tc>
          <w:tcPr>
            <w:tcW w:w="1417" w:type="dxa"/>
            <w:shd w:val="clear" w:color="auto" w:fill="auto"/>
            <w:noWrap/>
            <w:vAlign w:val="bottom"/>
            <w:hideMark/>
          </w:tcPr>
          <w:p w:rsidR="00D502B8" w:rsidRPr="00891F47" w:rsidP="00202A68" w14:paraId="1FCD3E80"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2,000</w:t>
            </w:r>
          </w:p>
        </w:tc>
      </w:tr>
      <w:tr w14:paraId="73F5FEA5"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76CFFD2C"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רוב ליאור ורבקה</w:t>
            </w:r>
          </w:p>
        </w:tc>
        <w:tc>
          <w:tcPr>
            <w:tcW w:w="1984" w:type="dxa"/>
            <w:shd w:val="clear" w:color="auto" w:fill="auto"/>
            <w:noWrap/>
            <w:vAlign w:val="bottom"/>
            <w:hideMark/>
          </w:tcPr>
          <w:p w:rsidR="00D502B8" w:rsidRPr="00891F47" w:rsidP="00202A68" w14:paraId="24307C3E"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רמת גן</w:t>
            </w:r>
          </w:p>
        </w:tc>
        <w:tc>
          <w:tcPr>
            <w:tcW w:w="1417" w:type="dxa"/>
            <w:shd w:val="clear" w:color="auto" w:fill="auto"/>
            <w:noWrap/>
            <w:vAlign w:val="bottom"/>
            <w:hideMark/>
          </w:tcPr>
          <w:p w:rsidR="00D502B8" w:rsidRPr="00891F47" w:rsidP="00202A68" w14:paraId="731B28B8"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76C9C888"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3F36FE0C"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רוטשטין</w:t>
            </w:r>
            <w:r w:rsidRPr="00891F47">
              <w:rPr>
                <w:rFonts w:ascii="Tahoma" w:hAnsi="Tahoma" w:cs="Tahoma"/>
                <w:color w:val="000000"/>
                <w:sz w:val="20"/>
                <w:szCs w:val="20"/>
                <w:rtl/>
              </w:rPr>
              <w:t xml:space="preserve"> מרדכי ומלכה</w:t>
            </w:r>
          </w:p>
        </w:tc>
        <w:tc>
          <w:tcPr>
            <w:tcW w:w="1984" w:type="dxa"/>
            <w:shd w:val="clear" w:color="auto" w:fill="auto"/>
            <w:noWrap/>
            <w:vAlign w:val="bottom"/>
            <w:hideMark/>
          </w:tcPr>
          <w:p w:rsidR="00D502B8" w:rsidRPr="00891F47" w:rsidP="00202A68" w14:paraId="3BBCE0CF"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גני תקווה</w:t>
            </w:r>
          </w:p>
        </w:tc>
        <w:tc>
          <w:tcPr>
            <w:tcW w:w="1417" w:type="dxa"/>
            <w:shd w:val="clear" w:color="auto" w:fill="auto"/>
            <w:noWrap/>
            <w:vAlign w:val="bottom"/>
            <w:hideMark/>
          </w:tcPr>
          <w:p w:rsidR="00D502B8" w:rsidRPr="00891F47" w:rsidP="00202A68" w14:paraId="580945DB"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475C71C0"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361F11C7"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רונן משה</w:t>
            </w:r>
          </w:p>
        </w:tc>
        <w:tc>
          <w:tcPr>
            <w:tcW w:w="1984" w:type="dxa"/>
            <w:shd w:val="clear" w:color="auto" w:fill="auto"/>
            <w:noWrap/>
            <w:vAlign w:val="bottom"/>
            <w:hideMark/>
          </w:tcPr>
          <w:p w:rsidR="00D502B8" w:rsidRPr="00891F47" w:rsidP="00202A68" w14:paraId="60F9C93F"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גבעתיים</w:t>
            </w:r>
          </w:p>
        </w:tc>
        <w:tc>
          <w:tcPr>
            <w:tcW w:w="1417" w:type="dxa"/>
            <w:shd w:val="clear" w:color="auto" w:fill="auto"/>
            <w:noWrap/>
            <w:vAlign w:val="bottom"/>
            <w:hideMark/>
          </w:tcPr>
          <w:p w:rsidR="00D502B8" w:rsidRPr="00891F47" w:rsidP="00202A68" w14:paraId="69AA5A70"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800</w:t>
            </w:r>
          </w:p>
        </w:tc>
      </w:tr>
      <w:tr w14:paraId="1E1FBBD3"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40849E47"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רחמני אמיר</w:t>
            </w:r>
          </w:p>
        </w:tc>
        <w:tc>
          <w:tcPr>
            <w:tcW w:w="1984" w:type="dxa"/>
            <w:shd w:val="clear" w:color="auto" w:fill="auto"/>
            <w:noWrap/>
            <w:vAlign w:val="bottom"/>
            <w:hideMark/>
          </w:tcPr>
          <w:p w:rsidR="00D502B8" w:rsidRPr="00891F47" w:rsidP="00202A68" w14:paraId="3AB8E73B"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עפולה</w:t>
            </w:r>
          </w:p>
        </w:tc>
        <w:tc>
          <w:tcPr>
            <w:tcW w:w="1417" w:type="dxa"/>
            <w:shd w:val="clear" w:color="auto" w:fill="auto"/>
            <w:noWrap/>
            <w:vAlign w:val="bottom"/>
            <w:hideMark/>
          </w:tcPr>
          <w:p w:rsidR="00D502B8" w:rsidRPr="00891F47" w:rsidP="00202A68" w14:paraId="628B8950"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0FE2EA7C"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4275477F"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רייפן</w:t>
            </w:r>
            <w:r w:rsidRPr="00891F47">
              <w:rPr>
                <w:rFonts w:ascii="Tahoma" w:hAnsi="Tahoma" w:cs="Tahoma"/>
                <w:color w:val="000000"/>
                <w:sz w:val="20"/>
                <w:szCs w:val="20"/>
                <w:rtl/>
              </w:rPr>
              <w:t xml:space="preserve"> מתתיהו</w:t>
            </w:r>
          </w:p>
        </w:tc>
        <w:tc>
          <w:tcPr>
            <w:tcW w:w="1984" w:type="dxa"/>
            <w:shd w:val="clear" w:color="auto" w:fill="auto"/>
            <w:noWrap/>
            <w:vAlign w:val="bottom"/>
            <w:hideMark/>
          </w:tcPr>
          <w:p w:rsidR="00D502B8" w:rsidRPr="00891F47" w:rsidP="00202A68" w14:paraId="2844B5AB"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בני ברק</w:t>
            </w:r>
          </w:p>
        </w:tc>
        <w:tc>
          <w:tcPr>
            <w:tcW w:w="1417" w:type="dxa"/>
            <w:shd w:val="clear" w:color="auto" w:fill="auto"/>
            <w:noWrap/>
            <w:vAlign w:val="bottom"/>
            <w:hideMark/>
          </w:tcPr>
          <w:p w:rsidR="00D502B8" w:rsidRPr="00891F47" w:rsidP="00202A68" w14:paraId="6EFA357D"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45A86EC8"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0F4A4415"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שטקלר</w:t>
            </w:r>
            <w:r w:rsidRPr="00891F47">
              <w:rPr>
                <w:rFonts w:ascii="Tahoma" w:hAnsi="Tahoma" w:cs="Tahoma"/>
                <w:color w:val="000000"/>
                <w:sz w:val="20"/>
                <w:szCs w:val="20"/>
                <w:rtl/>
              </w:rPr>
              <w:t xml:space="preserve"> שאול</w:t>
            </w:r>
          </w:p>
        </w:tc>
        <w:tc>
          <w:tcPr>
            <w:tcW w:w="1984" w:type="dxa"/>
            <w:shd w:val="clear" w:color="auto" w:fill="auto"/>
            <w:noWrap/>
            <w:vAlign w:val="bottom"/>
            <w:hideMark/>
          </w:tcPr>
          <w:p w:rsidR="00D502B8" w:rsidRPr="00891F47" w:rsidP="00202A68" w14:paraId="2F22937A"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תל אביב</w:t>
            </w:r>
            <w:r>
              <w:rPr>
                <w:rFonts w:ascii="Tahoma" w:hAnsi="Tahoma" w:cs="Tahoma" w:hint="cs"/>
                <w:color w:val="000000"/>
                <w:sz w:val="20"/>
                <w:szCs w:val="20"/>
                <w:rtl/>
              </w:rPr>
              <w:t>- יפו</w:t>
            </w:r>
          </w:p>
        </w:tc>
        <w:tc>
          <w:tcPr>
            <w:tcW w:w="1417" w:type="dxa"/>
            <w:shd w:val="clear" w:color="auto" w:fill="auto"/>
            <w:noWrap/>
            <w:vAlign w:val="bottom"/>
            <w:hideMark/>
          </w:tcPr>
          <w:p w:rsidR="00D502B8" w:rsidRPr="00891F47" w:rsidP="00202A68" w14:paraId="5C806B7C"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09C38D17"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69AEB65C"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שטרן יעקב</w:t>
            </w:r>
          </w:p>
        </w:tc>
        <w:tc>
          <w:tcPr>
            <w:tcW w:w="1984" w:type="dxa"/>
            <w:shd w:val="clear" w:color="auto" w:fill="auto"/>
            <w:noWrap/>
            <w:vAlign w:val="bottom"/>
            <w:hideMark/>
          </w:tcPr>
          <w:p w:rsidR="00D502B8" w:rsidRPr="00891F47" w:rsidP="00202A68" w14:paraId="6E96E11A"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גבעתיים</w:t>
            </w:r>
          </w:p>
        </w:tc>
        <w:tc>
          <w:tcPr>
            <w:tcW w:w="1417" w:type="dxa"/>
            <w:shd w:val="clear" w:color="auto" w:fill="auto"/>
            <w:noWrap/>
            <w:vAlign w:val="bottom"/>
            <w:hideMark/>
          </w:tcPr>
          <w:p w:rsidR="00D502B8" w:rsidRPr="00891F47" w:rsidP="00202A68" w14:paraId="2D46A20D"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1D7530CE"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2E085FF5"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שלזינגר שמואל</w:t>
            </w:r>
          </w:p>
        </w:tc>
        <w:tc>
          <w:tcPr>
            <w:tcW w:w="1984" w:type="dxa"/>
            <w:shd w:val="clear" w:color="auto" w:fill="auto"/>
            <w:noWrap/>
            <w:vAlign w:val="bottom"/>
            <w:hideMark/>
          </w:tcPr>
          <w:p w:rsidR="00D502B8" w:rsidRPr="00891F47" w:rsidP="00202A68" w14:paraId="1256011D"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נוף איילון</w:t>
            </w:r>
          </w:p>
        </w:tc>
        <w:tc>
          <w:tcPr>
            <w:tcW w:w="1417" w:type="dxa"/>
            <w:shd w:val="clear" w:color="auto" w:fill="auto"/>
            <w:noWrap/>
            <w:vAlign w:val="bottom"/>
            <w:hideMark/>
          </w:tcPr>
          <w:p w:rsidR="00D502B8" w:rsidRPr="00891F47" w:rsidP="00202A68" w14:paraId="0875777A"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234ED1BA"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33DE0C21"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שפסלוביץ</w:t>
            </w:r>
            <w:r w:rsidRPr="00891F47">
              <w:rPr>
                <w:rFonts w:ascii="Tahoma" w:hAnsi="Tahoma" w:cs="Tahoma"/>
                <w:color w:val="000000"/>
                <w:sz w:val="20"/>
                <w:szCs w:val="20"/>
                <w:rtl/>
              </w:rPr>
              <w:t xml:space="preserve"> נתן</w:t>
            </w:r>
          </w:p>
        </w:tc>
        <w:tc>
          <w:tcPr>
            <w:tcW w:w="1984" w:type="dxa"/>
            <w:shd w:val="clear" w:color="auto" w:fill="auto"/>
            <w:noWrap/>
            <w:vAlign w:val="bottom"/>
            <w:hideMark/>
          </w:tcPr>
          <w:p w:rsidR="00D502B8" w:rsidRPr="00891F47" w:rsidP="00202A68" w14:paraId="688417CA"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גבעתיים</w:t>
            </w:r>
          </w:p>
        </w:tc>
        <w:tc>
          <w:tcPr>
            <w:tcW w:w="1417" w:type="dxa"/>
            <w:shd w:val="clear" w:color="auto" w:fill="auto"/>
            <w:noWrap/>
            <w:vAlign w:val="bottom"/>
            <w:hideMark/>
          </w:tcPr>
          <w:p w:rsidR="00D502B8" w:rsidRPr="00891F47" w:rsidP="00202A68" w14:paraId="2E919D5D"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7EE28AE4"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21D0975A"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ששון ויקטוריה</w:t>
            </w:r>
          </w:p>
        </w:tc>
        <w:tc>
          <w:tcPr>
            <w:tcW w:w="1984" w:type="dxa"/>
            <w:shd w:val="clear" w:color="auto" w:fill="auto"/>
            <w:noWrap/>
            <w:vAlign w:val="bottom"/>
            <w:hideMark/>
          </w:tcPr>
          <w:p w:rsidR="00D502B8" w:rsidRPr="00891F47" w:rsidP="00202A68" w14:paraId="5A4B15CF"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גבעתיים</w:t>
            </w:r>
          </w:p>
        </w:tc>
        <w:tc>
          <w:tcPr>
            <w:tcW w:w="1417" w:type="dxa"/>
            <w:shd w:val="clear" w:color="auto" w:fill="auto"/>
            <w:noWrap/>
            <w:vAlign w:val="bottom"/>
            <w:hideMark/>
          </w:tcPr>
          <w:p w:rsidR="00D502B8" w:rsidRPr="00891F47" w:rsidP="00202A68" w14:paraId="0D90964C"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2,100</w:t>
            </w:r>
          </w:p>
        </w:tc>
      </w:tr>
      <w:tr w14:paraId="76264941" w14:textId="77777777" w:rsidTr="00202A68">
        <w:tblPrEx>
          <w:tblW w:w="6519" w:type="dxa"/>
          <w:tblLook w:val="04A0"/>
        </w:tblPrEx>
        <w:trPr>
          <w:trHeight w:val="300"/>
        </w:trPr>
        <w:tc>
          <w:tcPr>
            <w:tcW w:w="3118" w:type="dxa"/>
            <w:shd w:val="clear" w:color="auto" w:fill="auto"/>
            <w:noWrap/>
            <w:vAlign w:val="bottom"/>
            <w:hideMark/>
          </w:tcPr>
          <w:p w:rsidR="00D502B8" w:rsidRPr="00891F47" w:rsidP="00202A68" w14:paraId="53F75040"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ששון עובד</w:t>
            </w:r>
          </w:p>
        </w:tc>
        <w:tc>
          <w:tcPr>
            <w:tcW w:w="1984" w:type="dxa"/>
            <w:shd w:val="clear" w:color="auto" w:fill="auto"/>
            <w:noWrap/>
            <w:vAlign w:val="bottom"/>
            <w:hideMark/>
          </w:tcPr>
          <w:p w:rsidR="00D502B8" w:rsidRPr="00891F47" w:rsidP="00202A68" w14:paraId="51CE982B"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רעננה</w:t>
            </w:r>
          </w:p>
        </w:tc>
        <w:tc>
          <w:tcPr>
            <w:tcW w:w="1417" w:type="dxa"/>
            <w:shd w:val="clear" w:color="auto" w:fill="auto"/>
            <w:noWrap/>
            <w:vAlign w:val="bottom"/>
            <w:hideMark/>
          </w:tcPr>
          <w:p w:rsidR="00D502B8" w:rsidRPr="00891F47" w:rsidP="00202A68" w14:paraId="7DB07931"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bl>
    <w:p w:rsidR="00D502B8" w:rsidRPr="004F0D6A" w:rsidP="00D502B8" w14:paraId="35D53794" w14:textId="77777777">
      <w:pPr>
        <w:tabs>
          <w:tab w:val="num" w:pos="927"/>
          <w:tab w:val="num" w:pos="4718"/>
        </w:tabs>
        <w:spacing w:line="288" w:lineRule="auto"/>
        <w:ind w:left="142"/>
        <w:jc w:val="both"/>
        <w:rPr>
          <w:rFonts w:ascii="Tahoma" w:hAnsi="Tahoma" w:cs="Tahoma"/>
          <w:sz w:val="20"/>
          <w:szCs w:val="20"/>
        </w:rPr>
      </w:pPr>
    </w:p>
    <w:p w:rsidR="00D502B8" w:rsidP="00D502B8" w14:paraId="4FC1F112" w14:textId="77777777">
      <w:pPr>
        <w:bidi w:val="0"/>
        <w:spacing w:after="200" w:line="276" w:lineRule="auto"/>
        <w:jc w:val="both"/>
        <w:rPr>
          <w:rFonts w:ascii="Tahoma" w:hAnsi="Tahoma" w:cs="Tahoma"/>
          <w:sz w:val="20"/>
          <w:szCs w:val="20"/>
        </w:rPr>
      </w:pPr>
      <w:r>
        <w:rPr>
          <w:rFonts w:ascii="Tahoma" w:hAnsi="Tahoma" w:cs="Tahoma"/>
          <w:sz w:val="20"/>
          <w:szCs w:val="20"/>
          <w:rtl/>
        </w:rPr>
        <w:br w:type="page"/>
      </w:r>
    </w:p>
    <w:p w:rsidR="00D502B8" w:rsidRPr="00D502B8" w:rsidP="00D502B8" w14:paraId="5E4A243E" w14:textId="77777777">
      <w:pPr>
        <w:pStyle w:val="KOT5"/>
        <w:rPr>
          <w:rtl/>
        </w:rPr>
      </w:pPr>
      <w:r w:rsidRPr="00D502B8">
        <w:rPr>
          <w:rtl/>
        </w:rPr>
        <w:t>חד"ש - החזית הדמוקרטית לשלום ולשוויון (המפלגה הקומוניסטית</w:t>
      </w:r>
      <w:r w:rsidR="00343F01">
        <w:rPr>
          <w:rtl/>
        </w:rPr>
        <w:t xml:space="preserve"> </w:t>
      </w:r>
      <w:r w:rsidRPr="00D502B8">
        <w:rPr>
          <w:rtl/>
        </w:rPr>
        <w:t xml:space="preserve">הישראלית וחוגי ציבור יהודים וערבים) </w:t>
      </w:r>
    </w:p>
    <w:tbl>
      <w:tblPr>
        <w:bidiVisual/>
        <w:tblW w:w="651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3118"/>
        <w:gridCol w:w="1984"/>
        <w:gridCol w:w="1417"/>
      </w:tblGrid>
      <w:tr w14:paraId="20C30A65" w14:textId="77777777" w:rsidTr="00202A68">
        <w:tblPrEx>
          <w:tblW w:w="651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Ex>
        <w:trPr>
          <w:trHeight w:val="300"/>
          <w:tblHeader/>
        </w:trPr>
        <w:tc>
          <w:tcPr>
            <w:tcW w:w="3118" w:type="dxa"/>
            <w:tcBorders>
              <w:top w:val="single" w:sz="8" w:space="0" w:color="auto"/>
              <w:bottom w:val="single" w:sz="8" w:space="0" w:color="auto"/>
            </w:tcBorders>
            <w:shd w:val="clear" w:color="auto" w:fill="auto"/>
            <w:noWrap/>
            <w:vAlign w:val="bottom"/>
            <w:hideMark/>
          </w:tcPr>
          <w:p w:rsidR="00D502B8" w:rsidRPr="00202A68" w:rsidP="00202A68" w14:paraId="5D5D3D28" w14:textId="77777777">
            <w:pPr>
              <w:spacing w:line="300" w:lineRule="exact"/>
              <w:rPr>
                <w:rFonts w:ascii="Tahoma" w:hAnsi="Tahoma" w:cs="Tahoma"/>
                <w:b/>
                <w:bCs/>
                <w:color w:val="000000"/>
                <w:sz w:val="20"/>
                <w:szCs w:val="20"/>
              </w:rPr>
            </w:pPr>
            <w:r w:rsidRPr="00202A68">
              <w:rPr>
                <w:rFonts w:ascii="Tahoma" w:hAnsi="Tahoma" w:cs="Tahoma"/>
                <w:b/>
                <w:bCs/>
                <w:color w:val="000000"/>
                <w:sz w:val="20"/>
                <w:szCs w:val="20"/>
                <w:rtl/>
              </w:rPr>
              <w:t>שם התורם</w:t>
            </w:r>
          </w:p>
        </w:tc>
        <w:tc>
          <w:tcPr>
            <w:tcW w:w="1984" w:type="dxa"/>
            <w:tcBorders>
              <w:top w:val="single" w:sz="8" w:space="0" w:color="auto"/>
              <w:bottom w:val="single" w:sz="8" w:space="0" w:color="auto"/>
            </w:tcBorders>
            <w:shd w:val="clear" w:color="auto" w:fill="auto"/>
            <w:noWrap/>
            <w:vAlign w:val="bottom"/>
            <w:hideMark/>
          </w:tcPr>
          <w:p w:rsidR="00D502B8" w:rsidRPr="00202A68" w:rsidP="00202A68" w14:paraId="5D00112E" w14:textId="77777777">
            <w:pPr>
              <w:spacing w:line="300" w:lineRule="exact"/>
              <w:rPr>
                <w:rFonts w:ascii="Tahoma" w:hAnsi="Tahoma" w:cs="Tahoma"/>
                <w:b/>
                <w:bCs/>
                <w:color w:val="000000"/>
                <w:sz w:val="20"/>
                <w:szCs w:val="20"/>
                <w:rtl/>
              </w:rPr>
            </w:pPr>
            <w:r w:rsidRPr="00202A68">
              <w:rPr>
                <w:rFonts w:ascii="Tahoma" w:hAnsi="Tahoma" w:cs="Tahoma"/>
                <w:b/>
                <w:bCs/>
                <w:color w:val="000000"/>
                <w:sz w:val="20"/>
                <w:szCs w:val="20"/>
                <w:rtl/>
              </w:rPr>
              <w:t>ישוב</w:t>
            </w:r>
          </w:p>
        </w:tc>
        <w:tc>
          <w:tcPr>
            <w:tcW w:w="1417" w:type="dxa"/>
            <w:tcBorders>
              <w:top w:val="single" w:sz="8" w:space="0" w:color="auto"/>
              <w:bottom w:val="single" w:sz="8" w:space="0" w:color="auto"/>
            </w:tcBorders>
            <w:shd w:val="clear" w:color="auto" w:fill="auto"/>
            <w:noWrap/>
            <w:vAlign w:val="bottom"/>
            <w:hideMark/>
          </w:tcPr>
          <w:p w:rsidR="00D502B8" w:rsidRPr="00202A68" w:rsidP="00202A68" w14:paraId="669FEFE5" w14:textId="77777777">
            <w:pPr>
              <w:spacing w:line="300" w:lineRule="exact"/>
              <w:rPr>
                <w:rFonts w:ascii="Tahoma" w:hAnsi="Tahoma" w:cs="Tahoma"/>
                <w:b/>
                <w:bCs/>
                <w:color w:val="000000"/>
                <w:sz w:val="20"/>
                <w:szCs w:val="20"/>
                <w:rtl/>
              </w:rPr>
            </w:pPr>
            <w:r w:rsidRPr="00202A68">
              <w:rPr>
                <w:rFonts w:ascii="Tahoma" w:hAnsi="Tahoma" w:cs="Tahoma"/>
                <w:b/>
                <w:bCs/>
                <w:color w:val="000000"/>
                <w:sz w:val="20"/>
                <w:szCs w:val="20"/>
                <w:rtl/>
              </w:rPr>
              <w:t xml:space="preserve">סכום </w:t>
            </w:r>
            <w:r w:rsidRPr="00202A68">
              <w:rPr>
                <w:rFonts w:ascii="Tahoma" w:hAnsi="Tahoma" w:cs="Tahoma" w:hint="cs"/>
                <w:b/>
                <w:bCs/>
                <w:color w:val="000000"/>
                <w:sz w:val="20"/>
                <w:szCs w:val="20"/>
                <w:rtl/>
              </w:rPr>
              <w:t>בש"ח</w:t>
            </w:r>
          </w:p>
        </w:tc>
      </w:tr>
      <w:tr w14:paraId="1E6B7ADB" w14:textId="77777777" w:rsidTr="00202A68">
        <w:tblPrEx>
          <w:tblW w:w="6519" w:type="dxa"/>
          <w:tblLook w:val="04A0"/>
        </w:tblPrEx>
        <w:trPr>
          <w:trHeight w:val="300"/>
        </w:trPr>
        <w:tc>
          <w:tcPr>
            <w:tcW w:w="3118" w:type="dxa"/>
            <w:tcBorders>
              <w:top w:val="single" w:sz="8" w:space="0" w:color="auto"/>
            </w:tcBorders>
            <w:shd w:val="clear" w:color="auto" w:fill="auto"/>
            <w:noWrap/>
            <w:vAlign w:val="bottom"/>
          </w:tcPr>
          <w:p w:rsidR="00D502B8" w:rsidRPr="00202A68" w:rsidP="00202A68" w14:paraId="7572953D"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אבו אחמד </w:t>
            </w:r>
            <w:r w:rsidRPr="00202A68">
              <w:rPr>
                <w:rFonts w:ascii="Tahoma" w:hAnsi="Tahoma" w:cs="Tahoma" w:hint="cs"/>
                <w:color w:val="000000"/>
                <w:sz w:val="20"/>
                <w:szCs w:val="20"/>
                <w:rtl/>
              </w:rPr>
              <w:t>עסאם</w:t>
            </w:r>
          </w:p>
        </w:tc>
        <w:tc>
          <w:tcPr>
            <w:tcW w:w="1984" w:type="dxa"/>
            <w:tcBorders>
              <w:top w:val="single" w:sz="8" w:space="0" w:color="auto"/>
            </w:tcBorders>
            <w:shd w:val="clear" w:color="auto" w:fill="auto"/>
            <w:noWrap/>
            <w:vAlign w:val="bottom"/>
          </w:tcPr>
          <w:p w:rsidR="00D502B8" w:rsidRPr="00202A68" w:rsidP="00202A68" w14:paraId="47D4291D"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נצרת </w:t>
            </w:r>
          </w:p>
        </w:tc>
        <w:tc>
          <w:tcPr>
            <w:tcW w:w="1417" w:type="dxa"/>
            <w:tcBorders>
              <w:top w:val="single" w:sz="8" w:space="0" w:color="auto"/>
            </w:tcBorders>
            <w:shd w:val="clear" w:color="auto" w:fill="auto"/>
            <w:noWrap/>
          </w:tcPr>
          <w:p w:rsidR="00D502B8" w:rsidRPr="007A73F6" w:rsidP="00202A68" w14:paraId="313A235D" w14:textId="77777777">
            <w:pPr>
              <w:spacing w:line="300" w:lineRule="exact"/>
              <w:rPr>
                <w:rFonts w:ascii="Tahoma" w:hAnsi="Tahoma" w:cs="Tahoma"/>
                <w:color w:val="000000"/>
                <w:sz w:val="20"/>
                <w:szCs w:val="20"/>
              </w:rPr>
            </w:pPr>
            <w:r w:rsidRPr="007A73F6">
              <w:rPr>
                <w:rFonts w:ascii="Tahoma" w:hAnsi="Tahoma" w:cs="Tahoma"/>
                <w:color w:val="000000"/>
                <w:sz w:val="20"/>
                <w:szCs w:val="20"/>
                <w:rtl/>
              </w:rPr>
              <w:t>600</w:t>
            </w:r>
          </w:p>
        </w:tc>
      </w:tr>
      <w:tr w14:paraId="1C77E9EA"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1C54F5C2"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אל יוסף</w:t>
            </w:r>
          </w:p>
        </w:tc>
        <w:tc>
          <w:tcPr>
            <w:tcW w:w="1984" w:type="dxa"/>
            <w:shd w:val="clear" w:color="auto" w:fill="auto"/>
            <w:noWrap/>
            <w:vAlign w:val="bottom"/>
          </w:tcPr>
          <w:p w:rsidR="00D502B8" w:rsidRPr="00202A68" w:rsidP="00202A68" w14:paraId="0264D0EC"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70AF9F1C"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7FAD0911"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F558069"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‏אבו </w:t>
            </w:r>
            <w:r w:rsidRPr="00202A68">
              <w:rPr>
                <w:rFonts w:ascii="Tahoma" w:hAnsi="Tahoma" w:cs="Tahoma" w:hint="cs"/>
                <w:color w:val="000000"/>
                <w:sz w:val="20"/>
                <w:szCs w:val="20"/>
                <w:rtl/>
              </w:rPr>
              <w:t>גאנם</w:t>
            </w:r>
            <w:r w:rsidRPr="00202A68">
              <w:rPr>
                <w:rFonts w:ascii="Tahoma" w:hAnsi="Tahoma" w:cs="Tahoma" w:hint="cs"/>
                <w:color w:val="000000"/>
                <w:sz w:val="20"/>
                <w:szCs w:val="20"/>
                <w:rtl/>
              </w:rPr>
              <w:t xml:space="preserve"> עומר‏</w:t>
            </w:r>
          </w:p>
        </w:tc>
        <w:tc>
          <w:tcPr>
            <w:tcW w:w="1984" w:type="dxa"/>
            <w:shd w:val="clear" w:color="auto" w:fill="auto"/>
            <w:noWrap/>
            <w:vAlign w:val="bottom"/>
          </w:tcPr>
          <w:p w:rsidR="00D502B8" w:rsidRPr="00202A68" w:rsidP="00202A68" w14:paraId="4E2C2425"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0E737DC8"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288234F1"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C41BFD9"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אבו </w:t>
            </w:r>
            <w:r w:rsidRPr="00202A68">
              <w:rPr>
                <w:rFonts w:ascii="Tahoma" w:hAnsi="Tahoma" w:cs="Tahoma" w:hint="cs"/>
                <w:color w:val="000000"/>
                <w:sz w:val="20"/>
                <w:szCs w:val="20"/>
                <w:rtl/>
              </w:rPr>
              <w:t>דאוד</w:t>
            </w:r>
            <w:r w:rsidRPr="00202A68">
              <w:rPr>
                <w:rFonts w:ascii="Tahoma" w:hAnsi="Tahoma" w:cs="Tahoma" w:hint="cs"/>
                <w:color w:val="000000"/>
                <w:sz w:val="20"/>
                <w:szCs w:val="20"/>
                <w:rtl/>
              </w:rPr>
              <w:t xml:space="preserve"> גסאן</w:t>
            </w:r>
          </w:p>
        </w:tc>
        <w:tc>
          <w:tcPr>
            <w:tcW w:w="1984" w:type="dxa"/>
            <w:shd w:val="clear" w:color="auto" w:fill="auto"/>
            <w:noWrap/>
            <w:vAlign w:val="bottom"/>
          </w:tcPr>
          <w:p w:rsidR="00D502B8" w:rsidRPr="00202A68" w:rsidP="00202A68" w14:paraId="7169A63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כפר כנא</w:t>
            </w:r>
          </w:p>
        </w:tc>
        <w:tc>
          <w:tcPr>
            <w:tcW w:w="1417" w:type="dxa"/>
            <w:shd w:val="clear" w:color="auto" w:fill="auto"/>
            <w:noWrap/>
          </w:tcPr>
          <w:p w:rsidR="00D502B8" w:rsidRPr="007A73F6" w:rsidP="00202A68" w14:paraId="7D1BA47C"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668049C9"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635B9D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אבו </w:t>
            </w:r>
            <w:r w:rsidRPr="00202A68">
              <w:rPr>
                <w:rFonts w:ascii="Tahoma" w:hAnsi="Tahoma" w:cs="Tahoma" w:hint="cs"/>
                <w:color w:val="000000"/>
                <w:sz w:val="20"/>
                <w:szCs w:val="20"/>
                <w:rtl/>
              </w:rPr>
              <w:t>דאוד</w:t>
            </w:r>
            <w:r w:rsidRPr="00202A68">
              <w:rPr>
                <w:rFonts w:ascii="Tahoma" w:hAnsi="Tahoma" w:cs="Tahoma" w:hint="cs"/>
                <w:color w:val="000000"/>
                <w:sz w:val="20"/>
                <w:szCs w:val="20"/>
                <w:rtl/>
              </w:rPr>
              <w:t xml:space="preserve"> נביל</w:t>
            </w:r>
          </w:p>
        </w:tc>
        <w:tc>
          <w:tcPr>
            <w:tcW w:w="1984" w:type="dxa"/>
            <w:shd w:val="clear" w:color="auto" w:fill="auto"/>
            <w:noWrap/>
            <w:vAlign w:val="bottom"/>
          </w:tcPr>
          <w:p w:rsidR="00D502B8" w:rsidRPr="00202A68" w:rsidP="00202A68" w14:paraId="762696E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כפר כנא</w:t>
            </w:r>
          </w:p>
        </w:tc>
        <w:tc>
          <w:tcPr>
            <w:tcW w:w="1417" w:type="dxa"/>
            <w:shd w:val="clear" w:color="auto" w:fill="auto"/>
            <w:noWrap/>
          </w:tcPr>
          <w:p w:rsidR="00D502B8" w:rsidRPr="007A73F6" w:rsidP="00202A68" w14:paraId="4179535F"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7C41426D"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629BA1E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אבו </w:t>
            </w:r>
            <w:r w:rsidRPr="00202A68">
              <w:rPr>
                <w:rFonts w:ascii="Tahoma" w:hAnsi="Tahoma" w:cs="Tahoma" w:hint="cs"/>
                <w:color w:val="000000"/>
                <w:sz w:val="20"/>
                <w:szCs w:val="20"/>
                <w:rtl/>
              </w:rPr>
              <w:t>חאטום</w:t>
            </w:r>
            <w:r w:rsidRPr="00202A68">
              <w:rPr>
                <w:rFonts w:ascii="Tahoma" w:hAnsi="Tahoma" w:cs="Tahoma" w:hint="cs"/>
                <w:color w:val="000000"/>
                <w:sz w:val="20"/>
                <w:szCs w:val="20"/>
                <w:rtl/>
              </w:rPr>
              <w:t xml:space="preserve"> גסאן</w:t>
            </w:r>
          </w:p>
        </w:tc>
        <w:tc>
          <w:tcPr>
            <w:tcW w:w="1984" w:type="dxa"/>
            <w:shd w:val="clear" w:color="auto" w:fill="auto"/>
            <w:noWrap/>
            <w:vAlign w:val="bottom"/>
          </w:tcPr>
          <w:p w:rsidR="00D502B8" w:rsidRPr="00202A68" w:rsidP="00202A68" w14:paraId="079ED46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7346C004"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1091E66F"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6E9E3BDE"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יונס אחמד</w:t>
            </w:r>
          </w:p>
        </w:tc>
        <w:tc>
          <w:tcPr>
            <w:tcW w:w="1984" w:type="dxa"/>
            <w:shd w:val="clear" w:color="auto" w:fill="auto"/>
            <w:noWrap/>
            <w:vAlign w:val="bottom"/>
          </w:tcPr>
          <w:p w:rsidR="00D502B8" w:rsidRPr="00202A68" w:rsidP="00202A68" w14:paraId="476B9F9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06D766DD"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825</w:t>
            </w:r>
          </w:p>
        </w:tc>
      </w:tr>
      <w:tr w14:paraId="483E51BD"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4841E200"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יונס אחמד</w:t>
            </w:r>
          </w:p>
        </w:tc>
        <w:tc>
          <w:tcPr>
            <w:tcW w:w="1984" w:type="dxa"/>
            <w:shd w:val="clear" w:color="auto" w:fill="auto"/>
            <w:noWrap/>
            <w:vAlign w:val="bottom"/>
          </w:tcPr>
          <w:p w:rsidR="00D502B8" w:rsidRPr="00202A68" w:rsidP="00202A68" w14:paraId="22880440"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5717D474"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4EABEA11"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19D29335"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יונס אימן</w:t>
            </w:r>
          </w:p>
        </w:tc>
        <w:tc>
          <w:tcPr>
            <w:tcW w:w="1984" w:type="dxa"/>
            <w:shd w:val="clear" w:color="auto" w:fill="auto"/>
            <w:noWrap/>
            <w:vAlign w:val="bottom"/>
          </w:tcPr>
          <w:p w:rsidR="00D502B8" w:rsidRPr="00202A68" w:rsidP="00202A68" w14:paraId="3E662009"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6EE7D38E"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1470875F"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43F753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יונס אמין</w:t>
            </w:r>
          </w:p>
        </w:tc>
        <w:tc>
          <w:tcPr>
            <w:tcW w:w="1984" w:type="dxa"/>
            <w:shd w:val="clear" w:color="auto" w:fill="auto"/>
            <w:noWrap/>
            <w:vAlign w:val="bottom"/>
          </w:tcPr>
          <w:p w:rsidR="00D502B8" w:rsidRPr="00202A68" w:rsidP="00202A68" w14:paraId="01801C5E"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2ACCF8C6"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960</w:t>
            </w:r>
          </w:p>
        </w:tc>
      </w:tr>
      <w:tr w14:paraId="2F447B64"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C05F269"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יונס אמיר</w:t>
            </w:r>
          </w:p>
        </w:tc>
        <w:tc>
          <w:tcPr>
            <w:tcW w:w="1984" w:type="dxa"/>
            <w:shd w:val="clear" w:color="auto" w:fill="auto"/>
            <w:noWrap/>
            <w:vAlign w:val="bottom"/>
          </w:tcPr>
          <w:p w:rsidR="00D502B8" w:rsidRPr="00202A68" w:rsidP="00202A68" w14:paraId="4B316C6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42180A00"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2BAEBDE2"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13E798D"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יונס באסם</w:t>
            </w:r>
          </w:p>
        </w:tc>
        <w:tc>
          <w:tcPr>
            <w:tcW w:w="1984" w:type="dxa"/>
            <w:shd w:val="clear" w:color="auto" w:fill="auto"/>
            <w:noWrap/>
            <w:vAlign w:val="bottom"/>
          </w:tcPr>
          <w:p w:rsidR="00D502B8" w:rsidRPr="00202A68" w:rsidP="00202A68" w14:paraId="04CA085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55AEBDA8"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3D91EEC2"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69B7577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אבו יונס </w:t>
            </w:r>
            <w:r w:rsidRPr="00202A68">
              <w:rPr>
                <w:rFonts w:ascii="Tahoma" w:hAnsi="Tahoma" w:cs="Tahoma" w:hint="cs"/>
                <w:color w:val="000000"/>
                <w:sz w:val="20"/>
                <w:szCs w:val="20"/>
                <w:rtl/>
              </w:rPr>
              <w:t>גיהאד</w:t>
            </w:r>
            <w:r w:rsidRPr="00202A68">
              <w:rPr>
                <w:rFonts w:ascii="Tahoma" w:hAnsi="Tahoma" w:cs="Tahoma" w:hint="cs"/>
                <w:color w:val="000000"/>
                <w:sz w:val="20"/>
                <w:szCs w:val="20"/>
                <w:rtl/>
              </w:rPr>
              <w:t>‏</w:t>
            </w:r>
          </w:p>
        </w:tc>
        <w:tc>
          <w:tcPr>
            <w:tcW w:w="1984" w:type="dxa"/>
            <w:shd w:val="clear" w:color="auto" w:fill="auto"/>
            <w:noWrap/>
            <w:vAlign w:val="bottom"/>
          </w:tcPr>
          <w:p w:rsidR="00D502B8" w:rsidRPr="00202A68" w:rsidP="00202A68" w14:paraId="39A49F85"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7B8878DF"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43470445"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2816A1C"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יונס ורוד</w:t>
            </w:r>
          </w:p>
        </w:tc>
        <w:tc>
          <w:tcPr>
            <w:tcW w:w="1984" w:type="dxa"/>
            <w:shd w:val="clear" w:color="auto" w:fill="auto"/>
            <w:noWrap/>
            <w:vAlign w:val="bottom"/>
          </w:tcPr>
          <w:p w:rsidR="00D502B8" w:rsidRPr="00202A68" w:rsidP="00202A68" w14:paraId="59D081A5"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2F0A901A"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3BC27D0E"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167BA835"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יונס חוסיין</w:t>
            </w:r>
          </w:p>
        </w:tc>
        <w:tc>
          <w:tcPr>
            <w:tcW w:w="1984" w:type="dxa"/>
            <w:shd w:val="clear" w:color="auto" w:fill="auto"/>
            <w:noWrap/>
            <w:vAlign w:val="bottom"/>
          </w:tcPr>
          <w:p w:rsidR="00D502B8" w:rsidRPr="00202A68" w:rsidP="00202A68" w14:paraId="20F0A44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4ADA8238"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5CAA050D"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F444C5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יונס למיס</w:t>
            </w:r>
          </w:p>
        </w:tc>
        <w:tc>
          <w:tcPr>
            <w:tcW w:w="1984" w:type="dxa"/>
            <w:shd w:val="clear" w:color="auto" w:fill="auto"/>
            <w:noWrap/>
            <w:vAlign w:val="bottom"/>
          </w:tcPr>
          <w:p w:rsidR="00D502B8" w:rsidRPr="00202A68" w:rsidP="00202A68" w14:paraId="6A317FA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07FBA9B4"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41AD6658"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0190B970"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יונס מאגד</w:t>
            </w:r>
          </w:p>
        </w:tc>
        <w:tc>
          <w:tcPr>
            <w:tcW w:w="1984" w:type="dxa"/>
            <w:shd w:val="clear" w:color="auto" w:fill="auto"/>
            <w:noWrap/>
            <w:vAlign w:val="bottom"/>
          </w:tcPr>
          <w:p w:rsidR="00D502B8" w:rsidRPr="00202A68" w:rsidP="00202A68" w14:paraId="2826BEE0"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71757243"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414B1CEE"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43C12B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יונס מאזן</w:t>
            </w:r>
          </w:p>
        </w:tc>
        <w:tc>
          <w:tcPr>
            <w:tcW w:w="1984" w:type="dxa"/>
            <w:shd w:val="clear" w:color="auto" w:fill="auto"/>
            <w:noWrap/>
            <w:vAlign w:val="bottom"/>
          </w:tcPr>
          <w:p w:rsidR="00D502B8" w:rsidRPr="00202A68" w:rsidP="00202A68" w14:paraId="7FA6BAA9"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3A53F0D6"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5330CADB"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9A1B27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יונס מוחמד</w:t>
            </w:r>
          </w:p>
        </w:tc>
        <w:tc>
          <w:tcPr>
            <w:tcW w:w="1984" w:type="dxa"/>
            <w:shd w:val="clear" w:color="auto" w:fill="auto"/>
            <w:noWrap/>
            <w:vAlign w:val="bottom"/>
          </w:tcPr>
          <w:p w:rsidR="00D502B8" w:rsidRPr="00202A68" w:rsidP="00202A68" w14:paraId="4B48A7E5"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3D5DD13C"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581</w:t>
            </w:r>
          </w:p>
        </w:tc>
      </w:tr>
      <w:tr w14:paraId="7E484065"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11E3082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אבו יונס </w:t>
            </w:r>
            <w:r w:rsidRPr="00202A68">
              <w:rPr>
                <w:rFonts w:ascii="Tahoma" w:hAnsi="Tahoma" w:cs="Tahoma" w:hint="cs"/>
                <w:color w:val="000000"/>
                <w:sz w:val="20"/>
                <w:szCs w:val="20"/>
                <w:rtl/>
              </w:rPr>
              <w:t>מופיד</w:t>
            </w:r>
          </w:p>
        </w:tc>
        <w:tc>
          <w:tcPr>
            <w:tcW w:w="1984" w:type="dxa"/>
            <w:shd w:val="clear" w:color="auto" w:fill="auto"/>
            <w:noWrap/>
            <w:vAlign w:val="bottom"/>
          </w:tcPr>
          <w:p w:rsidR="00D502B8" w:rsidRPr="00202A68" w:rsidP="00202A68" w14:paraId="4DBC9CC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57D76B9D"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960</w:t>
            </w:r>
          </w:p>
        </w:tc>
      </w:tr>
      <w:tr w14:paraId="53AFE20C"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4DB652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אבו יונס </w:t>
            </w:r>
            <w:r w:rsidRPr="00202A68">
              <w:rPr>
                <w:rFonts w:ascii="Tahoma" w:hAnsi="Tahoma" w:cs="Tahoma" w:hint="cs"/>
                <w:color w:val="000000"/>
                <w:sz w:val="20"/>
                <w:szCs w:val="20"/>
                <w:rtl/>
              </w:rPr>
              <w:t>מוראד</w:t>
            </w:r>
          </w:p>
        </w:tc>
        <w:tc>
          <w:tcPr>
            <w:tcW w:w="1984" w:type="dxa"/>
            <w:shd w:val="clear" w:color="auto" w:fill="auto"/>
            <w:noWrap/>
            <w:vAlign w:val="bottom"/>
          </w:tcPr>
          <w:p w:rsidR="00D502B8" w:rsidRPr="00202A68" w:rsidP="00202A68" w14:paraId="5FC3F90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7C368C43"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960</w:t>
            </w:r>
          </w:p>
        </w:tc>
      </w:tr>
      <w:tr w14:paraId="4D2B493E"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1D7FBC0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יונס מרואן‏</w:t>
            </w:r>
          </w:p>
        </w:tc>
        <w:tc>
          <w:tcPr>
            <w:tcW w:w="1984" w:type="dxa"/>
            <w:shd w:val="clear" w:color="auto" w:fill="auto"/>
            <w:noWrap/>
            <w:vAlign w:val="bottom"/>
          </w:tcPr>
          <w:p w:rsidR="00D502B8" w:rsidRPr="00202A68" w:rsidP="00202A68" w14:paraId="485C3D7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15ADF20B"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0ACCDAE6"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10A5A0AD"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יונס מתקל</w:t>
            </w:r>
          </w:p>
        </w:tc>
        <w:tc>
          <w:tcPr>
            <w:tcW w:w="1984" w:type="dxa"/>
            <w:shd w:val="clear" w:color="auto" w:fill="auto"/>
            <w:noWrap/>
            <w:vAlign w:val="bottom"/>
          </w:tcPr>
          <w:p w:rsidR="00D502B8" w:rsidRPr="00202A68" w:rsidP="00202A68" w14:paraId="3D11B57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6B6B3493"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673629B2"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6FF667D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יונס נביל</w:t>
            </w:r>
          </w:p>
        </w:tc>
        <w:tc>
          <w:tcPr>
            <w:tcW w:w="1984" w:type="dxa"/>
            <w:shd w:val="clear" w:color="auto" w:fill="auto"/>
            <w:noWrap/>
            <w:vAlign w:val="bottom"/>
          </w:tcPr>
          <w:p w:rsidR="00D502B8" w:rsidRPr="00202A68" w:rsidP="00202A68" w14:paraId="5AF9BAF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39861090"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257911E1"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3EA732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אבו יונס </w:t>
            </w:r>
            <w:r w:rsidRPr="00202A68">
              <w:rPr>
                <w:rFonts w:ascii="Tahoma" w:hAnsi="Tahoma" w:cs="Tahoma" w:hint="cs"/>
                <w:color w:val="000000"/>
                <w:sz w:val="20"/>
                <w:szCs w:val="20"/>
                <w:rtl/>
              </w:rPr>
              <w:t>סאאד</w:t>
            </w:r>
          </w:p>
        </w:tc>
        <w:tc>
          <w:tcPr>
            <w:tcW w:w="1984" w:type="dxa"/>
            <w:shd w:val="clear" w:color="auto" w:fill="auto"/>
            <w:noWrap/>
            <w:vAlign w:val="bottom"/>
          </w:tcPr>
          <w:p w:rsidR="00D502B8" w:rsidRPr="00202A68" w:rsidP="00202A68" w14:paraId="7450385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448E6302"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7BB78B83"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0AFA98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יונס סלים</w:t>
            </w:r>
          </w:p>
        </w:tc>
        <w:tc>
          <w:tcPr>
            <w:tcW w:w="1984" w:type="dxa"/>
            <w:shd w:val="clear" w:color="auto" w:fill="auto"/>
            <w:noWrap/>
            <w:vAlign w:val="bottom"/>
          </w:tcPr>
          <w:p w:rsidR="00D502B8" w:rsidRPr="00202A68" w:rsidP="00202A68" w14:paraId="5E0749C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58A637CD"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0A827FF0"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4B700AD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אבו יונס </w:t>
            </w:r>
            <w:r w:rsidRPr="00202A68">
              <w:rPr>
                <w:rFonts w:ascii="Tahoma" w:hAnsi="Tahoma" w:cs="Tahoma" w:hint="cs"/>
                <w:color w:val="000000"/>
                <w:sz w:val="20"/>
                <w:szCs w:val="20"/>
                <w:rtl/>
              </w:rPr>
              <w:t>סלמאן</w:t>
            </w:r>
          </w:p>
        </w:tc>
        <w:tc>
          <w:tcPr>
            <w:tcW w:w="1984" w:type="dxa"/>
            <w:shd w:val="clear" w:color="auto" w:fill="auto"/>
            <w:noWrap/>
            <w:vAlign w:val="bottom"/>
          </w:tcPr>
          <w:p w:rsidR="00D502B8" w:rsidRPr="00202A68" w:rsidP="00202A68" w14:paraId="245CA37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10F7B90A"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19FA18E7"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4B72E2B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יונס עבד</w:t>
            </w:r>
          </w:p>
        </w:tc>
        <w:tc>
          <w:tcPr>
            <w:tcW w:w="1984" w:type="dxa"/>
            <w:shd w:val="clear" w:color="auto" w:fill="auto"/>
            <w:noWrap/>
            <w:vAlign w:val="bottom"/>
          </w:tcPr>
          <w:p w:rsidR="00D502B8" w:rsidRPr="00202A68" w:rsidP="00202A68" w14:paraId="1170801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23EEC4A1"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6B0751E4"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A9A032D"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אבו יונס </w:t>
            </w:r>
            <w:r w:rsidRPr="00202A68">
              <w:rPr>
                <w:rFonts w:ascii="Tahoma" w:hAnsi="Tahoma" w:cs="Tahoma" w:hint="cs"/>
                <w:color w:val="000000"/>
                <w:sz w:val="20"/>
                <w:szCs w:val="20"/>
                <w:rtl/>
              </w:rPr>
              <w:t>עבדאל</w:t>
            </w:r>
          </w:p>
        </w:tc>
        <w:tc>
          <w:tcPr>
            <w:tcW w:w="1984" w:type="dxa"/>
            <w:shd w:val="clear" w:color="auto" w:fill="auto"/>
            <w:noWrap/>
            <w:vAlign w:val="bottom"/>
          </w:tcPr>
          <w:p w:rsidR="00D502B8" w:rsidRPr="00202A68" w:rsidP="00202A68" w14:paraId="7178A41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3C3C2940"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960</w:t>
            </w:r>
          </w:p>
        </w:tc>
      </w:tr>
      <w:tr w14:paraId="54B28F98"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12DD894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‏אבו יונס </w:t>
            </w:r>
            <w:r w:rsidRPr="00202A68">
              <w:rPr>
                <w:rFonts w:ascii="Tahoma" w:hAnsi="Tahoma" w:cs="Tahoma" w:hint="cs"/>
                <w:color w:val="000000"/>
                <w:sz w:val="20"/>
                <w:szCs w:val="20"/>
                <w:rtl/>
              </w:rPr>
              <w:t>עבדאלרחים</w:t>
            </w:r>
            <w:r w:rsidRPr="00202A68">
              <w:rPr>
                <w:rFonts w:ascii="Tahoma" w:hAnsi="Tahoma" w:cs="Tahoma" w:hint="cs"/>
                <w:color w:val="000000"/>
                <w:sz w:val="20"/>
                <w:szCs w:val="20"/>
                <w:rtl/>
              </w:rPr>
              <w:t>‏</w:t>
            </w:r>
          </w:p>
        </w:tc>
        <w:tc>
          <w:tcPr>
            <w:tcW w:w="1984" w:type="dxa"/>
            <w:shd w:val="clear" w:color="auto" w:fill="auto"/>
            <w:noWrap/>
            <w:vAlign w:val="bottom"/>
          </w:tcPr>
          <w:p w:rsidR="00D502B8" w:rsidRPr="00202A68" w:rsidP="00202A68" w14:paraId="57E7F63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78DD166F"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4A6DDCB9"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613B8A0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אבו יונס </w:t>
            </w:r>
            <w:r w:rsidRPr="00202A68">
              <w:rPr>
                <w:rFonts w:ascii="Tahoma" w:hAnsi="Tahoma" w:cs="Tahoma" w:hint="cs"/>
                <w:color w:val="000000"/>
                <w:sz w:val="20"/>
                <w:szCs w:val="20"/>
                <w:rtl/>
              </w:rPr>
              <w:t>עורסאן</w:t>
            </w:r>
          </w:p>
        </w:tc>
        <w:tc>
          <w:tcPr>
            <w:tcW w:w="1984" w:type="dxa"/>
            <w:shd w:val="clear" w:color="auto" w:fill="auto"/>
            <w:noWrap/>
            <w:vAlign w:val="bottom"/>
          </w:tcPr>
          <w:p w:rsidR="00D502B8" w:rsidRPr="00202A68" w:rsidP="00202A68" w14:paraId="442AA67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3340724E"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5ACF6FF0"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3B97C7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אבו יונס </w:t>
            </w:r>
            <w:r w:rsidRPr="00202A68">
              <w:rPr>
                <w:rFonts w:ascii="Tahoma" w:hAnsi="Tahoma" w:cs="Tahoma" w:hint="cs"/>
                <w:color w:val="000000"/>
                <w:sz w:val="20"/>
                <w:szCs w:val="20"/>
                <w:rtl/>
              </w:rPr>
              <w:t>עמאד</w:t>
            </w:r>
          </w:p>
        </w:tc>
        <w:tc>
          <w:tcPr>
            <w:tcW w:w="1984" w:type="dxa"/>
            <w:shd w:val="clear" w:color="auto" w:fill="auto"/>
            <w:noWrap/>
            <w:vAlign w:val="bottom"/>
          </w:tcPr>
          <w:p w:rsidR="00D502B8" w:rsidRPr="00202A68" w:rsidP="00202A68" w14:paraId="2DEA056E"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05DF1904"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960</w:t>
            </w:r>
          </w:p>
        </w:tc>
      </w:tr>
      <w:tr w14:paraId="10475603"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630640F2"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אבו יונס </w:t>
            </w:r>
            <w:r w:rsidRPr="00202A68">
              <w:rPr>
                <w:rFonts w:ascii="Tahoma" w:hAnsi="Tahoma" w:cs="Tahoma" w:hint="cs"/>
                <w:color w:val="000000"/>
                <w:sz w:val="20"/>
                <w:szCs w:val="20"/>
                <w:rtl/>
              </w:rPr>
              <w:t>ערוא</w:t>
            </w:r>
          </w:p>
        </w:tc>
        <w:tc>
          <w:tcPr>
            <w:tcW w:w="1984" w:type="dxa"/>
            <w:shd w:val="clear" w:color="auto" w:fill="auto"/>
            <w:noWrap/>
            <w:vAlign w:val="bottom"/>
          </w:tcPr>
          <w:p w:rsidR="00D502B8" w:rsidRPr="00202A68" w:rsidP="00202A68" w14:paraId="01F6804D"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68A4AB2A"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233635B3"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1BBB5CD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אבו יונס </w:t>
            </w:r>
            <w:r w:rsidRPr="00202A68">
              <w:rPr>
                <w:rFonts w:ascii="Tahoma" w:hAnsi="Tahoma" w:cs="Tahoma" w:hint="cs"/>
                <w:color w:val="000000"/>
                <w:sz w:val="20"/>
                <w:szCs w:val="20"/>
                <w:rtl/>
              </w:rPr>
              <w:t>פאדי</w:t>
            </w:r>
          </w:p>
        </w:tc>
        <w:tc>
          <w:tcPr>
            <w:tcW w:w="1984" w:type="dxa"/>
            <w:shd w:val="clear" w:color="auto" w:fill="auto"/>
            <w:noWrap/>
            <w:vAlign w:val="bottom"/>
          </w:tcPr>
          <w:p w:rsidR="00D502B8" w:rsidRPr="00202A68" w:rsidP="00202A68" w14:paraId="7DE5CDA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740FF4FB"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531D57E7"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1B6D8E2"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אבו יונס </w:t>
            </w:r>
            <w:r w:rsidRPr="00202A68">
              <w:rPr>
                <w:rFonts w:ascii="Tahoma" w:hAnsi="Tahoma" w:cs="Tahoma" w:hint="cs"/>
                <w:color w:val="000000"/>
                <w:sz w:val="20"/>
                <w:szCs w:val="20"/>
                <w:rtl/>
              </w:rPr>
              <w:t>פאתנה</w:t>
            </w:r>
          </w:p>
        </w:tc>
        <w:tc>
          <w:tcPr>
            <w:tcW w:w="1984" w:type="dxa"/>
            <w:shd w:val="clear" w:color="auto" w:fill="auto"/>
            <w:noWrap/>
            <w:vAlign w:val="bottom"/>
          </w:tcPr>
          <w:p w:rsidR="00D502B8" w:rsidRPr="00202A68" w:rsidP="00202A68" w14:paraId="0EAB5389"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5DB064F1"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160095F7"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7C2176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יונס קאסם</w:t>
            </w:r>
          </w:p>
        </w:tc>
        <w:tc>
          <w:tcPr>
            <w:tcW w:w="1984" w:type="dxa"/>
            <w:shd w:val="clear" w:color="auto" w:fill="auto"/>
            <w:noWrap/>
            <w:vAlign w:val="bottom"/>
          </w:tcPr>
          <w:p w:rsidR="00D502B8" w:rsidRPr="00202A68" w:rsidP="00202A68" w14:paraId="5C08A62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52DA266A"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2171768E"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F85D5F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יונס ראיד</w:t>
            </w:r>
          </w:p>
        </w:tc>
        <w:tc>
          <w:tcPr>
            <w:tcW w:w="1984" w:type="dxa"/>
            <w:shd w:val="clear" w:color="auto" w:fill="auto"/>
            <w:noWrap/>
            <w:vAlign w:val="bottom"/>
          </w:tcPr>
          <w:p w:rsidR="00D502B8" w:rsidRPr="00202A68" w:rsidP="00202A68" w14:paraId="3C6DFECE"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62D506C4"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594D010F"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18DDE7E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יונס ריאד‏</w:t>
            </w:r>
          </w:p>
        </w:tc>
        <w:tc>
          <w:tcPr>
            <w:tcW w:w="1984" w:type="dxa"/>
            <w:shd w:val="clear" w:color="auto" w:fill="auto"/>
            <w:noWrap/>
            <w:vAlign w:val="bottom"/>
          </w:tcPr>
          <w:p w:rsidR="00D502B8" w:rsidRPr="00202A68" w:rsidP="00202A68" w14:paraId="141632E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32AAB0CA"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003EAA7F"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A2E87D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יונס שאדי</w:t>
            </w:r>
          </w:p>
        </w:tc>
        <w:tc>
          <w:tcPr>
            <w:tcW w:w="1984" w:type="dxa"/>
            <w:shd w:val="clear" w:color="auto" w:fill="auto"/>
            <w:noWrap/>
            <w:vAlign w:val="bottom"/>
          </w:tcPr>
          <w:p w:rsidR="00D502B8" w:rsidRPr="00202A68" w:rsidP="00202A68" w14:paraId="661D684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1136D965"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53BCAEBA"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F1F837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יונס תאמר</w:t>
            </w:r>
          </w:p>
        </w:tc>
        <w:tc>
          <w:tcPr>
            <w:tcW w:w="1984" w:type="dxa"/>
            <w:shd w:val="clear" w:color="auto" w:fill="auto"/>
            <w:noWrap/>
            <w:vAlign w:val="bottom"/>
          </w:tcPr>
          <w:p w:rsidR="00D502B8" w:rsidRPr="00202A68" w:rsidP="00202A68" w14:paraId="7702F79E"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47E26800"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24E2A3B2"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0887F089"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מערוף עבדאללה</w:t>
            </w:r>
          </w:p>
        </w:tc>
        <w:tc>
          <w:tcPr>
            <w:tcW w:w="1984" w:type="dxa"/>
            <w:shd w:val="clear" w:color="auto" w:fill="auto"/>
            <w:noWrap/>
            <w:vAlign w:val="bottom"/>
          </w:tcPr>
          <w:p w:rsidR="00D502B8" w:rsidRPr="00202A68" w:rsidP="00202A68" w14:paraId="62237EE0"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ירכא </w:t>
            </w:r>
          </w:p>
        </w:tc>
        <w:tc>
          <w:tcPr>
            <w:tcW w:w="1417" w:type="dxa"/>
            <w:shd w:val="clear" w:color="auto" w:fill="auto"/>
            <w:noWrap/>
          </w:tcPr>
          <w:p w:rsidR="00D502B8" w:rsidRPr="007A73F6" w:rsidP="00202A68" w14:paraId="06C73FAE"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6B6359DD"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5AEA0F5"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אבו סאלח </w:t>
            </w:r>
            <w:r w:rsidRPr="00202A68">
              <w:rPr>
                <w:rFonts w:ascii="Tahoma" w:hAnsi="Tahoma" w:cs="Tahoma" w:hint="cs"/>
                <w:color w:val="000000"/>
                <w:sz w:val="20"/>
                <w:szCs w:val="20"/>
                <w:rtl/>
              </w:rPr>
              <w:t>חוסאם</w:t>
            </w:r>
          </w:p>
        </w:tc>
        <w:tc>
          <w:tcPr>
            <w:tcW w:w="1984" w:type="dxa"/>
            <w:shd w:val="clear" w:color="auto" w:fill="auto"/>
            <w:noWrap/>
            <w:vAlign w:val="bottom"/>
          </w:tcPr>
          <w:p w:rsidR="00D502B8" w:rsidRPr="00202A68" w:rsidP="00202A68" w14:paraId="3761A0C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3762FBD1"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6D790010"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D7B646D"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סאלח מאמון</w:t>
            </w:r>
          </w:p>
        </w:tc>
        <w:tc>
          <w:tcPr>
            <w:tcW w:w="1984" w:type="dxa"/>
            <w:shd w:val="clear" w:color="auto" w:fill="auto"/>
            <w:noWrap/>
            <w:vAlign w:val="bottom"/>
          </w:tcPr>
          <w:p w:rsidR="00D502B8" w:rsidRPr="00202A68" w:rsidP="00202A68" w14:paraId="61C88E3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66051EBC"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680EF46D"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60469FC"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סאלח מוחמד</w:t>
            </w:r>
          </w:p>
        </w:tc>
        <w:tc>
          <w:tcPr>
            <w:tcW w:w="1984" w:type="dxa"/>
            <w:shd w:val="clear" w:color="auto" w:fill="auto"/>
            <w:noWrap/>
            <w:vAlign w:val="bottom"/>
          </w:tcPr>
          <w:p w:rsidR="00D502B8" w:rsidRPr="00202A68" w:rsidP="00202A68" w14:paraId="0262D24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24298639"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688AC2E8"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0C3E18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סאלח מוסא</w:t>
            </w:r>
          </w:p>
        </w:tc>
        <w:tc>
          <w:tcPr>
            <w:tcW w:w="1984" w:type="dxa"/>
            <w:shd w:val="clear" w:color="auto" w:fill="auto"/>
            <w:noWrap/>
            <w:vAlign w:val="bottom"/>
          </w:tcPr>
          <w:p w:rsidR="00D502B8" w:rsidRPr="00202A68" w:rsidP="00202A68" w14:paraId="15AFA90D"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0EF50342"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3FC31323"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E642682"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אבו סאלח </w:t>
            </w:r>
            <w:r w:rsidRPr="00202A68">
              <w:rPr>
                <w:rFonts w:ascii="Tahoma" w:hAnsi="Tahoma" w:cs="Tahoma" w:hint="cs"/>
                <w:color w:val="000000"/>
                <w:sz w:val="20"/>
                <w:szCs w:val="20"/>
                <w:rtl/>
              </w:rPr>
              <w:t>מוסטפא</w:t>
            </w:r>
          </w:p>
        </w:tc>
        <w:tc>
          <w:tcPr>
            <w:tcW w:w="1984" w:type="dxa"/>
            <w:shd w:val="clear" w:color="auto" w:fill="auto"/>
            <w:noWrap/>
            <w:vAlign w:val="bottom"/>
          </w:tcPr>
          <w:p w:rsidR="00D502B8" w:rsidRPr="00202A68" w:rsidP="00202A68" w14:paraId="5326161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772ACB38"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5DD96A2F"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9C1FFD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סאלח מחמוד‏</w:t>
            </w:r>
          </w:p>
        </w:tc>
        <w:tc>
          <w:tcPr>
            <w:tcW w:w="1984" w:type="dxa"/>
            <w:shd w:val="clear" w:color="auto" w:fill="auto"/>
            <w:noWrap/>
            <w:vAlign w:val="bottom"/>
          </w:tcPr>
          <w:p w:rsidR="00D502B8" w:rsidRPr="00202A68" w:rsidP="00202A68" w14:paraId="62813BBD"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12DDB0EF"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25FB697D"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8CB711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סאלח עלי</w:t>
            </w:r>
          </w:p>
        </w:tc>
        <w:tc>
          <w:tcPr>
            <w:tcW w:w="1984" w:type="dxa"/>
            <w:shd w:val="clear" w:color="auto" w:fill="auto"/>
            <w:noWrap/>
            <w:vAlign w:val="bottom"/>
          </w:tcPr>
          <w:p w:rsidR="00D502B8" w:rsidRPr="00202A68" w:rsidP="00202A68" w14:paraId="2FBEDF1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48815DE1"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67823807"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90AB7B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אבו ראס </w:t>
            </w:r>
            <w:r w:rsidRPr="00202A68">
              <w:rPr>
                <w:rFonts w:ascii="Tahoma" w:hAnsi="Tahoma" w:cs="Tahoma" w:hint="cs"/>
                <w:color w:val="000000"/>
                <w:sz w:val="20"/>
                <w:szCs w:val="20"/>
                <w:rtl/>
              </w:rPr>
              <w:t>גמיל</w:t>
            </w:r>
          </w:p>
        </w:tc>
        <w:tc>
          <w:tcPr>
            <w:tcW w:w="1984" w:type="dxa"/>
            <w:shd w:val="clear" w:color="auto" w:fill="auto"/>
            <w:noWrap/>
            <w:vAlign w:val="bottom"/>
          </w:tcPr>
          <w:p w:rsidR="00D502B8" w:rsidRPr="00202A68" w:rsidP="00202A68" w14:paraId="6B363F5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טייבה </w:t>
            </w:r>
          </w:p>
        </w:tc>
        <w:tc>
          <w:tcPr>
            <w:tcW w:w="1417" w:type="dxa"/>
            <w:shd w:val="clear" w:color="auto" w:fill="auto"/>
            <w:noWrap/>
          </w:tcPr>
          <w:p w:rsidR="00D502B8" w:rsidRPr="007A73F6" w:rsidP="00202A68" w14:paraId="1B27F8D8"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45D714A4"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09AC624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אבו </w:t>
            </w:r>
            <w:r w:rsidRPr="00202A68">
              <w:rPr>
                <w:rFonts w:ascii="Tahoma" w:hAnsi="Tahoma" w:cs="Tahoma" w:hint="cs"/>
                <w:color w:val="000000"/>
                <w:sz w:val="20"/>
                <w:szCs w:val="20"/>
                <w:rtl/>
              </w:rPr>
              <w:t>ריא</w:t>
            </w:r>
            <w:r w:rsidRPr="00202A68">
              <w:rPr>
                <w:rFonts w:ascii="Tahoma" w:hAnsi="Tahoma" w:cs="Tahoma" w:hint="cs"/>
                <w:color w:val="000000"/>
                <w:sz w:val="20"/>
                <w:szCs w:val="20"/>
                <w:rtl/>
              </w:rPr>
              <w:t xml:space="preserve"> לטפי</w:t>
            </w:r>
          </w:p>
        </w:tc>
        <w:tc>
          <w:tcPr>
            <w:tcW w:w="1984" w:type="dxa"/>
            <w:shd w:val="clear" w:color="auto" w:fill="auto"/>
            <w:noWrap/>
            <w:vAlign w:val="bottom"/>
          </w:tcPr>
          <w:p w:rsidR="00D502B8" w:rsidRPr="00202A68" w:rsidP="00202A68" w14:paraId="3542E95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62FE0372"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21A6179D"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673FA47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‏אבו </w:t>
            </w:r>
            <w:r w:rsidRPr="00202A68">
              <w:rPr>
                <w:rFonts w:ascii="Tahoma" w:hAnsi="Tahoma" w:cs="Tahoma" w:hint="cs"/>
                <w:color w:val="000000"/>
                <w:sz w:val="20"/>
                <w:szCs w:val="20"/>
                <w:rtl/>
              </w:rPr>
              <w:t>ריא</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מוסטפא</w:t>
            </w:r>
            <w:r w:rsidRPr="00202A68">
              <w:rPr>
                <w:rFonts w:ascii="Tahoma" w:hAnsi="Tahoma" w:cs="Tahoma" w:hint="cs"/>
                <w:color w:val="000000"/>
                <w:sz w:val="20"/>
                <w:szCs w:val="20"/>
                <w:rtl/>
              </w:rPr>
              <w:t>‏</w:t>
            </w:r>
          </w:p>
        </w:tc>
        <w:tc>
          <w:tcPr>
            <w:tcW w:w="1984" w:type="dxa"/>
            <w:shd w:val="clear" w:color="auto" w:fill="auto"/>
            <w:noWrap/>
            <w:vAlign w:val="bottom"/>
          </w:tcPr>
          <w:p w:rsidR="00D502B8" w:rsidRPr="00202A68" w:rsidP="00202A68" w14:paraId="0F94DDE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5D1249CD"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18D4C45C"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BE4A93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אבו </w:t>
            </w:r>
            <w:r w:rsidRPr="00202A68">
              <w:rPr>
                <w:rFonts w:ascii="Tahoma" w:hAnsi="Tahoma" w:cs="Tahoma" w:hint="cs"/>
                <w:color w:val="000000"/>
                <w:sz w:val="20"/>
                <w:szCs w:val="20"/>
                <w:rtl/>
              </w:rPr>
              <w:t>ריא</w:t>
            </w:r>
            <w:r w:rsidRPr="00202A68">
              <w:rPr>
                <w:rFonts w:ascii="Tahoma" w:hAnsi="Tahoma" w:cs="Tahoma" w:hint="cs"/>
                <w:color w:val="000000"/>
                <w:sz w:val="20"/>
                <w:szCs w:val="20"/>
                <w:rtl/>
              </w:rPr>
              <w:t xml:space="preserve"> מרואן</w:t>
            </w:r>
          </w:p>
        </w:tc>
        <w:tc>
          <w:tcPr>
            <w:tcW w:w="1984" w:type="dxa"/>
            <w:shd w:val="clear" w:color="auto" w:fill="auto"/>
            <w:noWrap/>
            <w:vAlign w:val="bottom"/>
          </w:tcPr>
          <w:p w:rsidR="00D502B8" w:rsidRPr="00202A68" w:rsidP="00202A68" w14:paraId="0E3C924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44C3710C"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2FD4C7D6"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57DBF9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אבו </w:t>
            </w:r>
            <w:r w:rsidRPr="00202A68">
              <w:rPr>
                <w:rFonts w:ascii="Tahoma" w:hAnsi="Tahoma" w:cs="Tahoma" w:hint="cs"/>
                <w:color w:val="000000"/>
                <w:sz w:val="20"/>
                <w:szCs w:val="20"/>
                <w:rtl/>
              </w:rPr>
              <w:t>ריא</w:t>
            </w:r>
            <w:r w:rsidRPr="00202A68">
              <w:rPr>
                <w:rFonts w:ascii="Tahoma" w:hAnsi="Tahoma" w:cs="Tahoma" w:hint="cs"/>
                <w:color w:val="000000"/>
                <w:sz w:val="20"/>
                <w:szCs w:val="20"/>
                <w:rtl/>
              </w:rPr>
              <w:t xml:space="preserve"> ספות</w:t>
            </w:r>
          </w:p>
        </w:tc>
        <w:tc>
          <w:tcPr>
            <w:tcW w:w="1984" w:type="dxa"/>
            <w:shd w:val="clear" w:color="auto" w:fill="auto"/>
            <w:noWrap/>
            <w:vAlign w:val="bottom"/>
          </w:tcPr>
          <w:p w:rsidR="00D502B8" w:rsidRPr="00202A68" w:rsidP="00202A68" w14:paraId="342B9FE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08A15209"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47D70F33"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110328CC"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אבו </w:t>
            </w:r>
            <w:r w:rsidRPr="00202A68">
              <w:rPr>
                <w:rFonts w:ascii="Tahoma" w:hAnsi="Tahoma" w:cs="Tahoma" w:hint="cs"/>
                <w:color w:val="000000"/>
                <w:sz w:val="20"/>
                <w:szCs w:val="20"/>
                <w:rtl/>
              </w:rPr>
              <w:t>ריא</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עאדל</w:t>
            </w:r>
          </w:p>
        </w:tc>
        <w:tc>
          <w:tcPr>
            <w:tcW w:w="1984" w:type="dxa"/>
            <w:shd w:val="clear" w:color="auto" w:fill="auto"/>
            <w:noWrap/>
            <w:vAlign w:val="bottom"/>
          </w:tcPr>
          <w:p w:rsidR="00D502B8" w:rsidRPr="00202A68" w:rsidP="00202A68" w14:paraId="4140DB99"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70354CFA"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825</w:t>
            </w:r>
          </w:p>
        </w:tc>
      </w:tr>
      <w:tr w14:paraId="714758C6"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06F057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אבו </w:t>
            </w:r>
            <w:r w:rsidRPr="00202A68">
              <w:rPr>
                <w:rFonts w:ascii="Tahoma" w:hAnsi="Tahoma" w:cs="Tahoma" w:hint="cs"/>
                <w:color w:val="000000"/>
                <w:sz w:val="20"/>
                <w:szCs w:val="20"/>
                <w:rtl/>
              </w:rPr>
              <w:t>ריא</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עדנאן</w:t>
            </w:r>
          </w:p>
        </w:tc>
        <w:tc>
          <w:tcPr>
            <w:tcW w:w="1984" w:type="dxa"/>
            <w:shd w:val="clear" w:color="auto" w:fill="auto"/>
            <w:noWrap/>
            <w:vAlign w:val="bottom"/>
          </w:tcPr>
          <w:p w:rsidR="00D502B8" w:rsidRPr="00202A68" w:rsidP="00202A68" w14:paraId="5E30D229"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11FB5061"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7F356D65"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925A55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אבו </w:t>
            </w:r>
            <w:r w:rsidRPr="00202A68">
              <w:rPr>
                <w:rFonts w:ascii="Tahoma" w:hAnsi="Tahoma" w:cs="Tahoma" w:hint="cs"/>
                <w:color w:val="000000"/>
                <w:sz w:val="20"/>
                <w:szCs w:val="20"/>
                <w:rtl/>
              </w:rPr>
              <w:t>ריא</w:t>
            </w:r>
            <w:r w:rsidRPr="00202A68">
              <w:rPr>
                <w:rFonts w:ascii="Tahoma" w:hAnsi="Tahoma" w:cs="Tahoma" w:hint="cs"/>
                <w:color w:val="000000"/>
                <w:sz w:val="20"/>
                <w:szCs w:val="20"/>
                <w:rtl/>
              </w:rPr>
              <w:t xml:space="preserve"> עומר</w:t>
            </w:r>
          </w:p>
        </w:tc>
        <w:tc>
          <w:tcPr>
            <w:tcW w:w="1984" w:type="dxa"/>
            <w:shd w:val="clear" w:color="auto" w:fill="auto"/>
            <w:noWrap/>
            <w:vAlign w:val="bottom"/>
          </w:tcPr>
          <w:p w:rsidR="00D502B8" w:rsidRPr="00202A68" w:rsidP="00202A68" w14:paraId="14447C0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225703B1"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780</w:t>
            </w:r>
          </w:p>
        </w:tc>
      </w:tr>
      <w:tr w14:paraId="76BCB11E"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FB2C290"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אבו </w:t>
            </w:r>
            <w:r w:rsidRPr="00202A68">
              <w:rPr>
                <w:rFonts w:ascii="Tahoma" w:hAnsi="Tahoma" w:cs="Tahoma" w:hint="cs"/>
                <w:color w:val="000000"/>
                <w:sz w:val="20"/>
                <w:szCs w:val="20"/>
                <w:rtl/>
              </w:rPr>
              <w:t>ריא</w:t>
            </w:r>
            <w:r w:rsidRPr="00202A68">
              <w:rPr>
                <w:rFonts w:ascii="Tahoma" w:hAnsi="Tahoma" w:cs="Tahoma" w:hint="cs"/>
                <w:color w:val="000000"/>
                <w:sz w:val="20"/>
                <w:szCs w:val="20"/>
                <w:rtl/>
              </w:rPr>
              <w:t xml:space="preserve"> פלאח</w:t>
            </w:r>
          </w:p>
        </w:tc>
        <w:tc>
          <w:tcPr>
            <w:tcW w:w="1984" w:type="dxa"/>
            <w:shd w:val="clear" w:color="auto" w:fill="auto"/>
            <w:noWrap/>
            <w:vAlign w:val="bottom"/>
          </w:tcPr>
          <w:p w:rsidR="00D502B8" w:rsidRPr="00202A68" w:rsidP="00202A68" w14:paraId="47DEE65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4D37F4F1"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73886058"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FE3B77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אבו </w:t>
            </w:r>
            <w:r w:rsidRPr="00202A68">
              <w:rPr>
                <w:rFonts w:ascii="Tahoma" w:hAnsi="Tahoma" w:cs="Tahoma" w:hint="cs"/>
                <w:color w:val="000000"/>
                <w:sz w:val="20"/>
                <w:szCs w:val="20"/>
                <w:rtl/>
              </w:rPr>
              <w:t>ריא</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ראפע</w:t>
            </w:r>
          </w:p>
        </w:tc>
        <w:tc>
          <w:tcPr>
            <w:tcW w:w="1984" w:type="dxa"/>
            <w:shd w:val="clear" w:color="auto" w:fill="auto"/>
            <w:noWrap/>
            <w:vAlign w:val="bottom"/>
          </w:tcPr>
          <w:p w:rsidR="00D502B8" w:rsidRPr="00202A68" w:rsidP="00202A68" w14:paraId="1E0356A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01213F5C"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972</w:t>
            </w:r>
          </w:p>
        </w:tc>
      </w:tr>
      <w:tr w14:paraId="4F20E2D9"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1E50B7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אגבאריה</w:t>
            </w:r>
            <w:r w:rsidRPr="00202A68">
              <w:rPr>
                <w:rFonts w:ascii="Tahoma" w:hAnsi="Tahoma" w:cs="Tahoma" w:hint="cs"/>
                <w:color w:val="000000"/>
                <w:sz w:val="20"/>
                <w:szCs w:val="20"/>
                <w:rtl/>
              </w:rPr>
              <w:t xml:space="preserve"> עפו </w:t>
            </w:r>
          </w:p>
        </w:tc>
        <w:tc>
          <w:tcPr>
            <w:tcW w:w="1984" w:type="dxa"/>
            <w:shd w:val="clear" w:color="auto" w:fill="auto"/>
            <w:noWrap/>
            <w:vAlign w:val="bottom"/>
          </w:tcPr>
          <w:p w:rsidR="00D502B8" w:rsidRPr="00202A68" w:rsidP="00202A68" w14:paraId="5AF52D5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אום אל-פחם</w:t>
            </w:r>
          </w:p>
        </w:tc>
        <w:tc>
          <w:tcPr>
            <w:tcW w:w="1417" w:type="dxa"/>
            <w:shd w:val="clear" w:color="auto" w:fill="auto"/>
            <w:noWrap/>
          </w:tcPr>
          <w:p w:rsidR="00D502B8" w:rsidRPr="007A73F6" w:rsidP="00202A68" w14:paraId="0AD95865"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75581EA5"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BAB7599"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אלחטיב</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רגא</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3BCB557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דיר </w:t>
            </w:r>
            <w:r w:rsidRPr="00202A68">
              <w:rPr>
                <w:rFonts w:ascii="Tahoma" w:hAnsi="Tahoma" w:cs="Tahoma" w:hint="cs"/>
                <w:color w:val="000000"/>
                <w:sz w:val="20"/>
                <w:szCs w:val="20"/>
                <w:rtl/>
              </w:rPr>
              <w:t>חנא</w:t>
            </w:r>
          </w:p>
        </w:tc>
        <w:tc>
          <w:tcPr>
            <w:tcW w:w="1417" w:type="dxa"/>
            <w:shd w:val="clear" w:color="auto" w:fill="auto"/>
            <w:noWrap/>
          </w:tcPr>
          <w:p w:rsidR="00D502B8" w:rsidRPr="007A73F6" w:rsidP="00202A68" w14:paraId="029A5268"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3272DBFE"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09C88FE"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אנדראוס</w:t>
            </w:r>
            <w:r w:rsidRPr="00202A68">
              <w:rPr>
                <w:rFonts w:ascii="Tahoma" w:hAnsi="Tahoma" w:cs="Tahoma" w:hint="cs"/>
                <w:color w:val="000000"/>
                <w:sz w:val="20"/>
                <w:szCs w:val="20"/>
                <w:rtl/>
              </w:rPr>
              <w:t xml:space="preserve"> חליל </w:t>
            </w:r>
          </w:p>
        </w:tc>
        <w:tc>
          <w:tcPr>
            <w:tcW w:w="1984" w:type="dxa"/>
            <w:shd w:val="clear" w:color="auto" w:fill="auto"/>
            <w:noWrap/>
            <w:vAlign w:val="bottom"/>
          </w:tcPr>
          <w:p w:rsidR="00D502B8" w:rsidRPr="00202A68" w:rsidP="00202A68" w14:paraId="20405C2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כפר </w:t>
            </w:r>
            <w:r w:rsidRPr="00202A68">
              <w:rPr>
                <w:rFonts w:ascii="Tahoma" w:hAnsi="Tahoma" w:cs="Tahoma" w:hint="cs"/>
                <w:color w:val="000000"/>
                <w:sz w:val="20"/>
                <w:szCs w:val="20"/>
                <w:rtl/>
              </w:rPr>
              <w:t>יאסיף</w:t>
            </w:r>
          </w:p>
        </w:tc>
        <w:tc>
          <w:tcPr>
            <w:tcW w:w="1417" w:type="dxa"/>
            <w:shd w:val="clear" w:color="auto" w:fill="auto"/>
            <w:noWrap/>
          </w:tcPr>
          <w:p w:rsidR="00D502B8" w:rsidRPr="007A73F6" w:rsidP="00202A68" w14:paraId="601C22E0"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46C311A5"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B6E7955"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אסדי</w:t>
            </w:r>
            <w:r w:rsidRPr="00202A68">
              <w:rPr>
                <w:rFonts w:ascii="Tahoma" w:hAnsi="Tahoma" w:cs="Tahoma" w:hint="cs"/>
                <w:color w:val="000000"/>
                <w:sz w:val="20"/>
                <w:szCs w:val="20"/>
                <w:rtl/>
              </w:rPr>
              <w:t xml:space="preserve"> חסן </w:t>
            </w:r>
          </w:p>
        </w:tc>
        <w:tc>
          <w:tcPr>
            <w:tcW w:w="1984" w:type="dxa"/>
            <w:shd w:val="clear" w:color="auto" w:fill="auto"/>
            <w:noWrap/>
            <w:vAlign w:val="bottom"/>
          </w:tcPr>
          <w:p w:rsidR="00D502B8" w:rsidRPr="00202A68" w:rsidP="00202A68" w14:paraId="5831BED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דיר אל-אסד</w:t>
            </w:r>
          </w:p>
        </w:tc>
        <w:tc>
          <w:tcPr>
            <w:tcW w:w="1417" w:type="dxa"/>
            <w:shd w:val="clear" w:color="auto" w:fill="auto"/>
            <w:noWrap/>
          </w:tcPr>
          <w:p w:rsidR="00D502B8" w:rsidRPr="007A73F6" w:rsidP="00202A68" w14:paraId="07724B65"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720</w:t>
            </w:r>
          </w:p>
        </w:tc>
      </w:tr>
      <w:tr w14:paraId="6E755975"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4488CA5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אסדי</w:t>
            </w:r>
            <w:r w:rsidRPr="00202A68">
              <w:rPr>
                <w:rFonts w:ascii="Tahoma" w:hAnsi="Tahoma" w:cs="Tahoma" w:hint="cs"/>
                <w:color w:val="000000"/>
                <w:sz w:val="20"/>
                <w:szCs w:val="20"/>
                <w:rtl/>
              </w:rPr>
              <w:t xml:space="preserve"> יוסף </w:t>
            </w:r>
          </w:p>
        </w:tc>
        <w:tc>
          <w:tcPr>
            <w:tcW w:w="1984" w:type="dxa"/>
            <w:shd w:val="clear" w:color="auto" w:fill="auto"/>
            <w:noWrap/>
            <w:vAlign w:val="bottom"/>
          </w:tcPr>
          <w:p w:rsidR="00D502B8" w:rsidRPr="00202A68" w:rsidP="00202A68" w14:paraId="4EC879C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דיר אל-אסד</w:t>
            </w:r>
          </w:p>
        </w:tc>
        <w:tc>
          <w:tcPr>
            <w:tcW w:w="1417" w:type="dxa"/>
            <w:shd w:val="clear" w:color="auto" w:fill="auto"/>
            <w:noWrap/>
          </w:tcPr>
          <w:p w:rsidR="00D502B8" w:rsidRPr="007A73F6" w:rsidP="00202A68" w14:paraId="7BF483E8"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960</w:t>
            </w:r>
          </w:p>
        </w:tc>
      </w:tr>
      <w:tr w14:paraId="0EC295DD"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6F5D93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אסעד </w:t>
            </w:r>
            <w:r w:rsidRPr="00202A68">
              <w:rPr>
                <w:rFonts w:ascii="Tahoma" w:hAnsi="Tahoma" w:cs="Tahoma" w:hint="cs"/>
                <w:color w:val="000000"/>
                <w:sz w:val="20"/>
                <w:szCs w:val="20"/>
                <w:rtl/>
              </w:rPr>
              <w:t>סוהיל</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409AC24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חיפה </w:t>
            </w:r>
          </w:p>
        </w:tc>
        <w:tc>
          <w:tcPr>
            <w:tcW w:w="1417" w:type="dxa"/>
            <w:shd w:val="clear" w:color="auto" w:fill="auto"/>
            <w:noWrap/>
          </w:tcPr>
          <w:p w:rsidR="00D502B8" w:rsidRPr="007A73F6" w:rsidP="00202A68" w14:paraId="0C1B4F6C"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266E7106"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9FBF88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אספניולי</w:t>
            </w:r>
            <w:r w:rsidRPr="00202A68">
              <w:rPr>
                <w:rFonts w:ascii="Tahoma" w:hAnsi="Tahoma" w:cs="Tahoma" w:hint="cs"/>
                <w:color w:val="000000"/>
                <w:sz w:val="20"/>
                <w:szCs w:val="20"/>
                <w:rtl/>
              </w:rPr>
              <w:t xml:space="preserve"> נבילה </w:t>
            </w:r>
          </w:p>
        </w:tc>
        <w:tc>
          <w:tcPr>
            <w:tcW w:w="1984" w:type="dxa"/>
            <w:shd w:val="clear" w:color="auto" w:fill="auto"/>
            <w:noWrap/>
            <w:vAlign w:val="bottom"/>
          </w:tcPr>
          <w:p w:rsidR="00D502B8" w:rsidRPr="00202A68" w:rsidP="00202A68" w14:paraId="327A4A8E"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נצרת </w:t>
            </w:r>
          </w:p>
        </w:tc>
        <w:tc>
          <w:tcPr>
            <w:tcW w:w="1417" w:type="dxa"/>
            <w:shd w:val="clear" w:color="auto" w:fill="auto"/>
            <w:noWrap/>
          </w:tcPr>
          <w:p w:rsidR="00D502B8" w:rsidRPr="007A73F6" w:rsidP="00202A68" w14:paraId="188AF890"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2BBF276E"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5F2BC4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בדארנה</w:t>
            </w:r>
            <w:r w:rsidRPr="00202A68">
              <w:rPr>
                <w:rFonts w:ascii="Tahoma" w:hAnsi="Tahoma" w:cs="Tahoma" w:hint="cs"/>
                <w:color w:val="000000"/>
                <w:sz w:val="20"/>
                <w:szCs w:val="20"/>
                <w:rtl/>
              </w:rPr>
              <w:t xml:space="preserve"> אמיר </w:t>
            </w:r>
          </w:p>
        </w:tc>
        <w:tc>
          <w:tcPr>
            <w:tcW w:w="1984" w:type="dxa"/>
            <w:shd w:val="clear" w:color="auto" w:fill="auto"/>
            <w:noWrap/>
            <w:vAlign w:val="bottom"/>
          </w:tcPr>
          <w:p w:rsidR="00D502B8" w:rsidRPr="00202A68" w:rsidP="00202A68" w14:paraId="7C2F075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3338F942"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2FFF023E"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F58614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בדארנה</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זאהי</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5C97E09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498FE2DD"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46AAA098"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6505C2B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בדארנה</w:t>
            </w:r>
            <w:r w:rsidRPr="00202A68">
              <w:rPr>
                <w:rFonts w:ascii="Tahoma" w:hAnsi="Tahoma" w:cs="Tahoma" w:hint="cs"/>
                <w:color w:val="000000"/>
                <w:sz w:val="20"/>
                <w:szCs w:val="20"/>
                <w:rtl/>
              </w:rPr>
              <w:t xml:space="preserve"> יוסף </w:t>
            </w:r>
          </w:p>
        </w:tc>
        <w:tc>
          <w:tcPr>
            <w:tcW w:w="1984" w:type="dxa"/>
            <w:shd w:val="clear" w:color="auto" w:fill="auto"/>
            <w:noWrap/>
            <w:vAlign w:val="bottom"/>
          </w:tcPr>
          <w:p w:rsidR="00D502B8" w:rsidRPr="00202A68" w:rsidP="00202A68" w14:paraId="290BB72E"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417F2B3D"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54F1DD69"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1ADFD47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בדארנה</w:t>
            </w:r>
            <w:r w:rsidRPr="00202A68">
              <w:rPr>
                <w:rFonts w:ascii="Tahoma" w:hAnsi="Tahoma" w:cs="Tahoma" w:hint="cs"/>
                <w:color w:val="000000"/>
                <w:sz w:val="20"/>
                <w:szCs w:val="20"/>
                <w:rtl/>
              </w:rPr>
              <w:t xml:space="preserve"> מרואן </w:t>
            </w:r>
          </w:p>
        </w:tc>
        <w:tc>
          <w:tcPr>
            <w:tcW w:w="1984" w:type="dxa"/>
            <w:shd w:val="clear" w:color="auto" w:fill="auto"/>
            <w:noWrap/>
            <w:vAlign w:val="bottom"/>
          </w:tcPr>
          <w:p w:rsidR="00D502B8" w:rsidRPr="00202A68" w:rsidP="00202A68" w14:paraId="17E6ACA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07795656"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7A3A97B8"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DC7D98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בדארנה</w:t>
            </w:r>
            <w:r w:rsidRPr="00202A68">
              <w:rPr>
                <w:rFonts w:ascii="Tahoma" w:hAnsi="Tahoma" w:cs="Tahoma" w:hint="cs"/>
                <w:color w:val="000000"/>
                <w:sz w:val="20"/>
                <w:szCs w:val="20"/>
                <w:rtl/>
              </w:rPr>
              <w:t xml:space="preserve"> ערפאת </w:t>
            </w:r>
          </w:p>
        </w:tc>
        <w:tc>
          <w:tcPr>
            <w:tcW w:w="1984" w:type="dxa"/>
            <w:shd w:val="clear" w:color="auto" w:fill="auto"/>
            <w:noWrap/>
            <w:vAlign w:val="bottom"/>
          </w:tcPr>
          <w:p w:rsidR="00D502B8" w:rsidRPr="00202A68" w:rsidP="00202A68" w14:paraId="56F064A9"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5F527AB7"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0839C07A"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4DB547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בדארנה</w:t>
            </w:r>
            <w:r w:rsidRPr="00202A68">
              <w:rPr>
                <w:rFonts w:ascii="Tahoma" w:hAnsi="Tahoma" w:cs="Tahoma" w:hint="cs"/>
                <w:color w:val="000000"/>
                <w:sz w:val="20"/>
                <w:szCs w:val="20"/>
                <w:rtl/>
              </w:rPr>
              <w:t xml:space="preserve"> פיסל </w:t>
            </w:r>
          </w:p>
        </w:tc>
        <w:tc>
          <w:tcPr>
            <w:tcW w:w="1984" w:type="dxa"/>
            <w:shd w:val="clear" w:color="auto" w:fill="auto"/>
            <w:noWrap/>
            <w:vAlign w:val="bottom"/>
          </w:tcPr>
          <w:p w:rsidR="00D502B8" w:rsidRPr="00202A68" w:rsidP="00202A68" w14:paraId="5D45604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498B8352"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960</w:t>
            </w:r>
          </w:p>
        </w:tc>
      </w:tr>
      <w:tr w14:paraId="532E11EC"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A99BA1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בורשטיין מטי </w:t>
            </w:r>
          </w:p>
        </w:tc>
        <w:tc>
          <w:tcPr>
            <w:tcW w:w="1984" w:type="dxa"/>
            <w:shd w:val="clear" w:color="auto" w:fill="auto"/>
            <w:noWrap/>
            <w:vAlign w:val="bottom"/>
          </w:tcPr>
          <w:p w:rsidR="00D502B8" w:rsidRPr="00202A68" w:rsidP="00202A68" w14:paraId="668435C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תל אביב- יפו</w:t>
            </w:r>
          </w:p>
        </w:tc>
        <w:tc>
          <w:tcPr>
            <w:tcW w:w="1417" w:type="dxa"/>
            <w:shd w:val="clear" w:color="auto" w:fill="auto"/>
            <w:noWrap/>
          </w:tcPr>
          <w:p w:rsidR="00D502B8" w:rsidRPr="007A73F6" w:rsidP="00202A68" w14:paraId="790F188F"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1,000</w:t>
            </w:r>
          </w:p>
        </w:tc>
      </w:tr>
      <w:tr w14:paraId="2064501D"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9725AD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בכרי חסן </w:t>
            </w:r>
          </w:p>
        </w:tc>
        <w:tc>
          <w:tcPr>
            <w:tcW w:w="1984" w:type="dxa"/>
            <w:shd w:val="clear" w:color="auto" w:fill="auto"/>
            <w:noWrap/>
            <w:vAlign w:val="bottom"/>
          </w:tcPr>
          <w:p w:rsidR="00D502B8" w:rsidRPr="00202A68" w:rsidP="00202A68" w14:paraId="23137DE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בענה</w:t>
            </w:r>
            <w:r w:rsidRPr="00202A68">
              <w:rPr>
                <w:rFonts w:ascii="Tahoma" w:hAnsi="Tahoma" w:cs="Tahoma" w:hint="cs"/>
                <w:color w:val="000000"/>
                <w:sz w:val="20"/>
                <w:szCs w:val="20"/>
                <w:rtl/>
              </w:rPr>
              <w:t xml:space="preserve"> </w:t>
            </w:r>
          </w:p>
        </w:tc>
        <w:tc>
          <w:tcPr>
            <w:tcW w:w="1417" w:type="dxa"/>
            <w:shd w:val="clear" w:color="auto" w:fill="auto"/>
            <w:noWrap/>
          </w:tcPr>
          <w:p w:rsidR="00D502B8" w:rsidRPr="007A73F6" w:rsidP="00202A68" w14:paraId="3DD14582"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43E5FA76"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436231BD"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בכרי מוחמד </w:t>
            </w:r>
          </w:p>
        </w:tc>
        <w:tc>
          <w:tcPr>
            <w:tcW w:w="1984" w:type="dxa"/>
            <w:shd w:val="clear" w:color="auto" w:fill="auto"/>
            <w:noWrap/>
            <w:vAlign w:val="bottom"/>
          </w:tcPr>
          <w:p w:rsidR="00D502B8" w:rsidRPr="00202A68" w:rsidP="00202A68" w14:paraId="291B0B42"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בענה</w:t>
            </w:r>
            <w:r w:rsidRPr="00202A68">
              <w:rPr>
                <w:rFonts w:ascii="Tahoma" w:hAnsi="Tahoma" w:cs="Tahoma" w:hint="cs"/>
                <w:color w:val="000000"/>
                <w:sz w:val="20"/>
                <w:szCs w:val="20"/>
                <w:rtl/>
              </w:rPr>
              <w:t xml:space="preserve"> </w:t>
            </w:r>
          </w:p>
        </w:tc>
        <w:tc>
          <w:tcPr>
            <w:tcW w:w="1417" w:type="dxa"/>
            <w:shd w:val="clear" w:color="auto" w:fill="auto"/>
            <w:noWrap/>
          </w:tcPr>
          <w:p w:rsidR="00D502B8" w:rsidRPr="007A73F6" w:rsidP="00202A68" w14:paraId="0D8BB686"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2BE34A5A"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68C65B2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בכרי </w:t>
            </w:r>
            <w:r w:rsidRPr="00202A68">
              <w:rPr>
                <w:rFonts w:ascii="Tahoma" w:hAnsi="Tahoma" w:cs="Tahoma" w:hint="cs"/>
                <w:color w:val="000000"/>
                <w:sz w:val="20"/>
                <w:szCs w:val="20"/>
                <w:rtl/>
              </w:rPr>
              <w:t>רפיק</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1CA3E2A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בענה</w:t>
            </w:r>
            <w:r w:rsidRPr="00202A68">
              <w:rPr>
                <w:rFonts w:ascii="Tahoma" w:hAnsi="Tahoma" w:cs="Tahoma" w:hint="cs"/>
                <w:color w:val="000000"/>
                <w:sz w:val="20"/>
                <w:szCs w:val="20"/>
                <w:rtl/>
              </w:rPr>
              <w:t xml:space="preserve"> </w:t>
            </w:r>
          </w:p>
        </w:tc>
        <w:tc>
          <w:tcPr>
            <w:tcW w:w="1417" w:type="dxa"/>
            <w:shd w:val="clear" w:color="auto" w:fill="auto"/>
            <w:noWrap/>
          </w:tcPr>
          <w:p w:rsidR="00D502B8" w:rsidRPr="007A73F6" w:rsidP="00202A68" w14:paraId="563AE154"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747</w:t>
            </w:r>
          </w:p>
        </w:tc>
      </w:tr>
      <w:tr w14:paraId="421186CB"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49A83BAE"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בסול </w:t>
            </w:r>
            <w:r w:rsidRPr="00202A68">
              <w:rPr>
                <w:rFonts w:ascii="Tahoma" w:hAnsi="Tahoma" w:cs="Tahoma" w:hint="cs"/>
                <w:color w:val="000000"/>
                <w:sz w:val="20"/>
                <w:szCs w:val="20"/>
                <w:rtl/>
              </w:rPr>
              <w:t>עאטף</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56066C02"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ריינה</w:t>
            </w:r>
            <w:r w:rsidRPr="00202A68">
              <w:rPr>
                <w:rFonts w:ascii="Tahoma" w:hAnsi="Tahoma" w:cs="Tahoma" w:hint="cs"/>
                <w:color w:val="000000"/>
                <w:sz w:val="20"/>
                <w:szCs w:val="20"/>
                <w:rtl/>
              </w:rPr>
              <w:t xml:space="preserve"> </w:t>
            </w:r>
          </w:p>
        </w:tc>
        <w:tc>
          <w:tcPr>
            <w:tcW w:w="1417" w:type="dxa"/>
            <w:shd w:val="clear" w:color="auto" w:fill="auto"/>
            <w:noWrap/>
          </w:tcPr>
          <w:p w:rsidR="00D502B8" w:rsidRPr="007A73F6" w:rsidP="00202A68" w14:paraId="4F6A74D9"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913</w:t>
            </w:r>
          </w:p>
        </w:tc>
      </w:tr>
      <w:tr w14:paraId="5441766A"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56CEB0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ברכה מוחמד </w:t>
            </w:r>
          </w:p>
        </w:tc>
        <w:tc>
          <w:tcPr>
            <w:tcW w:w="1984" w:type="dxa"/>
            <w:shd w:val="clear" w:color="auto" w:fill="auto"/>
            <w:noWrap/>
            <w:vAlign w:val="bottom"/>
          </w:tcPr>
          <w:p w:rsidR="00D502B8" w:rsidRPr="00202A68" w:rsidP="00202A68" w14:paraId="2E81E1E9"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שפרעם </w:t>
            </w:r>
          </w:p>
        </w:tc>
        <w:tc>
          <w:tcPr>
            <w:tcW w:w="1417" w:type="dxa"/>
            <w:shd w:val="clear" w:color="auto" w:fill="auto"/>
            <w:noWrap/>
          </w:tcPr>
          <w:p w:rsidR="00D502B8" w:rsidRPr="007A73F6" w:rsidP="00202A68" w14:paraId="47C4641D"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888</w:t>
            </w:r>
          </w:p>
        </w:tc>
      </w:tr>
      <w:tr w14:paraId="3F10717A"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6E689E1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w:t>
            </w:r>
            <w:r w:rsidRPr="00202A68">
              <w:rPr>
                <w:rFonts w:ascii="Tahoma" w:hAnsi="Tahoma" w:cs="Tahoma" w:hint="cs"/>
                <w:color w:val="000000"/>
                <w:sz w:val="20"/>
                <w:szCs w:val="20"/>
                <w:rtl/>
              </w:rPr>
              <w:t>בשאראת</w:t>
            </w:r>
            <w:r w:rsidRPr="00202A68">
              <w:rPr>
                <w:rFonts w:ascii="Tahoma" w:hAnsi="Tahoma" w:cs="Tahoma" w:hint="cs"/>
                <w:color w:val="000000"/>
                <w:sz w:val="20"/>
                <w:szCs w:val="20"/>
                <w:rtl/>
              </w:rPr>
              <w:t xml:space="preserve"> הישאם‏ </w:t>
            </w:r>
          </w:p>
        </w:tc>
        <w:tc>
          <w:tcPr>
            <w:tcW w:w="1984" w:type="dxa"/>
            <w:shd w:val="clear" w:color="auto" w:fill="auto"/>
            <w:noWrap/>
            <w:vAlign w:val="bottom"/>
          </w:tcPr>
          <w:p w:rsidR="00D502B8" w:rsidRPr="00202A68" w:rsidP="00202A68" w14:paraId="3E85D38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2F11204A"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46B613DD"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4DE30CE"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בשאראת</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נשדי</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0B0346B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17BCF2AA"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19908F14"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224D04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בשארה עבד </w:t>
            </w:r>
          </w:p>
        </w:tc>
        <w:tc>
          <w:tcPr>
            <w:tcW w:w="1984" w:type="dxa"/>
            <w:shd w:val="clear" w:color="auto" w:fill="auto"/>
            <w:noWrap/>
            <w:vAlign w:val="bottom"/>
          </w:tcPr>
          <w:p w:rsidR="00D502B8" w:rsidRPr="00202A68" w:rsidP="00202A68" w14:paraId="695779E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טירה </w:t>
            </w:r>
          </w:p>
        </w:tc>
        <w:tc>
          <w:tcPr>
            <w:tcW w:w="1417" w:type="dxa"/>
            <w:shd w:val="clear" w:color="auto" w:fill="auto"/>
            <w:noWrap/>
          </w:tcPr>
          <w:p w:rsidR="00D502B8" w:rsidRPr="007A73F6" w:rsidP="00202A68" w14:paraId="5BEC76A5"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19B19C42"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9CDC4C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בשארה </w:t>
            </w:r>
            <w:r w:rsidRPr="00202A68">
              <w:rPr>
                <w:rFonts w:ascii="Tahoma" w:hAnsi="Tahoma" w:cs="Tahoma" w:hint="cs"/>
                <w:color w:val="000000"/>
                <w:sz w:val="20"/>
                <w:szCs w:val="20"/>
                <w:rtl/>
              </w:rPr>
              <w:t>תאיסיר</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4602462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604A33C9"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5E4E0E28"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4DC45B9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ג'השאן</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ואאל</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00FA212C"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נצרת </w:t>
            </w:r>
          </w:p>
        </w:tc>
        <w:tc>
          <w:tcPr>
            <w:tcW w:w="1417" w:type="dxa"/>
            <w:shd w:val="clear" w:color="auto" w:fill="auto"/>
            <w:noWrap/>
          </w:tcPr>
          <w:p w:rsidR="00D502B8" w:rsidRPr="007A73F6" w:rsidP="00202A68" w14:paraId="16D757C0"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74F74F3A"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381FCB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ג'זאווי</w:t>
            </w:r>
            <w:r w:rsidRPr="00202A68">
              <w:rPr>
                <w:rFonts w:ascii="Tahoma" w:hAnsi="Tahoma" w:cs="Tahoma" w:hint="cs"/>
                <w:color w:val="000000"/>
                <w:sz w:val="20"/>
                <w:szCs w:val="20"/>
                <w:rtl/>
              </w:rPr>
              <w:t xml:space="preserve"> עבד </w:t>
            </w:r>
            <w:r w:rsidRPr="00202A68">
              <w:rPr>
                <w:rFonts w:ascii="Tahoma" w:hAnsi="Tahoma" w:cs="Tahoma" w:hint="cs"/>
                <w:color w:val="000000"/>
                <w:sz w:val="20"/>
                <w:szCs w:val="20"/>
                <w:rtl/>
              </w:rPr>
              <w:t>אלרחים</w:t>
            </w:r>
          </w:p>
        </w:tc>
        <w:tc>
          <w:tcPr>
            <w:tcW w:w="1984" w:type="dxa"/>
            <w:shd w:val="clear" w:color="auto" w:fill="auto"/>
            <w:noWrap/>
            <w:vAlign w:val="bottom"/>
          </w:tcPr>
          <w:p w:rsidR="00D502B8" w:rsidRPr="00202A68" w:rsidP="00202A68" w14:paraId="5CC8FB7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קלנסווה</w:t>
            </w:r>
            <w:r w:rsidRPr="00202A68">
              <w:rPr>
                <w:rFonts w:ascii="Tahoma" w:hAnsi="Tahoma" w:cs="Tahoma" w:hint="cs"/>
                <w:color w:val="000000"/>
                <w:sz w:val="20"/>
                <w:szCs w:val="20"/>
                <w:rtl/>
              </w:rPr>
              <w:t xml:space="preserve"> </w:t>
            </w:r>
          </w:p>
        </w:tc>
        <w:tc>
          <w:tcPr>
            <w:tcW w:w="1417" w:type="dxa"/>
            <w:shd w:val="clear" w:color="auto" w:fill="auto"/>
            <w:noWrap/>
          </w:tcPr>
          <w:p w:rsidR="00D502B8" w:rsidRPr="007A73F6" w:rsidP="00202A68" w14:paraId="25637E77"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64B2B0F0"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4EA76685"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ג'רג'ורה</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ג'אכי</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0714DF4D"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אעבלין</w:t>
            </w:r>
            <w:r w:rsidRPr="00202A68">
              <w:rPr>
                <w:rFonts w:ascii="Tahoma" w:hAnsi="Tahoma" w:cs="Tahoma" w:hint="cs"/>
                <w:color w:val="000000"/>
                <w:sz w:val="20"/>
                <w:szCs w:val="20"/>
                <w:rtl/>
              </w:rPr>
              <w:t xml:space="preserve"> </w:t>
            </w:r>
          </w:p>
        </w:tc>
        <w:tc>
          <w:tcPr>
            <w:tcW w:w="1417" w:type="dxa"/>
            <w:shd w:val="clear" w:color="auto" w:fill="auto"/>
            <w:noWrap/>
          </w:tcPr>
          <w:p w:rsidR="00D502B8" w:rsidRPr="007A73F6" w:rsidP="00202A68" w14:paraId="46C73E6D"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15880500"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63AE31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ג'רג'ורה</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מובדא</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0C27E060"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נצרת </w:t>
            </w:r>
          </w:p>
        </w:tc>
        <w:tc>
          <w:tcPr>
            <w:tcW w:w="1417" w:type="dxa"/>
            <w:shd w:val="clear" w:color="auto" w:fill="auto"/>
            <w:noWrap/>
          </w:tcPr>
          <w:p w:rsidR="00D502B8" w:rsidRPr="007A73F6" w:rsidP="00202A68" w14:paraId="70D77A9E"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7CFBD431"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1E347F62"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גאבר</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יוסרא</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5F0796C9"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טייבה </w:t>
            </w:r>
          </w:p>
        </w:tc>
        <w:tc>
          <w:tcPr>
            <w:tcW w:w="1417" w:type="dxa"/>
            <w:shd w:val="clear" w:color="auto" w:fill="auto"/>
            <w:noWrap/>
          </w:tcPr>
          <w:p w:rsidR="00D502B8" w:rsidRPr="007A73F6" w:rsidP="00202A68" w14:paraId="41308219"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4E3D2C88"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64085735"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גולדריך</w:t>
            </w:r>
            <w:r w:rsidRPr="00202A68">
              <w:rPr>
                <w:rFonts w:ascii="Tahoma" w:hAnsi="Tahoma" w:cs="Tahoma" w:hint="cs"/>
                <w:color w:val="000000"/>
                <w:sz w:val="20"/>
                <w:szCs w:val="20"/>
                <w:rtl/>
              </w:rPr>
              <w:t xml:space="preserve"> דנה ועודד</w:t>
            </w:r>
          </w:p>
        </w:tc>
        <w:tc>
          <w:tcPr>
            <w:tcW w:w="1984" w:type="dxa"/>
            <w:shd w:val="clear" w:color="auto" w:fill="auto"/>
            <w:noWrap/>
            <w:vAlign w:val="bottom"/>
          </w:tcPr>
          <w:p w:rsidR="00D502B8" w:rsidRPr="00202A68" w:rsidP="00202A68" w14:paraId="2F066C6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תל אביב- יפו</w:t>
            </w:r>
          </w:p>
        </w:tc>
        <w:tc>
          <w:tcPr>
            <w:tcW w:w="1417" w:type="dxa"/>
            <w:shd w:val="clear" w:color="auto" w:fill="auto"/>
            <w:noWrap/>
          </w:tcPr>
          <w:p w:rsidR="00D502B8" w:rsidRPr="007A73F6" w:rsidP="00202A68" w14:paraId="2478ED87"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1,000</w:t>
            </w:r>
          </w:p>
        </w:tc>
      </w:tr>
      <w:tr w14:paraId="03AD8D91"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1BE24B1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גומעה ואיל </w:t>
            </w:r>
          </w:p>
        </w:tc>
        <w:tc>
          <w:tcPr>
            <w:tcW w:w="1984" w:type="dxa"/>
            <w:shd w:val="clear" w:color="auto" w:fill="auto"/>
            <w:noWrap/>
            <w:vAlign w:val="bottom"/>
          </w:tcPr>
          <w:p w:rsidR="00D502B8" w:rsidRPr="00202A68" w:rsidP="00202A68" w14:paraId="5367FB49"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57200D5D"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5C452732"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41CB2E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גומעה </w:t>
            </w:r>
            <w:r w:rsidRPr="00202A68">
              <w:rPr>
                <w:rFonts w:ascii="Tahoma" w:hAnsi="Tahoma" w:cs="Tahoma" w:hint="cs"/>
                <w:color w:val="000000"/>
                <w:sz w:val="20"/>
                <w:szCs w:val="20"/>
                <w:rtl/>
              </w:rPr>
              <w:t>חובא</w:t>
            </w:r>
            <w:r w:rsidRPr="00202A68">
              <w:rPr>
                <w:rFonts w:ascii="Tahoma" w:hAnsi="Tahoma" w:cs="Tahoma" w:hint="cs"/>
                <w:color w:val="000000"/>
                <w:sz w:val="20"/>
                <w:szCs w:val="20"/>
                <w:rtl/>
              </w:rPr>
              <w:t xml:space="preserve"> סביח</w:t>
            </w:r>
          </w:p>
        </w:tc>
        <w:tc>
          <w:tcPr>
            <w:tcW w:w="1984" w:type="dxa"/>
            <w:shd w:val="clear" w:color="auto" w:fill="auto"/>
            <w:noWrap/>
            <w:vAlign w:val="bottom"/>
          </w:tcPr>
          <w:p w:rsidR="00D502B8" w:rsidRPr="00202A68" w:rsidP="00202A68" w14:paraId="4C08A089"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02038655"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116CF5F8"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63FD8B7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גומעה סביח </w:t>
            </w:r>
          </w:p>
        </w:tc>
        <w:tc>
          <w:tcPr>
            <w:tcW w:w="1984" w:type="dxa"/>
            <w:shd w:val="clear" w:color="auto" w:fill="auto"/>
            <w:noWrap/>
            <w:vAlign w:val="bottom"/>
          </w:tcPr>
          <w:p w:rsidR="00D502B8" w:rsidRPr="00202A68" w:rsidP="00202A68" w14:paraId="10DC776D"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74DE5B99"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2E76FF38"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1C24E87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גונן בן ימין</w:t>
            </w:r>
          </w:p>
        </w:tc>
        <w:tc>
          <w:tcPr>
            <w:tcW w:w="1984" w:type="dxa"/>
            <w:shd w:val="clear" w:color="auto" w:fill="auto"/>
            <w:noWrap/>
            <w:vAlign w:val="bottom"/>
          </w:tcPr>
          <w:p w:rsidR="00D502B8" w:rsidRPr="00202A68" w:rsidP="00202A68" w14:paraId="4EF6C7A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חיפה </w:t>
            </w:r>
          </w:p>
        </w:tc>
        <w:tc>
          <w:tcPr>
            <w:tcW w:w="1417" w:type="dxa"/>
            <w:shd w:val="clear" w:color="auto" w:fill="auto"/>
            <w:noWrap/>
          </w:tcPr>
          <w:p w:rsidR="00D502B8" w:rsidRPr="007A73F6" w:rsidP="00202A68" w14:paraId="6C55B112"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68BAA73B"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629CE9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גזאל</w:t>
            </w:r>
            <w:r w:rsidRPr="00202A68">
              <w:rPr>
                <w:rFonts w:ascii="Tahoma" w:hAnsi="Tahoma" w:cs="Tahoma" w:hint="cs"/>
                <w:color w:val="000000"/>
                <w:sz w:val="20"/>
                <w:szCs w:val="20"/>
                <w:rtl/>
              </w:rPr>
              <w:t xml:space="preserve"> מוחמד </w:t>
            </w:r>
            <w:r w:rsidRPr="00202A68">
              <w:rPr>
                <w:rFonts w:ascii="Tahoma" w:hAnsi="Tahoma" w:cs="Tahoma" w:hint="cs"/>
                <w:color w:val="000000"/>
                <w:sz w:val="20"/>
                <w:szCs w:val="20"/>
                <w:rtl/>
              </w:rPr>
              <w:t>עסאם</w:t>
            </w:r>
          </w:p>
        </w:tc>
        <w:tc>
          <w:tcPr>
            <w:tcW w:w="1984" w:type="dxa"/>
            <w:shd w:val="clear" w:color="auto" w:fill="auto"/>
            <w:noWrap/>
            <w:vAlign w:val="bottom"/>
          </w:tcPr>
          <w:p w:rsidR="00D502B8" w:rsidRPr="00202A68" w:rsidP="00202A68" w14:paraId="2CE7B9D2"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50D078E4"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675</w:t>
            </w:r>
          </w:p>
        </w:tc>
      </w:tr>
      <w:tr w14:paraId="4F2DA255"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BAE6B8E"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גטאס</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סאמי</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4D6120B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22310F88"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913</w:t>
            </w:r>
          </w:p>
        </w:tc>
      </w:tr>
      <w:tr w14:paraId="57352589"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4B96D20"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גמאל</w:t>
            </w:r>
            <w:r w:rsidRPr="00202A68">
              <w:rPr>
                <w:rFonts w:ascii="Tahoma" w:hAnsi="Tahoma" w:cs="Tahoma" w:hint="cs"/>
                <w:color w:val="000000"/>
                <w:sz w:val="20"/>
                <w:szCs w:val="20"/>
                <w:rtl/>
              </w:rPr>
              <w:t xml:space="preserve"> שריף ד"ר</w:t>
            </w:r>
          </w:p>
        </w:tc>
        <w:tc>
          <w:tcPr>
            <w:tcW w:w="1984" w:type="dxa"/>
            <w:shd w:val="clear" w:color="auto" w:fill="auto"/>
            <w:noWrap/>
            <w:vAlign w:val="bottom"/>
          </w:tcPr>
          <w:p w:rsidR="00D502B8" w:rsidRPr="00202A68" w:rsidP="00202A68" w14:paraId="789C1AB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כפר </w:t>
            </w:r>
            <w:r w:rsidRPr="00202A68">
              <w:rPr>
                <w:rFonts w:ascii="Tahoma" w:hAnsi="Tahoma" w:cs="Tahoma" w:hint="cs"/>
                <w:color w:val="000000"/>
                <w:sz w:val="20"/>
                <w:szCs w:val="20"/>
                <w:rtl/>
              </w:rPr>
              <w:t>יאסיף</w:t>
            </w:r>
          </w:p>
        </w:tc>
        <w:tc>
          <w:tcPr>
            <w:tcW w:w="1417" w:type="dxa"/>
            <w:shd w:val="clear" w:color="auto" w:fill="auto"/>
            <w:noWrap/>
          </w:tcPr>
          <w:p w:rsidR="00D502B8" w:rsidRPr="007A73F6" w:rsidP="00202A68" w14:paraId="17BA0A98"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5E9F9F8F"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CEDDB1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גמאמעה</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ראמי</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3BFA4DB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0C84D302"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595BEC83"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CB914C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גנאים</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חוסין</w:t>
            </w:r>
            <w:r w:rsidRPr="00202A68">
              <w:rPr>
                <w:rFonts w:ascii="Tahoma" w:hAnsi="Tahoma" w:cs="Tahoma" w:hint="cs"/>
                <w:color w:val="000000"/>
                <w:sz w:val="20"/>
                <w:szCs w:val="20"/>
                <w:rtl/>
              </w:rPr>
              <w:t xml:space="preserve"> קאסם</w:t>
            </w:r>
          </w:p>
        </w:tc>
        <w:tc>
          <w:tcPr>
            <w:tcW w:w="1984" w:type="dxa"/>
            <w:shd w:val="clear" w:color="auto" w:fill="auto"/>
            <w:noWrap/>
            <w:vAlign w:val="bottom"/>
          </w:tcPr>
          <w:p w:rsidR="00D502B8" w:rsidRPr="00202A68" w:rsidP="00202A68" w14:paraId="535E07D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59602AEF"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5D973CBF"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68D47B0"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גנאים</w:t>
            </w:r>
            <w:r w:rsidRPr="00202A68">
              <w:rPr>
                <w:rFonts w:ascii="Tahoma" w:hAnsi="Tahoma" w:cs="Tahoma" w:hint="cs"/>
                <w:color w:val="000000"/>
                <w:sz w:val="20"/>
                <w:szCs w:val="20"/>
                <w:rtl/>
              </w:rPr>
              <w:t xml:space="preserve"> סאלח </w:t>
            </w:r>
          </w:p>
        </w:tc>
        <w:tc>
          <w:tcPr>
            <w:tcW w:w="1984" w:type="dxa"/>
            <w:shd w:val="clear" w:color="auto" w:fill="auto"/>
            <w:noWrap/>
            <w:vAlign w:val="bottom"/>
          </w:tcPr>
          <w:p w:rsidR="00D502B8" w:rsidRPr="00202A68" w:rsidP="00202A68" w14:paraId="65040C9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67630A83"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960</w:t>
            </w:r>
          </w:p>
        </w:tc>
      </w:tr>
      <w:tr w14:paraId="5CEA3FBE"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0E02609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w:t>
            </w:r>
            <w:r w:rsidRPr="00202A68">
              <w:rPr>
                <w:rFonts w:ascii="Tahoma" w:hAnsi="Tahoma" w:cs="Tahoma" w:hint="cs"/>
                <w:color w:val="000000"/>
                <w:sz w:val="20"/>
                <w:szCs w:val="20"/>
                <w:rtl/>
              </w:rPr>
              <w:t>גנאים</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סאמי</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0C3FC48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0563B382"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1FD64E1A"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19C3ABC"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גנאמה</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מוסטפא</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0186088E"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0E02E34A"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6D211A77"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B7EED9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גנאמה</w:t>
            </w:r>
            <w:r w:rsidRPr="00202A68">
              <w:rPr>
                <w:rFonts w:ascii="Tahoma" w:hAnsi="Tahoma" w:cs="Tahoma" w:hint="cs"/>
                <w:color w:val="000000"/>
                <w:sz w:val="20"/>
                <w:szCs w:val="20"/>
                <w:rtl/>
              </w:rPr>
              <w:t xml:space="preserve"> עלי </w:t>
            </w:r>
          </w:p>
        </w:tc>
        <w:tc>
          <w:tcPr>
            <w:tcW w:w="1984" w:type="dxa"/>
            <w:shd w:val="clear" w:color="auto" w:fill="auto"/>
            <w:noWrap/>
            <w:vAlign w:val="bottom"/>
          </w:tcPr>
          <w:p w:rsidR="00D502B8" w:rsidRPr="00202A68" w:rsidP="00202A68" w14:paraId="4F6E57A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57262332"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626216DC"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A013740"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גנטוס</w:t>
            </w:r>
            <w:r w:rsidRPr="00202A68">
              <w:rPr>
                <w:rFonts w:ascii="Tahoma" w:hAnsi="Tahoma" w:cs="Tahoma" w:hint="cs"/>
                <w:color w:val="000000"/>
                <w:sz w:val="20"/>
                <w:szCs w:val="20"/>
                <w:rtl/>
              </w:rPr>
              <w:t xml:space="preserve"> כמיל </w:t>
            </w:r>
          </w:p>
        </w:tc>
        <w:tc>
          <w:tcPr>
            <w:tcW w:w="1984" w:type="dxa"/>
            <w:shd w:val="clear" w:color="auto" w:fill="auto"/>
            <w:noWrap/>
            <w:vAlign w:val="bottom"/>
          </w:tcPr>
          <w:p w:rsidR="00D502B8" w:rsidRPr="00202A68" w:rsidP="00202A68" w14:paraId="0BB15B02"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2DFD1D84"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55712346"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6813E1D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גנימה</w:t>
            </w:r>
            <w:r w:rsidRPr="00202A68">
              <w:rPr>
                <w:rFonts w:ascii="Tahoma" w:hAnsi="Tahoma" w:cs="Tahoma" w:hint="cs"/>
                <w:color w:val="000000"/>
                <w:sz w:val="20"/>
                <w:szCs w:val="20"/>
                <w:rtl/>
              </w:rPr>
              <w:t xml:space="preserve"> בהא חמד</w:t>
            </w:r>
          </w:p>
        </w:tc>
        <w:tc>
          <w:tcPr>
            <w:tcW w:w="1984" w:type="dxa"/>
            <w:shd w:val="clear" w:color="auto" w:fill="auto"/>
            <w:noWrap/>
            <w:vAlign w:val="bottom"/>
          </w:tcPr>
          <w:p w:rsidR="00D502B8" w:rsidRPr="00202A68" w:rsidP="00202A68" w14:paraId="5DCAFE5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4F8C53A1"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46F20FBE"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06321D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גראיסי</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רגד</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26157CFC"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נצרת </w:t>
            </w:r>
          </w:p>
        </w:tc>
        <w:tc>
          <w:tcPr>
            <w:tcW w:w="1417" w:type="dxa"/>
            <w:shd w:val="clear" w:color="auto" w:fill="auto"/>
            <w:noWrap/>
          </w:tcPr>
          <w:p w:rsidR="00D502B8" w:rsidRPr="007A73F6" w:rsidP="00202A68" w14:paraId="2168A797"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225933E8"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4F52B53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דאוד</w:t>
            </w:r>
            <w:r w:rsidRPr="00202A68">
              <w:rPr>
                <w:rFonts w:ascii="Tahoma" w:hAnsi="Tahoma" w:cs="Tahoma" w:hint="cs"/>
                <w:color w:val="000000"/>
                <w:sz w:val="20"/>
                <w:szCs w:val="20"/>
                <w:rtl/>
              </w:rPr>
              <w:t xml:space="preserve"> אכרם </w:t>
            </w:r>
          </w:p>
        </w:tc>
        <w:tc>
          <w:tcPr>
            <w:tcW w:w="1984" w:type="dxa"/>
            <w:shd w:val="clear" w:color="auto" w:fill="auto"/>
            <w:noWrap/>
            <w:vAlign w:val="bottom"/>
          </w:tcPr>
          <w:p w:rsidR="00D502B8" w:rsidRPr="00202A68" w:rsidP="00202A68" w14:paraId="32FF5DA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כפר </w:t>
            </w:r>
            <w:r w:rsidRPr="00202A68">
              <w:rPr>
                <w:rFonts w:ascii="Tahoma" w:hAnsi="Tahoma" w:cs="Tahoma" w:hint="cs"/>
                <w:color w:val="000000"/>
                <w:sz w:val="20"/>
                <w:szCs w:val="20"/>
                <w:rtl/>
              </w:rPr>
              <w:t>יאסיף</w:t>
            </w:r>
          </w:p>
        </w:tc>
        <w:tc>
          <w:tcPr>
            <w:tcW w:w="1417" w:type="dxa"/>
            <w:shd w:val="clear" w:color="auto" w:fill="auto"/>
            <w:noWrap/>
          </w:tcPr>
          <w:p w:rsidR="00D502B8" w:rsidRPr="007A73F6" w:rsidP="00202A68" w14:paraId="09B93CAB"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22B1A69C"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328FF35"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דאוד</w:t>
            </w:r>
            <w:r w:rsidRPr="00202A68">
              <w:rPr>
                <w:rFonts w:ascii="Tahoma" w:hAnsi="Tahoma" w:cs="Tahoma" w:hint="cs"/>
                <w:color w:val="000000"/>
                <w:sz w:val="20"/>
                <w:szCs w:val="20"/>
                <w:rtl/>
              </w:rPr>
              <w:t xml:space="preserve"> חאלד </w:t>
            </w:r>
          </w:p>
        </w:tc>
        <w:tc>
          <w:tcPr>
            <w:tcW w:w="1984" w:type="dxa"/>
            <w:shd w:val="clear" w:color="auto" w:fill="auto"/>
            <w:noWrap/>
            <w:vAlign w:val="bottom"/>
          </w:tcPr>
          <w:p w:rsidR="00D502B8" w:rsidRPr="00202A68" w:rsidP="00202A68" w14:paraId="66D3695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חיפה </w:t>
            </w:r>
          </w:p>
        </w:tc>
        <w:tc>
          <w:tcPr>
            <w:tcW w:w="1417" w:type="dxa"/>
            <w:shd w:val="clear" w:color="auto" w:fill="auto"/>
            <w:noWrap/>
          </w:tcPr>
          <w:p w:rsidR="00D502B8" w:rsidRPr="007A73F6" w:rsidP="00202A68" w14:paraId="577E4889"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0848FEDD"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1451654C"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דהאמשה </w:t>
            </w:r>
            <w:r w:rsidRPr="00202A68">
              <w:rPr>
                <w:rFonts w:ascii="Tahoma" w:hAnsi="Tahoma" w:cs="Tahoma" w:hint="cs"/>
                <w:color w:val="000000"/>
                <w:sz w:val="20"/>
                <w:szCs w:val="20"/>
                <w:rtl/>
              </w:rPr>
              <w:t>מנסור</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11A7D80C"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כפר כנא</w:t>
            </w:r>
          </w:p>
        </w:tc>
        <w:tc>
          <w:tcPr>
            <w:tcW w:w="1417" w:type="dxa"/>
            <w:shd w:val="clear" w:color="auto" w:fill="auto"/>
            <w:noWrap/>
          </w:tcPr>
          <w:p w:rsidR="00D502B8" w:rsidRPr="007A73F6" w:rsidP="00202A68" w14:paraId="6F180A1D"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2217B371"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3660F5E"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דוידי </w:t>
            </w:r>
            <w:r w:rsidRPr="00202A68">
              <w:rPr>
                <w:rFonts w:ascii="Tahoma" w:hAnsi="Tahoma" w:cs="Tahoma" w:hint="cs"/>
                <w:color w:val="000000"/>
                <w:sz w:val="20"/>
                <w:szCs w:val="20"/>
                <w:rtl/>
              </w:rPr>
              <w:t>אפריים</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2D6873F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תל אביב- יפו</w:t>
            </w:r>
          </w:p>
        </w:tc>
        <w:tc>
          <w:tcPr>
            <w:tcW w:w="1417" w:type="dxa"/>
            <w:shd w:val="clear" w:color="auto" w:fill="auto"/>
            <w:noWrap/>
          </w:tcPr>
          <w:p w:rsidR="00D502B8" w:rsidRPr="007A73F6" w:rsidP="00202A68" w14:paraId="1B36D861"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291642D5"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024BC45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דיפאללה</w:t>
            </w:r>
            <w:r w:rsidRPr="00202A68">
              <w:rPr>
                <w:rFonts w:ascii="Tahoma" w:hAnsi="Tahoma" w:cs="Tahoma" w:hint="cs"/>
                <w:color w:val="000000"/>
                <w:sz w:val="20"/>
                <w:szCs w:val="20"/>
                <w:rtl/>
              </w:rPr>
              <w:t xml:space="preserve"> ריאד </w:t>
            </w:r>
          </w:p>
        </w:tc>
        <w:tc>
          <w:tcPr>
            <w:tcW w:w="1984" w:type="dxa"/>
            <w:shd w:val="clear" w:color="auto" w:fill="auto"/>
            <w:noWrap/>
            <w:vAlign w:val="bottom"/>
          </w:tcPr>
          <w:p w:rsidR="00D502B8" w:rsidRPr="00202A68" w:rsidP="00202A68" w14:paraId="2FB8836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נצרת </w:t>
            </w:r>
          </w:p>
        </w:tc>
        <w:tc>
          <w:tcPr>
            <w:tcW w:w="1417" w:type="dxa"/>
            <w:shd w:val="clear" w:color="auto" w:fill="auto"/>
            <w:noWrap/>
          </w:tcPr>
          <w:p w:rsidR="00D502B8" w:rsidRPr="007A73F6" w:rsidP="00202A68" w14:paraId="549667BB"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913</w:t>
            </w:r>
          </w:p>
        </w:tc>
      </w:tr>
      <w:tr w14:paraId="30C3D73C"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60EAD4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דלי </w:t>
            </w:r>
            <w:r w:rsidRPr="00202A68">
              <w:rPr>
                <w:rFonts w:ascii="Tahoma" w:hAnsi="Tahoma" w:cs="Tahoma" w:hint="cs"/>
                <w:color w:val="000000"/>
                <w:sz w:val="20"/>
                <w:szCs w:val="20"/>
                <w:rtl/>
              </w:rPr>
              <w:t>סלימאן</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0C1B97EE"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כפר </w:t>
            </w:r>
            <w:r w:rsidRPr="00202A68">
              <w:rPr>
                <w:rFonts w:ascii="Tahoma" w:hAnsi="Tahoma" w:cs="Tahoma" w:hint="cs"/>
                <w:color w:val="000000"/>
                <w:sz w:val="20"/>
                <w:szCs w:val="20"/>
                <w:rtl/>
              </w:rPr>
              <w:t>יאסיף</w:t>
            </w:r>
          </w:p>
        </w:tc>
        <w:tc>
          <w:tcPr>
            <w:tcW w:w="1417" w:type="dxa"/>
            <w:shd w:val="clear" w:color="auto" w:fill="auto"/>
            <w:noWrap/>
          </w:tcPr>
          <w:p w:rsidR="00D502B8" w:rsidRPr="007A73F6" w:rsidP="00202A68" w14:paraId="19A02BFA"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7685B486"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6424E23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דלי </w:t>
            </w:r>
            <w:r w:rsidRPr="00202A68">
              <w:rPr>
                <w:rFonts w:ascii="Tahoma" w:hAnsi="Tahoma" w:cs="Tahoma" w:hint="cs"/>
                <w:color w:val="000000"/>
                <w:sz w:val="20"/>
                <w:szCs w:val="20"/>
                <w:rtl/>
              </w:rPr>
              <w:t>עמאד</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7607A535"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כפר </w:t>
            </w:r>
            <w:r w:rsidRPr="00202A68">
              <w:rPr>
                <w:rFonts w:ascii="Tahoma" w:hAnsi="Tahoma" w:cs="Tahoma" w:hint="cs"/>
                <w:color w:val="000000"/>
                <w:sz w:val="20"/>
                <w:szCs w:val="20"/>
                <w:rtl/>
              </w:rPr>
              <w:t>יאסיף</w:t>
            </w:r>
          </w:p>
        </w:tc>
        <w:tc>
          <w:tcPr>
            <w:tcW w:w="1417" w:type="dxa"/>
            <w:shd w:val="clear" w:color="auto" w:fill="auto"/>
            <w:noWrap/>
          </w:tcPr>
          <w:p w:rsidR="00D502B8" w:rsidRPr="007A73F6" w:rsidP="00202A68" w14:paraId="1E59CFCD"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17BE0D38"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026B7CB5"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הלפרין יובל </w:t>
            </w:r>
          </w:p>
        </w:tc>
        <w:tc>
          <w:tcPr>
            <w:tcW w:w="1984" w:type="dxa"/>
            <w:shd w:val="clear" w:color="auto" w:fill="auto"/>
            <w:noWrap/>
            <w:vAlign w:val="bottom"/>
          </w:tcPr>
          <w:p w:rsidR="00D502B8" w:rsidRPr="00202A68" w:rsidP="00202A68" w14:paraId="709BE15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תל אביב- יפו</w:t>
            </w:r>
          </w:p>
        </w:tc>
        <w:tc>
          <w:tcPr>
            <w:tcW w:w="1417" w:type="dxa"/>
            <w:shd w:val="clear" w:color="auto" w:fill="auto"/>
            <w:noWrap/>
          </w:tcPr>
          <w:p w:rsidR="00D502B8" w:rsidRPr="007A73F6" w:rsidP="00202A68" w14:paraId="2720287D"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3DDDC6DB"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10DCD9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והיב</w:t>
            </w:r>
            <w:r w:rsidRPr="00202A68">
              <w:rPr>
                <w:rFonts w:ascii="Tahoma" w:hAnsi="Tahoma" w:cs="Tahoma" w:hint="cs"/>
                <w:color w:val="000000"/>
                <w:sz w:val="20"/>
                <w:szCs w:val="20"/>
                <w:rtl/>
              </w:rPr>
              <w:t xml:space="preserve"> חטיבה </w:t>
            </w:r>
          </w:p>
        </w:tc>
        <w:tc>
          <w:tcPr>
            <w:tcW w:w="1984" w:type="dxa"/>
            <w:shd w:val="clear" w:color="auto" w:fill="auto"/>
            <w:noWrap/>
            <w:vAlign w:val="bottom"/>
          </w:tcPr>
          <w:p w:rsidR="00D502B8" w:rsidRPr="00202A68" w:rsidP="00202A68" w14:paraId="39953F8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2DB2C289"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1B47623C"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0022852C"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זבידאת</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גודאת</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475B92A5"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1F159D7C"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61366261"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1C90568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זבידאת</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מוניר</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מוסטפא</w:t>
            </w:r>
          </w:p>
        </w:tc>
        <w:tc>
          <w:tcPr>
            <w:tcW w:w="1984" w:type="dxa"/>
            <w:shd w:val="clear" w:color="auto" w:fill="auto"/>
            <w:noWrap/>
            <w:vAlign w:val="bottom"/>
          </w:tcPr>
          <w:p w:rsidR="00D502B8" w:rsidRPr="00202A68" w:rsidP="00202A68" w14:paraId="6853BAB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6F2E606F"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13CEA6C3"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E691E5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זבידאת</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סמיר</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21BE0085"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1126AD2F"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1CA28BB8"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9E053A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זועבי</w:t>
            </w:r>
            <w:r w:rsidRPr="00202A68">
              <w:rPr>
                <w:rFonts w:ascii="Tahoma" w:hAnsi="Tahoma" w:cs="Tahoma" w:hint="cs"/>
                <w:color w:val="000000"/>
                <w:sz w:val="20"/>
                <w:szCs w:val="20"/>
                <w:rtl/>
              </w:rPr>
              <w:t xml:space="preserve"> שריף </w:t>
            </w:r>
          </w:p>
        </w:tc>
        <w:tc>
          <w:tcPr>
            <w:tcW w:w="1984" w:type="dxa"/>
            <w:shd w:val="clear" w:color="auto" w:fill="auto"/>
            <w:noWrap/>
            <w:vAlign w:val="bottom"/>
          </w:tcPr>
          <w:p w:rsidR="00D502B8" w:rsidRPr="00202A68" w:rsidP="00202A68" w14:paraId="2DF59B6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נצרת </w:t>
            </w:r>
          </w:p>
        </w:tc>
        <w:tc>
          <w:tcPr>
            <w:tcW w:w="1417" w:type="dxa"/>
            <w:shd w:val="clear" w:color="auto" w:fill="auto"/>
            <w:noWrap/>
          </w:tcPr>
          <w:p w:rsidR="00D502B8" w:rsidRPr="007A73F6" w:rsidP="00202A68" w14:paraId="4256F284"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4786450F"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2D6DC8D"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זין </w:t>
            </w:r>
            <w:r w:rsidRPr="00202A68">
              <w:rPr>
                <w:rFonts w:ascii="Tahoma" w:hAnsi="Tahoma" w:cs="Tahoma" w:hint="cs"/>
                <w:color w:val="000000"/>
                <w:sz w:val="20"/>
                <w:szCs w:val="20"/>
                <w:rtl/>
              </w:rPr>
              <w:t>אלדין</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עיסאם</w:t>
            </w:r>
          </w:p>
        </w:tc>
        <w:tc>
          <w:tcPr>
            <w:tcW w:w="1984" w:type="dxa"/>
            <w:shd w:val="clear" w:color="auto" w:fill="auto"/>
            <w:noWrap/>
            <w:vAlign w:val="bottom"/>
          </w:tcPr>
          <w:p w:rsidR="00D502B8" w:rsidRPr="00202A68" w:rsidP="00202A68" w14:paraId="27D7C45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חיפה </w:t>
            </w:r>
          </w:p>
        </w:tc>
        <w:tc>
          <w:tcPr>
            <w:tcW w:w="1417" w:type="dxa"/>
            <w:shd w:val="clear" w:color="auto" w:fill="auto"/>
            <w:noWrap/>
          </w:tcPr>
          <w:p w:rsidR="00D502B8" w:rsidRPr="007A73F6" w:rsidP="00202A68" w14:paraId="1B953E5D"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2C6E115F"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05143109"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זעאתרה</w:t>
            </w:r>
            <w:r w:rsidRPr="00202A68">
              <w:rPr>
                <w:rFonts w:ascii="Tahoma" w:hAnsi="Tahoma" w:cs="Tahoma" w:hint="cs"/>
                <w:color w:val="000000"/>
                <w:sz w:val="20"/>
                <w:szCs w:val="20"/>
                <w:rtl/>
              </w:rPr>
              <w:t xml:space="preserve"> האלה </w:t>
            </w:r>
          </w:p>
        </w:tc>
        <w:tc>
          <w:tcPr>
            <w:tcW w:w="1984" w:type="dxa"/>
            <w:shd w:val="clear" w:color="auto" w:fill="auto"/>
            <w:noWrap/>
            <w:vAlign w:val="bottom"/>
          </w:tcPr>
          <w:p w:rsidR="00D502B8" w:rsidRPr="00202A68" w:rsidP="00202A68" w14:paraId="72A9DEE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חיפה </w:t>
            </w:r>
          </w:p>
        </w:tc>
        <w:tc>
          <w:tcPr>
            <w:tcW w:w="1417" w:type="dxa"/>
            <w:shd w:val="clear" w:color="auto" w:fill="auto"/>
            <w:noWrap/>
          </w:tcPr>
          <w:p w:rsidR="00D502B8" w:rsidRPr="007A73F6" w:rsidP="00202A68" w14:paraId="79D99D22"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6A146E20"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159D3245"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זעאתרה</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רגא</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4A9E42D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חיפה </w:t>
            </w:r>
          </w:p>
        </w:tc>
        <w:tc>
          <w:tcPr>
            <w:tcW w:w="1417" w:type="dxa"/>
            <w:shd w:val="clear" w:color="auto" w:fill="auto"/>
            <w:noWrap/>
          </w:tcPr>
          <w:p w:rsidR="00D502B8" w:rsidRPr="007A73F6" w:rsidP="00202A68" w14:paraId="34779178"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960</w:t>
            </w:r>
          </w:p>
        </w:tc>
      </w:tr>
      <w:tr w14:paraId="64A97752"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CD1B10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חאג' </w:t>
            </w:r>
            <w:r w:rsidRPr="00202A68">
              <w:rPr>
                <w:rFonts w:ascii="Tahoma" w:hAnsi="Tahoma" w:cs="Tahoma" w:hint="cs"/>
                <w:color w:val="000000"/>
                <w:sz w:val="20"/>
                <w:szCs w:val="20"/>
                <w:rtl/>
              </w:rPr>
              <w:t>וסים</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0381D0A9"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אעבלין</w:t>
            </w:r>
            <w:r w:rsidRPr="00202A68">
              <w:rPr>
                <w:rFonts w:ascii="Tahoma" w:hAnsi="Tahoma" w:cs="Tahoma" w:hint="cs"/>
                <w:color w:val="000000"/>
                <w:sz w:val="20"/>
                <w:szCs w:val="20"/>
                <w:rtl/>
              </w:rPr>
              <w:t xml:space="preserve"> </w:t>
            </w:r>
          </w:p>
        </w:tc>
        <w:tc>
          <w:tcPr>
            <w:tcW w:w="1417" w:type="dxa"/>
            <w:shd w:val="clear" w:color="auto" w:fill="auto"/>
            <w:noWrap/>
          </w:tcPr>
          <w:p w:rsidR="00D502B8" w:rsidRPr="007A73F6" w:rsidP="00202A68" w14:paraId="262E98D2"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723E3105"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453661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חאג' חביב </w:t>
            </w:r>
          </w:p>
        </w:tc>
        <w:tc>
          <w:tcPr>
            <w:tcW w:w="1984" w:type="dxa"/>
            <w:shd w:val="clear" w:color="auto" w:fill="auto"/>
            <w:noWrap/>
            <w:vAlign w:val="bottom"/>
          </w:tcPr>
          <w:p w:rsidR="00D502B8" w:rsidRPr="00202A68" w:rsidP="00202A68" w14:paraId="1E818B3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אעבלין</w:t>
            </w:r>
            <w:r w:rsidRPr="00202A68">
              <w:rPr>
                <w:rFonts w:ascii="Tahoma" w:hAnsi="Tahoma" w:cs="Tahoma" w:hint="cs"/>
                <w:color w:val="000000"/>
                <w:sz w:val="20"/>
                <w:szCs w:val="20"/>
                <w:rtl/>
              </w:rPr>
              <w:t xml:space="preserve"> </w:t>
            </w:r>
          </w:p>
        </w:tc>
        <w:tc>
          <w:tcPr>
            <w:tcW w:w="1417" w:type="dxa"/>
            <w:shd w:val="clear" w:color="auto" w:fill="auto"/>
            <w:noWrap/>
          </w:tcPr>
          <w:p w:rsidR="00D502B8" w:rsidRPr="007A73F6" w:rsidP="00202A68" w14:paraId="6AC71359"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58E095D0"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6EB780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חאג' חביב אוסאמה</w:t>
            </w:r>
          </w:p>
        </w:tc>
        <w:tc>
          <w:tcPr>
            <w:tcW w:w="1984" w:type="dxa"/>
            <w:shd w:val="clear" w:color="auto" w:fill="auto"/>
            <w:noWrap/>
            <w:vAlign w:val="bottom"/>
          </w:tcPr>
          <w:p w:rsidR="00D502B8" w:rsidRPr="00202A68" w:rsidP="00202A68" w14:paraId="2268EEC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אעבלין</w:t>
            </w:r>
            <w:r w:rsidRPr="00202A68">
              <w:rPr>
                <w:rFonts w:ascii="Tahoma" w:hAnsi="Tahoma" w:cs="Tahoma" w:hint="cs"/>
                <w:color w:val="000000"/>
                <w:sz w:val="20"/>
                <w:szCs w:val="20"/>
                <w:rtl/>
              </w:rPr>
              <w:t xml:space="preserve"> </w:t>
            </w:r>
          </w:p>
        </w:tc>
        <w:tc>
          <w:tcPr>
            <w:tcW w:w="1417" w:type="dxa"/>
            <w:shd w:val="clear" w:color="auto" w:fill="auto"/>
            <w:noWrap/>
          </w:tcPr>
          <w:p w:rsidR="00D502B8" w:rsidRPr="007A73F6" w:rsidP="00202A68" w14:paraId="2E9D0549"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5D36E780"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AE033A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חאזן</w:t>
            </w:r>
            <w:r w:rsidRPr="00202A68">
              <w:rPr>
                <w:rFonts w:ascii="Tahoma" w:hAnsi="Tahoma" w:cs="Tahoma" w:hint="cs"/>
                <w:color w:val="000000"/>
                <w:sz w:val="20"/>
                <w:szCs w:val="20"/>
                <w:rtl/>
              </w:rPr>
              <w:t xml:space="preserve"> אליאס </w:t>
            </w:r>
          </w:p>
        </w:tc>
        <w:tc>
          <w:tcPr>
            <w:tcW w:w="1984" w:type="dxa"/>
            <w:shd w:val="clear" w:color="auto" w:fill="auto"/>
            <w:noWrap/>
            <w:vAlign w:val="bottom"/>
          </w:tcPr>
          <w:p w:rsidR="00D502B8" w:rsidRPr="00202A68" w:rsidP="00202A68" w14:paraId="462AD83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בענה</w:t>
            </w:r>
            <w:r w:rsidRPr="00202A68">
              <w:rPr>
                <w:rFonts w:ascii="Tahoma" w:hAnsi="Tahoma" w:cs="Tahoma" w:hint="cs"/>
                <w:color w:val="000000"/>
                <w:sz w:val="20"/>
                <w:szCs w:val="20"/>
                <w:rtl/>
              </w:rPr>
              <w:t xml:space="preserve"> </w:t>
            </w:r>
          </w:p>
        </w:tc>
        <w:tc>
          <w:tcPr>
            <w:tcW w:w="1417" w:type="dxa"/>
            <w:shd w:val="clear" w:color="auto" w:fill="auto"/>
            <w:noWrap/>
          </w:tcPr>
          <w:p w:rsidR="00D502B8" w:rsidRPr="007A73F6" w:rsidP="00202A68" w14:paraId="74B4F564"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75CFFC72"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1E5C022D"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חדאד</w:t>
            </w:r>
            <w:r w:rsidRPr="00202A68">
              <w:rPr>
                <w:rFonts w:ascii="Tahoma" w:hAnsi="Tahoma" w:cs="Tahoma" w:hint="cs"/>
                <w:color w:val="000000"/>
                <w:sz w:val="20"/>
                <w:szCs w:val="20"/>
                <w:rtl/>
              </w:rPr>
              <w:t xml:space="preserve"> באסם </w:t>
            </w:r>
          </w:p>
        </w:tc>
        <w:tc>
          <w:tcPr>
            <w:tcW w:w="1984" w:type="dxa"/>
            <w:shd w:val="clear" w:color="auto" w:fill="auto"/>
            <w:noWrap/>
            <w:vAlign w:val="bottom"/>
          </w:tcPr>
          <w:p w:rsidR="00D502B8" w:rsidRPr="00202A68" w:rsidP="00202A68" w14:paraId="4ACC48AC"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חיפה </w:t>
            </w:r>
          </w:p>
        </w:tc>
        <w:tc>
          <w:tcPr>
            <w:tcW w:w="1417" w:type="dxa"/>
            <w:shd w:val="clear" w:color="auto" w:fill="auto"/>
            <w:noWrap/>
          </w:tcPr>
          <w:p w:rsidR="00D502B8" w:rsidRPr="007A73F6" w:rsidP="00202A68" w14:paraId="1A0CBD89"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4E792535"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47148CC9"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חדיד</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סוהיל</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7A69E01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כפר </w:t>
            </w:r>
            <w:r w:rsidRPr="00202A68">
              <w:rPr>
                <w:rFonts w:ascii="Tahoma" w:hAnsi="Tahoma" w:cs="Tahoma" w:hint="cs"/>
                <w:color w:val="000000"/>
                <w:sz w:val="20"/>
                <w:szCs w:val="20"/>
                <w:rtl/>
              </w:rPr>
              <w:t>יאסיף</w:t>
            </w:r>
          </w:p>
        </w:tc>
        <w:tc>
          <w:tcPr>
            <w:tcW w:w="1417" w:type="dxa"/>
            <w:shd w:val="clear" w:color="auto" w:fill="auto"/>
            <w:noWrap/>
          </w:tcPr>
          <w:p w:rsidR="00D502B8" w:rsidRPr="007A73F6" w:rsidP="00202A68" w14:paraId="4AC6FA32"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219028E7"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1895425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‏חוסני אבו יונס</w:t>
            </w:r>
          </w:p>
        </w:tc>
        <w:tc>
          <w:tcPr>
            <w:tcW w:w="1984" w:type="dxa"/>
            <w:shd w:val="clear" w:color="auto" w:fill="auto"/>
            <w:noWrap/>
            <w:vAlign w:val="bottom"/>
          </w:tcPr>
          <w:p w:rsidR="00D502B8" w:rsidRPr="00202A68" w:rsidP="00202A68" w14:paraId="311DCBA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5F1AC8A4"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960</w:t>
            </w:r>
          </w:p>
        </w:tc>
      </w:tr>
      <w:tr w14:paraId="25CE93FE"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27DD9E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חוסרי </w:t>
            </w:r>
            <w:r w:rsidRPr="00202A68">
              <w:rPr>
                <w:rFonts w:ascii="Tahoma" w:hAnsi="Tahoma" w:cs="Tahoma" w:hint="cs"/>
                <w:color w:val="000000"/>
                <w:sz w:val="20"/>
                <w:szCs w:val="20"/>
                <w:rtl/>
              </w:rPr>
              <w:t>וסאם</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211DE87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אום אל-פחם</w:t>
            </w:r>
          </w:p>
        </w:tc>
        <w:tc>
          <w:tcPr>
            <w:tcW w:w="1417" w:type="dxa"/>
            <w:shd w:val="clear" w:color="auto" w:fill="auto"/>
            <w:noWrap/>
          </w:tcPr>
          <w:p w:rsidR="00D502B8" w:rsidRPr="007A73F6" w:rsidP="00202A68" w14:paraId="136BB36A"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4146F39E"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011050BE"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חורי </w:t>
            </w:r>
            <w:r w:rsidRPr="00202A68">
              <w:rPr>
                <w:rFonts w:ascii="Tahoma" w:hAnsi="Tahoma" w:cs="Tahoma" w:hint="cs"/>
                <w:color w:val="000000"/>
                <w:sz w:val="20"/>
                <w:szCs w:val="20"/>
                <w:rtl/>
              </w:rPr>
              <w:t>וסים</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69F637D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25C99431"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830</w:t>
            </w:r>
          </w:p>
        </w:tc>
      </w:tr>
      <w:tr w14:paraId="2BA11EA1"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9FCC9BE"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חטיב </w:t>
            </w:r>
            <w:r w:rsidRPr="00202A68">
              <w:rPr>
                <w:rFonts w:ascii="Tahoma" w:hAnsi="Tahoma" w:cs="Tahoma" w:hint="cs"/>
                <w:color w:val="000000"/>
                <w:sz w:val="20"/>
                <w:szCs w:val="20"/>
                <w:rtl/>
              </w:rPr>
              <w:t>אבראהים</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51D4539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דיר אל-אסד</w:t>
            </w:r>
          </w:p>
        </w:tc>
        <w:tc>
          <w:tcPr>
            <w:tcW w:w="1417" w:type="dxa"/>
            <w:shd w:val="clear" w:color="auto" w:fill="auto"/>
            <w:noWrap/>
          </w:tcPr>
          <w:p w:rsidR="00D502B8" w:rsidRPr="007A73F6" w:rsidP="00202A68" w14:paraId="5997B254"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960</w:t>
            </w:r>
          </w:p>
        </w:tc>
      </w:tr>
      <w:tr w14:paraId="0B256407"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F20BF5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חטיב בלאל </w:t>
            </w:r>
          </w:p>
        </w:tc>
        <w:tc>
          <w:tcPr>
            <w:tcW w:w="1984" w:type="dxa"/>
            <w:shd w:val="clear" w:color="auto" w:fill="auto"/>
            <w:noWrap/>
            <w:vAlign w:val="bottom"/>
          </w:tcPr>
          <w:p w:rsidR="00D502B8" w:rsidRPr="00202A68" w:rsidP="00202A68" w14:paraId="065A011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45E8B2EF"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67EB4A34"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47B14E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חטיב חאלד </w:t>
            </w:r>
          </w:p>
        </w:tc>
        <w:tc>
          <w:tcPr>
            <w:tcW w:w="1984" w:type="dxa"/>
            <w:shd w:val="clear" w:color="auto" w:fill="auto"/>
            <w:noWrap/>
            <w:vAlign w:val="bottom"/>
          </w:tcPr>
          <w:p w:rsidR="00D502B8" w:rsidRPr="00202A68" w:rsidP="00202A68" w14:paraId="70DE53E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1C46EC7D"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7E134F42"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488AA21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חטיב חסן </w:t>
            </w:r>
          </w:p>
        </w:tc>
        <w:tc>
          <w:tcPr>
            <w:tcW w:w="1984" w:type="dxa"/>
            <w:shd w:val="clear" w:color="auto" w:fill="auto"/>
            <w:noWrap/>
            <w:vAlign w:val="bottom"/>
          </w:tcPr>
          <w:p w:rsidR="00D502B8" w:rsidRPr="00202A68" w:rsidP="00202A68" w14:paraId="0978B66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דיר אל-אסד</w:t>
            </w:r>
          </w:p>
        </w:tc>
        <w:tc>
          <w:tcPr>
            <w:tcW w:w="1417" w:type="dxa"/>
            <w:shd w:val="clear" w:color="auto" w:fill="auto"/>
            <w:noWrap/>
          </w:tcPr>
          <w:p w:rsidR="00D502B8" w:rsidRPr="007A73F6" w:rsidP="00202A68" w14:paraId="76FA5EC9"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880</w:t>
            </w:r>
          </w:p>
        </w:tc>
      </w:tr>
      <w:tr w14:paraId="544D36C5"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45D49C20"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חטיב </w:t>
            </w:r>
            <w:r w:rsidRPr="00202A68">
              <w:rPr>
                <w:rFonts w:ascii="Tahoma" w:hAnsi="Tahoma" w:cs="Tahoma" w:hint="cs"/>
                <w:color w:val="000000"/>
                <w:sz w:val="20"/>
                <w:szCs w:val="20"/>
                <w:rtl/>
              </w:rPr>
              <w:t>טאהא</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087648ED"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3CD862A5"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79271B41"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13B13C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חטיב </w:t>
            </w:r>
            <w:r w:rsidRPr="00202A68">
              <w:rPr>
                <w:rFonts w:ascii="Tahoma" w:hAnsi="Tahoma" w:cs="Tahoma" w:hint="cs"/>
                <w:color w:val="000000"/>
                <w:sz w:val="20"/>
                <w:szCs w:val="20"/>
                <w:rtl/>
              </w:rPr>
              <w:t>מונדר</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4273C9C9"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6F10F8D6"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10DEA0FD"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6C4D9402"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חטיב </w:t>
            </w:r>
            <w:r w:rsidRPr="00202A68">
              <w:rPr>
                <w:rFonts w:ascii="Tahoma" w:hAnsi="Tahoma" w:cs="Tahoma" w:hint="cs"/>
                <w:color w:val="000000"/>
                <w:sz w:val="20"/>
                <w:szCs w:val="20"/>
                <w:rtl/>
              </w:rPr>
              <w:t>מועמר</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7733F34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1F07FF6C"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7C3DEC98"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47D2B9B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חטיב עזמי </w:t>
            </w:r>
          </w:p>
        </w:tc>
        <w:tc>
          <w:tcPr>
            <w:tcW w:w="1984" w:type="dxa"/>
            <w:shd w:val="clear" w:color="auto" w:fill="auto"/>
            <w:noWrap/>
            <w:vAlign w:val="bottom"/>
          </w:tcPr>
          <w:p w:rsidR="00D502B8" w:rsidRPr="00202A68" w:rsidP="00202A68" w14:paraId="7A2B76F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דיר </w:t>
            </w:r>
            <w:r w:rsidRPr="00202A68">
              <w:rPr>
                <w:rFonts w:ascii="Tahoma" w:hAnsi="Tahoma" w:cs="Tahoma" w:hint="cs"/>
                <w:color w:val="000000"/>
                <w:sz w:val="20"/>
                <w:szCs w:val="20"/>
                <w:rtl/>
              </w:rPr>
              <w:t>חנא</w:t>
            </w:r>
          </w:p>
        </w:tc>
        <w:tc>
          <w:tcPr>
            <w:tcW w:w="1417" w:type="dxa"/>
            <w:shd w:val="clear" w:color="auto" w:fill="auto"/>
            <w:noWrap/>
          </w:tcPr>
          <w:p w:rsidR="00D502B8" w:rsidRPr="007A73F6" w:rsidP="00202A68" w14:paraId="708011F6"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825</w:t>
            </w:r>
          </w:p>
        </w:tc>
      </w:tr>
      <w:tr w14:paraId="66C0C442"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6EAA888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חטיב עלי </w:t>
            </w:r>
          </w:p>
        </w:tc>
        <w:tc>
          <w:tcPr>
            <w:tcW w:w="1984" w:type="dxa"/>
            <w:shd w:val="clear" w:color="auto" w:fill="auto"/>
            <w:noWrap/>
            <w:vAlign w:val="bottom"/>
          </w:tcPr>
          <w:p w:rsidR="00D502B8" w:rsidRPr="00202A68" w:rsidP="00202A68" w14:paraId="1F440F30"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דיר אל-אסד</w:t>
            </w:r>
          </w:p>
        </w:tc>
        <w:tc>
          <w:tcPr>
            <w:tcW w:w="1417" w:type="dxa"/>
            <w:shd w:val="clear" w:color="auto" w:fill="auto"/>
            <w:noWrap/>
          </w:tcPr>
          <w:p w:rsidR="00D502B8" w:rsidRPr="007A73F6" w:rsidP="00202A68" w14:paraId="1107792F"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960</w:t>
            </w:r>
          </w:p>
        </w:tc>
      </w:tr>
      <w:tr w14:paraId="42203B19"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0C35FD0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חטיב </w:t>
            </w:r>
            <w:r w:rsidRPr="00202A68">
              <w:rPr>
                <w:rFonts w:ascii="Tahoma" w:hAnsi="Tahoma" w:cs="Tahoma" w:hint="cs"/>
                <w:color w:val="000000"/>
                <w:sz w:val="20"/>
                <w:szCs w:val="20"/>
                <w:rtl/>
              </w:rPr>
              <w:t>פארס</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רגא</w:t>
            </w:r>
          </w:p>
        </w:tc>
        <w:tc>
          <w:tcPr>
            <w:tcW w:w="1984" w:type="dxa"/>
            <w:shd w:val="clear" w:color="auto" w:fill="auto"/>
            <w:noWrap/>
            <w:vAlign w:val="bottom"/>
          </w:tcPr>
          <w:p w:rsidR="00D502B8" w:rsidRPr="00202A68" w:rsidP="00202A68" w14:paraId="0E39DD3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דיר </w:t>
            </w:r>
            <w:r w:rsidRPr="00202A68">
              <w:rPr>
                <w:rFonts w:ascii="Tahoma" w:hAnsi="Tahoma" w:cs="Tahoma" w:hint="cs"/>
                <w:color w:val="000000"/>
                <w:sz w:val="20"/>
                <w:szCs w:val="20"/>
                <w:rtl/>
              </w:rPr>
              <w:t>חנא</w:t>
            </w:r>
          </w:p>
        </w:tc>
        <w:tc>
          <w:tcPr>
            <w:tcW w:w="1417" w:type="dxa"/>
            <w:shd w:val="clear" w:color="auto" w:fill="auto"/>
            <w:noWrap/>
          </w:tcPr>
          <w:p w:rsidR="00D502B8" w:rsidRPr="007A73F6" w:rsidP="00202A68" w14:paraId="5CE7C292"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5CABD504"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698802AD"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חטיב קאסם </w:t>
            </w:r>
          </w:p>
        </w:tc>
        <w:tc>
          <w:tcPr>
            <w:tcW w:w="1984" w:type="dxa"/>
            <w:shd w:val="clear" w:color="auto" w:fill="auto"/>
            <w:noWrap/>
            <w:vAlign w:val="bottom"/>
          </w:tcPr>
          <w:p w:rsidR="00D502B8" w:rsidRPr="00202A68" w:rsidP="00202A68" w14:paraId="21DB837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דיר אל-אסד</w:t>
            </w:r>
          </w:p>
        </w:tc>
        <w:tc>
          <w:tcPr>
            <w:tcW w:w="1417" w:type="dxa"/>
            <w:shd w:val="clear" w:color="auto" w:fill="auto"/>
            <w:noWrap/>
          </w:tcPr>
          <w:p w:rsidR="00D502B8" w:rsidRPr="007A73F6" w:rsidP="00202A68" w14:paraId="7D4F0CD2"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960</w:t>
            </w:r>
          </w:p>
        </w:tc>
      </w:tr>
      <w:tr w14:paraId="3ED9FFA1"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4717D6B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w:t>
            </w:r>
            <w:r w:rsidRPr="00202A68">
              <w:rPr>
                <w:rFonts w:ascii="Tahoma" w:hAnsi="Tahoma" w:cs="Tahoma" w:hint="cs"/>
                <w:color w:val="000000"/>
                <w:sz w:val="20"/>
                <w:szCs w:val="20"/>
                <w:rtl/>
              </w:rPr>
              <w:t>חיאדרה</w:t>
            </w:r>
            <w:r w:rsidRPr="00202A68">
              <w:rPr>
                <w:rFonts w:ascii="Tahoma" w:hAnsi="Tahoma" w:cs="Tahoma" w:hint="cs"/>
                <w:color w:val="000000"/>
                <w:sz w:val="20"/>
                <w:szCs w:val="20"/>
                <w:rtl/>
              </w:rPr>
              <w:t xml:space="preserve"> עומר‏ </w:t>
            </w:r>
          </w:p>
        </w:tc>
        <w:tc>
          <w:tcPr>
            <w:tcW w:w="1984" w:type="dxa"/>
            <w:shd w:val="clear" w:color="auto" w:fill="auto"/>
            <w:noWrap/>
            <w:vAlign w:val="bottom"/>
          </w:tcPr>
          <w:p w:rsidR="00D502B8" w:rsidRPr="00202A68" w:rsidP="00202A68" w14:paraId="78940EC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6307D743"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1A7E319E"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4C30989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חיאדרי</w:t>
            </w:r>
            <w:r w:rsidRPr="00202A68">
              <w:rPr>
                <w:rFonts w:ascii="Tahoma" w:hAnsi="Tahoma" w:cs="Tahoma" w:hint="cs"/>
                <w:color w:val="000000"/>
                <w:sz w:val="20"/>
                <w:szCs w:val="20"/>
                <w:rtl/>
              </w:rPr>
              <w:t xml:space="preserve"> עומר עלי</w:t>
            </w:r>
          </w:p>
        </w:tc>
        <w:tc>
          <w:tcPr>
            <w:tcW w:w="1984" w:type="dxa"/>
            <w:shd w:val="clear" w:color="auto" w:fill="auto"/>
            <w:noWrap/>
            <w:vAlign w:val="bottom"/>
          </w:tcPr>
          <w:p w:rsidR="00D502B8" w:rsidRPr="00202A68" w:rsidP="00202A68" w14:paraId="7F5B5955"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6E7F08B6"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503231D3"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6424BD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חלאג</w:t>
            </w:r>
            <w:r w:rsidRPr="00202A68">
              <w:rPr>
                <w:rFonts w:ascii="Tahoma" w:hAnsi="Tahoma" w:cs="Tahoma" w:hint="cs"/>
                <w:color w:val="000000"/>
                <w:sz w:val="20"/>
                <w:szCs w:val="20"/>
                <w:rtl/>
              </w:rPr>
              <w:t xml:space="preserve"> נביל </w:t>
            </w:r>
          </w:p>
        </w:tc>
        <w:tc>
          <w:tcPr>
            <w:tcW w:w="1984" w:type="dxa"/>
            <w:shd w:val="clear" w:color="auto" w:fill="auto"/>
            <w:noWrap/>
            <w:vAlign w:val="bottom"/>
          </w:tcPr>
          <w:p w:rsidR="00D502B8" w:rsidRPr="00202A68" w:rsidP="00202A68" w14:paraId="68648850"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73CE6629"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2969683E"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0AE3A1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חלאילה</w:t>
            </w:r>
            <w:r w:rsidRPr="00202A68">
              <w:rPr>
                <w:rFonts w:ascii="Tahoma" w:hAnsi="Tahoma" w:cs="Tahoma" w:hint="cs"/>
                <w:color w:val="000000"/>
                <w:sz w:val="20"/>
                <w:szCs w:val="20"/>
                <w:rtl/>
              </w:rPr>
              <w:t xml:space="preserve"> אחמד </w:t>
            </w:r>
          </w:p>
        </w:tc>
        <w:tc>
          <w:tcPr>
            <w:tcW w:w="1984" w:type="dxa"/>
            <w:shd w:val="clear" w:color="auto" w:fill="auto"/>
            <w:noWrap/>
            <w:vAlign w:val="bottom"/>
          </w:tcPr>
          <w:p w:rsidR="00D502B8" w:rsidRPr="00202A68" w:rsidP="00202A68" w14:paraId="26F7D81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מג'ד </w:t>
            </w:r>
            <w:r w:rsidRPr="00202A68">
              <w:rPr>
                <w:rFonts w:ascii="Tahoma" w:hAnsi="Tahoma" w:cs="Tahoma" w:hint="cs"/>
                <w:color w:val="000000"/>
                <w:sz w:val="20"/>
                <w:szCs w:val="20"/>
                <w:rtl/>
              </w:rPr>
              <w:t>אלכרום</w:t>
            </w:r>
          </w:p>
        </w:tc>
        <w:tc>
          <w:tcPr>
            <w:tcW w:w="1417" w:type="dxa"/>
            <w:shd w:val="clear" w:color="auto" w:fill="auto"/>
            <w:noWrap/>
          </w:tcPr>
          <w:p w:rsidR="00D502B8" w:rsidRPr="007A73F6" w:rsidP="00202A68" w14:paraId="0D2A436D"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7B5F166D"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4BD0DC7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חלאילה</w:t>
            </w:r>
            <w:r w:rsidRPr="00202A68">
              <w:rPr>
                <w:rFonts w:ascii="Tahoma" w:hAnsi="Tahoma" w:cs="Tahoma" w:hint="cs"/>
                <w:color w:val="000000"/>
                <w:sz w:val="20"/>
                <w:szCs w:val="20"/>
                <w:rtl/>
              </w:rPr>
              <w:t xml:space="preserve"> אמין </w:t>
            </w:r>
          </w:p>
        </w:tc>
        <w:tc>
          <w:tcPr>
            <w:tcW w:w="1984" w:type="dxa"/>
            <w:shd w:val="clear" w:color="auto" w:fill="auto"/>
            <w:noWrap/>
            <w:vAlign w:val="bottom"/>
          </w:tcPr>
          <w:p w:rsidR="00D502B8" w:rsidRPr="00202A68" w:rsidP="00202A68" w14:paraId="26A718E0"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73721A12"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63CF7A3A"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09EC576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חלאילה</w:t>
            </w:r>
            <w:r w:rsidRPr="00202A68">
              <w:rPr>
                <w:rFonts w:ascii="Tahoma" w:hAnsi="Tahoma" w:cs="Tahoma" w:hint="cs"/>
                <w:color w:val="000000"/>
                <w:sz w:val="20"/>
                <w:szCs w:val="20"/>
                <w:rtl/>
              </w:rPr>
              <w:t xml:space="preserve"> אמיר </w:t>
            </w:r>
          </w:p>
        </w:tc>
        <w:tc>
          <w:tcPr>
            <w:tcW w:w="1984" w:type="dxa"/>
            <w:shd w:val="clear" w:color="auto" w:fill="auto"/>
            <w:noWrap/>
            <w:vAlign w:val="bottom"/>
          </w:tcPr>
          <w:p w:rsidR="00D502B8" w:rsidRPr="00202A68" w:rsidP="00202A68" w14:paraId="4AE1AB0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4E6A6C74"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830</w:t>
            </w:r>
          </w:p>
        </w:tc>
      </w:tr>
      <w:tr w14:paraId="61B47CAF"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990E5F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חלאילה</w:t>
            </w:r>
            <w:r w:rsidRPr="00202A68">
              <w:rPr>
                <w:rFonts w:ascii="Tahoma" w:hAnsi="Tahoma" w:cs="Tahoma" w:hint="cs"/>
                <w:color w:val="000000"/>
                <w:sz w:val="20"/>
                <w:szCs w:val="20"/>
                <w:rtl/>
              </w:rPr>
              <w:t xml:space="preserve"> יאסר </w:t>
            </w:r>
          </w:p>
        </w:tc>
        <w:tc>
          <w:tcPr>
            <w:tcW w:w="1984" w:type="dxa"/>
            <w:shd w:val="clear" w:color="auto" w:fill="auto"/>
            <w:noWrap/>
            <w:vAlign w:val="bottom"/>
          </w:tcPr>
          <w:p w:rsidR="00D502B8" w:rsidRPr="00202A68" w:rsidP="00202A68" w14:paraId="36D378A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דיר </w:t>
            </w:r>
            <w:r w:rsidRPr="00202A68">
              <w:rPr>
                <w:rFonts w:ascii="Tahoma" w:hAnsi="Tahoma" w:cs="Tahoma" w:hint="cs"/>
                <w:color w:val="000000"/>
                <w:sz w:val="20"/>
                <w:szCs w:val="20"/>
                <w:rtl/>
              </w:rPr>
              <w:t>חנא</w:t>
            </w:r>
          </w:p>
        </w:tc>
        <w:tc>
          <w:tcPr>
            <w:tcW w:w="1417" w:type="dxa"/>
            <w:shd w:val="clear" w:color="auto" w:fill="auto"/>
            <w:noWrap/>
          </w:tcPr>
          <w:p w:rsidR="00D502B8" w:rsidRPr="007A73F6" w:rsidP="00202A68" w14:paraId="69C91195"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36E6EF37"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6420339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חלאילה</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מואפק</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4267346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0C51BDB1"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08BD2B92"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473E87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חלאילה</w:t>
            </w:r>
            <w:r w:rsidRPr="00202A68">
              <w:rPr>
                <w:rFonts w:ascii="Tahoma" w:hAnsi="Tahoma" w:cs="Tahoma" w:hint="cs"/>
                <w:color w:val="000000"/>
                <w:sz w:val="20"/>
                <w:szCs w:val="20"/>
                <w:rtl/>
              </w:rPr>
              <w:t xml:space="preserve"> מוחמד </w:t>
            </w:r>
          </w:p>
        </w:tc>
        <w:tc>
          <w:tcPr>
            <w:tcW w:w="1984" w:type="dxa"/>
            <w:shd w:val="clear" w:color="auto" w:fill="auto"/>
            <w:noWrap/>
            <w:vAlign w:val="bottom"/>
          </w:tcPr>
          <w:p w:rsidR="00D502B8" w:rsidRPr="00202A68" w:rsidP="00202A68" w14:paraId="7DAB2FF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מג'ד </w:t>
            </w:r>
            <w:r w:rsidRPr="00202A68">
              <w:rPr>
                <w:rFonts w:ascii="Tahoma" w:hAnsi="Tahoma" w:cs="Tahoma" w:hint="cs"/>
                <w:color w:val="000000"/>
                <w:sz w:val="20"/>
                <w:szCs w:val="20"/>
                <w:rtl/>
              </w:rPr>
              <w:t>אלכרום</w:t>
            </w:r>
          </w:p>
        </w:tc>
        <w:tc>
          <w:tcPr>
            <w:tcW w:w="1417" w:type="dxa"/>
            <w:shd w:val="clear" w:color="auto" w:fill="auto"/>
            <w:noWrap/>
          </w:tcPr>
          <w:p w:rsidR="00D502B8" w:rsidRPr="007A73F6" w:rsidP="00202A68" w14:paraId="2B5C2326" w14:textId="77777777">
            <w:pPr>
              <w:spacing w:line="300" w:lineRule="exact"/>
              <w:rPr>
                <w:rFonts w:ascii="Tahoma" w:hAnsi="Tahoma" w:cs="Tahoma"/>
                <w:color w:val="000000"/>
                <w:sz w:val="20"/>
                <w:szCs w:val="20"/>
              </w:rPr>
            </w:pPr>
            <w:r w:rsidRPr="007A73F6">
              <w:rPr>
                <w:rFonts w:ascii="Tahoma" w:hAnsi="Tahoma" w:cs="Tahoma"/>
                <w:color w:val="000000"/>
                <w:sz w:val="20"/>
                <w:szCs w:val="20"/>
                <w:rtl/>
              </w:rPr>
              <w:t>996</w:t>
            </w:r>
          </w:p>
        </w:tc>
      </w:tr>
      <w:tr w14:paraId="0E44FCC2"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C3D2D72"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חלאילה</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מופיד</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32054B1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101EF260"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73E56C76"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07A1549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חלאילה</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נזאר</w:t>
            </w:r>
            <w:r w:rsidRPr="00202A68">
              <w:rPr>
                <w:rFonts w:ascii="Tahoma" w:hAnsi="Tahoma" w:cs="Tahoma" w:hint="cs"/>
                <w:color w:val="000000"/>
                <w:sz w:val="20"/>
                <w:szCs w:val="20"/>
                <w:rtl/>
              </w:rPr>
              <w:t xml:space="preserve"> דיאב</w:t>
            </w:r>
          </w:p>
        </w:tc>
        <w:tc>
          <w:tcPr>
            <w:tcW w:w="1984" w:type="dxa"/>
            <w:shd w:val="clear" w:color="auto" w:fill="auto"/>
            <w:noWrap/>
            <w:vAlign w:val="bottom"/>
          </w:tcPr>
          <w:p w:rsidR="00D502B8" w:rsidRPr="00202A68" w:rsidP="00202A68" w14:paraId="53366AC9"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69AB839F"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7027AAA9"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437ED4D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חלאילה</w:t>
            </w:r>
            <w:r w:rsidRPr="00202A68">
              <w:rPr>
                <w:rFonts w:ascii="Tahoma" w:hAnsi="Tahoma" w:cs="Tahoma" w:hint="cs"/>
                <w:color w:val="000000"/>
                <w:sz w:val="20"/>
                <w:szCs w:val="20"/>
                <w:rtl/>
              </w:rPr>
              <w:t xml:space="preserve"> סוסן </w:t>
            </w:r>
          </w:p>
        </w:tc>
        <w:tc>
          <w:tcPr>
            <w:tcW w:w="1984" w:type="dxa"/>
            <w:shd w:val="clear" w:color="auto" w:fill="auto"/>
            <w:noWrap/>
            <w:vAlign w:val="bottom"/>
          </w:tcPr>
          <w:p w:rsidR="00D502B8" w:rsidRPr="00202A68" w:rsidP="00202A68" w14:paraId="73B729C5"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54CA4E38"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43AC688D"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CCAF9F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חלאילה</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עזאלדין</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51E3B020"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מג'ד </w:t>
            </w:r>
            <w:r w:rsidRPr="00202A68">
              <w:rPr>
                <w:rFonts w:ascii="Tahoma" w:hAnsi="Tahoma" w:cs="Tahoma" w:hint="cs"/>
                <w:color w:val="000000"/>
                <w:sz w:val="20"/>
                <w:szCs w:val="20"/>
                <w:rtl/>
              </w:rPr>
              <w:t>אלכרום</w:t>
            </w:r>
          </w:p>
        </w:tc>
        <w:tc>
          <w:tcPr>
            <w:tcW w:w="1417" w:type="dxa"/>
            <w:shd w:val="clear" w:color="auto" w:fill="auto"/>
            <w:noWrap/>
          </w:tcPr>
          <w:p w:rsidR="00D502B8" w:rsidRPr="007A73F6" w:rsidP="00202A68" w14:paraId="26E89517"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145469A5"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4833B0D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חלאילה</w:t>
            </w:r>
            <w:r w:rsidRPr="00202A68">
              <w:rPr>
                <w:rFonts w:ascii="Tahoma" w:hAnsi="Tahoma" w:cs="Tahoma" w:hint="cs"/>
                <w:color w:val="000000"/>
                <w:sz w:val="20"/>
                <w:szCs w:val="20"/>
                <w:rtl/>
              </w:rPr>
              <w:t xml:space="preserve"> פלאח </w:t>
            </w:r>
          </w:p>
        </w:tc>
        <w:tc>
          <w:tcPr>
            <w:tcW w:w="1984" w:type="dxa"/>
            <w:shd w:val="clear" w:color="auto" w:fill="auto"/>
            <w:noWrap/>
            <w:vAlign w:val="bottom"/>
          </w:tcPr>
          <w:p w:rsidR="00D502B8" w:rsidRPr="00202A68" w:rsidP="00202A68" w14:paraId="02148DE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69950101"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0C0427A8"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0565A71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חלאילה</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רשדי</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27C840D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מג'ד </w:t>
            </w:r>
            <w:r w:rsidRPr="00202A68">
              <w:rPr>
                <w:rFonts w:ascii="Tahoma" w:hAnsi="Tahoma" w:cs="Tahoma" w:hint="cs"/>
                <w:color w:val="000000"/>
                <w:sz w:val="20"/>
                <w:szCs w:val="20"/>
                <w:rtl/>
              </w:rPr>
              <w:t>אלכרום</w:t>
            </w:r>
          </w:p>
        </w:tc>
        <w:tc>
          <w:tcPr>
            <w:tcW w:w="1417" w:type="dxa"/>
            <w:shd w:val="clear" w:color="auto" w:fill="auto"/>
            <w:noWrap/>
          </w:tcPr>
          <w:p w:rsidR="00D502B8" w:rsidRPr="007A73F6" w:rsidP="00202A68" w14:paraId="486CABB5"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68DAA3F5"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167216E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חלו </w:t>
            </w:r>
            <w:r w:rsidRPr="00202A68">
              <w:rPr>
                <w:rFonts w:ascii="Tahoma" w:hAnsi="Tahoma" w:cs="Tahoma" w:hint="cs"/>
                <w:color w:val="000000"/>
                <w:sz w:val="20"/>
                <w:szCs w:val="20"/>
                <w:rtl/>
              </w:rPr>
              <w:t>ג'וזיף</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31E5383E"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41AB6F53"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830</w:t>
            </w:r>
          </w:p>
        </w:tc>
      </w:tr>
      <w:tr w14:paraId="0726E963"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6D0E1E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חליל </w:t>
            </w:r>
            <w:r w:rsidRPr="00202A68">
              <w:rPr>
                <w:rFonts w:ascii="Tahoma" w:hAnsi="Tahoma" w:cs="Tahoma" w:hint="cs"/>
                <w:color w:val="000000"/>
                <w:sz w:val="20"/>
                <w:szCs w:val="20"/>
                <w:rtl/>
              </w:rPr>
              <w:t>חנא</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3677CE2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2D2BDF6B"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550</w:t>
            </w:r>
          </w:p>
        </w:tc>
      </w:tr>
      <w:tr w14:paraId="04110B1C"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AD4227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‏חליליה </w:t>
            </w:r>
            <w:r w:rsidRPr="00202A68">
              <w:rPr>
                <w:rFonts w:ascii="Tahoma" w:hAnsi="Tahoma" w:cs="Tahoma" w:hint="cs"/>
                <w:color w:val="000000"/>
                <w:sz w:val="20"/>
                <w:szCs w:val="20"/>
                <w:rtl/>
              </w:rPr>
              <w:t>דויא</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373A8B6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5C03423D"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602D4DDD"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1CE3E8B2"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חמוד </w:t>
            </w:r>
            <w:r w:rsidRPr="00202A68">
              <w:rPr>
                <w:rFonts w:ascii="Tahoma" w:hAnsi="Tahoma" w:cs="Tahoma" w:hint="cs"/>
                <w:color w:val="000000"/>
                <w:sz w:val="20"/>
                <w:szCs w:val="20"/>
                <w:rtl/>
              </w:rPr>
              <w:t>חמוד</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6E62BEFE"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מג'ד </w:t>
            </w:r>
            <w:r w:rsidRPr="00202A68">
              <w:rPr>
                <w:rFonts w:ascii="Tahoma" w:hAnsi="Tahoma" w:cs="Tahoma" w:hint="cs"/>
                <w:color w:val="000000"/>
                <w:sz w:val="20"/>
                <w:szCs w:val="20"/>
                <w:rtl/>
              </w:rPr>
              <w:t>אלכרום</w:t>
            </w:r>
          </w:p>
        </w:tc>
        <w:tc>
          <w:tcPr>
            <w:tcW w:w="1417" w:type="dxa"/>
            <w:shd w:val="clear" w:color="auto" w:fill="auto"/>
            <w:noWrap/>
          </w:tcPr>
          <w:p w:rsidR="00D502B8" w:rsidRPr="007A73F6" w:rsidP="00202A68" w14:paraId="5D45F74E"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51207A3D"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45111205"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חמוד שאדי </w:t>
            </w:r>
          </w:p>
        </w:tc>
        <w:tc>
          <w:tcPr>
            <w:tcW w:w="1984" w:type="dxa"/>
            <w:shd w:val="clear" w:color="auto" w:fill="auto"/>
            <w:noWrap/>
            <w:vAlign w:val="bottom"/>
          </w:tcPr>
          <w:p w:rsidR="00D502B8" w:rsidRPr="00202A68" w:rsidP="00202A68" w14:paraId="3AED118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דיר </w:t>
            </w:r>
            <w:r w:rsidRPr="00202A68">
              <w:rPr>
                <w:rFonts w:ascii="Tahoma" w:hAnsi="Tahoma" w:cs="Tahoma" w:hint="cs"/>
                <w:color w:val="000000"/>
                <w:sz w:val="20"/>
                <w:szCs w:val="20"/>
                <w:rtl/>
              </w:rPr>
              <w:t>חנא</w:t>
            </w:r>
          </w:p>
        </w:tc>
        <w:tc>
          <w:tcPr>
            <w:tcW w:w="1417" w:type="dxa"/>
            <w:shd w:val="clear" w:color="auto" w:fill="auto"/>
            <w:noWrap/>
          </w:tcPr>
          <w:p w:rsidR="00D502B8" w:rsidRPr="007A73F6" w:rsidP="00202A68" w14:paraId="33C61500"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269E5E46"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65FE5CC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חמיס</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חנא</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גורג</w:t>
            </w:r>
          </w:p>
        </w:tc>
        <w:tc>
          <w:tcPr>
            <w:tcW w:w="1984" w:type="dxa"/>
            <w:shd w:val="clear" w:color="auto" w:fill="auto"/>
            <w:noWrap/>
            <w:vAlign w:val="bottom"/>
          </w:tcPr>
          <w:p w:rsidR="00D502B8" w:rsidRPr="00202A68" w:rsidP="00202A68" w14:paraId="6A3B6B8E"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ריינה</w:t>
            </w:r>
            <w:r w:rsidRPr="00202A68">
              <w:rPr>
                <w:rFonts w:ascii="Tahoma" w:hAnsi="Tahoma" w:cs="Tahoma" w:hint="cs"/>
                <w:color w:val="000000"/>
                <w:sz w:val="20"/>
                <w:szCs w:val="20"/>
                <w:rtl/>
              </w:rPr>
              <w:t xml:space="preserve"> </w:t>
            </w:r>
          </w:p>
        </w:tc>
        <w:tc>
          <w:tcPr>
            <w:tcW w:w="1417" w:type="dxa"/>
            <w:shd w:val="clear" w:color="auto" w:fill="auto"/>
            <w:noWrap/>
          </w:tcPr>
          <w:p w:rsidR="00D502B8" w:rsidRPr="007A73F6" w:rsidP="00202A68" w14:paraId="049A182E"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55F53F41"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4937ACC"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חמיס</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עפיף</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48DAB60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ריינה</w:t>
            </w:r>
            <w:r w:rsidRPr="00202A68">
              <w:rPr>
                <w:rFonts w:ascii="Tahoma" w:hAnsi="Tahoma" w:cs="Tahoma" w:hint="cs"/>
                <w:color w:val="000000"/>
                <w:sz w:val="20"/>
                <w:szCs w:val="20"/>
                <w:rtl/>
              </w:rPr>
              <w:t xml:space="preserve"> </w:t>
            </w:r>
          </w:p>
        </w:tc>
        <w:tc>
          <w:tcPr>
            <w:tcW w:w="1417" w:type="dxa"/>
            <w:shd w:val="clear" w:color="auto" w:fill="auto"/>
            <w:noWrap/>
          </w:tcPr>
          <w:p w:rsidR="00D502B8" w:rsidRPr="007A73F6" w:rsidP="00202A68" w14:paraId="098532A9"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664</w:t>
            </w:r>
          </w:p>
        </w:tc>
      </w:tr>
      <w:tr w14:paraId="602C749A"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C8893D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חרז אללה סאלח</w:t>
            </w:r>
          </w:p>
        </w:tc>
        <w:tc>
          <w:tcPr>
            <w:tcW w:w="1984" w:type="dxa"/>
            <w:shd w:val="clear" w:color="auto" w:fill="auto"/>
            <w:noWrap/>
            <w:vAlign w:val="bottom"/>
          </w:tcPr>
          <w:p w:rsidR="00D502B8" w:rsidRPr="00202A68" w:rsidP="00202A68" w14:paraId="5E9CF9F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זמר</w:t>
            </w:r>
          </w:p>
        </w:tc>
        <w:tc>
          <w:tcPr>
            <w:tcW w:w="1417" w:type="dxa"/>
            <w:shd w:val="clear" w:color="auto" w:fill="auto"/>
            <w:noWrap/>
          </w:tcPr>
          <w:p w:rsidR="00D502B8" w:rsidRPr="007A73F6" w:rsidP="00202A68" w14:paraId="472E8EE3"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22AE01DB"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482257E"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חריכה עלי </w:t>
            </w:r>
          </w:p>
        </w:tc>
        <w:tc>
          <w:tcPr>
            <w:tcW w:w="1984" w:type="dxa"/>
            <w:shd w:val="clear" w:color="auto" w:fill="auto"/>
            <w:noWrap/>
            <w:vAlign w:val="bottom"/>
          </w:tcPr>
          <w:p w:rsidR="00D502B8" w:rsidRPr="00202A68" w:rsidP="00202A68" w14:paraId="2FE51BAE"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מג'ד </w:t>
            </w:r>
            <w:r w:rsidRPr="00202A68">
              <w:rPr>
                <w:rFonts w:ascii="Tahoma" w:hAnsi="Tahoma" w:cs="Tahoma" w:hint="cs"/>
                <w:color w:val="000000"/>
                <w:sz w:val="20"/>
                <w:szCs w:val="20"/>
                <w:rtl/>
              </w:rPr>
              <w:t>אלכרום</w:t>
            </w:r>
          </w:p>
        </w:tc>
        <w:tc>
          <w:tcPr>
            <w:tcW w:w="1417" w:type="dxa"/>
            <w:shd w:val="clear" w:color="auto" w:fill="auto"/>
            <w:noWrap/>
          </w:tcPr>
          <w:p w:rsidR="00D502B8" w:rsidRPr="007A73F6" w:rsidP="00202A68" w14:paraId="0363B1F0"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2EB350AC"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0889F4D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טוויל</w:t>
            </w:r>
            <w:r w:rsidRPr="00202A68">
              <w:rPr>
                <w:rFonts w:ascii="Tahoma" w:hAnsi="Tahoma" w:cs="Tahoma" w:hint="cs"/>
                <w:color w:val="000000"/>
                <w:sz w:val="20"/>
                <w:szCs w:val="20"/>
                <w:rtl/>
              </w:rPr>
              <w:t xml:space="preserve"> נסרין </w:t>
            </w:r>
          </w:p>
        </w:tc>
        <w:tc>
          <w:tcPr>
            <w:tcW w:w="1984" w:type="dxa"/>
            <w:shd w:val="clear" w:color="auto" w:fill="auto"/>
            <w:noWrap/>
            <w:vAlign w:val="bottom"/>
          </w:tcPr>
          <w:p w:rsidR="00D502B8" w:rsidRPr="00202A68" w:rsidP="00202A68" w14:paraId="2F82C47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46B87D7F"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27DF0AD8"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02AA0A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טרביה</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מוראד</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6E626CD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50F6D1E4"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268E144A"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2AFD35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טרביה</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ניזאר</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סלימאן</w:t>
            </w:r>
          </w:p>
        </w:tc>
        <w:tc>
          <w:tcPr>
            <w:tcW w:w="1984" w:type="dxa"/>
            <w:shd w:val="clear" w:color="auto" w:fill="auto"/>
            <w:noWrap/>
            <w:vAlign w:val="bottom"/>
          </w:tcPr>
          <w:p w:rsidR="00D502B8" w:rsidRPr="00202A68" w:rsidP="00202A68" w14:paraId="1E4B866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526FD012"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5089A509"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3AD14E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טרביה</w:t>
            </w:r>
            <w:r w:rsidRPr="00202A68">
              <w:rPr>
                <w:rFonts w:ascii="Tahoma" w:hAnsi="Tahoma" w:cs="Tahoma" w:hint="cs"/>
                <w:color w:val="000000"/>
                <w:sz w:val="20"/>
                <w:szCs w:val="20"/>
                <w:rtl/>
              </w:rPr>
              <w:t xml:space="preserve"> קאסם חסן</w:t>
            </w:r>
          </w:p>
        </w:tc>
        <w:tc>
          <w:tcPr>
            <w:tcW w:w="1984" w:type="dxa"/>
            <w:shd w:val="clear" w:color="auto" w:fill="auto"/>
            <w:noWrap/>
            <w:vAlign w:val="bottom"/>
          </w:tcPr>
          <w:p w:rsidR="00D502B8" w:rsidRPr="00202A68" w:rsidP="00202A68" w14:paraId="1206C5D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28E0BB99"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6AE48343"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4B8D3CE9"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יבלנק</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אנטול</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04668D0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תל אביב- יפו</w:t>
            </w:r>
          </w:p>
        </w:tc>
        <w:tc>
          <w:tcPr>
            <w:tcW w:w="1417" w:type="dxa"/>
            <w:shd w:val="clear" w:color="auto" w:fill="auto"/>
            <w:noWrap/>
          </w:tcPr>
          <w:p w:rsidR="00D502B8" w:rsidRPr="007A73F6" w:rsidP="00202A68" w14:paraId="6D3D7CAA"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23801758"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B8C84C5"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יעקוב </w:t>
            </w:r>
            <w:r w:rsidRPr="00202A68">
              <w:rPr>
                <w:rFonts w:ascii="Tahoma" w:hAnsi="Tahoma" w:cs="Tahoma" w:hint="cs"/>
                <w:color w:val="000000"/>
                <w:sz w:val="20"/>
                <w:szCs w:val="20"/>
                <w:rtl/>
              </w:rPr>
              <w:t>חנא</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סמיר</w:t>
            </w:r>
          </w:p>
        </w:tc>
        <w:tc>
          <w:tcPr>
            <w:tcW w:w="1984" w:type="dxa"/>
            <w:shd w:val="clear" w:color="auto" w:fill="auto"/>
            <w:noWrap/>
            <w:vAlign w:val="bottom"/>
          </w:tcPr>
          <w:p w:rsidR="00D502B8" w:rsidRPr="00202A68" w:rsidP="00202A68" w14:paraId="38CE54E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5E9C0BDD"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2E64B07E"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040C60B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כיאל</w:t>
            </w:r>
            <w:r w:rsidRPr="00202A68">
              <w:rPr>
                <w:rFonts w:ascii="Tahoma" w:hAnsi="Tahoma" w:cs="Tahoma" w:hint="cs"/>
                <w:color w:val="000000"/>
                <w:sz w:val="20"/>
                <w:szCs w:val="20"/>
                <w:rtl/>
              </w:rPr>
              <w:t xml:space="preserve"> תאמר </w:t>
            </w:r>
          </w:p>
        </w:tc>
        <w:tc>
          <w:tcPr>
            <w:tcW w:w="1984" w:type="dxa"/>
            <w:shd w:val="clear" w:color="auto" w:fill="auto"/>
            <w:noWrap/>
            <w:vAlign w:val="bottom"/>
          </w:tcPr>
          <w:p w:rsidR="00D502B8" w:rsidRPr="00202A68" w:rsidP="00202A68" w14:paraId="69E611F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ג'דיידה</w:t>
            </w:r>
            <w:r w:rsidRPr="00202A68">
              <w:rPr>
                <w:rFonts w:ascii="Tahoma" w:hAnsi="Tahoma" w:cs="Tahoma" w:hint="cs"/>
                <w:color w:val="000000"/>
                <w:sz w:val="20"/>
                <w:szCs w:val="20"/>
                <w:rtl/>
              </w:rPr>
              <w:t xml:space="preserve"> מכר</w:t>
            </w:r>
          </w:p>
        </w:tc>
        <w:tc>
          <w:tcPr>
            <w:tcW w:w="1417" w:type="dxa"/>
            <w:shd w:val="clear" w:color="auto" w:fill="auto"/>
            <w:noWrap/>
          </w:tcPr>
          <w:p w:rsidR="00D502B8" w:rsidRPr="007A73F6" w:rsidP="00202A68" w14:paraId="3A4CC66A"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70322C9D"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67D39F6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כנאנה</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סאמר</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3C96ECC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0506C7F8"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58C799D1"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4FE673B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כנאנה</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סלימאן</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56F2879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31490167"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830</w:t>
            </w:r>
          </w:p>
        </w:tc>
      </w:tr>
      <w:tr w14:paraId="3C2ED133"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C64D91D"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כנאנה</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עאסם</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43EA26D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08E1094F"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747</w:t>
            </w:r>
          </w:p>
        </w:tc>
      </w:tr>
      <w:tr w14:paraId="7EFD4465"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6B1C5F8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כנאנה</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עומראן</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3A899B4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4C15E4F4"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4000AE28"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535DC2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w:t>
            </w:r>
            <w:r w:rsidRPr="00202A68">
              <w:rPr>
                <w:rFonts w:ascii="Tahoma" w:hAnsi="Tahoma" w:cs="Tahoma" w:hint="cs"/>
                <w:color w:val="000000"/>
                <w:sz w:val="20"/>
                <w:szCs w:val="20"/>
                <w:rtl/>
              </w:rPr>
              <w:t>כנאנה</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עימאד</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0E4B17E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71E02BE4"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18DB91E9"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52616C2"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כנאנה</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ראמז</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514415B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3C014C5E"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830</w:t>
            </w:r>
          </w:p>
        </w:tc>
      </w:tr>
      <w:tr w14:paraId="02A6D967"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A79505E"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כנעאן</w:t>
            </w:r>
            <w:r w:rsidRPr="00202A68">
              <w:rPr>
                <w:rFonts w:ascii="Tahoma" w:hAnsi="Tahoma" w:cs="Tahoma" w:hint="cs"/>
                <w:color w:val="000000"/>
                <w:sz w:val="20"/>
                <w:szCs w:val="20"/>
                <w:rtl/>
              </w:rPr>
              <w:t xml:space="preserve"> אסעד </w:t>
            </w:r>
          </w:p>
        </w:tc>
        <w:tc>
          <w:tcPr>
            <w:tcW w:w="1984" w:type="dxa"/>
            <w:shd w:val="clear" w:color="auto" w:fill="auto"/>
            <w:noWrap/>
            <w:vAlign w:val="bottom"/>
          </w:tcPr>
          <w:p w:rsidR="00D502B8" w:rsidRPr="00202A68" w:rsidP="00202A68" w14:paraId="5B0CECE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19E85F90"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244DA8DD"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5EEFFD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כרכבי </w:t>
            </w:r>
            <w:r w:rsidRPr="00202A68">
              <w:rPr>
                <w:rFonts w:ascii="Tahoma" w:hAnsi="Tahoma" w:cs="Tahoma" w:hint="cs"/>
                <w:color w:val="000000"/>
                <w:sz w:val="20"/>
                <w:szCs w:val="20"/>
                <w:rtl/>
              </w:rPr>
              <w:t>זוהיר</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4CD9902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שפרעם </w:t>
            </w:r>
          </w:p>
        </w:tc>
        <w:tc>
          <w:tcPr>
            <w:tcW w:w="1417" w:type="dxa"/>
            <w:shd w:val="clear" w:color="auto" w:fill="auto"/>
            <w:noWrap/>
          </w:tcPr>
          <w:p w:rsidR="00D502B8" w:rsidRPr="007A73F6" w:rsidP="00202A68" w14:paraId="517C3016"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2BAA0478"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253FD3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מוחרם כמיס </w:t>
            </w:r>
          </w:p>
        </w:tc>
        <w:tc>
          <w:tcPr>
            <w:tcW w:w="1984" w:type="dxa"/>
            <w:shd w:val="clear" w:color="auto" w:fill="auto"/>
            <w:noWrap/>
            <w:vAlign w:val="bottom"/>
          </w:tcPr>
          <w:p w:rsidR="00D502B8" w:rsidRPr="00202A68" w:rsidP="00202A68" w14:paraId="7B25825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דיר </w:t>
            </w:r>
            <w:r w:rsidRPr="00202A68">
              <w:rPr>
                <w:rFonts w:ascii="Tahoma" w:hAnsi="Tahoma" w:cs="Tahoma" w:hint="cs"/>
                <w:color w:val="000000"/>
                <w:sz w:val="20"/>
                <w:szCs w:val="20"/>
                <w:rtl/>
              </w:rPr>
              <w:t>חנא</w:t>
            </w:r>
          </w:p>
        </w:tc>
        <w:tc>
          <w:tcPr>
            <w:tcW w:w="1417" w:type="dxa"/>
            <w:shd w:val="clear" w:color="auto" w:fill="auto"/>
            <w:noWrap/>
          </w:tcPr>
          <w:p w:rsidR="00D502B8" w:rsidRPr="007A73F6" w:rsidP="00202A68" w14:paraId="69062443"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54BC66C4"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47A392D"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מוטלק</w:t>
            </w:r>
            <w:r w:rsidRPr="00202A68">
              <w:rPr>
                <w:rFonts w:ascii="Tahoma" w:hAnsi="Tahoma" w:cs="Tahoma" w:hint="cs"/>
                <w:color w:val="000000"/>
                <w:sz w:val="20"/>
                <w:szCs w:val="20"/>
                <w:rtl/>
              </w:rPr>
              <w:t xml:space="preserve"> דיאב ד"ר</w:t>
            </w:r>
          </w:p>
        </w:tc>
        <w:tc>
          <w:tcPr>
            <w:tcW w:w="1984" w:type="dxa"/>
            <w:shd w:val="clear" w:color="auto" w:fill="auto"/>
            <w:noWrap/>
            <w:vAlign w:val="bottom"/>
          </w:tcPr>
          <w:p w:rsidR="00D502B8" w:rsidRPr="00202A68" w:rsidP="00202A68" w14:paraId="4FF0350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חיפה </w:t>
            </w:r>
          </w:p>
        </w:tc>
        <w:tc>
          <w:tcPr>
            <w:tcW w:w="1417" w:type="dxa"/>
            <w:shd w:val="clear" w:color="auto" w:fill="auto"/>
            <w:noWrap/>
          </w:tcPr>
          <w:p w:rsidR="00D502B8" w:rsidRPr="007A73F6" w:rsidP="00202A68" w14:paraId="4D3065C0"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42D7E033"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ABF5C3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מוסא נדים </w:t>
            </w:r>
          </w:p>
        </w:tc>
        <w:tc>
          <w:tcPr>
            <w:tcW w:w="1984" w:type="dxa"/>
            <w:shd w:val="clear" w:color="auto" w:fill="auto"/>
            <w:noWrap/>
            <w:vAlign w:val="bottom"/>
          </w:tcPr>
          <w:p w:rsidR="00D502B8" w:rsidRPr="00202A68" w:rsidP="00202A68" w14:paraId="7A42BE1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סנאן</w:t>
            </w:r>
          </w:p>
        </w:tc>
        <w:tc>
          <w:tcPr>
            <w:tcW w:w="1417" w:type="dxa"/>
            <w:shd w:val="clear" w:color="auto" w:fill="auto"/>
            <w:noWrap/>
          </w:tcPr>
          <w:p w:rsidR="00D502B8" w:rsidRPr="007A73F6" w:rsidP="00202A68" w14:paraId="6D828291"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840</w:t>
            </w:r>
          </w:p>
        </w:tc>
      </w:tr>
      <w:tr w14:paraId="18B39F91"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6EC0D12D"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מוסא נדים </w:t>
            </w:r>
            <w:r w:rsidRPr="00202A68">
              <w:rPr>
                <w:rFonts w:ascii="Tahoma" w:hAnsi="Tahoma" w:cs="Tahoma" w:hint="cs"/>
                <w:color w:val="000000"/>
                <w:sz w:val="20"/>
                <w:szCs w:val="20"/>
                <w:rtl/>
              </w:rPr>
              <w:t>חסאן</w:t>
            </w:r>
          </w:p>
        </w:tc>
        <w:tc>
          <w:tcPr>
            <w:tcW w:w="1984" w:type="dxa"/>
            <w:shd w:val="clear" w:color="auto" w:fill="auto"/>
            <w:noWrap/>
            <w:vAlign w:val="bottom"/>
          </w:tcPr>
          <w:p w:rsidR="00D502B8" w:rsidRPr="00202A68" w:rsidP="00202A68" w14:paraId="7625A49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סנאן</w:t>
            </w:r>
          </w:p>
        </w:tc>
        <w:tc>
          <w:tcPr>
            <w:tcW w:w="1417" w:type="dxa"/>
            <w:shd w:val="clear" w:color="auto" w:fill="auto"/>
            <w:noWrap/>
          </w:tcPr>
          <w:p w:rsidR="00D502B8" w:rsidRPr="007A73F6" w:rsidP="00202A68" w14:paraId="1D27BE13"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2E07E7D5"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DFD4E2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מוסא נואף </w:t>
            </w:r>
            <w:r w:rsidRPr="00202A68">
              <w:rPr>
                <w:rFonts w:ascii="Tahoma" w:hAnsi="Tahoma" w:cs="Tahoma" w:hint="cs"/>
                <w:color w:val="000000"/>
                <w:sz w:val="20"/>
                <w:szCs w:val="20"/>
                <w:rtl/>
              </w:rPr>
              <w:t>אבראהים</w:t>
            </w:r>
          </w:p>
        </w:tc>
        <w:tc>
          <w:tcPr>
            <w:tcW w:w="1984" w:type="dxa"/>
            <w:shd w:val="clear" w:color="auto" w:fill="auto"/>
            <w:noWrap/>
            <w:vAlign w:val="bottom"/>
          </w:tcPr>
          <w:p w:rsidR="00D502B8" w:rsidRPr="00202A68" w:rsidP="00202A68" w14:paraId="39ABE4C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סנאן</w:t>
            </w:r>
          </w:p>
        </w:tc>
        <w:tc>
          <w:tcPr>
            <w:tcW w:w="1417" w:type="dxa"/>
            <w:shd w:val="clear" w:color="auto" w:fill="auto"/>
            <w:noWrap/>
          </w:tcPr>
          <w:p w:rsidR="00D502B8" w:rsidRPr="007A73F6" w:rsidP="00202A68" w14:paraId="1275032F"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5D12B63B"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0055B45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מורקוס</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עלאא</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72F43EE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כפר </w:t>
            </w:r>
            <w:r w:rsidRPr="00202A68">
              <w:rPr>
                <w:rFonts w:ascii="Tahoma" w:hAnsi="Tahoma" w:cs="Tahoma" w:hint="cs"/>
                <w:color w:val="000000"/>
                <w:sz w:val="20"/>
                <w:szCs w:val="20"/>
                <w:rtl/>
              </w:rPr>
              <w:t>יאסיף</w:t>
            </w:r>
          </w:p>
        </w:tc>
        <w:tc>
          <w:tcPr>
            <w:tcW w:w="1417" w:type="dxa"/>
            <w:shd w:val="clear" w:color="auto" w:fill="auto"/>
            <w:noWrap/>
          </w:tcPr>
          <w:p w:rsidR="00D502B8" w:rsidRPr="007A73F6" w:rsidP="00202A68" w14:paraId="1F1E00D5"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7F58979D"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1E5E0E2"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מורשד</w:t>
            </w:r>
            <w:r w:rsidRPr="00202A68">
              <w:rPr>
                <w:rFonts w:ascii="Tahoma" w:hAnsi="Tahoma" w:cs="Tahoma" w:hint="cs"/>
                <w:color w:val="000000"/>
                <w:sz w:val="20"/>
                <w:szCs w:val="20"/>
                <w:rtl/>
              </w:rPr>
              <w:t xml:space="preserve"> סלים </w:t>
            </w:r>
          </w:p>
        </w:tc>
        <w:tc>
          <w:tcPr>
            <w:tcW w:w="1984" w:type="dxa"/>
            <w:shd w:val="clear" w:color="auto" w:fill="auto"/>
            <w:noWrap/>
            <w:vAlign w:val="bottom"/>
          </w:tcPr>
          <w:p w:rsidR="00D502B8" w:rsidRPr="00202A68" w:rsidP="00202A68" w14:paraId="5AF103B5"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אעבלין</w:t>
            </w:r>
            <w:r w:rsidRPr="00202A68">
              <w:rPr>
                <w:rFonts w:ascii="Tahoma" w:hAnsi="Tahoma" w:cs="Tahoma" w:hint="cs"/>
                <w:color w:val="000000"/>
                <w:sz w:val="20"/>
                <w:szCs w:val="20"/>
                <w:rtl/>
              </w:rPr>
              <w:t xml:space="preserve"> </w:t>
            </w:r>
          </w:p>
        </w:tc>
        <w:tc>
          <w:tcPr>
            <w:tcW w:w="1417" w:type="dxa"/>
            <w:shd w:val="clear" w:color="auto" w:fill="auto"/>
            <w:noWrap/>
          </w:tcPr>
          <w:p w:rsidR="00D502B8" w:rsidRPr="007A73F6" w:rsidP="00202A68" w14:paraId="6B282D23"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0EB73F53"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04BD64A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מחאמיד</w:t>
            </w:r>
            <w:r w:rsidRPr="00202A68">
              <w:rPr>
                <w:rFonts w:ascii="Tahoma" w:hAnsi="Tahoma" w:cs="Tahoma" w:hint="cs"/>
                <w:color w:val="000000"/>
                <w:sz w:val="20"/>
                <w:szCs w:val="20"/>
                <w:rtl/>
              </w:rPr>
              <w:t xml:space="preserve"> מוחמד </w:t>
            </w:r>
            <w:r w:rsidRPr="00202A68">
              <w:rPr>
                <w:rFonts w:ascii="Tahoma" w:hAnsi="Tahoma" w:cs="Tahoma" w:hint="cs"/>
                <w:color w:val="000000"/>
                <w:sz w:val="20"/>
                <w:szCs w:val="20"/>
                <w:rtl/>
              </w:rPr>
              <w:t>נג'יב</w:t>
            </w:r>
          </w:p>
        </w:tc>
        <w:tc>
          <w:tcPr>
            <w:tcW w:w="1984" w:type="dxa"/>
            <w:shd w:val="clear" w:color="auto" w:fill="auto"/>
            <w:noWrap/>
            <w:vAlign w:val="bottom"/>
          </w:tcPr>
          <w:p w:rsidR="00D502B8" w:rsidRPr="00202A68" w:rsidP="00202A68" w14:paraId="70CA8BC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אום אל-פחם</w:t>
            </w:r>
          </w:p>
        </w:tc>
        <w:tc>
          <w:tcPr>
            <w:tcW w:w="1417" w:type="dxa"/>
            <w:shd w:val="clear" w:color="auto" w:fill="auto"/>
            <w:noWrap/>
          </w:tcPr>
          <w:p w:rsidR="00D502B8" w:rsidRPr="007A73F6" w:rsidP="00202A68" w14:paraId="2560D424"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7C961BD7"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705094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מחולה </w:t>
            </w:r>
            <w:r w:rsidRPr="00202A68">
              <w:rPr>
                <w:rFonts w:ascii="Tahoma" w:hAnsi="Tahoma" w:cs="Tahoma" w:hint="cs"/>
                <w:color w:val="000000"/>
                <w:sz w:val="20"/>
                <w:szCs w:val="20"/>
                <w:rtl/>
              </w:rPr>
              <w:t>סאמר</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0740BBA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חיפה </w:t>
            </w:r>
          </w:p>
        </w:tc>
        <w:tc>
          <w:tcPr>
            <w:tcW w:w="1417" w:type="dxa"/>
            <w:shd w:val="clear" w:color="auto" w:fill="auto"/>
            <w:noWrap/>
          </w:tcPr>
          <w:p w:rsidR="00D502B8" w:rsidRPr="007A73F6" w:rsidP="00202A68" w14:paraId="596B1875"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5396DFDA"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5B6F10E"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מטאנס</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פארס</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764A79ED"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סנאן</w:t>
            </w:r>
          </w:p>
        </w:tc>
        <w:tc>
          <w:tcPr>
            <w:tcW w:w="1417" w:type="dxa"/>
            <w:shd w:val="clear" w:color="auto" w:fill="auto"/>
            <w:noWrap/>
          </w:tcPr>
          <w:p w:rsidR="00D502B8" w:rsidRPr="007A73F6" w:rsidP="00202A68" w14:paraId="2234831E"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29F0B8C6"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E1692B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מיכאל נדים </w:t>
            </w:r>
          </w:p>
        </w:tc>
        <w:tc>
          <w:tcPr>
            <w:tcW w:w="1984" w:type="dxa"/>
            <w:shd w:val="clear" w:color="auto" w:fill="auto"/>
            <w:noWrap/>
            <w:vAlign w:val="bottom"/>
          </w:tcPr>
          <w:p w:rsidR="00D502B8" w:rsidRPr="00202A68" w:rsidP="00202A68" w14:paraId="2308A07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אבו סנאן</w:t>
            </w:r>
          </w:p>
        </w:tc>
        <w:tc>
          <w:tcPr>
            <w:tcW w:w="1417" w:type="dxa"/>
            <w:shd w:val="clear" w:color="auto" w:fill="auto"/>
            <w:noWrap/>
          </w:tcPr>
          <w:p w:rsidR="00D502B8" w:rsidRPr="007A73F6" w:rsidP="00202A68" w14:paraId="1D00274F"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6905B525"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12ED4AD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מנסור</w:t>
            </w:r>
            <w:r w:rsidRPr="00202A68">
              <w:rPr>
                <w:rFonts w:ascii="Tahoma" w:hAnsi="Tahoma" w:cs="Tahoma" w:hint="cs"/>
                <w:color w:val="000000"/>
                <w:sz w:val="20"/>
                <w:szCs w:val="20"/>
                <w:rtl/>
              </w:rPr>
              <w:t xml:space="preserve"> רביע </w:t>
            </w:r>
          </w:p>
        </w:tc>
        <w:tc>
          <w:tcPr>
            <w:tcW w:w="1984" w:type="dxa"/>
            <w:shd w:val="clear" w:color="auto" w:fill="auto"/>
            <w:noWrap/>
            <w:vAlign w:val="bottom"/>
          </w:tcPr>
          <w:p w:rsidR="00D502B8" w:rsidRPr="00202A68" w:rsidP="00202A68" w14:paraId="345BE0F5"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חיפה </w:t>
            </w:r>
          </w:p>
        </w:tc>
        <w:tc>
          <w:tcPr>
            <w:tcW w:w="1417" w:type="dxa"/>
            <w:shd w:val="clear" w:color="auto" w:fill="auto"/>
            <w:noWrap/>
          </w:tcPr>
          <w:p w:rsidR="00D502B8" w:rsidRPr="007A73F6" w:rsidP="00202A68" w14:paraId="43D1F736"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685AC405"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1B03472D"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מסרי באסם </w:t>
            </w:r>
          </w:p>
        </w:tc>
        <w:tc>
          <w:tcPr>
            <w:tcW w:w="1984" w:type="dxa"/>
            <w:shd w:val="clear" w:color="auto" w:fill="auto"/>
            <w:noWrap/>
            <w:vAlign w:val="bottom"/>
          </w:tcPr>
          <w:p w:rsidR="00D502B8" w:rsidRPr="00202A68" w:rsidP="00202A68" w14:paraId="67CE510D"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ג'דיידה</w:t>
            </w:r>
            <w:r w:rsidRPr="00202A68">
              <w:rPr>
                <w:rFonts w:ascii="Tahoma" w:hAnsi="Tahoma" w:cs="Tahoma" w:hint="cs"/>
                <w:color w:val="000000"/>
                <w:sz w:val="20"/>
                <w:szCs w:val="20"/>
                <w:rtl/>
              </w:rPr>
              <w:t xml:space="preserve"> מכר</w:t>
            </w:r>
          </w:p>
        </w:tc>
        <w:tc>
          <w:tcPr>
            <w:tcW w:w="1417" w:type="dxa"/>
            <w:shd w:val="clear" w:color="auto" w:fill="auto"/>
            <w:noWrap/>
          </w:tcPr>
          <w:p w:rsidR="00D502B8" w:rsidRPr="007A73F6" w:rsidP="00202A68" w14:paraId="71085967"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7136227F"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D1EDA8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מסרי מנהל </w:t>
            </w:r>
          </w:p>
        </w:tc>
        <w:tc>
          <w:tcPr>
            <w:tcW w:w="1984" w:type="dxa"/>
            <w:shd w:val="clear" w:color="auto" w:fill="auto"/>
            <w:noWrap/>
            <w:vAlign w:val="bottom"/>
          </w:tcPr>
          <w:p w:rsidR="00D502B8" w:rsidRPr="00202A68" w:rsidP="00202A68" w14:paraId="23B2E17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ג'דיידה</w:t>
            </w:r>
            <w:r w:rsidRPr="00202A68">
              <w:rPr>
                <w:rFonts w:ascii="Tahoma" w:hAnsi="Tahoma" w:cs="Tahoma" w:hint="cs"/>
                <w:color w:val="000000"/>
                <w:sz w:val="20"/>
                <w:szCs w:val="20"/>
                <w:rtl/>
              </w:rPr>
              <w:t xml:space="preserve"> מכר</w:t>
            </w:r>
          </w:p>
        </w:tc>
        <w:tc>
          <w:tcPr>
            <w:tcW w:w="1417" w:type="dxa"/>
            <w:shd w:val="clear" w:color="auto" w:fill="auto"/>
            <w:noWrap/>
          </w:tcPr>
          <w:p w:rsidR="00D502B8" w:rsidRPr="007A73F6" w:rsidP="00202A68" w14:paraId="20803320"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488902AA"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44D6541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מעלוף</w:t>
            </w:r>
            <w:r w:rsidRPr="00202A68">
              <w:rPr>
                <w:rFonts w:ascii="Tahoma" w:hAnsi="Tahoma" w:cs="Tahoma" w:hint="cs"/>
                <w:color w:val="000000"/>
                <w:sz w:val="20"/>
                <w:szCs w:val="20"/>
                <w:rtl/>
              </w:rPr>
              <w:t xml:space="preserve"> רימון </w:t>
            </w:r>
          </w:p>
        </w:tc>
        <w:tc>
          <w:tcPr>
            <w:tcW w:w="1984" w:type="dxa"/>
            <w:shd w:val="clear" w:color="auto" w:fill="auto"/>
            <w:noWrap/>
            <w:vAlign w:val="bottom"/>
          </w:tcPr>
          <w:p w:rsidR="00D502B8" w:rsidRPr="00202A68" w:rsidP="00202A68" w14:paraId="6D654DEC"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626B46D3"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07D18050"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4B3810D2"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מרעי </w:t>
            </w:r>
            <w:r w:rsidRPr="00202A68">
              <w:rPr>
                <w:rFonts w:ascii="Tahoma" w:hAnsi="Tahoma" w:cs="Tahoma" w:hint="cs"/>
                <w:color w:val="000000"/>
                <w:sz w:val="20"/>
                <w:szCs w:val="20"/>
                <w:rtl/>
              </w:rPr>
              <w:t>חוסין</w:t>
            </w:r>
            <w:r w:rsidRPr="00202A68">
              <w:rPr>
                <w:rFonts w:ascii="Tahoma" w:hAnsi="Tahoma" w:cs="Tahoma" w:hint="cs"/>
                <w:color w:val="000000"/>
                <w:sz w:val="20"/>
                <w:szCs w:val="20"/>
                <w:rtl/>
              </w:rPr>
              <w:t xml:space="preserve"> מוחמד </w:t>
            </w:r>
          </w:p>
        </w:tc>
        <w:tc>
          <w:tcPr>
            <w:tcW w:w="1984" w:type="dxa"/>
            <w:shd w:val="clear" w:color="auto" w:fill="auto"/>
            <w:noWrap/>
            <w:vAlign w:val="bottom"/>
          </w:tcPr>
          <w:p w:rsidR="00D502B8" w:rsidRPr="00202A68" w:rsidP="00202A68" w14:paraId="40EA12B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מג'ד </w:t>
            </w:r>
            <w:r w:rsidRPr="00202A68">
              <w:rPr>
                <w:rFonts w:ascii="Tahoma" w:hAnsi="Tahoma" w:cs="Tahoma" w:hint="cs"/>
                <w:color w:val="000000"/>
                <w:sz w:val="20"/>
                <w:szCs w:val="20"/>
                <w:rtl/>
              </w:rPr>
              <w:t>אלכרום</w:t>
            </w:r>
          </w:p>
        </w:tc>
        <w:tc>
          <w:tcPr>
            <w:tcW w:w="1417" w:type="dxa"/>
            <w:shd w:val="clear" w:color="auto" w:fill="auto"/>
            <w:noWrap/>
          </w:tcPr>
          <w:p w:rsidR="00D502B8" w:rsidRPr="007A73F6" w:rsidP="00202A68" w14:paraId="6EDBF84C"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3E29DDDA"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0B34248E"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משרקי</w:t>
            </w:r>
            <w:r w:rsidRPr="00202A68">
              <w:rPr>
                <w:rFonts w:ascii="Tahoma" w:hAnsi="Tahoma" w:cs="Tahoma" w:hint="cs"/>
                <w:color w:val="000000"/>
                <w:sz w:val="20"/>
                <w:szCs w:val="20"/>
                <w:rtl/>
              </w:rPr>
              <w:t xml:space="preserve"> מרואן </w:t>
            </w:r>
          </w:p>
        </w:tc>
        <w:tc>
          <w:tcPr>
            <w:tcW w:w="1984" w:type="dxa"/>
            <w:shd w:val="clear" w:color="auto" w:fill="auto"/>
            <w:noWrap/>
            <w:vAlign w:val="bottom"/>
          </w:tcPr>
          <w:p w:rsidR="00D502B8" w:rsidRPr="00202A68" w:rsidP="00202A68" w14:paraId="6A6B047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נצרת </w:t>
            </w:r>
          </w:p>
        </w:tc>
        <w:tc>
          <w:tcPr>
            <w:tcW w:w="1417" w:type="dxa"/>
            <w:shd w:val="clear" w:color="auto" w:fill="auto"/>
            <w:noWrap/>
          </w:tcPr>
          <w:p w:rsidR="00D502B8" w:rsidRPr="007A73F6" w:rsidP="00202A68" w14:paraId="26985CB9"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5566AB07"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6730DA52"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מתאני חסן </w:t>
            </w:r>
          </w:p>
        </w:tc>
        <w:tc>
          <w:tcPr>
            <w:tcW w:w="1984" w:type="dxa"/>
            <w:shd w:val="clear" w:color="auto" w:fill="auto"/>
            <w:noWrap/>
            <w:vAlign w:val="bottom"/>
          </w:tcPr>
          <w:p w:rsidR="00D502B8" w:rsidRPr="00202A68" w:rsidP="00202A68" w14:paraId="58346BB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קלנסווה</w:t>
            </w:r>
            <w:r w:rsidRPr="00202A68">
              <w:rPr>
                <w:rFonts w:ascii="Tahoma" w:hAnsi="Tahoma" w:cs="Tahoma" w:hint="cs"/>
                <w:color w:val="000000"/>
                <w:sz w:val="20"/>
                <w:szCs w:val="20"/>
                <w:rtl/>
              </w:rPr>
              <w:t xml:space="preserve"> </w:t>
            </w:r>
          </w:p>
        </w:tc>
        <w:tc>
          <w:tcPr>
            <w:tcW w:w="1417" w:type="dxa"/>
            <w:shd w:val="clear" w:color="auto" w:fill="auto"/>
            <w:noWrap/>
          </w:tcPr>
          <w:p w:rsidR="00D502B8" w:rsidRPr="007A73F6" w:rsidP="00202A68" w14:paraId="6E15CD02"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6C10A29B"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EBC1B8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נאסר </w:t>
            </w:r>
            <w:r w:rsidRPr="00202A68">
              <w:rPr>
                <w:rFonts w:ascii="Tahoma" w:hAnsi="Tahoma" w:cs="Tahoma" w:hint="cs"/>
                <w:color w:val="000000"/>
                <w:sz w:val="20"/>
                <w:szCs w:val="20"/>
                <w:rtl/>
              </w:rPr>
              <w:t>עאמר</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717A2BFE"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76F69074"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4A595F25"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53B06D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נג'מי</w:t>
            </w:r>
            <w:r w:rsidRPr="00202A68">
              <w:rPr>
                <w:rFonts w:ascii="Tahoma" w:hAnsi="Tahoma" w:cs="Tahoma" w:hint="cs"/>
                <w:color w:val="000000"/>
                <w:sz w:val="20"/>
                <w:szCs w:val="20"/>
                <w:rtl/>
              </w:rPr>
              <w:t xml:space="preserve"> סאלח </w:t>
            </w:r>
          </w:p>
        </w:tc>
        <w:tc>
          <w:tcPr>
            <w:tcW w:w="1984" w:type="dxa"/>
            <w:shd w:val="clear" w:color="auto" w:fill="auto"/>
            <w:noWrap/>
            <w:vAlign w:val="bottom"/>
          </w:tcPr>
          <w:p w:rsidR="00D502B8" w:rsidRPr="00202A68" w:rsidP="00202A68" w14:paraId="54838ED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אעבלין</w:t>
            </w:r>
            <w:r w:rsidRPr="00202A68">
              <w:rPr>
                <w:rFonts w:ascii="Tahoma" w:hAnsi="Tahoma" w:cs="Tahoma" w:hint="cs"/>
                <w:color w:val="000000"/>
                <w:sz w:val="20"/>
                <w:szCs w:val="20"/>
                <w:rtl/>
              </w:rPr>
              <w:t xml:space="preserve"> </w:t>
            </w:r>
          </w:p>
        </w:tc>
        <w:tc>
          <w:tcPr>
            <w:tcW w:w="1417" w:type="dxa"/>
            <w:shd w:val="clear" w:color="auto" w:fill="auto"/>
            <w:noWrap/>
          </w:tcPr>
          <w:p w:rsidR="00D502B8" w:rsidRPr="007A73F6" w:rsidP="00202A68" w14:paraId="560CF680"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6D8D194D"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61A3F5B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נגאר</w:t>
            </w:r>
            <w:r w:rsidRPr="00202A68">
              <w:rPr>
                <w:rFonts w:ascii="Tahoma" w:hAnsi="Tahoma" w:cs="Tahoma" w:hint="cs"/>
                <w:color w:val="000000"/>
                <w:sz w:val="20"/>
                <w:szCs w:val="20"/>
                <w:rtl/>
              </w:rPr>
              <w:t xml:space="preserve"> נימר </w:t>
            </w:r>
          </w:p>
        </w:tc>
        <w:tc>
          <w:tcPr>
            <w:tcW w:w="1984" w:type="dxa"/>
            <w:shd w:val="clear" w:color="auto" w:fill="auto"/>
            <w:noWrap/>
            <w:vAlign w:val="bottom"/>
          </w:tcPr>
          <w:p w:rsidR="00D502B8" w:rsidRPr="00202A68" w:rsidP="00202A68" w14:paraId="6A156CAD"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כפר </w:t>
            </w:r>
            <w:r w:rsidRPr="00202A68">
              <w:rPr>
                <w:rFonts w:ascii="Tahoma" w:hAnsi="Tahoma" w:cs="Tahoma" w:hint="cs"/>
                <w:color w:val="000000"/>
                <w:sz w:val="20"/>
                <w:szCs w:val="20"/>
                <w:rtl/>
              </w:rPr>
              <w:t>יאסיף</w:t>
            </w:r>
          </w:p>
        </w:tc>
        <w:tc>
          <w:tcPr>
            <w:tcW w:w="1417" w:type="dxa"/>
            <w:shd w:val="clear" w:color="auto" w:fill="auto"/>
            <w:noWrap/>
          </w:tcPr>
          <w:p w:rsidR="00D502B8" w:rsidRPr="007A73F6" w:rsidP="00202A68" w14:paraId="52F71FD5"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75933053"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910808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נוסראלה</w:t>
            </w:r>
            <w:r w:rsidRPr="00202A68">
              <w:rPr>
                <w:rFonts w:ascii="Tahoma" w:hAnsi="Tahoma" w:cs="Tahoma" w:hint="cs"/>
                <w:color w:val="000000"/>
                <w:sz w:val="20"/>
                <w:szCs w:val="20"/>
                <w:rtl/>
              </w:rPr>
              <w:t xml:space="preserve"> ראיה </w:t>
            </w:r>
          </w:p>
        </w:tc>
        <w:tc>
          <w:tcPr>
            <w:tcW w:w="1984" w:type="dxa"/>
            <w:shd w:val="clear" w:color="auto" w:fill="auto"/>
            <w:noWrap/>
            <w:vAlign w:val="bottom"/>
          </w:tcPr>
          <w:p w:rsidR="00D502B8" w:rsidRPr="00202A68" w:rsidP="00202A68" w14:paraId="691FA810"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נצרת </w:t>
            </w:r>
          </w:p>
        </w:tc>
        <w:tc>
          <w:tcPr>
            <w:tcW w:w="1417" w:type="dxa"/>
            <w:shd w:val="clear" w:color="auto" w:fill="auto"/>
            <w:noWrap/>
          </w:tcPr>
          <w:p w:rsidR="00D502B8" w:rsidRPr="007A73F6" w:rsidP="00202A68" w14:paraId="7E7F52AA"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109D13F4"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AB1E800"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w:t>
            </w:r>
            <w:r w:rsidRPr="00202A68">
              <w:rPr>
                <w:rFonts w:ascii="Tahoma" w:hAnsi="Tahoma" w:cs="Tahoma" w:hint="cs"/>
                <w:color w:val="000000"/>
                <w:sz w:val="20"/>
                <w:szCs w:val="20"/>
                <w:rtl/>
              </w:rPr>
              <w:t>נחאש</w:t>
            </w:r>
            <w:r w:rsidRPr="00202A68">
              <w:rPr>
                <w:rFonts w:ascii="Tahoma" w:hAnsi="Tahoma" w:cs="Tahoma" w:hint="cs"/>
                <w:color w:val="000000"/>
                <w:sz w:val="20"/>
                <w:szCs w:val="20"/>
                <w:rtl/>
              </w:rPr>
              <w:t xml:space="preserve"> בשאר‏ </w:t>
            </w:r>
          </w:p>
        </w:tc>
        <w:tc>
          <w:tcPr>
            <w:tcW w:w="1984" w:type="dxa"/>
            <w:shd w:val="clear" w:color="auto" w:fill="auto"/>
            <w:noWrap/>
            <w:vAlign w:val="bottom"/>
          </w:tcPr>
          <w:p w:rsidR="00D502B8" w:rsidRPr="00202A68" w:rsidP="00202A68" w14:paraId="061E079E"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4916F40B"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629A3020"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51335D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ניקולה</w:t>
            </w:r>
            <w:r w:rsidRPr="00202A68">
              <w:rPr>
                <w:rFonts w:ascii="Tahoma" w:hAnsi="Tahoma" w:cs="Tahoma" w:hint="cs"/>
                <w:color w:val="000000"/>
                <w:sz w:val="20"/>
                <w:szCs w:val="20"/>
                <w:rtl/>
              </w:rPr>
              <w:t xml:space="preserve"> עיסא </w:t>
            </w:r>
          </w:p>
        </w:tc>
        <w:tc>
          <w:tcPr>
            <w:tcW w:w="1984" w:type="dxa"/>
            <w:shd w:val="clear" w:color="auto" w:fill="auto"/>
            <w:noWrap/>
            <w:vAlign w:val="bottom"/>
          </w:tcPr>
          <w:p w:rsidR="00D502B8" w:rsidRPr="00202A68" w:rsidP="00202A68" w14:paraId="7D04FD1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חיפה </w:t>
            </w:r>
          </w:p>
        </w:tc>
        <w:tc>
          <w:tcPr>
            <w:tcW w:w="1417" w:type="dxa"/>
            <w:shd w:val="clear" w:color="auto" w:fill="auto"/>
            <w:noWrap/>
          </w:tcPr>
          <w:p w:rsidR="00D502B8" w:rsidRPr="007A73F6" w:rsidP="00202A68" w14:paraId="436DB3DE"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7899AB25"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0352BB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נסיר זיאד </w:t>
            </w:r>
          </w:p>
        </w:tc>
        <w:tc>
          <w:tcPr>
            <w:tcW w:w="1984" w:type="dxa"/>
            <w:shd w:val="clear" w:color="auto" w:fill="auto"/>
            <w:noWrap/>
            <w:vAlign w:val="bottom"/>
          </w:tcPr>
          <w:p w:rsidR="00D502B8" w:rsidRPr="00202A68" w:rsidP="00202A68" w14:paraId="22DB017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נצרת </w:t>
            </w:r>
          </w:p>
        </w:tc>
        <w:tc>
          <w:tcPr>
            <w:tcW w:w="1417" w:type="dxa"/>
            <w:shd w:val="clear" w:color="auto" w:fill="auto"/>
            <w:noWrap/>
          </w:tcPr>
          <w:p w:rsidR="00D502B8" w:rsidRPr="007A73F6" w:rsidP="00202A68" w14:paraId="46D51BD6"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2F9A4755"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A47927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נפאע</w:t>
            </w:r>
            <w:r w:rsidRPr="00202A68">
              <w:rPr>
                <w:rFonts w:ascii="Tahoma" w:hAnsi="Tahoma" w:cs="Tahoma" w:hint="cs"/>
                <w:color w:val="000000"/>
                <w:sz w:val="20"/>
                <w:szCs w:val="20"/>
                <w:rtl/>
              </w:rPr>
              <w:t xml:space="preserve"> מוחמד </w:t>
            </w:r>
          </w:p>
        </w:tc>
        <w:tc>
          <w:tcPr>
            <w:tcW w:w="1984" w:type="dxa"/>
            <w:shd w:val="clear" w:color="auto" w:fill="auto"/>
            <w:noWrap/>
            <w:vAlign w:val="bottom"/>
          </w:tcPr>
          <w:p w:rsidR="00D502B8" w:rsidRPr="00202A68" w:rsidP="00202A68" w14:paraId="66C9D762"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בית </w:t>
            </w:r>
            <w:r w:rsidRPr="00202A68">
              <w:rPr>
                <w:rFonts w:ascii="Tahoma" w:hAnsi="Tahoma" w:cs="Tahoma" w:hint="cs"/>
                <w:color w:val="000000"/>
                <w:sz w:val="20"/>
                <w:szCs w:val="20"/>
                <w:rtl/>
              </w:rPr>
              <w:t>ג'אן</w:t>
            </w:r>
          </w:p>
        </w:tc>
        <w:tc>
          <w:tcPr>
            <w:tcW w:w="1417" w:type="dxa"/>
            <w:shd w:val="clear" w:color="auto" w:fill="auto"/>
            <w:noWrap/>
          </w:tcPr>
          <w:p w:rsidR="00D502B8" w:rsidRPr="007A73F6" w:rsidP="00202A68" w14:paraId="6858BEBD"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825</w:t>
            </w:r>
          </w:p>
        </w:tc>
      </w:tr>
      <w:tr w14:paraId="4A32E9EE"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4CAF463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נקארה</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דיב</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7B25B0F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חיפה </w:t>
            </w:r>
          </w:p>
        </w:tc>
        <w:tc>
          <w:tcPr>
            <w:tcW w:w="1417" w:type="dxa"/>
            <w:shd w:val="clear" w:color="auto" w:fill="auto"/>
            <w:noWrap/>
          </w:tcPr>
          <w:p w:rsidR="00D502B8" w:rsidRPr="007A73F6" w:rsidP="00202A68" w14:paraId="70035077"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0C9011AA"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1E451D50"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נקד </w:t>
            </w:r>
            <w:r w:rsidRPr="00202A68">
              <w:rPr>
                <w:rFonts w:ascii="Tahoma" w:hAnsi="Tahoma" w:cs="Tahoma" w:hint="cs"/>
                <w:color w:val="000000"/>
                <w:sz w:val="20"/>
                <w:szCs w:val="20"/>
                <w:rtl/>
              </w:rPr>
              <w:t>נקד</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5C82555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שפרעם </w:t>
            </w:r>
          </w:p>
        </w:tc>
        <w:tc>
          <w:tcPr>
            <w:tcW w:w="1417" w:type="dxa"/>
            <w:shd w:val="clear" w:color="auto" w:fill="auto"/>
            <w:noWrap/>
          </w:tcPr>
          <w:p w:rsidR="00D502B8" w:rsidRPr="007A73F6" w:rsidP="00202A68" w14:paraId="0F10A4D4"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3F0F4007"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0E02668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סאלם </w:t>
            </w:r>
            <w:r w:rsidRPr="00202A68">
              <w:rPr>
                <w:rFonts w:ascii="Tahoma" w:hAnsi="Tahoma" w:cs="Tahoma" w:hint="cs"/>
                <w:color w:val="000000"/>
                <w:sz w:val="20"/>
                <w:szCs w:val="20"/>
                <w:rtl/>
              </w:rPr>
              <w:t>לכיט</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0D23EC4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דיר </w:t>
            </w:r>
            <w:r w:rsidRPr="00202A68">
              <w:rPr>
                <w:rFonts w:ascii="Tahoma" w:hAnsi="Tahoma" w:cs="Tahoma" w:hint="cs"/>
                <w:color w:val="000000"/>
                <w:sz w:val="20"/>
                <w:szCs w:val="20"/>
                <w:rtl/>
              </w:rPr>
              <w:t>חנא</w:t>
            </w:r>
          </w:p>
        </w:tc>
        <w:tc>
          <w:tcPr>
            <w:tcW w:w="1417" w:type="dxa"/>
            <w:shd w:val="clear" w:color="auto" w:fill="auto"/>
            <w:noWrap/>
          </w:tcPr>
          <w:p w:rsidR="00D502B8" w:rsidRPr="007A73F6" w:rsidP="00202A68" w14:paraId="362B880E"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0A04DFB9"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4718163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סאלם מוחמד </w:t>
            </w:r>
          </w:p>
        </w:tc>
        <w:tc>
          <w:tcPr>
            <w:tcW w:w="1984" w:type="dxa"/>
            <w:shd w:val="clear" w:color="auto" w:fill="auto"/>
            <w:noWrap/>
            <w:vAlign w:val="bottom"/>
          </w:tcPr>
          <w:p w:rsidR="00D502B8" w:rsidRPr="00202A68" w:rsidP="00202A68" w14:paraId="02186B3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דיר </w:t>
            </w:r>
            <w:r w:rsidRPr="00202A68">
              <w:rPr>
                <w:rFonts w:ascii="Tahoma" w:hAnsi="Tahoma" w:cs="Tahoma" w:hint="cs"/>
                <w:color w:val="000000"/>
                <w:sz w:val="20"/>
                <w:szCs w:val="20"/>
                <w:rtl/>
              </w:rPr>
              <w:t>חנא</w:t>
            </w:r>
          </w:p>
        </w:tc>
        <w:tc>
          <w:tcPr>
            <w:tcW w:w="1417" w:type="dxa"/>
            <w:shd w:val="clear" w:color="auto" w:fill="auto"/>
            <w:noWrap/>
          </w:tcPr>
          <w:p w:rsidR="00D502B8" w:rsidRPr="007A73F6" w:rsidP="00202A68" w14:paraId="7DD5B16F"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285FE840"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807721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סאלם </w:t>
            </w:r>
            <w:r w:rsidRPr="00202A68">
              <w:rPr>
                <w:rFonts w:ascii="Tahoma" w:hAnsi="Tahoma" w:cs="Tahoma" w:hint="cs"/>
                <w:color w:val="000000"/>
                <w:sz w:val="20"/>
                <w:szCs w:val="20"/>
                <w:rtl/>
              </w:rPr>
              <w:t>עאדל</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50B05A1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דיר </w:t>
            </w:r>
            <w:r w:rsidRPr="00202A68">
              <w:rPr>
                <w:rFonts w:ascii="Tahoma" w:hAnsi="Tahoma" w:cs="Tahoma" w:hint="cs"/>
                <w:color w:val="000000"/>
                <w:sz w:val="20"/>
                <w:szCs w:val="20"/>
                <w:rtl/>
              </w:rPr>
              <w:t>חנא</w:t>
            </w:r>
          </w:p>
        </w:tc>
        <w:tc>
          <w:tcPr>
            <w:tcW w:w="1417" w:type="dxa"/>
            <w:shd w:val="clear" w:color="auto" w:fill="auto"/>
            <w:noWrap/>
          </w:tcPr>
          <w:p w:rsidR="00D502B8" w:rsidRPr="007A73F6" w:rsidP="00202A68" w14:paraId="187DACEE"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4F45921E"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025DA52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סאלם קאסם </w:t>
            </w:r>
          </w:p>
        </w:tc>
        <w:tc>
          <w:tcPr>
            <w:tcW w:w="1984" w:type="dxa"/>
            <w:shd w:val="clear" w:color="auto" w:fill="auto"/>
            <w:noWrap/>
            <w:vAlign w:val="bottom"/>
          </w:tcPr>
          <w:p w:rsidR="00D502B8" w:rsidRPr="00202A68" w:rsidP="00202A68" w14:paraId="5D95DB6D"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דיר </w:t>
            </w:r>
            <w:r w:rsidRPr="00202A68">
              <w:rPr>
                <w:rFonts w:ascii="Tahoma" w:hAnsi="Tahoma" w:cs="Tahoma" w:hint="cs"/>
                <w:color w:val="000000"/>
                <w:sz w:val="20"/>
                <w:szCs w:val="20"/>
                <w:rtl/>
              </w:rPr>
              <w:t>חנא</w:t>
            </w:r>
          </w:p>
        </w:tc>
        <w:tc>
          <w:tcPr>
            <w:tcW w:w="1417" w:type="dxa"/>
            <w:shd w:val="clear" w:color="auto" w:fill="auto"/>
            <w:noWrap/>
          </w:tcPr>
          <w:p w:rsidR="00D502B8" w:rsidRPr="007A73F6" w:rsidP="00202A68" w14:paraId="590FD404"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26D70E08"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B035B9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סגייר</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הנדייה</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0ADEAA9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מג'ד </w:t>
            </w:r>
            <w:r w:rsidRPr="00202A68">
              <w:rPr>
                <w:rFonts w:ascii="Tahoma" w:hAnsi="Tahoma" w:cs="Tahoma" w:hint="cs"/>
                <w:color w:val="000000"/>
                <w:sz w:val="20"/>
                <w:szCs w:val="20"/>
                <w:rtl/>
              </w:rPr>
              <w:t>אלכרום</w:t>
            </w:r>
          </w:p>
        </w:tc>
        <w:tc>
          <w:tcPr>
            <w:tcW w:w="1417" w:type="dxa"/>
            <w:shd w:val="clear" w:color="auto" w:fill="auto"/>
            <w:noWrap/>
          </w:tcPr>
          <w:p w:rsidR="00D502B8" w:rsidRPr="007A73F6" w:rsidP="00202A68" w14:paraId="1B4450A8"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055E6E38"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34209F2"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סגייר</w:t>
            </w:r>
            <w:r w:rsidRPr="00202A68">
              <w:rPr>
                <w:rFonts w:ascii="Tahoma" w:hAnsi="Tahoma" w:cs="Tahoma" w:hint="cs"/>
                <w:color w:val="000000"/>
                <w:sz w:val="20"/>
                <w:szCs w:val="20"/>
                <w:rtl/>
              </w:rPr>
              <w:t xml:space="preserve"> וליד </w:t>
            </w:r>
          </w:p>
        </w:tc>
        <w:tc>
          <w:tcPr>
            <w:tcW w:w="1984" w:type="dxa"/>
            <w:shd w:val="clear" w:color="auto" w:fill="auto"/>
            <w:noWrap/>
            <w:vAlign w:val="bottom"/>
          </w:tcPr>
          <w:p w:rsidR="00D502B8" w:rsidRPr="00202A68" w:rsidP="00202A68" w14:paraId="378455DE"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מג'ד </w:t>
            </w:r>
            <w:r w:rsidRPr="00202A68">
              <w:rPr>
                <w:rFonts w:ascii="Tahoma" w:hAnsi="Tahoma" w:cs="Tahoma" w:hint="cs"/>
                <w:color w:val="000000"/>
                <w:sz w:val="20"/>
                <w:szCs w:val="20"/>
                <w:rtl/>
              </w:rPr>
              <w:t>אלכרום</w:t>
            </w:r>
          </w:p>
        </w:tc>
        <w:tc>
          <w:tcPr>
            <w:tcW w:w="1417" w:type="dxa"/>
            <w:shd w:val="clear" w:color="auto" w:fill="auto"/>
            <w:noWrap/>
          </w:tcPr>
          <w:p w:rsidR="00D502B8" w:rsidRPr="007A73F6" w:rsidP="00202A68" w14:paraId="6ADEEE07"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139DB2BB"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12B70E92"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סולימאן מחמוד</w:t>
            </w:r>
          </w:p>
        </w:tc>
        <w:tc>
          <w:tcPr>
            <w:tcW w:w="1984" w:type="dxa"/>
            <w:shd w:val="clear" w:color="auto" w:fill="auto"/>
            <w:noWrap/>
            <w:vAlign w:val="bottom"/>
          </w:tcPr>
          <w:p w:rsidR="00D502B8" w:rsidRPr="00202A68" w:rsidP="00202A68" w14:paraId="13B6C1AC"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653093A9"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59D4DEDD"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3DE7ED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סיואר</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מעביק</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29B4957C"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0FD7834D"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41C4F5E0"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6769F79"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סייד אחמד </w:t>
            </w:r>
            <w:r w:rsidRPr="00202A68">
              <w:rPr>
                <w:rFonts w:ascii="Tahoma" w:hAnsi="Tahoma" w:cs="Tahoma" w:hint="cs"/>
                <w:color w:val="000000"/>
                <w:sz w:val="20"/>
                <w:szCs w:val="20"/>
                <w:rtl/>
              </w:rPr>
              <w:t>אברהים</w:t>
            </w:r>
          </w:p>
        </w:tc>
        <w:tc>
          <w:tcPr>
            <w:tcW w:w="1984" w:type="dxa"/>
            <w:shd w:val="clear" w:color="auto" w:fill="auto"/>
            <w:noWrap/>
            <w:vAlign w:val="bottom"/>
          </w:tcPr>
          <w:p w:rsidR="00D502B8" w:rsidRPr="00202A68" w:rsidP="00202A68" w14:paraId="1FD0C0F9"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2687C608"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03912EA7"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C196B7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סייד אחמד מאזן</w:t>
            </w:r>
          </w:p>
        </w:tc>
        <w:tc>
          <w:tcPr>
            <w:tcW w:w="1984" w:type="dxa"/>
            <w:shd w:val="clear" w:color="auto" w:fill="auto"/>
            <w:noWrap/>
            <w:vAlign w:val="bottom"/>
          </w:tcPr>
          <w:p w:rsidR="00D502B8" w:rsidRPr="00202A68" w:rsidP="00202A68" w14:paraId="363C8CF2"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4BF7FC26"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1C4E45B0"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3B75EE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סייד אחמד עלי</w:t>
            </w:r>
          </w:p>
        </w:tc>
        <w:tc>
          <w:tcPr>
            <w:tcW w:w="1984" w:type="dxa"/>
            <w:shd w:val="clear" w:color="auto" w:fill="auto"/>
            <w:noWrap/>
            <w:vAlign w:val="bottom"/>
          </w:tcPr>
          <w:p w:rsidR="00D502B8" w:rsidRPr="00202A68" w:rsidP="00202A68" w14:paraId="5CC0EAD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6FFEC812"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099B268A"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01D4413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סלימאן</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עאידה</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תומא</w:t>
            </w:r>
            <w:r w:rsidRPr="00202A68">
              <w:rPr>
                <w:rFonts w:ascii="Tahoma" w:hAnsi="Tahoma" w:cs="Tahoma" w:hint="cs"/>
                <w:color w:val="000000"/>
                <w:sz w:val="20"/>
                <w:szCs w:val="20"/>
                <w:rtl/>
              </w:rPr>
              <w:t>)</w:t>
            </w:r>
          </w:p>
        </w:tc>
        <w:tc>
          <w:tcPr>
            <w:tcW w:w="1984" w:type="dxa"/>
            <w:shd w:val="clear" w:color="auto" w:fill="auto"/>
            <w:noWrap/>
            <w:vAlign w:val="bottom"/>
          </w:tcPr>
          <w:p w:rsidR="00D502B8" w:rsidRPr="00202A68" w:rsidP="00202A68" w14:paraId="46D59685"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עכו </w:t>
            </w:r>
          </w:p>
        </w:tc>
        <w:tc>
          <w:tcPr>
            <w:tcW w:w="1417" w:type="dxa"/>
            <w:shd w:val="clear" w:color="auto" w:fill="auto"/>
            <w:noWrap/>
          </w:tcPr>
          <w:p w:rsidR="00D502B8" w:rsidRPr="007A73F6" w:rsidP="00202A68" w14:paraId="0AFC3C1F"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30F988DB"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022353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סמרי עומר </w:t>
            </w:r>
          </w:p>
        </w:tc>
        <w:tc>
          <w:tcPr>
            <w:tcW w:w="1984" w:type="dxa"/>
            <w:shd w:val="clear" w:color="auto" w:fill="auto"/>
            <w:noWrap/>
            <w:vAlign w:val="bottom"/>
          </w:tcPr>
          <w:p w:rsidR="00D502B8" w:rsidRPr="00202A68" w:rsidP="00202A68" w14:paraId="5B60DBA5"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חיפה </w:t>
            </w:r>
          </w:p>
        </w:tc>
        <w:tc>
          <w:tcPr>
            <w:tcW w:w="1417" w:type="dxa"/>
            <w:shd w:val="clear" w:color="auto" w:fill="auto"/>
            <w:noWrap/>
          </w:tcPr>
          <w:p w:rsidR="00D502B8" w:rsidRPr="007A73F6" w:rsidP="00202A68" w14:paraId="2DD72029"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5109C24E"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00409B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סנעאללה</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ג'ואד</w:t>
            </w:r>
          </w:p>
        </w:tc>
        <w:tc>
          <w:tcPr>
            <w:tcW w:w="1984" w:type="dxa"/>
            <w:shd w:val="clear" w:color="auto" w:fill="auto"/>
            <w:noWrap/>
            <w:vAlign w:val="bottom"/>
          </w:tcPr>
          <w:p w:rsidR="00D502B8" w:rsidRPr="00202A68" w:rsidP="00202A68" w14:paraId="65F6326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דיר אל-אסד</w:t>
            </w:r>
          </w:p>
        </w:tc>
        <w:tc>
          <w:tcPr>
            <w:tcW w:w="1417" w:type="dxa"/>
            <w:shd w:val="clear" w:color="auto" w:fill="auto"/>
            <w:noWrap/>
          </w:tcPr>
          <w:p w:rsidR="00D502B8" w:rsidRPr="007A73F6" w:rsidP="00202A68" w14:paraId="30F8BA24"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960</w:t>
            </w:r>
          </w:p>
        </w:tc>
      </w:tr>
      <w:tr w14:paraId="4AC81E57"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E701242"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סנעאללה</w:t>
            </w:r>
            <w:r w:rsidRPr="00202A68">
              <w:rPr>
                <w:rFonts w:ascii="Tahoma" w:hAnsi="Tahoma" w:cs="Tahoma" w:hint="cs"/>
                <w:color w:val="000000"/>
                <w:sz w:val="20"/>
                <w:szCs w:val="20"/>
                <w:rtl/>
              </w:rPr>
              <w:t xml:space="preserve"> חאלד </w:t>
            </w:r>
          </w:p>
        </w:tc>
        <w:tc>
          <w:tcPr>
            <w:tcW w:w="1984" w:type="dxa"/>
            <w:shd w:val="clear" w:color="auto" w:fill="auto"/>
            <w:noWrap/>
            <w:vAlign w:val="bottom"/>
          </w:tcPr>
          <w:p w:rsidR="00D502B8" w:rsidRPr="00202A68" w:rsidP="00202A68" w14:paraId="2C796BB5"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דיר אל-אסד</w:t>
            </w:r>
          </w:p>
        </w:tc>
        <w:tc>
          <w:tcPr>
            <w:tcW w:w="1417" w:type="dxa"/>
            <w:shd w:val="clear" w:color="auto" w:fill="auto"/>
            <w:noWrap/>
          </w:tcPr>
          <w:p w:rsidR="00D502B8" w:rsidRPr="007A73F6" w:rsidP="00202A68" w14:paraId="4925D0CD"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4639EB74"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A40CF9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סנעאללה</w:t>
            </w:r>
            <w:r w:rsidRPr="00202A68">
              <w:rPr>
                <w:rFonts w:ascii="Tahoma" w:hAnsi="Tahoma" w:cs="Tahoma" w:hint="cs"/>
                <w:color w:val="000000"/>
                <w:sz w:val="20"/>
                <w:szCs w:val="20"/>
                <w:rtl/>
              </w:rPr>
              <w:t xml:space="preserve"> קאסם </w:t>
            </w:r>
          </w:p>
        </w:tc>
        <w:tc>
          <w:tcPr>
            <w:tcW w:w="1984" w:type="dxa"/>
            <w:shd w:val="clear" w:color="auto" w:fill="auto"/>
            <w:noWrap/>
            <w:vAlign w:val="bottom"/>
          </w:tcPr>
          <w:p w:rsidR="00D502B8" w:rsidRPr="00202A68" w:rsidP="00202A68" w14:paraId="2368A17C"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דיר אל-אסד</w:t>
            </w:r>
          </w:p>
        </w:tc>
        <w:tc>
          <w:tcPr>
            <w:tcW w:w="1417" w:type="dxa"/>
            <w:shd w:val="clear" w:color="auto" w:fill="auto"/>
            <w:noWrap/>
          </w:tcPr>
          <w:p w:rsidR="00D502B8" w:rsidRPr="007A73F6" w:rsidP="00202A68" w14:paraId="0007CC6C"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960</w:t>
            </w:r>
          </w:p>
        </w:tc>
      </w:tr>
      <w:tr w14:paraId="4B7F8D8D"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70A9F0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סקס האני </w:t>
            </w:r>
          </w:p>
        </w:tc>
        <w:tc>
          <w:tcPr>
            <w:tcW w:w="1984" w:type="dxa"/>
            <w:shd w:val="clear" w:color="auto" w:fill="auto"/>
            <w:noWrap/>
            <w:vAlign w:val="bottom"/>
          </w:tcPr>
          <w:p w:rsidR="00D502B8" w:rsidRPr="00202A68" w:rsidP="00202A68" w14:paraId="2D83A78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כפר </w:t>
            </w:r>
            <w:r w:rsidRPr="00202A68">
              <w:rPr>
                <w:rFonts w:ascii="Tahoma" w:hAnsi="Tahoma" w:cs="Tahoma" w:hint="cs"/>
                <w:color w:val="000000"/>
                <w:sz w:val="20"/>
                <w:szCs w:val="20"/>
                <w:rtl/>
              </w:rPr>
              <w:t>יאסיף</w:t>
            </w:r>
          </w:p>
        </w:tc>
        <w:tc>
          <w:tcPr>
            <w:tcW w:w="1417" w:type="dxa"/>
            <w:shd w:val="clear" w:color="auto" w:fill="auto"/>
            <w:noWrap/>
          </w:tcPr>
          <w:p w:rsidR="00D502B8" w:rsidRPr="007A73F6" w:rsidP="00202A68" w14:paraId="2EBE0982"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2A372EB3"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766457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עאבד</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עארף</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2982FD7C"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בענה</w:t>
            </w:r>
            <w:r w:rsidRPr="00202A68">
              <w:rPr>
                <w:rFonts w:ascii="Tahoma" w:hAnsi="Tahoma" w:cs="Tahoma" w:hint="cs"/>
                <w:color w:val="000000"/>
                <w:sz w:val="20"/>
                <w:szCs w:val="20"/>
                <w:rtl/>
              </w:rPr>
              <w:t xml:space="preserve"> </w:t>
            </w:r>
          </w:p>
        </w:tc>
        <w:tc>
          <w:tcPr>
            <w:tcW w:w="1417" w:type="dxa"/>
            <w:shd w:val="clear" w:color="auto" w:fill="auto"/>
            <w:noWrap/>
          </w:tcPr>
          <w:p w:rsidR="00D502B8" w:rsidRPr="007A73F6" w:rsidP="00202A68" w14:paraId="21433439"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830</w:t>
            </w:r>
          </w:p>
        </w:tc>
      </w:tr>
      <w:tr w14:paraId="5E649EB1"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207412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עאמר</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עאדל</w:t>
            </w:r>
            <w:r w:rsidRPr="00202A68">
              <w:rPr>
                <w:rFonts w:ascii="Tahoma" w:hAnsi="Tahoma" w:cs="Tahoma" w:hint="cs"/>
                <w:color w:val="000000"/>
                <w:sz w:val="20"/>
                <w:szCs w:val="20"/>
                <w:rtl/>
              </w:rPr>
              <w:t xml:space="preserve"> וסלאם</w:t>
            </w:r>
          </w:p>
        </w:tc>
        <w:tc>
          <w:tcPr>
            <w:tcW w:w="1984" w:type="dxa"/>
            <w:shd w:val="clear" w:color="auto" w:fill="auto"/>
            <w:noWrap/>
            <w:vAlign w:val="bottom"/>
          </w:tcPr>
          <w:p w:rsidR="00D502B8" w:rsidRPr="00202A68" w:rsidP="00202A68" w14:paraId="0B5B2A85"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כפר קאסם</w:t>
            </w:r>
          </w:p>
        </w:tc>
        <w:tc>
          <w:tcPr>
            <w:tcW w:w="1417" w:type="dxa"/>
            <w:shd w:val="clear" w:color="auto" w:fill="auto"/>
            <w:noWrap/>
          </w:tcPr>
          <w:p w:rsidR="00D502B8" w:rsidRPr="007A73F6" w:rsidP="00202A68" w14:paraId="437AF061"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777FD438"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528C3E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עבד </w:t>
            </w:r>
            <w:r w:rsidRPr="00202A68">
              <w:rPr>
                <w:rFonts w:ascii="Tahoma" w:hAnsi="Tahoma" w:cs="Tahoma" w:hint="cs"/>
                <w:color w:val="000000"/>
                <w:sz w:val="20"/>
                <w:szCs w:val="20"/>
                <w:rtl/>
              </w:rPr>
              <w:t>אלראיק</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ברהום</w:t>
            </w:r>
          </w:p>
        </w:tc>
        <w:tc>
          <w:tcPr>
            <w:tcW w:w="1984" w:type="dxa"/>
            <w:shd w:val="clear" w:color="auto" w:fill="auto"/>
            <w:noWrap/>
            <w:vAlign w:val="bottom"/>
          </w:tcPr>
          <w:p w:rsidR="00D502B8" w:rsidRPr="00202A68" w:rsidP="00202A68" w14:paraId="17EFE8A2"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69BC4A6B"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63E09080"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DFD510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עודה בושרה </w:t>
            </w:r>
          </w:p>
        </w:tc>
        <w:tc>
          <w:tcPr>
            <w:tcW w:w="1984" w:type="dxa"/>
            <w:shd w:val="clear" w:color="auto" w:fill="auto"/>
            <w:noWrap/>
            <w:vAlign w:val="bottom"/>
          </w:tcPr>
          <w:p w:rsidR="00D502B8" w:rsidRPr="00202A68" w:rsidP="00202A68" w14:paraId="7A19FD3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5213FD13"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4DDEB577"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9146D1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עוואדה</w:t>
            </w:r>
            <w:r w:rsidRPr="00202A68">
              <w:rPr>
                <w:rFonts w:ascii="Tahoma" w:hAnsi="Tahoma" w:cs="Tahoma" w:hint="cs"/>
                <w:color w:val="000000"/>
                <w:sz w:val="20"/>
                <w:szCs w:val="20"/>
                <w:rtl/>
              </w:rPr>
              <w:t xml:space="preserve"> שוכרי </w:t>
            </w:r>
          </w:p>
        </w:tc>
        <w:tc>
          <w:tcPr>
            <w:tcW w:w="1984" w:type="dxa"/>
            <w:shd w:val="clear" w:color="auto" w:fill="auto"/>
            <w:noWrap/>
            <w:vAlign w:val="bottom"/>
          </w:tcPr>
          <w:p w:rsidR="00D502B8" w:rsidRPr="00202A68" w:rsidP="00202A68" w14:paraId="5FAA0F7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נוף הגליל</w:t>
            </w:r>
          </w:p>
        </w:tc>
        <w:tc>
          <w:tcPr>
            <w:tcW w:w="1417" w:type="dxa"/>
            <w:shd w:val="clear" w:color="auto" w:fill="auto"/>
            <w:noWrap/>
          </w:tcPr>
          <w:p w:rsidR="00D502B8" w:rsidRPr="007A73F6" w:rsidP="00202A68" w14:paraId="1A1FB7E6"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2257411D"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3E477E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עזאת</w:t>
            </w:r>
            <w:r w:rsidRPr="00202A68">
              <w:rPr>
                <w:rFonts w:ascii="Tahoma" w:hAnsi="Tahoma" w:cs="Tahoma" w:hint="cs"/>
                <w:color w:val="000000"/>
                <w:sz w:val="20"/>
                <w:szCs w:val="20"/>
                <w:rtl/>
              </w:rPr>
              <w:t xml:space="preserve"> רביע </w:t>
            </w:r>
          </w:p>
        </w:tc>
        <w:tc>
          <w:tcPr>
            <w:tcW w:w="1984" w:type="dxa"/>
            <w:shd w:val="clear" w:color="auto" w:fill="auto"/>
            <w:noWrap/>
            <w:vAlign w:val="bottom"/>
          </w:tcPr>
          <w:p w:rsidR="00D502B8" w:rsidRPr="00202A68" w:rsidP="00202A68" w14:paraId="1EDA06A2"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חיפה </w:t>
            </w:r>
          </w:p>
        </w:tc>
        <w:tc>
          <w:tcPr>
            <w:tcW w:w="1417" w:type="dxa"/>
            <w:shd w:val="clear" w:color="auto" w:fill="auto"/>
            <w:noWrap/>
          </w:tcPr>
          <w:p w:rsidR="00D502B8" w:rsidRPr="007A73F6" w:rsidP="00202A68" w14:paraId="2D3D439A"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57171CB7"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0869CB0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עיראקי </w:t>
            </w:r>
            <w:r w:rsidRPr="00202A68">
              <w:rPr>
                <w:rFonts w:ascii="Tahoma" w:hAnsi="Tahoma" w:cs="Tahoma" w:hint="cs"/>
                <w:color w:val="000000"/>
                <w:sz w:val="20"/>
                <w:szCs w:val="20"/>
                <w:rtl/>
              </w:rPr>
              <w:t>אבראהים</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5D9EAF0C"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טירה </w:t>
            </w:r>
          </w:p>
        </w:tc>
        <w:tc>
          <w:tcPr>
            <w:tcW w:w="1417" w:type="dxa"/>
            <w:shd w:val="clear" w:color="auto" w:fill="auto"/>
            <w:noWrap/>
          </w:tcPr>
          <w:p w:rsidR="00D502B8" w:rsidRPr="007A73F6" w:rsidP="00202A68" w14:paraId="2BAE4198"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400FA2BE"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CB570AC"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עיראקי </w:t>
            </w:r>
            <w:r w:rsidRPr="00202A68">
              <w:rPr>
                <w:rFonts w:ascii="Tahoma" w:hAnsi="Tahoma" w:cs="Tahoma" w:hint="cs"/>
                <w:color w:val="000000"/>
                <w:sz w:val="20"/>
                <w:szCs w:val="20"/>
                <w:rtl/>
              </w:rPr>
              <w:t>גדיר</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47B0484E"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טירה </w:t>
            </w:r>
          </w:p>
        </w:tc>
        <w:tc>
          <w:tcPr>
            <w:tcW w:w="1417" w:type="dxa"/>
            <w:shd w:val="clear" w:color="auto" w:fill="auto"/>
            <w:noWrap/>
          </w:tcPr>
          <w:p w:rsidR="00D502B8" w:rsidRPr="007A73F6" w:rsidP="00202A68" w14:paraId="50D2BFA9"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750</w:t>
            </w:r>
          </w:p>
        </w:tc>
      </w:tr>
      <w:tr w14:paraId="5AC0FFD3"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2E31F8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עיראקי </w:t>
            </w:r>
            <w:r w:rsidRPr="00202A68">
              <w:rPr>
                <w:rFonts w:ascii="Tahoma" w:hAnsi="Tahoma" w:cs="Tahoma" w:hint="cs"/>
                <w:color w:val="000000"/>
                <w:sz w:val="20"/>
                <w:szCs w:val="20"/>
                <w:rtl/>
              </w:rPr>
              <w:t>סאמח</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4E3D42F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טירה </w:t>
            </w:r>
          </w:p>
        </w:tc>
        <w:tc>
          <w:tcPr>
            <w:tcW w:w="1417" w:type="dxa"/>
            <w:shd w:val="clear" w:color="auto" w:fill="auto"/>
            <w:noWrap/>
          </w:tcPr>
          <w:p w:rsidR="00D502B8" w:rsidRPr="007A73F6" w:rsidP="00202A68" w14:paraId="1F3F4EDC"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4404D239"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9231A7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עירוק</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מונא</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12BA4442"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0ED95E56"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830</w:t>
            </w:r>
          </w:p>
        </w:tc>
      </w:tr>
      <w:tr w14:paraId="3171DBD2"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0801AB6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עלי </w:t>
            </w:r>
            <w:r w:rsidRPr="00202A68">
              <w:rPr>
                <w:rFonts w:ascii="Tahoma" w:hAnsi="Tahoma" w:cs="Tahoma" w:hint="cs"/>
                <w:color w:val="000000"/>
                <w:sz w:val="20"/>
                <w:szCs w:val="20"/>
                <w:rtl/>
              </w:rPr>
              <w:t>אלדין</w:t>
            </w:r>
            <w:r w:rsidRPr="00202A68">
              <w:rPr>
                <w:rFonts w:ascii="Tahoma" w:hAnsi="Tahoma" w:cs="Tahoma" w:hint="cs"/>
                <w:color w:val="000000"/>
                <w:sz w:val="20"/>
                <w:szCs w:val="20"/>
                <w:rtl/>
              </w:rPr>
              <w:t xml:space="preserve"> לוטפי</w:t>
            </w:r>
          </w:p>
        </w:tc>
        <w:tc>
          <w:tcPr>
            <w:tcW w:w="1984" w:type="dxa"/>
            <w:shd w:val="clear" w:color="auto" w:fill="auto"/>
            <w:noWrap/>
            <w:vAlign w:val="bottom"/>
          </w:tcPr>
          <w:p w:rsidR="00D502B8" w:rsidRPr="00202A68" w:rsidP="00202A68" w14:paraId="431947F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3BEA9563"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685E541E"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80ACD7E"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עלי סאלח </w:t>
            </w:r>
            <w:r w:rsidRPr="00202A68">
              <w:rPr>
                <w:rFonts w:ascii="Tahoma" w:hAnsi="Tahoma" w:cs="Tahoma" w:hint="cs"/>
                <w:color w:val="000000"/>
                <w:sz w:val="20"/>
                <w:szCs w:val="20"/>
                <w:rtl/>
              </w:rPr>
              <w:t>קוסאי</w:t>
            </w:r>
          </w:p>
        </w:tc>
        <w:tc>
          <w:tcPr>
            <w:tcW w:w="1984" w:type="dxa"/>
            <w:shd w:val="clear" w:color="auto" w:fill="auto"/>
            <w:noWrap/>
            <w:vAlign w:val="bottom"/>
          </w:tcPr>
          <w:p w:rsidR="00D502B8" w:rsidRPr="00202A68" w:rsidP="00202A68" w14:paraId="517A628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5F234D6E"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830</w:t>
            </w:r>
          </w:p>
        </w:tc>
      </w:tr>
      <w:tr w14:paraId="15C2DA43"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05CDF6F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עלי </w:t>
            </w:r>
            <w:r w:rsidRPr="00202A68">
              <w:rPr>
                <w:rFonts w:ascii="Tahoma" w:hAnsi="Tahoma" w:cs="Tahoma" w:hint="cs"/>
                <w:color w:val="000000"/>
                <w:sz w:val="20"/>
                <w:szCs w:val="20"/>
                <w:rtl/>
              </w:rPr>
              <w:t>סמיר</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4988231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דיר </w:t>
            </w:r>
            <w:r w:rsidRPr="00202A68">
              <w:rPr>
                <w:rFonts w:ascii="Tahoma" w:hAnsi="Tahoma" w:cs="Tahoma" w:hint="cs"/>
                <w:color w:val="000000"/>
                <w:sz w:val="20"/>
                <w:szCs w:val="20"/>
                <w:rtl/>
              </w:rPr>
              <w:t>חנא</w:t>
            </w:r>
          </w:p>
        </w:tc>
        <w:tc>
          <w:tcPr>
            <w:tcW w:w="1417" w:type="dxa"/>
            <w:shd w:val="clear" w:color="auto" w:fill="auto"/>
            <w:noWrap/>
          </w:tcPr>
          <w:p w:rsidR="00D502B8" w:rsidRPr="007A73F6" w:rsidP="00202A68" w14:paraId="06B62C01"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1DE00713"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6F3C0325"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עלי </w:t>
            </w:r>
            <w:r w:rsidRPr="00202A68">
              <w:rPr>
                <w:rFonts w:ascii="Tahoma" w:hAnsi="Tahoma" w:cs="Tahoma" w:hint="cs"/>
                <w:color w:val="000000"/>
                <w:sz w:val="20"/>
                <w:szCs w:val="20"/>
                <w:rtl/>
              </w:rPr>
              <w:t>עאמר</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6C51953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10D6DCC4"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06C97615"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67C1C6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w:t>
            </w:r>
            <w:r w:rsidRPr="00202A68">
              <w:rPr>
                <w:rFonts w:ascii="Tahoma" w:hAnsi="Tahoma" w:cs="Tahoma" w:hint="cs"/>
                <w:color w:val="000000"/>
                <w:sz w:val="20"/>
                <w:szCs w:val="20"/>
                <w:rtl/>
              </w:rPr>
              <w:t>עתאבא</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אמאל</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525A4D3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6D523BB5"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7F415927"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9C3C9A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פחמאוי</w:t>
            </w:r>
            <w:r w:rsidRPr="00202A68">
              <w:rPr>
                <w:rFonts w:ascii="Tahoma" w:hAnsi="Tahoma" w:cs="Tahoma" w:hint="cs"/>
                <w:color w:val="000000"/>
                <w:sz w:val="20"/>
                <w:szCs w:val="20"/>
                <w:rtl/>
              </w:rPr>
              <w:t xml:space="preserve"> ואיל </w:t>
            </w:r>
          </w:p>
        </w:tc>
        <w:tc>
          <w:tcPr>
            <w:tcW w:w="1984" w:type="dxa"/>
            <w:shd w:val="clear" w:color="auto" w:fill="auto"/>
            <w:noWrap/>
            <w:vAlign w:val="bottom"/>
          </w:tcPr>
          <w:p w:rsidR="00D502B8" w:rsidRPr="00202A68" w:rsidP="00202A68" w14:paraId="671D386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מג'ד </w:t>
            </w:r>
            <w:r w:rsidRPr="00202A68">
              <w:rPr>
                <w:rFonts w:ascii="Tahoma" w:hAnsi="Tahoma" w:cs="Tahoma" w:hint="cs"/>
                <w:color w:val="000000"/>
                <w:sz w:val="20"/>
                <w:szCs w:val="20"/>
                <w:rtl/>
              </w:rPr>
              <w:t>אלכרום</w:t>
            </w:r>
          </w:p>
        </w:tc>
        <w:tc>
          <w:tcPr>
            <w:tcW w:w="1417" w:type="dxa"/>
            <w:shd w:val="clear" w:color="auto" w:fill="auto"/>
            <w:noWrap/>
          </w:tcPr>
          <w:p w:rsidR="00D502B8" w:rsidRPr="007A73F6" w:rsidP="00202A68" w14:paraId="6709D51B"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830</w:t>
            </w:r>
          </w:p>
        </w:tc>
      </w:tr>
      <w:tr w14:paraId="5341FC41"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09062009"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פרח גסאן </w:t>
            </w:r>
          </w:p>
        </w:tc>
        <w:tc>
          <w:tcPr>
            <w:tcW w:w="1984" w:type="dxa"/>
            <w:shd w:val="clear" w:color="auto" w:fill="auto"/>
            <w:noWrap/>
            <w:vAlign w:val="bottom"/>
          </w:tcPr>
          <w:p w:rsidR="00D502B8" w:rsidRPr="00202A68" w:rsidP="00202A68" w14:paraId="4B07BE4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חיפה </w:t>
            </w:r>
          </w:p>
        </w:tc>
        <w:tc>
          <w:tcPr>
            <w:tcW w:w="1417" w:type="dxa"/>
            <w:shd w:val="clear" w:color="auto" w:fill="auto"/>
            <w:noWrap/>
          </w:tcPr>
          <w:p w:rsidR="00D502B8" w:rsidRPr="007A73F6" w:rsidP="00202A68" w14:paraId="031B8ECD"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6E91B779"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57722C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פרח יוסף </w:t>
            </w:r>
          </w:p>
        </w:tc>
        <w:tc>
          <w:tcPr>
            <w:tcW w:w="1984" w:type="dxa"/>
            <w:shd w:val="clear" w:color="auto" w:fill="auto"/>
            <w:noWrap/>
            <w:vAlign w:val="bottom"/>
          </w:tcPr>
          <w:p w:rsidR="00D502B8" w:rsidRPr="00202A68" w:rsidP="00202A68" w14:paraId="667E22F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1010C63C"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6342A6EC"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6738885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פרח </w:t>
            </w:r>
            <w:r w:rsidRPr="00202A68">
              <w:rPr>
                <w:rFonts w:ascii="Tahoma" w:hAnsi="Tahoma" w:cs="Tahoma" w:hint="cs"/>
                <w:color w:val="000000"/>
                <w:sz w:val="20"/>
                <w:szCs w:val="20"/>
                <w:rtl/>
              </w:rPr>
              <w:t>סרחאן</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7ED2E39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יפיע </w:t>
            </w:r>
          </w:p>
        </w:tc>
        <w:tc>
          <w:tcPr>
            <w:tcW w:w="1417" w:type="dxa"/>
            <w:shd w:val="clear" w:color="auto" w:fill="auto"/>
            <w:noWrap/>
          </w:tcPr>
          <w:p w:rsidR="00D502B8" w:rsidRPr="007A73F6" w:rsidP="00202A68" w14:paraId="7B721954"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6AF00080"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0F0A8BD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קאדח</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שאוקי</w:t>
            </w:r>
            <w:r w:rsidR="00343F01">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22A49F3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מג'ד </w:t>
            </w:r>
            <w:r w:rsidRPr="00202A68">
              <w:rPr>
                <w:rFonts w:ascii="Tahoma" w:hAnsi="Tahoma" w:cs="Tahoma" w:hint="cs"/>
                <w:color w:val="000000"/>
                <w:sz w:val="20"/>
                <w:szCs w:val="20"/>
                <w:rtl/>
              </w:rPr>
              <w:t>אלכרום</w:t>
            </w:r>
          </w:p>
        </w:tc>
        <w:tc>
          <w:tcPr>
            <w:tcW w:w="1417" w:type="dxa"/>
            <w:shd w:val="clear" w:color="auto" w:fill="auto"/>
            <w:noWrap/>
          </w:tcPr>
          <w:p w:rsidR="00D502B8" w:rsidRPr="007A73F6" w:rsidP="00202A68" w14:paraId="207CB31C"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38F0A6E6"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14502BB5"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קדאח</w:t>
            </w:r>
            <w:r w:rsidRPr="00202A68">
              <w:rPr>
                <w:rFonts w:ascii="Tahoma" w:hAnsi="Tahoma" w:cs="Tahoma" w:hint="cs"/>
                <w:color w:val="000000"/>
                <w:sz w:val="20"/>
                <w:szCs w:val="20"/>
                <w:rtl/>
              </w:rPr>
              <w:t xml:space="preserve"> חליל </w:t>
            </w:r>
          </w:p>
        </w:tc>
        <w:tc>
          <w:tcPr>
            <w:tcW w:w="1984" w:type="dxa"/>
            <w:shd w:val="clear" w:color="auto" w:fill="auto"/>
            <w:noWrap/>
            <w:vAlign w:val="bottom"/>
          </w:tcPr>
          <w:p w:rsidR="00D502B8" w:rsidRPr="00202A68" w:rsidP="00202A68" w14:paraId="62A9864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מג'ד </w:t>
            </w:r>
            <w:r w:rsidRPr="00202A68">
              <w:rPr>
                <w:rFonts w:ascii="Tahoma" w:hAnsi="Tahoma" w:cs="Tahoma" w:hint="cs"/>
                <w:color w:val="000000"/>
                <w:sz w:val="20"/>
                <w:szCs w:val="20"/>
                <w:rtl/>
              </w:rPr>
              <w:t>אלכרום</w:t>
            </w:r>
          </w:p>
        </w:tc>
        <w:tc>
          <w:tcPr>
            <w:tcW w:w="1417" w:type="dxa"/>
            <w:shd w:val="clear" w:color="auto" w:fill="auto"/>
            <w:noWrap/>
          </w:tcPr>
          <w:p w:rsidR="00D502B8" w:rsidRPr="007A73F6" w:rsidP="00202A68" w14:paraId="1C927073"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318F6068"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033F8519"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קובטי</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סוסאן</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36E1C4C2"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נצרת </w:t>
            </w:r>
          </w:p>
        </w:tc>
        <w:tc>
          <w:tcPr>
            <w:tcW w:w="1417" w:type="dxa"/>
            <w:shd w:val="clear" w:color="auto" w:fill="auto"/>
            <w:noWrap/>
          </w:tcPr>
          <w:p w:rsidR="00D502B8" w:rsidRPr="007A73F6" w:rsidP="00202A68" w14:paraId="0E46148F"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283C99F7"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647240E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קוטבי ורד </w:t>
            </w:r>
          </w:p>
        </w:tc>
        <w:tc>
          <w:tcPr>
            <w:tcW w:w="1984" w:type="dxa"/>
            <w:shd w:val="clear" w:color="auto" w:fill="auto"/>
            <w:noWrap/>
            <w:vAlign w:val="bottom"/>
          </w:tcPr>
          <w:p w:rsidR="00D502B8" w:rsidRPr="00202A68" w:rsidP="00202A68" w14:paraId="0E31F1C9"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נצרת </w:t>
            </w:r>
          </w:p>
        </w:tc>
        <w:tc>
          <w:tcPr>
            <w:tcW w:w="1417" w:type="dxa"/>
            <w:shd w:val="clear" w:color="auto" w:fill="auto"/>
            <w:noWrap/>
          </w:tcPr>
          <w:p w:rsidR="00D502B8" w:rsidRPr="007A73F6" w:rsidP="00202A68" w14:paraId="2D156125"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2C626186"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7EB642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קלמן אלטמן </w:t>
            </w:r>
          </w:p>
        </w:tc>
        <w:tc>
          <w:tcPr>
            <w:tcW w:w="1984" w:type="dxa"/>
            <w:shd w:val="clear" w:color="auto" w:fill="auto"/>
            <w:noWrap/>
            <w:vAlign w:val="bottom"/>
          </w:tcPr>
          <w:p w:rsidR="00D502B8" w:rsidRPr="00202A68" w:rsidP="00202A68" w14:paraId="5C6F358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חיפה </w:t>
            </w:r>
          </w:p>
        </w:tc>
        <w:tc>
          <w:tcPr>
            <w:tcW w:w="1417" w:type="dxa"/>
            <w:shd w:val="clear" w:color="auto" w:fill="auto"/>
            <w:noWrap/>
          </w:tcPr>
          <w:p w:rsidR="00D502B8" w:rsidRPr="007A73F6" w:rsidP="00202A68" w14:paraId="3165E080"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77D9F025"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5440F0C"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קסום מוחמד </w:t>
            </w:r>
          </w:p>
        </w:tc>
        <w:tc>
          <w:tcPr>
            <w:tcW w:w="1984" w:type="dxa"/>
            <w:shd w:val="clear" w:color="auto" w:fill="auto"/>
            <w:noWrap/>
            <w:vAlign w:val="bottom"/>
          </w:tcPr>
          <w:p w:rsidR="00D502B8" w:rsidRPr="00202A68" w:rsidP="00202A68" w14:paraId="2F021022"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7D31BAD8"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747A654C"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EDEA90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קסום </w:t>
            </w:r>
            <w:r w:rsidRPr="00202A68">
              <w:rPr>
                <w:rFonts w:ascii="Tahoma" w:hAnsi="Tahoma" w:cs="Tahoma" w:hint="cs"/>
                <w:color w:val="000000"/>
                <w:sz w:val="20"/>
                <w:szCs w:val="20"/>
                <w:rtl/>
              </w:rPr>
              <w:t>מוסטפא</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3F089AC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4825FD7C"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720</w:t>
            </w:r>
          </w:p>
        </w:tc>
      </w:tr>
      <w:tr w14:paraId="382F64F7"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168CF9FD"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קרואני</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מוניר</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395F2F9C"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חיפה </w:t>
            </w:r>
          </w:p>
        </w:tc>
        <w:tc>
          <w:tcPr>
            <w:tcW w:w="1417" w:type="dxa"/>
            <w:shd w:val="clear" w:color="auto" w:fill="auto"/>
            <w:noWrap/>
          </w:tcPr>
          <w:p w:rsidR="00D502B8" w:rsidRPr="007A73F6" w:rsidP="00202A68" w14:paraId="13B23F34"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78180026"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0D411E9E"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רואשדה</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סאפי</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1640406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ריינה</w:t>
            </w:r>
            <w:r w:rsidRPr="00202A68">
              <w:rPr>
                <w:rFonts w:ascii="Tahoma" w:hAnsi="Tahoma" w:cs="Tahoma" w:hint="cs"/>
                <w:color w:val="000000"/>
                <w:sz w:val="20"/>
                <w:szCs w:val="20"/>
                <w:rtl/>
              </w:rPr>
              <w:t xml:space="preserve"> </w:t>
            </w:r>
          </w:p>
        </w:tc>
        <w:tc>
          <w:tcPr>
            <w:tcW w:w="1417" w:type="dxa"/>
            <w:shd w:val="clear" w:color="auto" w:fill="auto"/>
            <w:noWrap/>
          </w:tcPr>
          <w:p w:rsidR="00D502B8" w:rsidRPr="007A73F6" w:rsidP="00202A68" w14:paraId="39F49C2B"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996</w:t>
            </w:r>
          </w:p>
        </w:tc>
      </w:tr>
      <w:tr w14:paraId="67A43A9E"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4BCAAC89"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שאהין עלא </w:t>
            </w:r>
            <w:r w:rsidRPr="00202A68">
              <w:rPr>
                <w:rFonts w:ascii="Tahoma" w:hAnsi="Tahoma" w:cs="Tahoma" w:hint="cs"/>
                <w:color w:val="000000"/>
                <w:sz w:val="20"/>
                <w:szCs w:val="20"/>
                <w:rtl/>
              </w:rPr>
              <w:t>אלדין</w:t>
            </w:r>
          </w:p>
        </w:tc>
        <w:tc>
          <w:tcPr>
            <w:tcW w:w="1984" w:type="dxa"/>
            <w:shd w:val="clear" w:color="auto" w:fill="auto"/>
            <w:noWrap/>
            <w:vAlign w:val="bottom"/>
          </w:tcPr>
          <w:p w:rsidR="00D502B8" w:rsidRPr="00202A68" w:rsidP="00202A68" w14:paraId="3949F1FD"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64D5582A"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750</w:t>
            </w:r>
          </w:p>
        </w:tc>
      </w:tr>
      <w:tr w14:paraId="0030967F"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269A6CD"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שאהין עלי </w:t>
            </w:r>
            <w:r w:rsidRPr="00202A68">
              <w:rPr>
                <w:rFonts w:ascii="Tahoma" w:hAnsi="Tahoma" w:cs="Tahoma" w:hint="cs"/>
                <w:color w:val="000000"/>
                <w:sz w:val="20"/>
                <w:szCs w:val="20"/>
                <w:rtl/>
              </w:rPr>
              <w:t>דאהר</w:t>
            </w:r>
          </w:p>
        </w:tc>
        <w:tc>
          <w:tcPr>
            <w:tcW w:w="1984" w:type="dxa"/>
            <w:shd w:val="clear" w:color="auto" w:fill="auto"/>
            <w:noWrap/>
            <w:vAlign w:val="bottom"/>
          </w:tcPr>
          <w:p w:rsidR="00D502B8" w:rsidRPr="00202A68" w:rsidP="00202A68" w14:paraId="4A30D36C"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4E2BC4FA"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3AA0BCA9"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630A3A49"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שאהין </w:t>
            </w:r>
            <w:r w:rsidRPr="00202A68">
              <w:rPr>
                <w:rFonts w:ascii="Tahoma" w:hAnsi="Tahoma" w:cs="Tahoma" w:hint="cs"/>
                <w:color w:val="000000"/>
                <w:sz w:val="20"/>
                <w:szCs w:val="20"/>
                <w:rtl/>
              </w:rPr>
              <w:t>תהאני</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1A6AEC8C"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נצרת </w:t>
            </w:r>
          </w:p>
        </w:tc>
        <w:tc>
          <w:tcPr>
            <w:tcW w:w="1417" w:type="dxa"/>
            <w:shd w:val="clear" w:color="auto" w:fill="auto"/>
            <w:noWrap/>
          </w:tcPr>
          <w:p w:rsidR="00D502B8" w:rsidRPr="007A73F6" w:rsidP="00202A68" w14:paraId="1301798C"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054D9CA2"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4372803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שביטה </w:t>
            </w:r>
            <w:r w:rsidRPr="00202A68">
              <w:rPr>
                <w:rFonts w:ascii="Tahoma" w:hAnsi="Tahoma" w:cs="Tahoma" w:hint="cs"/>
                <w:color w:val="000000"/>
                <w:sz w:val="20"/>
                <w:szCs w:val="20"/>
                <w:rtl/>
              </w:rPr>
              <w:t>אמגד</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1AAD1872"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טירה </w:t>
            </w:r>
          </w:p>
        </w:tc>
        <w:tc>
          <w:tcPr>
            <w:tcW w:w="1417" w:type="dxa"/>
            <w:shd w:val="clear" w:color="auto" w:fill="auto"/>
            <w:noWrap/>
          </w:tcPr>
          <w:p w:rsidR="00D502B8" w:rsidRPr="007A73F6" w:rsidP="00202A68" w14:paraId="7D8F80D0"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747</w:t>
            </w:r>
          </w:p>
        </w:tc>
      </w:tr>
      <w:tr w14:paraId="37BBC561"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0D7EAA1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שביטה </w:t>
            </w:r>
            <w:r w:rsidRPr="00202A68">
              <w:rPr>
                <w:rFonts w:ascii="Tahoma" w:hAnsi="Tahoma" w:cs="Tahoma" w:hint="cs"/>
                <w:color w:val="000000"/>
                <w:sz w:val="20"/>
                <w:szCs w:val="20"/>
                <w:rtl/>
              </w:rPr>
              <w:t>ויאם</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4F4F6FB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טירה </w:t>
            </w:r>
          </w:p>
        </w:tc>
        <w:tc>
          <w:tcPr>
            <w:tcW w:w="1417" w:type="dxa"/>
            <w:shd w:val="clear" w:color="auto" w:fill="auto"/>
            <w:noWrap/>
          </w:tcPr>
          <w:p w:rsidR="00D502B8" w:rsidRPr="007A73F6" w:rsidP="00202A68" w14:paraId="357DD75C"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51B78473"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98FF5BA"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שביטה עבד </w:t>
            </w:r>
            <w:r w:rsidRPr="00202A68">
              <w:rPr>
                <w:rFonts w:ascii="Tahoma" w:hAnsi="Tahoma" w:cs="Tahoma" w:hint="cs"/>
                <w:color w:val="000000"/>
                <w:sz w:val="20"/>
                <w:szCs w:val="20"/>
                <w:rtl/>
              </w:rPr>
              <w:t>אלמאמון</w:t>
            </w:r>
          </w:p>
        </w:tc>
        <w:tc>
          <w:tcPr>
            <w:tcW w:w="1984" w:type="dxa"/>
            <w:shd w:val="clear" w:color="auto" w:fill="auto"/>
            <w:noWrap/>
            <w:vAlign w:val="bottom"/>
          </w:tcPr>
          <w:p w:rsidR="00D502B8" w:rsidRPr="00202A68" w:rsidP="00202A68" w14:paraId="62D2B21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טירה </w:t>
            </w:r>
          </w:p>
        </w:tc>
        <w:tc>
          <w:tcPr>
            <w:tcW w:w="1417" w:type="dxa"/>
            <w:shd w:val="clear" w:color="auto" w:fill="auto"/>
            <w:noWrap/>
          </w:tcPr>
          <w:p w:rsidR="00D502B8" w:rsidRPr="007A73F6" w:rsidP="00202A68" w14:paraId="48070E2C"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306A3B5B"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0861212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שואהנה</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אבראהים</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11415B77"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135EA19A"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2A17D339"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7673E48D"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שואהנה</w:t>
            </w:r>
            <w:r w:rsidRPr="00202A68">
              <w:rPr>
                <w:rFonts w:ascii="Tahoma" w:hAnsi="Tahoma" w:cs="Tahoma" w:hint="cs"/>
                <w:color w:val="000000"/>
                <w:sz w:val="20"/>
                <w:szCs w:val="20"/>
                <w:rtl/>
              </w:rPr>
              <w:t xml:space="preserve"> יאסר רשיד</w:t>
            </w:r>
          </w:p>
        </w:tc>
        <w:tc>
          <w:tcPr>
            <w:tcW w:w="1984" w:type="dxa"/>
            <w:shd w:val="clear" w:color="auto" w:fill="auto"/>
            <w:noWrap/>
            <w:vAlign w:val="bottom"/>
          </w:tcPr>
          <w:p w:rsidR="00D502B8" w:rsidRPr="00202A68" w:rsidP="00202A68" w14:paraId="5713F4E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33A7092D"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830</w:t>
            </w:r>
          </w:p>
        </w:tc>
      </w:tr>
      <w:tr w14:paraId="643E4ECF"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6F0EFD4F"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שוירי</w:t>
            </w:r>
            <w:r w:rsidRPr="00202A68">
              <w:rPr>
                <w:rFonts w:ascii="Tahoma" w:hAnsi="Tahoma" w:cs="Tahoma" w:hint="cs"/>
                <w:color w:val="000000"/>
                <w:sz w:val="20"/>
                <w:szCs w:val="20"/>
                <w:rtl/>
              </w:rPr>
              <w:t xml:space="preserve"> (זידאן) שאדי</w:t>
            </w:r>
          </w:p>
        </w:tc>
        <w:tc>
          <w:tcPr>
            <w:tcW w:w="1984" w:type="dxa"/>
            <w:shd w:val="clear" w:color="auto" w:fill="auto"/>
            <w:noWrap/>
            <w:vAlign w:val="bottom"/>
          </w:tcPr>
          <w:p w:rsidR="00D502B8" w:rsidRPr="00202A68" w:rsidP="00202A68" w14:paraId="2D18A41B"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כפר </w:t>
            </w:r>
            <w:r w:rsidRPr="00202A68">
              <w:rPr>
                <w:rFonts w:ascii="Tahoma" w:hAnsi="Tahoma" w:cs="Tahoma" w:hint="cs"/>
                <w:color w:val="000000"/>
                <w:sz w:val="20"/>
                <w:szCs w:val="20"/>
                <w:rtl/>
              </w:rPr>
              <w:t>יאסיף</w:t>
            </w:r>
          </w:p>
        </w:tc>
        <w:tc>
          <w:tcPr>
            <w:tcW w:w="1417" w:type="dxa"/>
            <w:shd w:val="clear" w:color="auto" w:fill="auto"/>
            <w:noWrap/>
          </w:tcPr>
          <w:p w:rsidR="00D502B8" w:rsidRPr="007A73F6" w:rsidP="00202A68" w14:paraId="255C6292"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750</w:t>
            </w:r>
          </w:p>
        </w:tc>
      </w:tr>
      <w:tr w14:paraId="1719FC81"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456237E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שחאדה</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איהאב</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6406CD63"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חיפה </w:t>
            </w:r>
          </w:p>
        </w:tc>
        <w:tc>
          <w:tcPr>
            <w:tcW w:w="1417" w:type="dxa"/>
            <w:shd w:val="clear" w:color="auto" w:fill="auto"/>
            <w:noWrap/>
          </w:tcPr>
          <w:p w:rsidR="00D502B8" w:rsidRPr="007A73F6" w:rsidP="00202A68" w14:paraId="74024B91"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600</w:t>
            </w:r>
          </w:p>
        </w:tc>
      </w:tr>
      <w:tr w14:paraId="2348E8B6"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5AF89A08"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שחאדה</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הולאנה</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0E3A157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כפר </w:t>
            </w:r>
            <w:r w:rsidRPr="00202A68">
              <w:rPr>
                <w:rFonts w:ascii="Tahoma" w:hAnsi="Tahoma" w:cs="Tahoma" w:hint="cs"/>
                <w:color w:val="000000"/>
                <w:sz w:val="20"/>
                <w:szCs w:val="20"/>
                <w:rtl/>
              </w:rPr>
              <w:t>יאסיף</w:t>
            </w:r>
          </w:p>
        </w:tc>
        <w:tc>
          <w:tcPr>
            <w:tcW w:w="1417" w:type="dxa"/>
            <w:shd w:val="clear" w:color="auto" w:fill="auto"/>
            <w:noWrap/>
          </w:tcPr>
          <w:p w:rsidR="00D502B8" w:rsidRPr="007A73F6" w:rsidP="00202A68" w14:paraId="6555AFDF"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r w14:paraId="694287B2"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F145AC5"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שלאעטה</w:t>
            </w:r>
            <w:r w:rsidRPr="00202A68">
              <w:rPr>
                <w:rFonts w:ascii="Tahoma" w:hAnsi="Tahoma" w:cs="Tahoma" w:hint="cs"/>
                <w:color w:val="000000"/>
                <w:sz w:val="20"/>
                <w:szCs w:val="20"/>
                <w:rtl/>
              </w:rPr>
              <w:t xml:space="preserve"> מוחמד </w:t>
            </w:r>
          </w:p>
        </w:tc>
        <w:tc>
          <w:tcPr>
            <w:tcW w:w="1984" w:type="dxa"/>
            <w:shd w:val="clear" w:color="auto" w:fill="auto"/>
            <w:noWrap/>
            <w:vAlign w:val="bottom"/>
          </w:tcPr>
          <w:p w:rsidR="00D502B8" w:rsidRPr="00202A68" w:rsidP="00202A68" w14:paraId="0AEB0A7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75FC407A"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500</w:t>
            </w:r>
          </w:p>
        </w:tc>
      </w:tr>
      <w:tr w14:paraId="6F6A6D09"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385CAFC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שלאעטה</w:t>
            </w:r>
            <w:r w:rsidRPr="00202A68">
              <w:rPr>
                <w:rFonts w:ascii="Tahoma" w:hAnsi="Tahoma" w:cs="Tahoma" w:hint="cs"/>
                <w:color w:val="000000"/>
                <w:sz w:val="20"/>
                <w:szCs w:val="20"/>
                <w:rtl/>
              </w:rPr>
              <w:t xml:space="preserve"> מוחמד </w:t>
            </w:r>
          </w:p>
        </w:tc>
        <w:tc>
          <w:tcPr>
            <w:tcW w:w="1984" w:type="dxa"/>
            <w:shd w:val="clear" w:color="auto" w:fill="auto"/>
            <w:noWrap/>
            <w:vAlign w:val="bottom"/>
          </w:tcPr>
          <w:p w:rsidR="00D502B8" w:rsidRPr="00202A68" w:rsidP="00202A68" w14:paraId="56D01F49"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094D23FE"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500</w:t>
            </w:r>
          </w:p>
        </w:tc>
      </w:tr>
      <w:tr w14:paraId="56F23AF6"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60E5E116"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שלאעטה</w:t>
            </w:r>
            <w:r w:rsidRPr="00202A68">
              <w:rPr>
                <w:rFonts w:ascii="Tahoma" w:hAnsi="Tahoma" w:cs="Tahoma" w:hint="cs"/>
                <w:color w:val="000000"/>
                <w:sz w:val="20"/>
                <w:szCs w:val="20"/>
                <w:rtl/>
              </w:rPr>
              <w:t xml:space="preserve"> </w:t>
            </w:r>
            <w:r w:rsidRPr="00202A68">
              <w:rPr>
                <w:rFonts w:ascii="Tahoma" w:hAnsi="Tahoma" w:cs="Tahoma" w:hint="cs"/>
                <w:color w:val="000000"/>
                <w:sz w:val="20"/>
                <w:szCs w:val="20"/>
                <w:rtl/>
              </w:rPr>
              <w:t>ראמי</w:t>
            </w:r>
            <w:r w:rsidRPr="00202A68">
              <w:rPr>
                <w:rFonts w:ascii="Tahoma" w:hAnsi="Tahoma" w:cs="Tahoma" w:hint="cs"/>
                <w:color w:val="000000"/>
                <w:sz w:val="20"/>
                <w:szCs w:val="20"/>
                <w:rtl/>
              </w:rPr>
              <w:t xml:space="preserve"> </w:t>
            </w:r>
          </w:p>
        </w:tc>
        <w:tc>
          <w:tcPr>
            <w:tcW w:w="1984" w:type="dxa"/>
            <w:shd w:val="clear" w:color="auto" w:fill="auto"/>
            <w:noWrap/>
            <w:vAlign w:val="bottom"/>
          </w:tcPr>
          <w:p w:rsidR="00D502B8" w:rsidRPr="00202A68" w:rsidP="00202A68" w14:paraId="6DF8FBB4"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סכנין </w:t>
            </w:r>
          </w:p>
        </w:tc>
        <w:tc>
          <w:tcPr>
            <w:tcW w:w="1417" w:type="dxa"/>
            <w:shd w:val="clear" w:color="auto" w:fill="auto"/>
            <w:noWrap/>
          </w:tcPr>
          <w:p w:rsidR="00D502B8" w:rsidRPr="007A73F6" w:rsidP="00202A68" w14:paraId="03DD2C1E"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747</w:t>
            </w:r>
          </w:p>
        </w:tc>
      </w:tr>
      <w:tr w14:paraId="62422110" w14:textId="77777777" w:rsidTr="00202A68">
        <w:tblPrEx>
          <w:tblW w:w="6519" w:type="dxa"/>
          <w:tblLook w:val="04A0"/>
        </w:tblPrEx>
        <w:trPr>
          <w:trHeight w:val="300"/>
        </w:trPr>
        <w:tc>
          <w:tcPr>
            <w:tcW w:w="3118" w:type="dxa"/>
            <w:shd w:val="clear" w:color="auto" w:fill="auto"/>
            <w:noWrap/>
            <w:vAlign w:val="bottom"/>
          </w:tcPr>
          <w:p w:rsidR="00D502B8" w:rsidRPr="00202A68" w:rsidP="00202A68" w14:paraId="25CCD4D2"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שרף </w:t>
            </w:r>
            <w:r w:rsidRPr="00202A68">
              <w:rPr>
                <w:rFonts w:ascii="Tahoma" w:hAnsi="Tahoma" w:cs="Tahoma" w:hint="cs"/>
                <w:color w:val="000000"/>
                <w:sz w:val="20"/>
                <w:szCs w:val="20"/>
                <w:rtl/>
              </w:rPr>
              <w:t>חסאן</w:t>
            </w:r>
          </w:p>
        </w:tc>
        <w:tc>
          <w:tcPr>
            <w:tcW w:w="1984" w:type="dxa"/>
            <w:shd w:val="clear" w:color="auto" w:fill="auto"/>
            <w:noWrap/>
            <w:vAlign w:val="bottom"/>
          </w:tcPr>
          <w:p w:rsidR="00D502B8" w:rsidRPr="00202A68" w:rsidP="00202A68" w14:paraId="3E0D53E1" w14:textId="77777777">
            <w:pPr>
              <w:spacing w:line="300" w:lineRule="exact"/>
              <w:rPr>
                <w:rFonts w:ascii="Tahoma" w:hAnsi="Tahoma" w:cs="Tahoma"/>
                <w:color w:val="000000"/>
                <w:sz w:val="20"/>
                <w:szCs w:val="20"/>
                <w:rtl/>
              </w:rPr>
            </w:pPr>
            <w:r w:rsidRPr="00202A68">
              <w:rPr>
                <w:rFonts w:ascii="Tahoma" w:hAnsi="Tahoma" w:cs="Tahoma" w:hint="cs"/>
                <w:color w:val="000000"/>
                <w:sz w:val="20"/>
                <w:szCs w:val="20"/>
                <w:rtl/>
              </w:rPr>
              <w:t xml:space="preserve">טמרה </w:t>
            </w:r>
          </w:p>
        </w:tc>
        <w:tc>
          <w:tcPr>
            <w:tcW w:w="1417" w:type="dxa"/>
            <w:shd w:val="clear" w:color="auto" w:fill="auto"/>
            <w:noWrap/>
          </w:tcPr>
          <w:p w:rsidR="00D502B8" w:rsidRPr="007A73F6" w:rsidP="00202A68" w14:paraId="2057C58B" w14:textId="77777777">
            <w:pPr>
              <w:spacing w:line="300" w:lineRule="exact"/>
              <w:rPr>
                <w:rFonts w:ascii="Tahoma" w:hAnsi="Tahoma" w:cs="Tahoma"/>
                <w:color w:val="000000"/>
                <w:sz w:val="20"/>
                <w:szCs w:val="20"/>
                <w:rtl/>
              </w:rPr>
            </w:pPr>
            <w:r w:rsidRPr="007A73F6">
              <w:rPr>
                <w:rFonts w:ascii="Tahoma" w:hAnsi="Tahoma" w:cs="Tahoma"/>
                <w:color w:val="000000"/>
                <w:sz w:val="20"/>
                <w:szCs w:val="20"/>
                <w:rtl/>
              </w:rPr>
              <w:t>900</w:t>
            </w:r>
          </w:p>
        </w:tc>
      </w:tr>
    </w:tbl>
    <w:p w:rsidR="00D502B8" w:rsidP="00D502B8" w14:paraId="1DFB4C2A" w14:textId="77777777">
      <w:pPr>
        <w:spacing w:after="200" w:line="276" w:lineRule="auto"/>
        <w:rPr>
          <w:rFonts w:ascii="Tahoma" w:hAnsi="Tahoma" w:cs="Tahoma"/>
          <w:sz w:val="28"/>
          <w:szCs w:val="28"/>
          <w:rtl/>
        </w:rPr>
      </w:pPr>
    </w:p>
    <w:p w:rsidR="00D502B8" w:rsidP="00D502B8" w14:paraId="4CA5A992" w14:textId="77777777">
      <w:pPr>
        <w:bidi w:val="0"/>
        <w:spacing w:after="200" w:line="276" w:lineRule="auto"/>
        <w:jc w:val="both"/>
        <w:rPr>
          <w:rFonts w:ascii="Tahoma" w:hAnsi="Tahoma" w:cs="Tahoma"/>
          <w:sz w:val="28"/>
          <w:szCs w:val="28"/>
          <w:rtl/>
        </w:rPr>
      </w:pPr>
      <w:r>
        <w:rPr>
          <w:rFonts w:ascii="Tahoma" w:hAnsi="Tahoma" w:cs="Tahoma"/>
          <w:sz w:val="28"/>
          <w:szCs w:val="28"/>
          <w:rtl/>
        </w:rPr>
        <w:br w:type="page"/>
      </w:r>
    </w:p>
    <w:p w:rsidR="00D502B8" w:rsidRPr="00D502B8" w:rsidP="00D502B8" w14:paraId="0A67165E" w14:textId="77777777">
      <w:pPr>
        <w:pStyle w:val="KOT5"/>
        <w:rPr>
          <w:rtl/>
        </w:rPr>
      </w:pPr>
      <w:r w:rsidRPr="00D502B8">
        <w:rPr>
          <w:rFonts w:hint="cs"/>
          <w:rtl/>
        </w:rPr>
        <w:t>יש עתיד בראשות יאיר לפיד</w:t>
      </w:r>
    </w:p>
    <w:tbl>
      <w:tblPr>
        <w:bidiVisual/>
        <w:tblW w:w="652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3118"/>
        <w:gridCol w:w="1985"/>
        <w:gridCol w:w="1417"/>
      </w:tblGrid>
      <w:tr w14:paraId="572E0487" w14:textId="77777777" w:rsidTr="00202A68">
        <w:tblPrEx>
          <w:tblW w:w="652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Ex>
        <w:trPr>
          <w:trHeight w:val="300"/>
          <w:tblHeader/>
        </w:trPr>
        <w:tc>
          <w:tcPr>
            <w:tcW w:w="3118" w:type="dxa"/>
            <w:tcBorders>
              <w:top w:val="single" w:sz="8" w:space="0" w:color="auto"/>
              <w:bottom w:val="single" w:sz="8" w:space="0" w:color="auto"/>
            </w:tcBorders>
            <w:shd w:val="clear" w:color="000000" w:fill="auto"/>
            <w:noWrap/>
            <w:vAlign w:val="center"/>
            <w:hideMark/>
          </w:tcPr>
          <w:p w:rsidR="00D502B8" w:rsidRPr="00202A68" w:rsidP="00202A68" w14:paraId="2FD1BCD6" w14:textId="77777777">
            <w:pPr>
              <w:spacing w:line="300" w:lineRule="exact"/>
              <w:rPr>
                <w:rFonts w:ascii="Tahoma" w:hAnsi="Tahoma" w:cs="Tahoma"/>
                <w:b/>
                <w:bCs/>
                <w:color w:val="000000"/>
                <w:sz w:val="20"/>
                <w:szCs w:val="20"/>
              </w:rPr>
            </w:pPr>
            <w:r w:rsidRPr="00202A68">
              <w:rPr>
                <w:rFonts w:ascii="Tahoma" w:hAnsi="Tahoma" w:cs="Tahoma"/>
                <w:b/>
                <w:bCs/>
                <w:color w:val="000000"/>
                <w:sz w:val="20"/>
                <w:szCs w:val="20"/>
                <w:rtl/>
              </w:rPr>
              <w:t xml:space="preserve">שם התורם </w:t>
            </w:r>
          </w:p>
        </w:tc>
        <w:tc>
          <w:tcPr>
            <w:tcW w:w="1985" w:type="dxa"/>
            <w:tcBorders>
              <w:top w:val="single" w:sz="8" w:space="0" w:color="auto"/>
              <w:bottom w:val="single" w:sz="8" w:space="0" w:color="auto"/>
            </w:tcBorders>
            <w:shd w:val="clear" w:color="000000" w:fill="auto"/>
            <w:noWrap/>
            <w:vAlign w:val="center"/>
            <w:hideMark/>
          </w:tcPr>
          <w:p w:rsidR="00D502B8" w:rsidRPr="00202A68" w:rsidP="00202A68" w14:paraId="1C46296C" w14:textId="77777777">
            <w:pPr>
              <w:spacing w:line="300" w:lineRule="exact"/>
              <w:rPr>
                <w:rFonts w:ascii="Tahoma" w:hAnsi="Tahoma" w:cs="Tahoma"/>
                <w:b/>
                <w:bCs/>
                <w:color w:val="000000"/>
                <w:sz w:val="20"/>
                <w:szCs w:val="20"/>
                <w:rtl/>
              </w:rPr>
            </w:pPr>
            <w:r w:rsidRPr="00202A68">
              <w:rPr>
                <w:rFonts w:ascii="Tahoma" w:hAnsi="Tahoma" w:cs="Tahoma"/>
                <w:b/>
                <w:bCs/>
                <w:color w:val="000000"/>
                <w:sz w:val="20"/>
                <w:szCs w:val="20"/>
                <w:rtl/>
              </w:rPr>
              <w:t>ישוב</w:t>
            </w:r>
          </w:p>
        </w:tc>
        <w:tc>
          <w:tcPr>
            <w:tcW w:w="1417" w:type="dxa"/>
            <w:tcBorders>
              <w:top w:val="single" w:sz="8" w:space="0" w:color="auto"/>
              <w:bottom w:val="single" w:sz="8" w:space="0" w:color="auto"/>
            </w:tcBorders>
            <w:shd w:val="clear" w:color="000000" w:fill="auto"/>
            <w:noWrap/>
            <w:vAlign w:val="center"/>
            <w:hideMark/>
          </w:tcPr>
          <w:p w:rsidR="00D502B8" w:rsidRPr="00202A68" w:rsidP="00202A68" w14:paraId="4AAFD93E" w14:textId="77777777">
            <w:pPr>
              <w:spacing w:line="300" w:lineRule="exact"/>
              <w:rPr>
                <w:rFonts w:ascii="Tahoma" w:hAnsi="Tahoma" w:cs="Tahoma"/>
                <w:b/>
                <w:bCs/>
                <w:color w:val="000000"/>
                <w:sz w:val="20"/>
                <w:szCs w:val="20"/>
                <w:rtl/>
              </w:rPr>
            </w:pPr>
            <w:r w:rsidRPr="00202A68">
              <w:rPr>
                <w:rFonts w:ascii="Tahoma" w:hAnsi="Tahoma" w:cs="Tahoma"/>
                <w:b/>
                <w:bCs/>
                <w:color w:val="000000"/>
                <w:sz w:val="20"/>
                <w:szCs w:val="20"/>
                <w:rtl/>
              </w:rPr>
              <w:t>סכום</w:t>
            </w:r>
            <w:r w:rsidR="00343F01">
              <w:rPr>
                <w:rFonts w:ascii="Tahoma" w:hAnsi="Tahoma" w:cs="Tahoma"/>
                <w:b/>
                <w:bCs/>
                <w:color w:val="000000"/>
                <w:sz w:val="20"/>
                <w:szCs w:val="20"/>
                <w:rtl/>
              </w:rPr>
              <w:t xml:space="preserve"> </w:t>
            </w:r>
            <w:r w:rsidRPr="00202A68">
              <w:rPr>
                <w:rFonts w:ascii="Tahoma" w:hAnsi="Tahoma" w:cs="Tahoma" w:hint="cs"/>
                <w:b/>
                <w:bCs/>
                <w:color w:val="000000"/>
                <w:sz w:val="20"/>
                <w:szCs w:val="20"/>
                <w:rtl/>
              </w:rPr>
              <w:t>ב</w:t>
            </w:r>
            <w:r w:rsidRPr="00202A68">
              <w:rPr>
                <w:rFonts w:ascii="Tahoma" w:hAnsi="Tahoma" w:cs="Tahoma"/>
                <w:b/>
                <w:bCs/>
                <w:color w:val="000000"/>
                <w:sz w:val="20"/>
                <w:szCs w:val="20"/>
                <w:rtl/>
              </w:rPr>
              <w:t xml:space="preserve">ש"ח </w:t>
            </w:r>
          </w:p>
        </w:tc>
      </w:tr>
      <w:tr w14:paraId="39EEA89B" w14:textId="77777777" w:rsidTr="00202A68">
        <w:tblPrEx>
          <w:tblW w:w="6520" w:type="dxa"/>
          <w:tblLook w:val="04A0"/>
        </w:tblPrEx>
        <w:trPr>
          <w:trHeight w:val="300"/>
        </w:trPr>
        <w:tc>
          <w:tcPr>
            <w:tcW w:w="3118" w:type="dxa"/>
            <w:tcBorders>
              <w:top w:val="single" w:sz="8" w:space="0" w:color="auto"/>
            </w:tcBorders>
            <w:shd w:val="clear" w:color="auto" w:fill="auto"/>
            <w:noWrap/>
            <w:vAlign w:val="center"/>
            <w:hideMark/>
          </w:tcPr>
          <w:p w:rsidR="00D502B8" w:rsidRPr="00C76FBC" w:rsidP="00202A68" w14:paraId="1B708331"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אבי גרנות</w:t>
            </w:r>
          </w:p>
        </w:tc>
        <w:tc>
          <w:tcPr>
            <w:tcW w:w="1985" w:type="dxa"/>
            <w:tcBorders>
              <w:top w:val="single" w:sz="8" w:space="0" w:color="auto"/>
            </w:tcBorders>
            <w:shd w:val="clear" w:color="auto" w:fill="auto"/>
            <w:noWrap/>
            <w:vAlign w:val="center"/>
            <w:hideMark/>
          </w:tcPr>
          <w:p w:rsidR="00D502B8" w:rsidRPr="00C76FBC" w:rsidP="00202A68" w14:paraId="4665A19A"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תל אביב- יפו</w:t>
            </w:r>
          </w:p>
        </w:tc>
        <w:tc>
          <w:tcPr>
            <w:tcW w:w="1417" w:type="dxa"/>
            <w:tcBorders>
              <w:top w:val="single" w:sz="8" w:space="0" w:color="auto"/>
            </w:tcBorders>
            <w:shd w:val="clear" w:color="auto" w:fill="auto"/>
            <w:noWrap/>
            <w:vAlign w:val="center"/>
            <w:hideMark/>
          </w:tcPr>
          <w:p w:rsidR="00D502B8" w:rsidRPr="00C76FBC" w:rsidP="00202A68" w14:paraId="43F570A1"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500</w:t>
            </w:r>
          </w:p>
        </w:tc>
      </w:tr>
      <w:tr w14:paraId="2EC1CFCA"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13C70D2A"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 xml:space="preserve">אביבה </w:t>
            </w:r>
            <w:r w:rsidRPr="00C76FBC">
              <w:rPr>
                <w:rFonts w:ascii="Tahoma" w:hAnsi="Tahoma" w:cs="Tahoma"/>
                <w:color w:val="000000"/>
                <w:sz w:val="20"/>
                <w:szCs w:val="20"/>
                <w:rtl/>
              </w:rPr>
              <w:t>קוגוס</w:t>
            </w:r>
          </w:p>
        </w:tc>
        <w:tc>
          <w:tcPr>
            <w:tcW w:w="1985" w:type="dxa"/>
            <w:shd w:val="clear" w:color="auto" w:fill="auto"/>
            <w:noWrap/>
            <w:vAlign w:val="center"/>
            <w:hideMark/>
          </w:tcPr>
          <w:p w:rsidR="00D502B8" w:rsidRPr="00C76FBC" w:rsidP="00202A68" w14:paraId="5650C957"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מבשרת ציון</w:t>
            </w:r>
          </w:p>
        </w:tc>
        <w:tc>
          <w:tcPr>
            <w:tcW w:w="1417" w:type="dxa"/>
            <w:shd w:val="clear" w:color="auto" w:fill="auto"/>
            <w:noWrap/>
            <w:vAlign w:val="center"/>
            <w:hideMark/>
          </w:tcPr>
          <w:p w:rsidR="00D502B8" w:rsidRPr="00C76FBC" w:rsidP="00202A68" w14:paraId="7448FA93"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1,000</w:t>
            </w:r>
          </w:p>
        </w:tc>
      </w:tr>
      <w:tr w14:paraId="6FB61DE6"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5C4D51EC"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 xml:space="preserve">אביטל </w:t>
            </w:r>
            <w:r w:rsidRPr="00C76FBC">
              <w:rPr>
                <w:rFonts w:ascii="Tahoma" w:hAnsi="Tahoma" w:cs="Tahoma"/>
                <w:color w:val="000000"/>
                <w:sz w:val="20"/>
                <w:szCs w:val="20"/>
                <w:rtl/>
              </w:rPr>
              <w:t>טבצניק</w:t>
            </w:r>
          </w:p>
        </w:tc>
        <w:tc>
          <w:tcPr>
            <w:tcW w:w="1985" w:type="dxa"/>
            <w:shd w:val="clear" w:color="auto" w:fill="auto"/>
            <w:noWrap/>
            <w:vAlign w:val="center"/>
            <w:hideMark/>
          </w:tcPr>
          <w:p w:rsidR="00D502B8" w:rsidRPr="00C76FBC" w:rsidP="00202A68" w14:paraId="1D4CA6E6"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תל אביב- יפו</w:t>
            </w:r>
          </w:p>
        </w:tc>
        <w:tc>
          <w:tcPr>
            <w:tcW w:w="1417" w:type="dxa"/>
            <w:shd w:val="clear" w:color="auto" w:fill="auto"/>
            <w:noWrap/>
            <w:vAlign w:val="center"/>
            <w:hideMark/>
          </w:tcPr>
          <w:p w:rsidR="00D502B8" w:rsidRPr="00C76FBC" w:rsidP="00202A68" w14:paraId="20AB8911"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482F3948"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38A600C2"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אברהם לוי</w:t>
            </w:r>
          </w:p>
        </w:tc>
        <w:tc>
          <w:tcPr>
            <w:tcW w:w="1985" w:type="dxa"/>
            <w:shd w:val="clear" w:color="auto" w:fill="auto"/>
            <w:noWrap/>
            <w:vAlign w:val="center"/>
            <w:hideMark/>
          </w:tcPr>
          <w:p w:rsidR="00D502B8" w:rsidRPr="00C76FBC" w:rsidP="00202A68" w14:paraId="5377E439"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בת ים</w:t>
            </w:r>
          </w:p>
        </w:tc>
        <w:tc>
          <w:tcPr>
            <w:tcW w:w="1417" w:type="dxa"/>
            <w:shd w:val="clear" w:color="auto" w:fill="auto"/>
            <w:noWrap/>
            <w:vAlign w:val="center"/>
            <w:hideMark/>
          </w:tcPr>
          <w:p w:rsidR="00D502B8" w:rsidRPr="00C76FBC" w:rsidP="00202A68" w14:paraId="397B3F11"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27DEDB7A"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56B54B48"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אדוארדו שמע</w:t>
            </w:r>
          </w:p>
        </w:tc>
        <w:tc>
          <w:tcPr>
            <w:tcW w:w="1985" w:type="dxa"/>
            <w:shd w:val="clear" w:color="auto" w:fill="auto"/>
            <w:noWrap/>
            <w:vAlign w:val="center"/>
            <w:hideMark/>
          </w:tcPr>
          <w:p w:rsidR="00D502B8" w:rsidRPr="00C76FBC" w:rsidP="00202A68" w14:paraId="0415F7FB"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פתח תקווה</w:t>
            </w:r>
          </w:p>
        </w:tc>
        <w:tc>
          <w:tcPr>
            <w:tcW w:w="1417" w:type="dxa"/>
            <w:shd w:val="clear" w:color="auto" w:fill="auto"/>
            <w:noWrap/>
            <w:vAlign w:val="center"/>
            <w:hideMark/>
          </w:tcPr>
          <w:p w:rsidR="00D502B8" w:rsidRPr="00C76FBC" w:rsidP="00202A68" w14:paraId="59D6FE19"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548</w:t>
            </w:r>
          </w:p>
        </w:tc>
      </w:tr>
      <w:tr w14:paraId="1B928E66"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2B969B5B"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אהוד גרינברג</w:t>
            </w:r>
          </w:p>
        </w:tc>
        <w:tc>
          <w:tcPr>
            <w:tcW w:w="1985" w:type="dxa"/>
            <w:shd w:val="clear" w:color="auto" w:fill="auto"/>
            <w:noWrap/>
            <w:vAlign w:val="center"/>
            <w:hideMark/>
          </w:tcPr>
          <w:p w:rsidR="00D502B8" w:rsidRPr="00C76FBC" w:rsidP="00202A68" w14:paraId="4BD2C933"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קרית</w:t>
            </w:r>
            <w:r w:rsidRPr="00C76FBC">
              <w:rPr>
                <w:rFonts w:ascii="Tahoma" w:hAnsi="Tahoma" w:cs="Tahoma"/>
                <w:color w:val="000000"/>
                <w:sz w:val="20"/>
                <w:szCs w:val="20"/>
                <w:rtl/>
              </w:rPr>
              <w:t xml:space="preserve"> אונו</w:t>
            </w:r>
          </w:p>
        </w:tc>
        <w:tc>
          <w:tcPr>
            <w:tcW w:w="1417" w:type="dxa"/>
            <w:shd w:val="clear" w:color="auto" w:fill="auto"/>
            <w:noWrap/>
            <w:vAlign w:val="center"/>
            <w:hideMark/>
          </w:tcPr>
          <w:p w:rsidR="00D502B8" w:rsidRPr="00C76FBC" w:rsidP="00202A68" w14:paraId="707D8CE1"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43F31C59"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606D9FDE"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אהרון בר דב</w:t>
            </w:r>
          </w:p>
        </w:tc>
        <w:tc>
          <w:tcPr>
            <w:tcW w:w="1985" w:type="dxa"/>
            <w:shd w:val="clear" w:color="auto" w:fill="auto"/>
            <w:noWrap/>
            <w:vAlign w:val="center"/>
            <w:hideMark/>
          </w:tcPr>
          <w:p w:rsidR="00D502B8" w:rsidRPr="00C76FBC" w:rsidP="00202A68" w14:paraId="689AE60E"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תל אביב- יפו</w:t>
            </w:r>
          </w:p>
        </w:tc>
        <w:tc>
          <w:tcPr>
            <w:tcW w:w="1417" w:type="dxa"/>
            <w:shd w:val="clear" w:color="auto" w:fill="auto"/>
            <w:noWrap/>
            <w:vAlign w:val="center"/>
            <w:hideMark/>
          </w:tcPr>
          <w:p w:rsidR="00D502B8" w:rsidRPr="00C76FBC" w:rsidP="00202A68" w14:paraId="1978A232"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500B66E0"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60936769"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אהרן גרוסמן</w:t>
            </w:r>
          </w:p>
        </w:tc>
        <w:tc>
          <w:tcPr>
            <w:tcW w:w="1985" w:type="dxa"/>
            <w:shd w:val="clear" w:color="auto" w:fill="auto"/>
            <w:noWrap/>
            <w:vAlign w:val="center"/>
            <w:hideMark/>
          </w:tcPr>
          <w:p w:rsidR="00D502B8" w:rsidRPr="00C76FBC" w:rsidP="00202A68" w14:paraId="11F30243"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רמת גן</w:t>
            </w:r>
          </w:p>
        </w:tc>
        <w:tc>
          <w:tcPr>
            <w:tcW w:w="1417" w:type="dxa"/>
            <w:shd w:val="clear" w:color="auto" w:fill="auto"/>
            <w:noWrap/>
            <w:vAlign w:val="center"/>
            <w:hideMark/>
          </w:tcPr>
          <w:p w:rsidR="00D502B8" w:rsidRPr="00C76FBC" w:rsidP="00202A68" w14:paraId="32AA7305"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1,500</w:t>
            </w:r>
          </w:p>
        </w:tc>
      </w:tr>
      <w:tr w14:paraId="5CA7A37B"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607673F8"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 xml:space="preserve">אודי </w:t>
            </w:r>
            <w:r w:rsidRPr="00C76FBC">
              <w:rPr>
                <w:rFonts w:ascii="Tahoma" w:hAnsi="Tahoma" w:cs="Tahoma"/>
                <w:color w:val="000000"/>
                <w:sz w:val="20"/>
                <w:szCs w:val="20"/>
                <w:rtl/>
              </w:rPr>
              <w:t>קינסבראון</w:t>
            </w:r>
          </w:p>
        </w:tc>
        <w:tc>
          <w:tcPr>
            <w:tcW w:w="1985" w:type="dxa"/>
            <w:shd w:val="clear" w:color="auto" w:fill="auto"/>
            <w:noWrap/>
            <w:vAlign w:val="center"/>
            <w:hideMark/>
          </w:tcPr>
          <w:p w:rsidR="00D502B8" w:rsidRPr="00C76FBC" w:rsidP="00202A68" w14:paraId="3B4BCDB5"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מרחביה מושב</w:t>
            </w:r>
          </w:p>
        </w:tc>
        <w:tc>
          <w:tcPr>
            <w:tcW w:w="1417" w:type="dxa"/>
            <w:shd w:val="clear" w:color="auto" w:fill="auto"/>
            <w:noWrap/>
            <w:vAlign w:val="center"/>
            <w:hideMark/>
          </w:tcPr>
          <w:p w:rsidR="00D502B8" w:rsidRPr="00C76FBC" w:rsidP="00202A68" w14:paraId="661F5FB6"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500</w:t>
            </w:r>
          </w:p>
        </w:tc>
      </w:tr>
      <w:tr w14:paraId="3746CF4D"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263781C6"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 xml:space="preserve">אורטל </w:t>
            </w:r>
            <w:r w:rsidRPr="00C76FBC">
              <w:rPr>
                <w:rFonts w:ascii="Tahoma" w:hAnsi="Tahoma" w:cs="Tahoma"/>
                <w:color w:val="000000"/>
                <w:sz w:val="20"/>
                <w:szCs w:val="20"/>
                <w:rtl/>
              </w:rPr>
              <w:t>טימסיט</w:t>
            </w:r>
          </w:p>
        </w:tc>
        <w:tc>
          <w:tcPr>
            <w:tcW w:w="1985" w:type="dxa"/>
            <w:shd w:val="clear" w:color="auto" w:fill="auto"/>
            <w:noWrap/>
            <w:vAlign w:val="center"/>
            <w:hideMark/>
          </w:tcPr>
          <w:p w:rsidR="00D502B8" w:rsidRPr="00C76FBC" w:rsidP="00202A68" w14:paraId="3A7A4579"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שדרות</w:t>
            </w:r>
          </w:p>
        </w:tc>
        <w:tc>
          <w:tcPr>
            <w:tcW w:w="1417" w:type="dxa"/>
            <w:shd w:val="clear" w:color="auto" w:fill="auto"/>
            <w:noWrap/>
            <w:vAlign w:val="center"/>
            <w:hideMark/>
          </w:tcPr>
          <w:p w:rsidR="00D502B8" w:rsidRPr="00C76FBC" w:rsidP="00202A68" w14:paraId="7FC803CD"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2846E180"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328B9251"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אורי זנקו</w:t>
            </w:r>
          </w:p>
        </w:tc>
        <w:tc>
          <w:tcPr>
            <w:tcW w:w="1985" w:type="dxa"/>
            <w:shd w:val="clear" w:color="auto" w:fill="auto"/>
            <w:noWrap/>
            <w:vAlign w:val="center"/>
            <w:hideMark/>
          </w:tcPr>
          <w:p w:rsidR="00D502B8" w:rsidRPr="00C76FBC" w:rsidP="00202A68" w14:paraId="2F7902FF"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ראשון לציון</w:t>
            </w:r>
          </w:p>
        </w:tc>
        <w:tc>
          <w:tcPr>
            <w:tcW w:w="1417" w:type="dxa"/>
            <w:shd w:val="clear" w:color="auto" w:fill="auto"/>
            <w:noWrap/>
            <w:vAlign w:val="center"/>
            <w:hideMark/>
          </w:tcPr>
          <w:p w:rsidR="00D502B8" w:rsidRPr="00C76FBC" w:rsidP="00202A68" w14:paraId="5074B4BF"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1,000</w:t>
            </w:r>
          </w:p>
        </w:tc>
      </w:tr>
      <w:tr w14:paraId="33413515"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4245A45F"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אורן כהן</w:t>
            </w:r>
          </w:p>
        </w:tc>
        <w:tc>
          <w:tcPr>
            <w:tcW w:w="1985" w:type="dxa"/>
            <w:shd w:val="clear" w:color="auto" w:fill="auto"/>
            <w:noWrap/>
            <w:vAlign w:val="center"/>
            <w:hideMark/>
          </w:tcPr>
          <w:p w:rsidR="00D502B8" w:rsidRPr="00C76FBC" w:rsidP="00202A68" w14:paraId="04BFA52F"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עפולה</w:t>
            </w:r>
          </w:p>
        </w:tc>
        <w:tc>
          <w:tcPr>
            <w:tcW w:w="1417" w:type="dxa"/>
            <w:shd w:val="clear" w:color="auto" w:fill="auto"/>
            <w:noWrap/>
            <w:vAlign w:val="center"/>
            <w:hideMark/>
          </w:tcPr>
          <w:p w:rsidR="00D502B8" w:rsidRPr="00C76FBC" w:rsidP="00202A68" w14:paraId="4730B94A"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500</w:t>
            </w:r>
          </w:p>
        </w:tc>
      </w:tr>
      <w:tr w14:paraId="691E0060"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679E415D"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אורן עוזרד</w:t>
            </w:r>
          </w:p>
        </w:tc>
        <w:tc>
          <w:tcPr>
            <w:tcW w:w="1985" w:type="dxa"/>
            <w:shd w:val="clear" w:color="auto" w:fill="auto"/>
            <w:noWrap/>
            <w:vAlign w:val="center"/>
            <w:hideMark/>
          </w:tcPr>
          <w:p w:rsidR="00D502B8" w:rsidRPr="00C76FBC" w:rsidP="00202A68" w14:paraId="3D3E8BB7"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 xml:space="preserve">כרם </w:t>
            </w:r>
            <w:r w:rsidRPr="00C76FBC">
              <w:rPr>
                <w:rFonts w:ascii="Tahoma" w:hAnsi="Tahoma" w:cs="Tahoma"/>
                <w:color w:val="000000"/>
                <w:sz w:val="20"/>
                <w:szCs w:val="20"/>
                <w:rtl/>
              </w:rPr>
              <w:t>מהרל</w:t>
            </w:r>
          </w:p>
        </w:tc>
        <w:tc>
          <w:tcPr>
            <w:tcW w:w="1417" w:type="dxa"/>
            <w:shd w:val="clear" w:color="auto" w:fill="auto"/>
            <w:noWrap/>
            <w:vAlign w:val="center"/>
            <w:hideMark/>
          </w:tcPr>
          <w:p w:rsidR="00D502B8" w:rsidRPr="00C76FBC" w:rsidP="00202A68" w14:paraId="2382B9C8"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1,000</w:t>
            </w:r>
          </w:p>
        </w:tc>
      </w:tr>
      <w:tr w14:paraId="288C9A54"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3F015118"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אורנה בקשי</w:t>
            </w:r>
          </w:p>
        </w:tc>
        <w:tc>
          <w:tcPr>
            <w:tcW w:w="1985" w:type="dxa"/>
            <w:shd w:val="clear" w:color="auto" w:fill="auto"/>
            <w:noWrap/>
            <w:vAlign w:val="center"/>
            <w:hideMark/>
          </w:tcPr>
          <w:p w:rsidR="00D502B8" w:rsidRPr="00C76FBC" w:rsidP="00202A68" w14:paraId="3090E6FA"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אחוזת ברק</w:t>
            </w:r>
          </w:p>
        </w:tc>
        <w:tc>
          <w:tcPr>
            <w:tcW w:w="1417" w:type="dxa"/>
            <w:shd w:val="clear" w:color="auto" w:fill="auto"/>
            <w:noWrap/>
            <w:vAlign w:val="center"/>
            <w:hideMark/>
          </w:tcPr>
          <w:p w:rsidR="00D502B8" w:rsidRPr="00C76FBC" w:rsidP="00202A68" w14:paraId="41F9D5D1"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700</w:t>
            </w:r>
          </w:p>
        </w:tc>
      </w:tr>
      <w:tr w14:paraId="51EE5C80"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35095578"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אורנית</w:t>
            </w:r>
            <w:r w:rsidRPr="00C76FBC">
              <w:rPr>
                <w:rFonts w:ascii="Tahoma" w:hAnsi="Tahoma" w:cs="Tahoma"/>
                <w:color w:val="000000"/>
                <w:sz w:val="20"/>
                <w:szCs w:val="20"/>
                <w:rtl/>
              </w:rPr>
              <w:t xml:space="preserve"> פרידמן</w:t>
            </w:r>
          </w:p>
        </w:tc>
        <w:tc>
          <w:tcPr>
            <w:tcW w:w="1985" w:type="dxa"/>
            <w:shd w:val="clear" w:color="auto" w:fill="auto"/>
            <w:noWrap/>
            <w:vAlign w:val="center"/>
            <w:hideMark/>
          </w:tcPr>
          <w:p w:rsidR="00D502B8" w:rsidRPr="00C76FBC" w:rsidP="00202A68" w14:paraId="4220A4FA"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תל אביב- יפו</w:t>
            </w:r>
          </w:p>
        </w:tc>
        <w:tc>
          <w:tcPr>
            <w:tcW w:w="1417" w:type="dxa"/>
            <w:shd w:val="clear" w:color="auto" w:fill="auto"/>
            <w:noWrap/>
            <w:vAlign w:val="center"/>
            <w:hideMark/>
          </w:tcPr>
          <w:p w:rsidR="00D502B8" w:rsidRPr="00C76FBC" w:rsidP="00202A68" w14:paraId="7965D020"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500</w:t>
            </w:r>
          </w:p>
        </w:tc>
      </w:tr>
      <w:tr w14:paraId="6B072518"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405F8486"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איציק</w:t>
            </w:r>
            <w:r w:rsidR="00343F01">
              <w:rPr>
                <w:rFonts w:ascii="Tahoma" w:hAnsi="Tahoma" w:cs="Tahoma"/>
                <w:color w:val="000000"/>
                <w:sz w:val="20"/>
                <w:szCs w:val="20"/>
                <w:rtl/>
              </w:rPr>
              <w:t xml:space="preserve"> </w:t>
            </w:r>
            <w:r w:rsidRPr="00C76FBC">
              <w:rPr>
                <w:rFonts w:ascii="Tahoma" w:hAnsi="Tahoma" w:cs="Tahoma"/>
                <w:color w:val="000000"/>
                <w:sz w:val="20"/>
                <w:szCs w:val="20"/>
                <w:rtl/>
              </w:rPr>
              <w:t xml:space="preserve">אסולין </w:t>
            </w:r>
          </w:p>
        </w:tc>
        <w:tc>
          <w:tcPr>
            <w:tcW w:w="1985" w:type="dxa"/>
            <w:shd w:val="clear" w:color="auto" w:fill="auto"/>
            <w:noWrap/>
            <w:vAlign w:val="center"/>
            <w:hideMark/>
          </w:tcPr>
          <w:p w:rsidR="00D502B8" w:rsidRPr="00C76FBC" w:rsidP="00202A68" w14:paraId="2B6BE358"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שדרות</w:t>
            </w:r>
          </w:p>
        </w:tc>
        <w:tc>
          <w:tcPr>
            <w:tcW w:w="1417" w:type="dxa"/>
            <w:shd w:val="clear" w:color="auto" w:fill="auto"/>
            <w:noWrap/>
            <w:vAlign w:val="center"/>
            <w:hideMark/>
          </w:tcPr>
          <w:p w:rsidR="00D502B8" w:rsidRPr="00C76FBC" w:rsidP="00202A68" w14:paraId="64FD7890"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74ABE2D2"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0C27026F"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איתן מנור</w:t>
            </w:r>
          </w:p>
        </w:tc>
        <w:tc>
          <w:tcPr>
            <w:tcW w:w="1985" w:type="dxa"/>
            <w:shd w:val="clear" w:color="auto" w:fill="auto"/>
            <w:noWrap/>
            <w:vAlign w:val="center"/>
            <w:hideMark/>
          </w:tcPr>
          <w:p w:rsidR="00D502B8" w:rsidRPr="00C76FBC" w:rsidP="00202A68" w14:paraId="4F95016A"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מודיעין-מכבים-רעות</w:t>
            </w:r>
          </w:p>
        </w:tc>
        <w:tc>
          <w:tcPr>
            <w:tcW w:w="1417" w:type="dxa"/>
            <w:shd w:val="clear" w:color="auto" w:fill="auto"/>
            <w:noWrap/>
            <w:vAlign w:val="center"/>
            <w:hideMark/>
          </w:tcPr>
          <w:p w:rsidR="00D502B8" w:rsidRPr="00C76FBC" w:rsidP="00202A68" w14:paraId="226415FA"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5029111C"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01298BAD"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 xml:space="preserve">אלון </w:t>
            </w:r>
            <w:r w:rsidRPr="00C76FBC">
              <w:rPr>
                <w:rFonts w:ascii="Tahoma" w:hAnsi="Tahoma" w:cs="Tahoma"/>
                <w:color w:val="000000"/>
                <w:sz w:val="20"/>
                <w:szCs w:val="20"/>
                <w:rtl/>
              </w:rPr>
              <w:t>קרסיק</w:t>
            </w:r>
          </w:p>
        </w:tc>
        <w:tc>
          <w:tcPr>
            <w:tcW w:w="1985" w:type="dxa"/>
            <w:shd w:val="clear" w:color="auto" w:fill="auto"/>
            <w:noWrap/>
            <w:vAlign w:val="center"/>
            <w:hideMark/>
          </w:tcPr>
          <w:p w:rsidR="00D502B8" w:rsidRPr="00C76FBC" w:rsidP="00202A68" w14:paraId="31E02937"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סביון</w:t>
            </w:r>
          </w:p>
        </w:tc>
        <w:tc>
          <w:tcPr>
            <w:tcW w:w="1417" w:type="dxa"/>
            <w:shd w:val="clear" w:color="auto" w:fill="auto"/>
            <w:noWrap/>
            <w:vAlign w:val="center"/>
            <w:hideMark/>
          </w:tcPr>
          <w:p w:rsidR="00D502B8" w:rsidRPr="00C76FBC" w:rsidP="00202A68" w14:paraId="7F99F3C0"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435F3742"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5282473F"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אלון שטרן</w:t>
            </w:r>
          </w:p>
        </w:tc>
        <w:tc>
          <w:tcPr>
            <w:tcW w:w="1985" w:type="dxa"/>
            <w:shd w:val="clear" w:color="auto" w:fill="auto"/>
            <w:noWrap/>
            <w:vAlign w:val="center"/>
            <w:hideMark/>
          </w:tcPr>
          <w:p w:rsidR="00D502B8" w:rsidRPr="00C76FBC" w:rsidP="00202A68" w14:paraId="6AF42130"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זכרון</w:t>
            </w:r>
            <w:r w:rsidRPr="00C76FBC">
              <w:rPr>
                <w:rFonts w:ascii="Tahoma" w:hAnsi="Tahoma" w:cs="Tahoma"/>
                <w:color w:val="000000"/>
                <w:sz w:val="20"/>
                <w:szCs w:val="20"/>
                <w:rtl/>
              </w:rPr>
              <w:t xml:space="preserve"> יעקב</w:t>
            </w:r>
          </w:p>
        </w:tc>
        <w:tc>
          <w:tcPr>
            <w:tcW w:w="1417" w:type="dxa"/>
            <w:shd w:val="clear" w:color="auto" w:fill="auto"/>
            <w:noWrap/>
            <w:vAlign w:val="center"/>
            <w:hideMark/>
          </w:tcPr>
          <w:p w:rsidR="00D502B8" w:rsidRPr="00C76FBC" w:rsidP="00202A68" w14:paraId="32AA1E75"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1,000</w:t>
            </w:r>
          </w:p>
        </w:tc>
      </w:tr>
      <w:tr w14:paraId="06F9F66A"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36D7C721"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אלי</w:t>
            </w:r>
            <w:r w:rsidR="00343F01">
              <w:rPr>
                <w:rFonts w:ascii="Tahoma" w:hAnsi="Tahoma" w:cs="Tahoma"/>
                <w:color w:val="000000"/>
                <w:sz w:val="20"/>
                <w:szCs w:val="20"/>
                <w:rtl/>
              </w:rPr>
              <w:t xml:space="preserve"> </w:t>
            </w:r>
            <w:r w:rsidRPr="00C76FBC">
              <w:rPr>
                <w:rFonts w:ascii="Tahoma" w:hAnsi="Tahoma" w:cs="Tahoma"/>
                <w:color w:val="000000"/>
                <w:sz w:val="20"/>
                <w:szCs w:val="20"/>
                <w:rtl/>
              </w:rPr>
              <w:t>סמחוב</w:t>
            </w:r>
            <w:r w:rsidRPr="00C76FBC">
              <w:rPr>
                <w:rFonts w:ascii="Tahoma" w:hAnsi="Tahoma" w:cs="Tahoma"/>
                <w:color w:val="000000"/>
                <w:sz w:val="20"/>
                <w:szCs w:val="20"/>
                <w:rtl/>
              </w:rPr>
              <w:t xml:space="preserve"> </w:t>
            </w:r>
          </w:p>
        </w:tc>
        <w:tc>
          <w:tcPr>
            <w:tcW w:w="1985" w:type="dxa"/>
            <w:shd w:val="clear" w:color="auto" w:fill="auto"/>
            <w:noWrap/>
            <w:vAlign w:val="center"/>
            <w:hideMark/>
          </w:tcPr>
          <w:p w:rsidR="00D502B8" w:rsidRPr="00C76FBC" w:rsidP="00202A68" w14:paraId="0EFF02E6"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שדרות</w:t>
            </w:r>
          </w:p>
        </w:tc>
        <w:tc>
          <w:tcPr>
            <w:tcW w:w="1417" w:type="dxa"/>
            <w:shd w:val="clear" w:color="auto" w:fill="auto"/>
            <w:noWrap/>
            <w:vAlign w:val="center"/>
            <w:hideMark/>
          </w:tcPr>
          <w:p w:rsidR="00D502B8" w:rsidRPr="00C76FBC" w:rsidP="00202A68" w14:paraId="681EF716"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2,200</w:t>
            </w:r>
          </w:p>
        </w:tc>
      </w:tr>
      <w:tr w14:paraId="4DDCD9DD"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3E6EF7CE"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אלי בורוכוב</w:t>
            </w:r>
          </w:p>
        </w:tc>
        <w:tc>
          <w:tcPr>
            <w:tcW w:w="1985" w:type="dxa"/>
            <w:shd w:val="clear" w:color="auto" w:fill="auto"/>
            <w:noWrap/>
            <w:vAlign w:val="center"/>
            <w:hideMark/>
          </w:tcPr>
          <w:p w:rsidR="00D502B8" w:rsidRPr="00C76FBC" w:rsidP="00202A68" w14:paraId="422575A0"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טירת כרמל</w:t>
            </w:r>
          </w:p>
        </w:tc>
        <w:tc>
          <w:tcPr>
            <w:tcW w:w="1417" w:type="dxa"/>
            <w:shd w:val="clear" w:color="auto" w:fill="auto"/>
            <w:noWrap/>
            <w:vAlign w:val="center"/>
            <w:hideMark/>
          </w:tcPr>
          <w:p w:rsidR="00D502B8" w:rsidRPr="00C76FBC" w:rsidP="00202A68" w14:paraId="321E4228"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1,000</w:t>
            </w:r>
          </w:p>
        </w:tc>
      </w:tr>
      <w:tr w14:paraId="04746829"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2C9ECB41"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אלי עצמון</w:t>
            </w:r>
          </w:p>
        </w:tc>
        <w:tc>
          <w:tcPr>
            <w:tcW w:w="1985" w:type="dxa"/>
            <w:shd w:val="clear" w:color="auto" w:fill="auto"/>
            <w:noWrap/>
            <w:vAlign w:val="center"/>
            <w:hideMark/>
          </w:tcPr>
          <w:p w:rsidR="00D502B8" w:rsidRPr="00C76FBC" w:rsidP="00202A68" w14:paraId="62E83987"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הרצליה</w:t>
            </w:r>
          </w:p>
        </w:tc>
        <w:tc>
          <w:tcPr>
            <w:tcW w:w="1417" w:type="dxa"/>
            <w:shd w:val="clear" w:color="auto" w:fill="auto"/>
            <w:noWrap/>
            <w:vAlign w:val="center"/>
            <w:hideMark/>
          </w:tcPr>
          <w:p w:rsidR="00D502B8" w:rsidRPr="00C76FBC" w:rsidP="00202A68" w14:paraId="01F3E3BD"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1,000</w:t>
            </w:r>
          </w:p>
        </w:tc>
      </w:tr>
      <w:tr w14:paraId="106438A1"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00CC9D9B"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אלי פרץ</w:t>
            </w:r>
          </w:p>
        </w:tc>
        <w:tc>
          <w:tcPr>
            <w:tcW w:w="1985" w:type="dxa"/>
            <w:shd w:val="clear" w:color="auto" w:fill="auto"/>
            <w:noWrap/>
            <w:vAlign w:val="center"/>
            <w:hideMark/>
          </w:tcPr>
          <w:p w:rsidR="00D502B8" w:rsidRPr="00C76FBC" w:rsidP="00202A68" w14:paraId="44C6E9F6"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גבע</w:t>
            </w:r>
          </w:p>
        </w:tc>
        <w:tc>
          <w:tcPr>
            <w:tcW w:w="1417" w:type="dxa"/>
            <w:shd w:val="clear" w:color="auto" w:fill="auto"/>
            <w:noWrap/>
            <w:vAlign w:val="center"/>
            <w:hideMark/>
          </w:tcPr>
          <w:p w:rsidR="00D502B8" w:rsidRPr="00C76FBC" w:rsidP="00202A68" w14:paraId="1E0A68D3"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500</w:t>
            </w:r>
          </w:p>
        </w:tc>
      </w:tr>
      <w:tr w14:paraId="3EE751D2"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6FDD2106"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אליהו ביטון</w:t>
            </w:r>
          </w:p>
        </w:tc>
        <w:tc>
          <w:tcPr>
            <w:tcW w:w="1985" w:type="dxa"/>
            <w:shd w:val="clear" w:color="auto" w:fill="auto"/>
            <w:noWrap/>
            <w:vAlign w:val="center"/>
            <w:hideMark/>
          </w:tcPr>
          <w:p w:rsidR="00D502B8" w:rsidRPr="00C76FBC" w:rsidP="00202A68" w14:paraId="1148C749"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אשדוד</w:t>
            </w:r>
          </w:p>
        </w:tc>
        <w:tc>
          <w:tcPr>
            <w:tcW w:w="1417" w:type="dxa"/>
            <w:shd w:val="clear" w:color="auto" w:fill="auto"/>
            <w:noWrap/>
            <w:vAlign w:val="center"/>
            <w:hideMark/>
          </w:tcPr>
          <w:p w:rsidR="00D502B8" w:rsidRPr="00C76FBC" w:rsidP="00202A68" w14:paraId="301208C6"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033562E6"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4B3AC07A"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אלעזר שטרן</w:t>
            </w:r>
          </w:p>
        </w:tc>
        <w:tc>
          <w:tcPr>
            <w:tcW w:w="1985" w:type="dxa"/>
            <w:shd w:val="clear" w:color="auto" w:fill="auto"/>
            <w:noWrap/>
            <w:vAlign w:val="center"/>
            <w:hideMark/>
          </w:tcPr>
          <w:p w:rsidR="00D502B8" w:rsidRPr="00C76FBC" w:rsidP="00202A68" w14:paraId="27F6E456"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הושעיה</w:t>
            </w:r>
          </w:p>
        </w:tc>
        <w:tc>
          <w:tcPr>
            <w:tcW w:w="1417" w:type="dxa"/>
            <w:shd w:val="clear" w:color="auto" w:fill="auto"/>
            <w:noWrap/>
            <w:vAlign w:val="center"/>
            <w:hideMark/>
          </w:tcPr>
          <w:p w:rsidR="00D502B8" w:rsidRPr="00C76FBC" w:rsidP="00202A68" w14:paraId="45A26CD1"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4AC9AB06"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321FC448"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אסתר מגרה</w:t>
            </w:r>
          </w:p>
        </w:tc>
        <w:tc>
          <w:tcPr>
            <w:tcW w:w="1985" w:type="dxa"/>
            <w:shd w:val="clear" w:color="auto" w:fill="auto"/>
            <w:noWrap/>
            <w:vAlign w:val="center"/>
            <w:hideMark/>
          </w:tcPr>
          <w:p w:rsidR="00D502B8" w:rsidRPr="00C76FBC" w:rsidP="00202A68" w14:paraId="07B9D6E1"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אופקים</w:t>
            </w:r>
          </w:p>
        </w:tc>
        <w:tc>
          <w:tcPr>
            <w:tcW w:w="1417" w:type="dxa"/>
            <w:shd w:val="clear" w:color="auto" w:fill="auto"/>
            <w:noWrap/>
            <w:vAlign w:val="center"/>
            <w:hideMark/>
          </w:tcPr>
          <w:p w:rsidR="00D502B8" w:rsidRPr="00C76FBC" w:rsidP="00202A68" w14:paraId="7F751C3F"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77AA9A4F"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35B2F50C"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ארז מגן</w:t>
            </w:r>
          </w:p>
        </w:tc>
        <w:tc>
          <w:tcPr>
            <w:tcW w:w="1985" w:type="dxa"/>
            <w:shd w:val="clear" w:color="auto" w:fill="auto"/>
            <w:noWrap/>
            <w:vAlign w:val="center"/>
            <w:hideMark/>
          </w:tcPr>
          <w:p w:rsidR="00D502B8" w:rsidRPr="00C76FBC" w:rsidP="00202A68" w14:paraId="2D6FAE78"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יהוד-מונוסון</w:t>
            </w:r>
          </w:p>
        </w:tc>
        <w:tc>
          <w:tcPr>
            <w:tcW w:w="1417" w:type="dxa"/>
            <w:shd w:val="clear" w:color="auto" w:fill="auto"/>
            <w:noWrap/>
            <w:vAlign w:val="center"/>
            <w:hideMark/>
          </w:tcPr>
          <w:p w:rsidR="00D502B8" w:rsidRPr="00C76FBC" w:rsidP="00202A68" w14:paraId="3084F4A8"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1,000</w:t>
            </w:r>
          </w:p>
        </w:tc>
      </w:tr>
      <w:tr w14:paraId="66360519"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66EEBB43"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 xml:space="preserve">אשר </w:t>
            </w:r>
            <w:r w:rsidRPr="00C76FBC">
              <w:rPr>
                <w:rFonts w:ascii="Tahoma" w:hAnsi="Tahoma" w:cs="Tahoma"/>
                <w:color w:val="000000"/>
                <w:sz w:val="20"/>
                <w:szCs w:val="20"/>
                <w:rtl/>
              </w:rPr>
              <w:t>קריסו</w:t>
            </w:r>
          </w:p>
        </w:tc>
        <w:tc>
          <w:tcPr>
            <w:tcW w:w="1985" w:type="dxa"/>
            <w:shd w:val="clear" w:color="auto" w:fill="auto"/>
            <w:noWrap/>
            <w:vAlign w:val="center"/>
            <w:hideMark/>
          </w:tcPr>
          <w:p w:rsidR="00D502B8" w:rsidRPr="00C76FBC" w:rsidP="00202A68" w14:paraId="6F92EF33"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אשקלון</w:t>
            </w:r>
          </w:p>
        </w:tc>
        <w:tc>
          <w:tcPr>
            <w:tcW w:w="1417" w:type="dxa"/>
            <w:shd w:val="clear" w:color="auto" w:fill="auto"/>
            <w:noWrap/>
            <w:vAlign w:val="center"/>
            <w:hideMark/>
          </w:tcPr>
          <w:p w:rsidR="00D502B8" w:rsidRPr="00C76FBC" w:rsidP="00202A68" w14:paraId="72EF6D03"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0F4211B6"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416E7769"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בת שבע כהן</w:t>
            </w:r>
          </w:p>
        </w:tc>
        <w:tc>
          <w:tcPr>
            <w:tcW w:w="1985" w:type="dxa"/>
            <w:shd w:val="clear" w:color="auto" w:fill="auto"/>
            <w:noWrap/>
            <w:vAlign w:val="center"/>
            <w:hideMark/>
          </w:tcPr>
          <w:p w:rsidR="00D502B8" w:rsidRPr="00C76FBC" w:rsidP="00202A68" w14:paraId="45E7BD21"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מעלות-תרשיחא</w:t>
            </w:r>
          </w:p>
        </w:tc>
        <w:tc>
          <w:tcPr>
            <w:tcW w:w="1417" w:type="dxa"/>
            <w:shd w:val="clear" w:color="auto" w:fill="auto"/>
            <w:noWrap/>
            <w:vAlign w:val="center"/>
            <w:hideMark/>
          </w:tcPr>
          <w:p w:rsidR="00D502B8" w:rsidRPr="00C76FBC" w:rsidP="00202A68" w14:paraId="664F677D"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500</w:t>
            </w:r>
          </w:p>
        </w:tc>
      </w:tr>
      <w:tr w14:paraId="53BA07AA" w14:textId="77777777" w:rsidTr="00202A68">
        <w:tblPrEx>
          <w:tblW w:w="6520" w:type="dxa"/>
          <w:tblLook w:val="04A0"/>
        </w:tblPrEx>
        <w:trPr>
          <w:trHeight w:val="300"/>
        </w:trPr>
        <w:tc>
          <w:tcPr>
            <w:tcW w:w="3118" w:type="dxa"/>
            <w:shd w:val="clear" w:color="auto" w:fill="auto"/>
            <w:noWrap/>
            <w:vAlign w:val="center"/>
          </w:tcPr>
          <w:p w:rsidR="00D502B8" w:rsidRPr="00C76FBC" w:rsidP="00202A68" w14:paraId="74AE2AC9"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גודי</w:t>
            </w:r>
            <w:r w:rsidRPr="00C76FBC">
              <w:rPr>
                <w:rFonts w:ascii="Tahoma" w:hAnsi="Tahoma" w:cs="Tahoma"/>
                <w:color w:val="000000"/>
                <w:sz w:val="20"/>
                <w:szCs w:val="20"/>
                <w:rtl/>
              </w:rPr>
              <w:t xml:space="preserve"> </w:t>
            </w:r>
            <w:r w:rsidRPr="00C76FBC">
              <w:rPr>
                <w:rFonts w:ascii="Tahoma" w:hAnsi="Tahoma" w:cs="Tahoma"/>
                <w:color w:val="000000"/>
                <w:sz w:val="20"/>
                <w:szCs w:val="20"/>
                <w:rtl/>
              </w:rPr>
              <w:t>גרפינקל</w:t>
            </w:r>
          </w:p>
        </w:tc>
        <w:tc>
          <w:tcPr>
            <w:tcW w:w="1985" w:type="dxa"/>
            <w:shd w:val="clear" w:color="auto" w:fill="auto"/>
            <w:noWrap/>
            <w:vAlign w:val="center"/>
          </w:tcPr>
          <w:p w:rsidR="00D502B8" w:rsidRPr="00C76FBC" w:rsidP="00202A68" w14:paraId="58AC5FA6"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ירושלים</w:t>
            </w:r>
          </w:p>
        </w:tc>
        <w:tc>
          <w:tcPr>
            <w:tcW w:w="1417" w:type="dxa"/>
            <w:shd w:val="clear" w:color="auto" w:fill="auto"/>
            <w:noWrap/>
            <w:vAlign w:val="center"/>
          </w:tcPr>
          <w:p w:rsidR="00D502B8" w:rsidRPr="00C76FBC" w:rsidP="00202A68" w14:paraId="67DE3C3E"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900</w:t>
            </w:r>
          </w:p>
        </w:tc>
      </w:tr>
      <w:tr w14:paraId="4A5C9975"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22C4E93D"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גיל בן משה</w:t>
            </w:r>
          </w:p>
        </w:tc>
        <w:tc>
          <w:tcPr>
            <w:tcW w:w="1985" w:type="dxa"/>
            <w:shd w:val="clear" w:color="auto" w:fill="auto"/>
            <w:noWrap/>
            <w:vAlign w:val="center"/>
            <w:hideMark/>
          </w:tcPr>
          <w:p w:rsidR="00D502B8" w:rsidRPr="00C76FBC" w:rsidP="00202A68" w14:paraId="773492E3"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חניאל</w:t>
            </w:r>
          </w:p>
        </w:tc>
        <w:tc>
          <w:tcPr>
            <w:tcW w:w="1417" w:type="dxa"/>
            <w:shd w:val="clear" w:color="auto" w:fill="auto"/>
            <w:noWrap/>
            <w:vAlign w:val="center"/>
            <w:hideMark/>
          </w:tcPr>
          <w:p w:rsidR="00D502B8" w:rsidRPr="00C76FBC" w:rsidP="00202A68" w14:paraId="36F4047A"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6B9A6967"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5D77EEE0"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גיל סרוסי</w:t>
            </w:r>
          </w:p>
        </w:tc>
        <w:tc>
          <w:tcPr>
            <w:tcW w:w="1985" w:type="dxa"/>
            <w:shd w:val="clear" w:color="auto" w:fill="auto"/>
            <w:noWrap/>
            <w:vAlign w:val="center"/>
            <w:hideMark/>
          </w:tcPr>
          <w:p w:rsidR="00D502B8" w:rsidRPr="00C76FBC" w:rsidP="00202A68" w14:paraId="5D13EB41"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עפולה</w:t>
            </w:r>
          </w:p>
        </w:tc>
        <w:tc>
          <w:tcPr>
            <w:tcW w:w="1417" w:type="dxa"/>
            <w:shd w:val="clear" w:color="auto" w:fill="auto"/>
            <w:noWrap/>
            <w:vAlign w:val="center"/>
            <w:hideMark/>
          </w:tcPr>
          <w:p w:rsidR="00D502B8" w:rsidRPr="00C76FBC" w:rsidP="00202A68" w14:paraId="6034FB52"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1,000</w:t>
            </w:r>
          </w:p>
        </w:tc>
      </w:tr>
      <w:tr w14:paraId="08BD1F40"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1DCA94D9" w14:textId="77777777">
            <w:pPr>
              <w:spacing w:line="300" w:lineRule="exact"/>
              <w:rPr>
                <w:rFonts w:ascii="Tahoma" w:hAnsi="Tahoma" w:cs="Tahoma"/>
                <w:color w:val="000000"/>
                <w:sz w:val="20"/>
                <w:szCs w:val="20"/>
              </w:rPr>
            </w:pPr>
            <w:r>
              <w:rPr>
                <w:rFonts w:ascii="Tahoma" w:hAnsi="Tahoma" w:cs="Tahoma"/>
                <w:color w:val="000000"/>
                <w:sz w:val="20"/>
                <w:szCs w:val="20"/>
                <w:rtl/>
              </w:rPr>
              <w:t>גלילה</w:t>
            </w:r>
            <w:r w:rsidRPr="00C76FBC">
              <w:rPr>
                <w:rFonts w:ascii="Tahoma" w:hAnsi="Tahoma" w:cs="Tahoma"/>
                <w:color w:val="000000"/>
                <w:sz w:val="20"/>
                <w:szCs w:val="20"/>
                <w:rtl/>
              </w:rPr>
              <w:t xml:space="preserve"> יבין</w:t>
            </w:r>
          </w:p>
        </w:tc>
        <w:tc>
          <w:tcPr>
            <w:tcW w:w="1985" w:type="dxa"/>
            <w:shd w:val="clear" w:color="auto" w:fill="auto"/>
            <w:noWrap/>
            <w:vAlign w:val="center"/>
            <w:hideMark/>
          </w:tcPr>
          <w:p w:rsidR="00D502B8" w:rsidRPr="00C76FBC" w:rsidP="00202A68" w14:paraId="7FBD0931"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תל אביב- יפו</w:t>
            </w:r>
          </w:p>
        </w:tc>
        <w:tc>
          <w:tcPr>
            <w:tcW w:w="1417" w:type="dxa"/>
            <w:shd w:val="clear" w:color="auto" w:fill="auto"/>
            <w:noWrap/>
            <w:vAlign w:val="center"/>
            <w:hideMark/>
          </w:tcPr>
          <w:p w:rsidR="00D502B8" w:rsidRPr="00C76FBC" w:rsidP="00202A68" w14:paraId="12169E21"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500</w:t>
            </w:r>
          </w:p>
        </w:tc>
      </w:tr>
      <w:tr w14:paraId="7A85A543"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5A6483C2"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גק</w:t>
            </w:r>
            <w:r w:rsidRPr="00C76FBC">
              <w:rPr>
                <w:rFonts w:ascii="Tahoma" w:hAnsi="Tahoma" w:cs="Tahoma"/>
                <w:color w:val="000000"/>
                <w:sz w:val="20"/>
                <w:szCs w:val="20"/>
                <w:rtl/>
              </w:rPr>
              <w:t xml:space="preserve"> צימרמן</w:t>
            </w:r>
          </w:p>
        </w:tc>
        <w:tc>
          <w:tcPr>
            <w:tcW w:w="1985" w:type="dxa"/>
            <w:shd w:val="clear" w:color="auto" w:fill="auto"/>
            <w:noWrap/>
            <w:vAlign w:val="center"/>
            <w:hideMark/>
          </w:tcPr>
          <w:p w:rsidR="00D502B8" w:rsidRPr="00C76FBC" w:rsidP="00202A68" w14:paraId="5D1F9B71"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רמת גן</w:t>
            </w:r>
          </w:p>
        </w:tc>
        <w:tc>
          <w:tcPr>
            <w:tcW w:w="1417" w:type="dxa"/>
            <w:shd w:val="clear" w:color="auto" w:fill="auto"/>
            <w:noWrap/>
            <w:vAlign w:val="center"/>
            <w:hideMark/>
          </w:tcPr>
          <w:p w:rsidR="00D502B8" w:rsidRPr="00C76FBC" w:rsidP="00202A68" w14:paraId="209B2275"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5057108B"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7421F578"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דודו אוחיון</w:t>
            </w:r>
          </w:p>
        </w:tc>
        <w:tc>
          <w:tcPr>
            <w:tcW w:w="1985" w:type="dxa"/>
            <w:shd w:val="clear" w:color="auto" w:fill="auto"/>
            <w:noWrap/>
            <w:vAlign w:val="center"/>
            <w:hideMark/>
          </w:tcPr>
          <w:p w:rsidR="00D502B8" w:rsidRPr="00C76FBC" w:rsidP="00202A68" w14:paraId="55D2FFCB"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 xml:space="preserve">מרחביה </w:t>
            </w:r>
          </w:p>
        </w:tc>
        <w:tc>
          <w:tcPr>
            <w:tcW w:w="1417" w:type="dxa"/>
            <w:shd w:val="clear" w:color="auto" w:fill="auto"/>
            <w:noWrap/>
            <w:vAlign w:val="center"/>
            <w:hideMark/>
          </w:tcPr>
          <w:p w:rsidR="00D502B8" w:rsidRPr="00C76FBC" w:rsidP="00202A68" w14:paraId="1AABEAB0"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2,000</w:t>
            </w:r>
          </w:p>
        </w:tc>
      </w:tr>
      <w:tr w14:paraId="6473C140"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37227D96"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 xml:space="preserve">דורון אבידר </w:t>
            </w:r>
          </w:p>
        </w:tc>
        <w:tc>
          <w:tcPr>
            <w:tcW w:w="1985" w:type="dxa"/>
            <w:shd w:val="clear" w:color="auto" w:fill="auto"/>
            <w:noWrap/>
            <w:vAlign w:val="center"/>
            <w:hideMark/>
          </w:tcPr>
          <w:p w:rsidR="00D502B8" w:rsidRPr="00C76FBC" w:rsidP="00202A68" w14:paraId="4138BC35"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רעננה</w:t>
            </w:r>
          </w:p>
        </w:tc>
        <w:tc>
          <w:tcPr>
            <w:tcW w:w="1417" w:type="dxa"/>
            <w:shd w:val="clear" w:color="auto" w:fill="auto"/>
            <w:noWrap/>
            <w:vAlign w:val="center"/>
            <w:hideMark/>
          </w:tcPr>
          <w:p w:rsidR="00D502B8" w:rsidRPr="00C76FBC" w:rsidP="00202A68" w14:paraId="3899197E"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650</w:t>
            </w:r>
          </w:p>
        </w:tc>
      </w:tr>
      <w:tr w14:paraId="0724533C"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47C9A338"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דמיטרי שטיין</w:t>
            </w:r>
          </w:p>
        </w:tc>
        <w:tc>
          <w:tcPr>
            <w:tcW w:w="1985" w:type="dxa"/>
            <w:shd w:val="clear" w:color="auto" w:fill="auto"/>
            <w:noWrap/>
            <w:vAlign w:val="center"/>
            <w:hideMark/>
          </w:tcPr>
          <w:p w:rsidR="00D502B8" w:rsidRPr="00C76FBC" w:rsidP="00202A68" w14:paraId="1D87758F"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שדרות</w:t>
            </w:r>
          </w:p>
        </w:tc>
        <w:tc>
          <w:tcPr>
            <w:tcW w:w="1417" w:type="dxa"/>
            <w:shd w:val="clear" w:color="auto" w:fill="auto"/>
            <w:noWrap/>
            <w:vAlign w:val="center"/>
            <w:hideMark/>
          </w:tcPr>
          <w:p w:rsidR="00D502B8" w:rsidRPr="00C76FBC" w:rsidP="00202A68" w14:paraId="70B5BD19"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60AF0B04"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1799CEAF"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דני דרעי</w:t>
            </w:r>
          </w:p>
        </w:tc>
        <w:tc>
          <w:tcPr>
            <w:tcW w:w="1985" w:type="dxa"/>
            <w:shd w:val="clear" w:color="auto" w:fill="auto"/>
            <w:noWrap/>
            <w:vAlign w:val="center"/>
            <w:hideMark/>
          </w:tcPr>
          <w:p w:rsidR="00D502B8" w:rsidRPr="00C76FBC" w:rsidP="00202A68" w14:paraId="029AD7A9"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בת חפר</w:t>
            </w:r>
          </w:p>
        </w:tc>
        <w:tc>
          <w:tcPr>
            <w:tcW w:w="1417" w:type="dxa"/>
            <w:shd w:val="clear" w:color="auto" w:fill="auto"/>
            <w:noWrap/>
            <w:vAlign w:val="center"/>
            <w:hideMark/>
          </w:tcPr>
          <w:p w:rsidR="00D502B8" w:rsidRPr="00C76FBC" w:rsidP="00202A68" w14:paraId="095017D5"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0F364B82"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3646719C"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דניס אילו</w:t>
            </w:r>
          </w:p>
        </w:tc>
        <w:tc>
          <w:tcPr>
            <w:tcW w:w="1985" w:type="dxa"/>
            <w:shd w:val="clear" w:color="auto" w:fill="auto"/>
            <w:noWrap/>
            <w:vAlign w:val="center"/>
            <w:hideMark/>
          </w:tcPr>
          <w:p w:rsidR="00D502B8" w:rsidRPr="00C76FBC" w:rsidP="00202A68" w14:paraId="47813E12"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קרית</w:t>
            </w:r>
            <w:r w:rsidRPr="00C76FBC">
              <w:rPr>
                <w:rFonts w:ascii="Tahoma" w:hAnsi="Tahoma" w:cs="Tahoma"/>
                <w:color w:val="000000"/>
                <w:sz w:val="20"/>
                <w:szCs w:val="20"/>
                <w:rtl/>
              </w:rPr>
              <w:t xml:space="preserve"> מלאכי</w:t>
            </w:r>
          </w:p>
        </w:tc>
        <w:tc>
          <w:tcPr>
            <w:tcW w:w="1417" w:type="dxa"/>
            <w:shd w:val="clear" w:color="auto" w:fill="auto"/>
            <w:noWrap/>
            <w:vAlign w:val="center"/>
            <w:hideMark/>
          </w:tcPr>
          <w:p w:rsidR="00D502B8" w:rsidRPr="00C76FBC" w:rsidP="00202A68" w14:paraId="44370E8F"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1,000</w:t>
            </w:r>
          </w:p>
        </w:tc>
      </w:tr>
      <w:tr w14:paraId="2865E094"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30FB7F9D"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 xml:space="preserve">דקר </w:t>
            </w:r>
            <w:r w:rsidRPr="00C76FBC">
              <w:rPr>
                <w:rFonts w:ascii="Tahoma" w:hAnsi="Tahoma" w:cs="Tahoma"/>
                <w:color w:val="000000"/>
                <w:sz w:val="20"/>
                <w:szCs w:val="20"/>
                <w:rtl/>
              </w:rPr>
              <w:t>בלילטי</w:t>
            </w:r>
          </w:p>
        </w:tc>
        <w:tc>
          <w:tcPr>
            <w:tcW w:w="1985" w:type="dxa"/>
            <w:shd w:val="clear" w:color="auto" w:fill="auto"/>
            <w:noWrap/>
            <w:vAlign w:val="center"/>
            <w:hideMark/>
          </w:tcPr>
          <w:p w:rsidR="00D502B8" w:rsidRPr="00C76FBC" w:rsidP="00202A68" w14:paraId="3B5B6527"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גבעת אלה</w:t>
            </w:r>
          </w:p>
        </w:tc>
        <w:tc>
          <w:tcPr>
            <w:tcW w:w="1417" w:type="dxa"/>
            <w:shd w:val="clear" w:color="auto" w:fill="auto"/>
            <w:noWrap/>
            <w:vAlign w:val="center"/>
            <w:hideMark/>
          </w:tcPr>
          <w:p w:rsidR="00D502B8" w:rsidRPr="00C76FBC" w:rsidP="00202A68" w14:paraId="3C446F12"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500</w:t>
            </w:r>
          </w:p>
        </w:tc>
      </w:tr>
      <w:tr w14:paraId="370D29CB"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67655BD7"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 xml:space="preserve">זהבה </w:t>
            </w:r>
            <w:r w:rsidRPr="00C76FBC">
              <w:rPr>
                <w:rFonts w:ascii="Tahoma" w:hAnsi="Tahoma" w:cs="Tahoma"/>
                <w:color w:val="000000"/>
                <w:sz w:val="20"/>
                <w:szCs w:val="20"/>
                <w:rtl/>
              </w:rPr>
              <w:t>לנדמן</w:t>
            </w:r>
          </w:p>
        </w:tc>
        <w:tc>
          <w:tcPr>
            <w:tcW w:w="1985" w:type="dxa"/>
            <w:shd w:val="clear" w:color="auto" w:fill="auto"/>
            <w:noWrap/>
            <w:vAlign w:val="center"/>
            <w:hideMark/>
          </w:tcPr>
          <w:p w:rsidR="00D502B8" w:rsidRPr="00C76FBC" w:rsidP="00202A68" w14:paraId="36812B49"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רעננה</w:t>
            </w:r>
          </w:p>
        </w:tc>
        <w:tc>
          <w:tcPr>
            <w:tcW w:w="1417" w:type="dxa"/>
            <w:shd w:val="clear" w:color="auto" w:fill="auto"/>
            <w:noWrap/>
            <w:vAlign w:val="center"/>
            <w:hideMark/>
          </w:tcPr>
          <w:p w:rsidR="00D502B8" w:rsidRPr="00C76FBC" w:rsidP="00202A68" w14:paraId="146663BE"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381D7532"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0F092C50"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זיו כהן</w:t>
            </w:r>
          </w:p>
        </w:tc>
        <w:tc>
          <w:tcPr>
            <w:tcW w:w="1985" w:type="dxa"/>
            <w:shd w:val="clear" w:color="auto" w:fill="auto"/>
            <w:noWrap/>
            <w:vAlign w:val="center"/>
            <w:hideMark/>
          </w:tcPr>
          <w:p w:rsidR="00D502B8" w:rsidRPr="00C76FBC" w:rsidP="00202A68" w14:paraId="6DF5AB30"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שדרות</w:t>
            </w:r>
          </w:p>
        </w:tc>
        <w:tc>
          <w:tcPr>
            <w:tcW w:w="1417" w:type="dxa"/>
            <w:shd w:val="clear" w:color="auto" w:fill="auto"/>
            <w:noWrap/>
            <w:vAlign w:val="center"/>
            <w:hideMark/>
          </w:tcPr>
          <w:p w:rsidR="00D502B8" w:rsidRPr="00C76FBC" w:rsidP="00202A68" w14:paraId="04B53E23"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1,900</w:t>
            </w:r>
          </w:p>
        </w:tc>
      </w:tr>
      <w:tr w14:paraId="793D7EF0"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5D25C6A5"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חיים ביטון</w:t>
            </w:r>
          </w:p>
        </w:tc>
        <w:tc>
          <w:tcPr>
            <w:tcW w:w="1985" w:type="dxa"/>
            <w:shd w:val="clear" w:color="auto" w:fill="auto"/>
            <w:noWrap/>
            <w:vAlign w:val="center"/>
            <w:hideMark/>
          </w:tcPr>
          <w:p w:rsidR="00D502B8" w:rsidRPr="00C76FBC" w:rsidP="00202A68" w14:paraId="0D428CB9"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שדרות</w:t>
            </w:r>
          </w:p>
        </w:tc>
        <w:tc>
          <w:tcPr>
            <w:tcW w:w="1417" w:type="dxa"/>
            <w:shd w:val="clear" w:color="auto" w:fill="auto"/>
            <w:noWrap/>
            <w:vAlign w:val="center"/>
            <w:hideMark/>
          </w:tcPr>
          <w:p w:rsidR="00D502B8" w:rsidRPr="00C76FBC" w:rsidP="00202A68" w14:paraId="4D1D5472"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2,000</w:t>
            </w:r>
          </w:p>
        </w:tc>
      </w:tr>
      <w:tr w14:paraId="5C0E9F1C"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473BC21C"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טל בר מאיר</w:t>
            </w:r>
          </w:p>
        </w:tc>
        <w:tc>
          <w:tcPr>
            <w:tcW w:w="1985" w:type="dxa"/>
            <w:shd w:val="clear" w:color="auto" w:fill="auto"/>
            <w:noWrap/>
            <w:vAlign w:val="center"/>
            <w:hideMark/>
          </w:tcPr>
          <w:p w:rsidR="00D502B8" w:rsidRPr="00C76FBC" w:rsidP="00202A68" w14:paraId="5A928F00"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הרצליה</w:t>
            </w:r>
          </w:p>
        </w:tc>
        <w:tc>
          <w:tcPr>
            <w:tcW w:w="1417" w:type="dxa"/>
            <w:shd w:val="clear" w:color="auto" w:fill="auto"/>
            <w:noWrap/>
            <w:vAlign w:val="center"/>
            <w:hideMark/>
          </w:tcPr>
          <w:p w:rsidR="00D502B8" w:rsidRPr="00C76FBC" w:rsidP="00202A68" w14:paraId="4384E33E"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500</w:t>
            </w:r>
          </w:p>
        </w:tc>
      </w:tr>
      <w:tr w14:paraId="464DA113"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37FAC9FE"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טל מגרה</w:t>
            </w:r>
          </w:p>
        </w:tc>
        <w:tc>
          <w:tcPr>
            <w:tcW w:w="1985" w:type="dxa"/>
            <w:shd w:val="clear" w:color="auto" w:fill="auto"/>
            <w:noWrap/>
            <w:vAlign w:val="center"/>
            <w:hideMark/>
          </w:tcPr>
          <w:p w:rsidR="00D502B8" w:rsidRPr="00C76FBC" w:rsidP="00202A68" w14:paraId="2B23E06E"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אופקים</w:t>
            </w:r>
          </w:p>
        </w:tc>
        <w:tc>
          <w:tcPr>
            <w:tcW w:w="1417" w:type="dxa"/>
            <w:shd w:val="clear" w:color="auto" w:fill="auto"/>
            <w:noWrap/>
            <w:vAlign w:val="center"/>
            <w:hideMark/>
          </w:tcPr>
          <w:p w:rsidR="00D502B8" w:rsidRPr="00C76FBC" w:rsidP="00202A68" w14:paraId="1A65968F"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2,200</w:t>
            </w:r>
          </w:p>
        </w:tc>
      </w:tr>
      <w:tr w14:paraId="2ECAD3CE"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2B29276D"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טל פרל</w:t>
            </w:r>
          </w:p>
        </w:tc>
        <w:tc>
          <w:tcPr>
            <w:tcW w:w="1985" w:type="dxa"/>
            <w:shd w:val="clear" w:color="auto" w:fill="auto"/>
            <w:noWrap/>
            <w:vAlign w:val="center"/>
            <w:hideMark/>
          </w:tcPr>
          <w:p w:rsidR="00D502B8" w:rsidRPr="00C76FBC" w:rsidP="00202A68" w14:paraId="64DA4C0C"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בת ים</w:t>
            </w:r>
          </w:p>
        </w:tc>
        <w:tc>
          <w:tcPr>
            <w:tcW w:w="1417" w:type="dxa"/>
            <w:shd w:val="clear" w:color="auto" w:fill="auto"/>
            <w:noWrap/>
            <w:vAlign w:val="center"/>
            <w:hideMark/>
          </w:tcPr>
          <w:p w:rsidR="00D502B8" w:rsidRPr="00C76FBC" w:rsidP="00202A68" w14:paraId="25A46531"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5B40BF87"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362C58DB"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טלי פרץ</w:t>
            </w:r>
          </w:p>
        </w:tc>
        <w:tc>
          <w:tcPr>
            <w:tcW w:w="1985" w:type="dxa"/>
            <w:shd w:val="clear" w:color="auto" w:fill="auto"/>
            <w:noWrap/>
            <w:vAlign w:val="center"/>
            <w:hideMark/>
          </w:tcPr>
          <w:p w:rsidR="00D502B8" w:rsidRPr="00C76FBC" w:rsidP="00202A68" w14:paraId="5E59AD49"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תל אביב- יפו</w:t>
            </w:r>
          </w:p>
        </w:tc>
        <w:tc>
          <w:tcPr>
            <w:tcW w:w="1417" w:type="dxa"/>
            <w:shd w:val="clear" w:color="auto" w:fill="auto"/>
            <w:noWrap/>
            <w:vAlign w:val="center"/>
            <w:hideMark/>
          </w:tcPr>
          <w:p w:rsidR="00D502B8" w:rsidRPr="00C76FBC" w:rsidP="00202A68" w14:paraId="3159C0A8"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5A07F198"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5E00775B"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טרי ניומן</w:t>
            </w:r>
          </w:p>
        </w:tc>
        <w:tc>
          <w:tcPr>
            <w:tcW w:w="1985" w:type="dxa"/>
            <w:shd w:val="clear" w:color="auto" w:fill="auto"/>
            <w:noWrap/>
            <w:vAlign w:val="center"/>
            <w:hideMark/>
          </w:tcPr>
          <w:p w:rsidR="00D502B8" w:rsidRPr="00C76FBC" w:rsidP="00202A68" w14:paraId="52EFCBAE"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תל אביב- יפו</w:t>
            </w:r>
          </w:p>
        </w:tc>
        <w:tc>
          <w:tcPr>
            <w:tcW w:w="1417" w:type="dxa"/>
            <w:shd w:val="clear" w:color="auto" w:fill="auto"/>
            <w:noWrap/>
            <w:vAlign w:val="center"/>
            <w:hideMark/>
          </w:tcPr>
          <w:p w:rsidR="00D502B8" w:rsidRPr="00C76FBC" w:rsidP="00202A68" w14:paraId="5465A215"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4A8DE65B"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7DCC389F"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יאיר לפיד</w:t>
            </w:r>
          </w:p>
        </w:tc>
        <w:tc>
          <w:tcPr>
            <w:tcW w:w="1985" w:type="dxa"/>
            <w:shd w:val="clear" w:color="auto" w:fill="auto"/>
            <w:noWrap/>
            <w:vAlign w:val="center"/>
            <w:hideMark/>
          </w:tcPr>
          <w:p w:rsidR="00D502B8" w:rsidRPr="00C76FBC" w:rsidP="00202A68" w14:paraId="1EA514E3"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תל אביב- יפו</w:t>
            </w:r>
          </w:p>
        </w:tc>
        <w:tc>
          <w:tcPr>
            <w:tcW w:w="1417" w:type="dxa"/>
            <w:shd w:val="clear" w:color="auto" w:fill="auto"/>
            <w:noWrap/>
            <w:vAlign w:val="center"/>
            <w:hideMark/>
          </w:tcPr>
          <w:p w:rsidR="00D502B8" w:rsidRPr="00C76FBC" w:rsidP="00202A68" w14:paraId="3E1F1C4F"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3C6F16B3"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40CAFADD"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יהורם לוי</w:t>
            </w:r>
          </w:p>
        </w:tc>
        <w:tc>
          <w:tcPr>
            <w:tcW w:w="1985" w:type="dxa"/>
            <w:shd w:val="clear" w:color="auto" w:fill="auto"/>
            <w:noWrap/>
            <w:vAlign w:val="center"/>
            <w:hideMark/>
          </w:tcPr>
          <w:p w:rsidR="00D502B8" w:rsidRPr="00C76FBC" w:rsidP="00202A68" w14:paraId="4606C6E7"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תל אביב- יפו</w:t>
            </w:r>
          </w:p>
        </w:tc>
        <w:tc>
          <w:tcPr>
            <w:tcW w:w="1417" w:type="dxa"/>
            <w:shd w:val="clear" w:color="auto" w:fill="auto"/>
            <w:noWrap/>
            <w:vAlign w:val="center"/>
            <w:hideMark/>
          </w:tcPr>
          <w:p w:rsidR="00D502B8" w:rsidRPr="00C76FBC" w:rsidP="00202A68" w14:paraId="0D0964DC"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5CDA7EBA"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0CC6B582"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 xml:space="preserve">יוסי נדב </w:t>
            </w:r>
          </w:p>
        </w:tc>
        <w:tc>
          <w:tcPr>
            <w:tcW w:w="1985" w:type="dxa"/>
            <w:shd w:val="clear" w:color="auto" w:fill="auto"/>
            <w:noWrap/>
            <w:vAlign w:val="center"/>
            <w:hideMark/>
          </w:tcPr>
          <w:p w:rsidR="00D502B8" w:rsidRPr="00C76FBC" w:rsidP="00202A68" w14:paraId="3E2E05F5"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חולון</w:t>
            </w:r>
          </w:p>
        </w:tc>
        <w:tc>
          <w:tcPr>
            <w:tcW w:w="1417" w:type="dxa"/>
            <w:shd w:val="clear" w:color="auto" w:fill="auto"/>
            <w:noWrap/>
            <w:vAlign w:val="center"/>
            <w:hideMark/>
          </w:tcPr>
          <w:p w:rsidR="00D502B8" w:rsidRPr="00C76FBC" w:rsidP="00202A68" w14:paraId="06A757A8"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2,000</w:t>
            </w:r>
          </w:p>
        </w:tc>
      </w:tr>
      <w:tr w14:paraId="54A89EB2"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453C9656"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יותם ויסמן</w:t>
            </w:r>
          </w:p>
        </w:tc>
        <w:tc>
          <w:tcPr>
            <w:tcW w:w="1985" w:type="dxa"/>
            <w:shd w:val="clear" w:color="auto" w:fill="auto"/>
            <w:noWrap/>
            <w:vAlign w:val="center"/>
            <w:hideMark/>
          </w:tcPr>
          <w:p w:rsidR="00D502B8" w:rsidRPr="00C76FBC" w:rsidP="00202A68" w14:paraId="4060493E"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עפולה</w:t>
            </w:r>
          </w:p>
        </w:tc>
        <w:tc>
          <w:tcPr>
            <w:tcW w:w="1417" w:type="dxa"/>
            <w:shd w:val="clear" w:color="auto" w:fill="auto"/>
            <w:noWrap/>
            <w:vAlign w:val="center"/>
            <w:hideMark/>
          </w:tcPr>
          <w:p w:rsidR="00D502B8" w:rsidRPr="00C76FBC" w:rsidP="00202A68" w14:paraId="48E6ADDC"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500</w:t>
            </w:r>
          </w:p>
        </w:tc>
      </w:tr>
      <w:tr w14:paraId="7174BA7C"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63DD0155"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יניב שובל</w:t>
            </w:r>
          </w:p>
        </w:tc>
        <w:tc>
          <w:tcPr>
            <w:tcW w:w="1985" w:type="dxa"/>
            <w:shd w:val="clear" w:color="auto" w:fill="auto"/>
            <w:noWrap/>
            <w:vAlign w:val="center"/>
            <w:hideMark/>
          </w:tcPr>
          <w:p w:rsidR="00D502B8" w:rsidRPr="00C76FBC" w:rsidP="00202A68" w14:paraId="3088FE95"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בת ים</w:t>
            </w:r>
          </w:p>
        </w:tc>
        <w:tc>
          <w:tcPr>
            <w:tcW w:w="1417" w:type="dxa"/>
            <w:shd w:val="clear" w:color="auto" w:fill="auto"/>
            <w:noWrap/>
            <w:vAlign w:val="center"/>
            <w:hideMark/>
          </w:tcPr>
          <w:p w:rsidR="00D502B8" w:rsidRPr="00C76FBC" w:rsidP="00202A68" w14:paraId="129B78C4"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1,000</w:t>
            </w:r>
          </w:p>
        </w:tc>
      </w:tr>
      <w:tr w14:paraId="12D79581"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26232B99"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יעל גרמן</w:t>
            </w:r>
          </w:p>
        </w:tc>
        <w:tc>
          <w:tcPr>
            <w:tcW w:w="1985" w:type="dxa"/>
            <w:shd w:val="clear" w:color="auto" w:fill="auto"/>
            <w:noWrap/>
            <w:vAlign w:val="center"/>
            <w:hideMark/>
          </w:tcPr>
          <w:p w:rsidR="00D502B8" w:rsidRPr="00C76FBC" w:rsidP="00202A68" w14:paraId="2E4C4C7F"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הרצליה</w:t>
            </w:r>
          </w:p>
        </w:tc>
        <w:tc>
          <w:tcPr>
            <w:tcW w:w="1417" w:type="dxa"/>
            <w:shd w:val="clear" w:color="auto" w:fill="auto"/>
            <w:noWrap/>
            <w:vAlign w:val="center"/>
            <w:hideMark/>
          </w:tcPr>
          <w:p w:rsidR="00D502B8" w:rsidRPr="00C76FBC" w:rsidP="00202A68" w14:paraId="401F7BA7"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3093F339"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738F358D"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יעקב אטיאס</w:t>
            </w:r>
          </w:p>
        </w:tc>
        <w:tc>
          <w:tcPr>
            <w:tcW w:w="1985" w:type="dxa"/>
            <w:shd w:val="clear" w:color="auto" w:fill="auto"/>
            <w:noWrap/>
            <w:vAlign w:val="center"/>
            <w:hideMark/>
          </w:tcPr>
          <w:p w:rsidR="00D502B8" w:rsidRPr="00C76FBC" w:rsidP="00202A68" w14:paraId="58064B32"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באר שבע</w:t>
            </w:r>
          </w:p>
        </w:tc>
        <w:tc>
          <w:tcPr>
            <w:tcW w:w="1417" w:type="dxa"/>
            <w:shd w:val="clear" w:color="auto" w:fill="auto"/>
            <w:noWrap/>
            <w:vAlign w:val="center"/>
            <w:hideMark/>
          </w:tcPr>
          <w:p w:rsidR="00D502B8" w:rsidRPr="00C76FBC" w:rsidP="00202A68" w14:paraId="047FA970"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1,500</w:t>
            </w:r>
          </w:p>
        </w:tc>
      </w:tr>
      <w:tr w14:paraId="3051C7EB"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36E69AC3"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 xml:space="preserve">יצחק </w:t>
            </w:r>
            <w:r w:rsidRPr="00C76FBC">
              <w:rPr>
                <w:rFonts w:ascii="Tahoma" w:hAnsi="Tahoma" w:cs="Tahoma"/>
                <w:color w:val="000000"/>
                <w:sz w:val="20"/>
                <w:szCs w:val="20"/>
                <w:rtl/>
              </w:rPr>
              <w:t>נאורי</w:t>
            </w:r>
          </w:p>
        </w:tc>
        <w:tc>
          <w:tcPr>
            <w:tcW w:w="1985" w:type="dxa"/>
            <w:shd w:val="clear" w:color="auto" w:fill="auto"/>
            <w:noWrap/>
            <w:vAlign w:val="center"/>
            <w:hideMark/>
          </w:tcPr>
          <w:p w:rsidR="00D502B8" w:rsidRPr="00C76FBC" w:rsidP="00202A68" w14:paraId="47CC0880"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בת חפר</w:t>
            </w:r>
          </w:p>
        </w:tc>
        <w:tc>
          <w:tcPr>
            <w:tcW w:w="1417" w:type="dxa"/>
            <w:shd w:val="clear" w:color="auto" w:fill="auto"/>
            <w:noWrap/>
            <w:vAlign w:val="center"/>
            <w:hideMark/>
          </w:tcPr>
          <w:p w:rsidR="00D502B8" w:rsidRPr="00C76FBC" w:rsidP="00202A68" w14:paraId="796EF249"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500</w:t>
            </w:r>
          </w:p>
        </w:tc>
      </w:tr>
      <w:tr w14:paraId="0E15251E"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4C6F3D57"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 xml:space="preserve">ירדן </w:t>
            </w:r>
            <w:r w:rsidRPr="00C76FBC">
              <w:rPr>
                <w:rFonts w:ascii="Tahoma" w:hAnsi="Tahoma" w:cs="Tahoma"/>
                <w:color w:val="000000"/>
                <w:sz w:val="20"/>
                <w:szCs w:val="20"/>
                <w:rtl/>
              </w:rPr>
              <w:t>בוחניק</w:t>
            </w:r>
          </w:p>
        </w:tc>
        <w:tc>
          <w:tcPr>
            <w:tcW w:w="1985" w:type="dxa"/>
            <w:shd w:val="clear" w:color="auto" w:fill="auto"/>
            <w:noWrap/>
            <w:vAlign w:val="center"/>
            <w:hideMark/>
          </w:tcPr>
          <w:p w:rsidR="00D502B8" w:rsidRPr="00C76FBC" w:rsidP="00202A68" w14:paraId="62910A92"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תל אביב- יפו</w:t>
            </w:r>
          </w:p>
        </w:tc>
        <w:tc>
          <w:tcPr>
            <w:tcW w:w="1417" w:type="dxa"/>
            <w:shd w:val="clear" w:color="auto" w:fill="auto"/>
            <w:noWrap/>
            <w:vAlign w:val="center"/>
            <w:hideMark/>
          </w:tcPr>
          <w:p w:rsidR="00D502B8" w:rsidRPr="00C76FBC" w:rsidP="00202A68" w14:paraId="714F6651"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1,800</w:t>
            </w:r>
          </w:p>
        </w:tc>
      </w:tr>
      <w:tr w14:paraId="704D1B84"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5C3DB4C2"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 xml:space="preserve">ירון </w:t>
            </w:r>
            <w:r w:rsidRPr="00C76FBC">
              <w:rPr>
                <w:rFonts w:ascii="Tahoma" w:hAnsi="Tahoma" w:cs="Tahoma"/>
                <w:color w:val="000000"/>
                <w:sz w:val="20"/>
                <w:szCs w:val="20"/>
                <w:rtl/>
              </w:rPr>
              <w:t>גרטל</w:t>
            </w:r>
          </w:p>
        </w:tc>
        <w:tc>
          <w:tcPr>
            <w:tcW w:w="1985" w:type="dxa"/>
            <w:shd w:val="clear" w:color="auto" w:fill="auto"/>
            <w:noWrap/>
            <w:vAlign w:val="center"/>
            <w:hideMark/>
          </w:tcPr>
          <w:p w:rsidR="00D502B8" w:rsidRPr="00C76FBC" w:rsidP="00202A68" w14:paraId="464C4D8B"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הוד השרון</w:t>
            </w:r>
          </w:p>
        </w:tc>
        <w:tc>
          <w:tcPr>
            <w:tcW w:w="1417" w:type="dxa"/>
            <w:shd w:val="clear" w:color="auto" w:fill="auto"/>
            <w:noWrap/>
            <w:vAlign w:val="center"/>
            <w:hideMark/>
          </w:tcPr>
          <w:p w:rsidR="00D502B8" w:rsidRPr="00C76FBC" w:rsidP="00202A68" w14:paraId="7847A9E1"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2,000</w:t>
            </w:r>
          </w:p>
        </w:tc>
      </w:tr>
      <w:tr w14:paraId="74E45454"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59257DAE"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ירוס</w:t>
            </w:r>
            <w:r w:rsidRPr="00C76FBC">
              <w:rPr>
                <w:rFonts w:ascii="Tahoma" w:hAnsi="Tahoma" w:cs="Tahoma"/>
                <w:color w:val="000000"/>
                <w:sz w:val="20"/>
                <w:szCs w:val="20"/>
                <w:rtl/>
              </w:rPr>
              <w:t xml:space="preserve"> </w:t>
            </w:r>
            <w:r w:rsidRPr="00C76FBC">
              <w:rPr>
                <w:rFonts w:ascii="Tahoma" w:hAnsi="Tahoma" w:cs="Tahoma"/>
                <w:color w:val="000000"/>
                <w:sz w:val="20"/>
                <w:szCs w:val="20"/>
                <w:rtl/>
              </w:rPr>
              <w:t>שיגוט</w:t>
            </w:r>
          </w:p>
        </w:tc>
        <w:tc>
          <w:tcPr>
            <w:tcW w:w="1985" w:type="dxa"/>
            <w:shd w:val="clear" w:color="auto" w:fill="auto"/>
            <w:noWrap/>
            <w:vAlign w:val="center"/>
            <w:hideMark/>
          </w:tcPr>
          <w:p w:rsidR="00D502B8" w:rsidRPr="00C76FBC" w:rsidP="00202A68" w14:paraId="0E535741"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אשקלון</w:t>
            </w:r>
          </w:p>
        </w:tc>
        <w:tc>
          <w:tcPr>
            <w:tcW w:w="1417" w:type="dxa"/>
            <w:shd w:val="clear" w:color="auto" w:fill="auto"/>
            <w:noWrap/>
            <w:vAlign w:val="center"/>
            <w:hideMark/>
          </w:tcPr>
          <w:p w:rsidR="00D502B8" w:rsidRPr="00C76FBC" w:rsidP="00202A68" w14:paraId="2E470054"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500</w:t>
            </w:r>
          </w:p>
        </w:tc>
      </w:tr>
      <w:tr w14:paraId="09F0E1DC"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76841518" w14:textId="77777777">
            <w:pPr>
              <w:spacing w:line="300" w:lineRule="exact"/>
              <w:rPr>
                <w:rFonts w:ascii="Tahoma" w:hAnsi="Tahoma" w:cs="Tahoma"/>
                <w:color w:val="000000"/>
                <w:sz w:val="20"/>
                <w:szCs w:val="20"/>
              </w:rPr>
            </w:pPr>
            <w:r>
              <w:rPr>
                <w:rFonts w:ascii="Tahoma" w:hAnsi="Tahoma" w:cs="Tahoma"/>
                <w:color w:val="000000"/>
                <w:sz w:val="20"/>
                <w:szCs w:val="20"/>
                <w:rtl/>
              </w:rPr>
              <w:t>יריב</w:t>
            </w:r>
            <w:r w:rsidRPr="00C76FBC">
              <w:rPr>
                <w:rFonts w:ascii="Tahoma" w:hAnsi="Tahoma" w:cs="Tahoma"/>
                <w:color w:val="000000"/>
                <w:sz w:val="20"/>
                <w:szCs w:val="20"/>
                <w:rtl/>
              </w:rPr>
              <w:t xml:space="preserve"> פישר</w:t>
            </w:r>
          </w:p>
        </w:tc>
        <w:tc>
          <w:tcPr>
            <w:tcW w:w="1985" w:type="dxa"/>
            <w:shd w:val="clear" w:color="auto" w:fill="auto"/>
            <w:noWrap/>
            <w:vAlign w:val="center"/>
            <w:hideMark/>
          </w:tcPr>
          <w:p w:rsidR="00D502B8" w:rsidRPr="00C76FBC" w:rsidP="00202A68" w14:paraId="442A4037"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משמר השבעה</w:t>
            </w:r>
          </w:p>
        </w:tc>
        <w:tc>
          <w:tcPr>
            <w:tcW w:w="1417" w:type="dxa"/>
            <w:shd w:val="clear" w:color="auto" w:fill="auto"/>
            <w:noWrap/>
            <w:vAlign w:val="center"/>
            <w:hideMark/>
          </w:tcPr>
          <w:p w:rsidR="00D502B8" w:rsidRPr="00C76FBC" w:rsidP="00202A68" w14:paraId="23EE599F"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75D3C02C"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79157821"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ישראל גרינברג</w:t>
            </w:r>
          </w:p>
        </w:tc>
        <w:tc>
          <w:tcPr>
            <w:tcW w:w="1985" w:type="dxa"/>
            <w:shd w:val="clear" w:color="auto" w:fill="auto"/>
            <w:noWrap/>
            <w:vAlign w:val="center"/>
            <w:hideMark/>
          </w:tcPr>
          <w:p w:rsidR="00D502B8" w:rsidRPr="00C76FBC" w:rsidP="00202A68" w14:paraId="47AE8791"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תל אביב</w:t>
            </w:r>
            <w:r>
              <w:rPr>
                <w:rFonts w:ascii="Tahoma" w:hAnsi="Tahoma" w:cs="Tahoma" w:hint="cs"/>
                <w:color w:val="000000"/>
                <w:sz w:val="20"/>
                <w:szCs w:val="20"/>
                <w:rtl/>
              </w:rPr>
              <w:t>- יפו</w:t>
            </w:r>
          </w:p>
        </w:tc>
        <w:tc>
          <w:tcPr>
            <w:tcW w:w="1417" w:type="dxa"/>
            <w:shd w:val="clear" w:color="auto" w:fill="auto"/>
            <w:noWrap/>
            <w:vAlign w:val="center"/>
            <w:hideMark/>
          </w:tcPr>
          <w:p w:rsidR="00D502B8" w:rsidRPr="00C76FBC" w:rsidP="00202A68" w14:paraId="0D93B001"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6E0B7B83"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57803F76"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ליאור מגירה</w:t>
            </w:r>
          </w:p>
        </w:tc>
        <w:tc>
          <w:tcPr>
            <w:tcW w:w="1985" w:type="dxa"/>
            <w:shd w:val="clear" w:color="auto" w:fill="auto"/>
            <w:noWrap/>
            <w:vAlign w:val="center"/>
            <w:hideMark/>
          </w:tcPr>
          <w:p w:rsidR="00D502B8" w:rsidRPr="00C76FBC" w:rsidP="00202A68" w14:paraId="6E0F65DC"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אופקים</w:t>
            </w:r>
          </w:p>
        </w:tc>
        <w:tc>
          <w:tcPr>
            <w:tcW w:w="1417" w:type="dxa"/>
            <w:shd w:val="clear" w:color="auto" w:fill="auto"/>
            <w:noWrap/>
            <w:vAlign w:val="center"/>
            <w:hideMark/>
          </w:tcPr>
          <w:p w:rsidR="00D502B8" w:rsidRPr="00C76FBC" w:rsidP="00202A68" w14:paraId="5FC39A83"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001AE4CF"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498E4E52"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לילך ארגמן</w:t>
            </w:r>
          </w:p>
        </w:tc>
        <w:tc>
          <w:tcPr>
            <w:tcW w:w="1985" w:type="dxa"/>
            <w:shd w:val="clear" w:color="auto" w:fill="auto"/>
            <w:noWrap/>
            <w:vAlign w:val="center"/>
            <w:hideMark/>
          </w:tcPr>
          <w:p w:rsidR="00D502B8" w:rsidRPr="00C76FBC" w:rsidP="00202A68" w14:paraId="735F71D5"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טירת כרמל</w:t>
            </w:r>
          </w:p>
        </w:tc>
        <w:tc>
          <w:tcPr>
            <w:tcW w:w="1417" w:type="dxa"/>
            <w:shd w:val="clear" w:color="auto" w:fill="auto"/>
            <w:noWrap/>
            <w:vAlign w:val="center"/>
            <w:hideMark/>
          </w:tcPr>
          <w:p w:rsidR="00D502B8" w:rsidRPr="00C76FBC" w:rsidP="00202A68" w14:paraId="2F9EF49D"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0E993ED1"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22C88E67"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ליקול</w:t>
            </w:r>
            <w:r w:rsidRPr="00C76FBC">
              <w:rPr>
                <w:rFonts w:ascii="Tahoma" w:hAnsi="Tahoma" w:cs="Tahoma"/>
                <w:color w:val="000000"/>
                <w:sz w:val="20"/>
                <w:szCs w:val="20"/>
                <w:rtl/>
              </w:rPr>
              <w:t xml:space="preserve"> </w:t>
            </w:r>
            <w:r w:rsidRPr="00C76FBC">
              <w:rPr>
                <w:rFonts w:ascii="Tahoma" w:hAnsi="Tahoma" w:cs="Tahoma"/>
                <w:color w:val="000000"/>
                <w:sz w:val="20"/>
                <w:szCs w:val="20"/>
                <w:rtl/>
              </w:rPr>
              <w:t>טמסוט</w:t>
            </w:r>
          </w:p>
        </w:tc>
        <w:tc>
          <w:tcPr>
            <w:tcW w:w="1985" w:type="dxa"/>
            <w:shd w:val="clear" w:color="auto" w:fill="auto"/>
            <w:noWrap/>
            <w:vAlign w:val="center"/>
            <w:hideMark/>
          </w:tcPr>
          <w:p w:rsidR="00D502B8" w:rsidRPr="00C76FBC" w:rsidP="00202A68" w14:paraId="030BB78D"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מודיעין-מכבים-רעות</w:t>
            </w:r>
          </w:p>
        </w:tc>
        <w:tc>
          <w:tcPr>
            <w:tcW w:w="1417" w:type="dxa"/>
            <w:shd w:val="clear" w:color="auto" w:fill="auto"/>
            <w:noWrap/>
            <w:vAlign w:val="center"/>
            <w:hideMark/>
          </w:tcPr>
          <w:p w:rsidR="00D502B8" w:rsidRPr="00C76FBC" w:rsidP="00202A68" w14:paraId="738D4B93"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500</w:t>
            </w:r>
          </w:p>
        </w:tc>
      </w:tr>
      <w:tr w14:paraId="22EC001E"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280B9E6F"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מאיר כהן</w:t>
            </w:r>
          </w:p>
        </w:tc>
        <w:tc>
          <w:tcPr>
            <w:tcW w:w="1985" w:type="dxa"/>
            <w:shd w:val="clear" w:color="auto" w:fill="auto"/>
            <w:noWrap/>
            <w:vAlign w:val="center"/>
            <w:hideMark/>
          </w:tcPr>
          <w:p w:rsidR="00D502B8" w:rsidRPr="00C76FBC" w:rsidP="00202A68" w14:paraId="60C9DF3D"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דימונה</w:t>
            </w:r>
          </w:p>
        </w:tc>
        <w:tc>
          <w:tcPr>
            <w:tcW w:w="1417" w:type="dxa"/>
            <w:shd w:val="clear" w:color="auto" w:fill="auto"/>
            <w:noWrap/>
            <w:vAlign w:val="center"/>
            <w:hideMark/>
          </w:tcPr>
          <w:p w:rsidR="00D502B8" w:rsidRPr="00C76FBC" w:rsidP="00202A68" w14:paraId="3B861BF9"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5EF4F852"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52CD3E83"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מאיר פינקלשטיין</w:t>
            </w:r>
          </w:p>
        </w:tc>
        <w:tc>
          <w:tcPr>
            <w:tcW w:w="1985" w:type="dxa"/>
            <w:shd w:val="clear" w:color="auto" w:fill="auto"/>
            <w:noWrap/>
            <w:vAlign w:val="center"/>
            <w:hideMark/>
          </w:tcPr>
          <w:p w:rsidR="00D502B8" w:rsidRPr="00C76FBC" w:rsidP="00202A68" w14:paraId="26E40999"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אילת</w:t>
            </w:r>
          </w:p>
        </w:tc>
        <w:tc>
          <w:tcPr>
            <w:tcW w:w="1417" w:type="dxa"/>
            <w:shd w:val="clear" w:color="auto" w:fill="auto"/>
            <w:noWrap/>
            <w:vAlign w:val="center"/>
            <w:hideMark/>
          </w:tcPr>
          <w:p w:rsidR="00D502B8" w:rsidRPr="00C76FBC" w:rsidP="00202A68" w14:paraId="1550FC8A"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073C5CD4"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76E758D9"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מור מורביה</w:t>
            </w:r>
          </w:p>
        </w:tc>
        <w:tc>
          <w:tcPr>
            <w:tcW w:w="1985" w:type="dxa"/>
            <w:shd w:val="clear" w:color="auto" w:fill="auto"/>
            <w:noWrap/>
            <w:vAlign w:val="center"/>
            <w:hideMark/>
          </w:tcPr>
          <w:p w:rsidR="00D502B8" w:rsidRPr="00C76FBC" w:rsidP="00202A68" w14:paraId="24486EBA"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כפר עזה</w:t>
            </w:r>
          </w:p>
        </w:tc>
        <w:tc>
          <w:tcPr>
            <w:tcW w:w="1417" w:type="dxa"/>
            <w:shd w:val="clear" w:color="auto" w:fill="auto"/>
            <w:noWrap/>
            <w:vAlign w:val="center"/>
            <w:hideMark/>
          </w:tcPr>
          <w:p w:rsidR="00D502B8" w:rsidRPr="00C76FBC" w:rsidP="00202A68" w14:paraId="09CC8CA5"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2,280</w:t>
            </w:r>
          </w:p>
        </w:tc>
      </w:tr>
      <w:tr w14:paraId="69B030B2"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31C1DE0C"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מורדוך</w:t>
            </w:r>
            <w:r w:rsidRPr="00C76FBC">
              <w:rPr>
                <w:rFonts w:ascii="Tahoma" w:hAnsi="Tahoma" w:cs="Tahoma"/>
                <w:color w:val="000000"/>
                <w:sz w:val="20"/>
                <w:szCs w:val="20"/>
                <w:rtl/>
              </w:rPr>
              <w:t xml:space="preserve"> עזרן</w:t>
            </w:r>
          </w:p>
        </w:tc>
        <w:tc>
          <w:tcPr>
            <w:tcW w:w="1985" w:type="dxa"/>
            <w:shd w:val="clear" w:color="auto" w:fill="auto"/>
            <w:noWrap/>
            <w:vAlign w:val="center"/>
            <w:hideMark/>
          </w:tcPr>
          <w:p w:rsidR="00D502B8" w:rsidRPr="00C76FBC" w:rsidP="00202A68" w14:paraId="75705290"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באר שבע</w:t>
            </w:r>
          </w:p>
        </w:tc>
        <w:tc>
          <w:tcPr>
            <w:tcW w:w="1417" w:type="dxa"/>
            <w:shd w:val="clear" w:color="auto" w:fill="auto"/>
            <w:noWrap/>
            <w:vAlign w:val="center"/>
            <w:hideMark/>
          </w:tcPr>
          <w:p w:rsidR="00D502B8" w:rsidRPr="00C76FBC" w:rsidP="00202A68" w14:paraId="711C6734"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0403DDEE"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274911C7"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 xml:space="preserve">מיכאל </w:t>
            </w:r>
            <w:r w:rsidRPr="00C76FBC">
              <w:rPr>
                <w:rFonts w:ascii="Tahoma" w:hAnsi="Tahoma" w:cs="Tahoma"/>
                <w:color w:val="000000"/>
                <w:sz w:val="20"/>
                <w:szCs w:val="20"/>
                <w:rtl/>
              </w:rPr>
              <w:t>גורין</w:t>
            </w:r>
          </w:p>
        </w:tc>
        <w:tc>
          <w:tcPr>
            <w:tcW w:w="1985" w:type="dxa"/>
            <w:shd w:val="clear" w:color="auto" w:fill="auto"/>
            <w:noWrap/>
            <w:vAlign w:val="center"/>
            <w:hideMark/>
          </w:tcPr>
          <w:p w:rsidR="00D502B8" w:rsidRPr="00C76FBC" w:rsidP="00202A68" w14:paraId="393BD576"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קרית</w:t>
            </w:r>
            <w:r w:rsidRPr="00C76FBC">
              <w:rPr>
                <w:rFonts w:ascii="Tahoma" w:hAnsi="Tahoma" w:cs="Tahoma"/>
                <w:color w:val="000000"/>
                <w:sz w:val="20"/>
                <w:szCs w:val="20"/>
                <w:rtl/>
              </w:rPr>
              <w:t xml:space="preserve"> ביאליק</w:t>
            </w:r>
          </w:p>
        </w:tc>
        <w:tc>
          <w:tcPr>
            <w:tcW w:w="1417" w:type="dxa"/>
            <w:shd w:val="clear" w:color="auto" w:fill="auto"/>
            <w:noWrap/>
            <w:vAlign w:val="center"/>
            <w:hideMark/>
          </w:tcPr>
          <w:p w:rsidR="00D502B8" w:rsidRPr="00C76FBC" w:rsidP="00202A68" w14:paraId="4778E55C"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1,000</w:t>
            </w:r>
          </w:p>
        </w:tc>
      </w:tr>
      <w:tr w14:paraId="3AC81500"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2365AF55"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מיכאל שוורץ</w:t>
            </w:r>
          </w:p>
        </w:tc>
        <w:tc>
          <w:tcPr>
            <w:tcW w:w="1985" w:type="dxa"/>
            <w:shd w:val="clear" w:color="auto" w:fill="auto"/>
            <w:noWrap/>
            <w:vAlign w:val="center"/>
            <w:hideMark/>
          </w:tcPr>
          <w:p w:rsidR="00D502B8" w:rsidRPr="00C76FBC" w:rsidP="00202A68" w14:paraId="0F040861"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להבים</w:t>
            </w:r>
          </w:p>
        </w:tc>
        <w:tc>
          <w:tcPr>
            <w:tcW w:w="1417" w:type="dxa"/>
            <w:shd w:val="clear" w:color="auto" w:fill="auto"/>
            <w:noWrap/>
            <w:vAlign w:val="center"/>
            <w:hideMark/>
          </w:tcPr>
          <w:p w:rsidR="00D502B8" w:rsidRPr="00C76FBC" w:rsidP="00202A68" w14:paraId="28C22311"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5EA6967B"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28DA61F7"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מיקי לוי</w:t>
            </w:r>
          </w:p>
        </w:tc>
        <w:tc>
          <w:tcPr>
            <w:tcW w:w="1985" w:type="dxa"/>
            <w:shd w:val="clear" w:color="auto" w:fill="auto"/>
            <w:noWrap/>
            <w:vAlign w:val="center"/>
            <w:hideMark/>
          </w:tcPr>
          <w:p w:rsidR="00D502B8" w:rsidRPr="00C76FBC" w:rsidP="00202A68" w14:paraId="5CED06B6"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מבשרת ציון</w:t>
            </w:r>
          </w:p>
        </w:tc>
        <w:tc>
          <w:tcPr>
            <w:tcW w:w="1417" w:type="dxa"/>
            <w:shd w:val="clear" w:color="auto" w:fill="auto"/>
            <w:noWrap/>
            <w:vAlign w:val="center"/>
            <w:hideMark/>
          </w:tcPr>
          <w:p w:rsidR="00D502B8" w:rsidRPr="00C76FBC" w:rsidP="00202A68" w14:paraId="0C2766FC"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21F05793"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37E7CAB8"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 xml:space="preserve">מתי </w:t>
            </w:r>
            <w:r w:rsidRPr="00C76FBC">
              <w:rPr>
                <w:rFonts w:ascii="Tahoma" w:hAnsi="Tahoma" w:cs="Tahoma"/>
                <w:color w:val="000000"/>
                <w:sz w:val="20"/>
                <w:szCs w:val="20"/>
                <w:rtl/>
              </w:rPr>
              <w:t>דרשביץ</w:t>
            </w:r>
            <w:r w:rsidRPr="00C76FBC">
              <w:rPr>
                <w:rFonts w:ascii="Tahoma" w:hAnsi="Tahoma" w:cs="Tahoma"/>
                <w:color w:val="000000"/>
                <w:sz w:val="20"/>
                <w:szCs w:val="20"/>
                <w:rtl/>
              </w:rPr>
              <w:t xml:space="preserve"> ליאור</w:t>
            </w:r>
          </w:p>
        </w:tc>
        <w:tc>
          <w:tcPr>
            <w:tcW w:w="1985" w:type="dxa"/>
            <w:shd w:val="clear" w:color="auto" w:fill="auto"/>
            <w:noWrap/>
            <w:vAlign w:val="center"/>
            <w:hideMark/>
          </w:tcPr>
          <w:p w:rsidR="00D502B8" w:rsidRPr="00C76FBC" w:rsidP="00202A68" w14:paraId="5258CD1C"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רמת גן</w:t>
            </w:r>
          </w:p>
        </w:tc>
        <w:tc>
          <w:tcPr>
            <w:tcW w:w="1417" w:type="dxa"/>
            <w:shd w:val="clear" w:color="auto" w:fill="auto"/>
            <w:noWrap/>
            <w:vAlign w:val="center"/>
            <w:hideMark/>
          </w:tcPr>
          <w:p w:rsidR="00D502B8" w:rsidRPr="00C76FBC" w:rsidP="00202A68" w14:paraId="33C183F7"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1AA4A418"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1C5C68C3" w14:textId="77777777">
            <w:pPr>
              <w:spacing w:line="300" w:lineRule="exact"/>
              <w:rPr>
                <w:rFonts w:ascii="Tahoma" w:hAnsi="Tahoma" w:cs="Tahoma"/>
                <w:color w:val="000000"/>
                <w:sz w:val="20"/>
                <w:szCs w:val="20"/>
              </w:rPr>
            </w:pPr>
            <w:r>
              <w:rPr>
                <w:rFonts w:ascii="Tahoma" w:hAnsi="Tahoma" w:cs="Tahoma"/>
                <w:color w:val="000000"/>
                <w:sz w:val="20"/>
                <w:szCs w:val="20"/>
                <w:rtl/>
              </w:rPr>
              <w:t>נאור</w:t>
            </w:r>
            <w:r w:rsidRPr="00C76FBC">
              <w:rPr>
                <w:rFonts w:ascii="Tahoma" w:hAnsi="Tahoma" w:cs="Tahoma"/>
                <w:color w:val="000000"/>
                <w:sz w:val="20"/>
                <w:szCs w:val="20"/>
                <w:rtl/>
              </w:rPr>
              <w:t xml:space="preserve"> שירי</w:t>
            </w:r>
          </w:p>
        </w:tc>
        <w:tc>
          <w:tcPr>
            <w:tcW w:w="1985" w:type="dxa"/>
            <w:shd w:val="clear" w:color="auto" w:fill="auto"/>
            <w:noWrap/>
            <w:vAlign w:val="center"/>
            <w:hideMark/>
          </w:tcPr>
          <w:p w:rsidR="00D502B8" w:rsidRPr="00C76FBC" w:rsidP="00202A68" w14:paraId="202BC9D3"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פתח תקווה</w:t>
            </w:r>
          </w:p>
        </w:tc>
        <w:tc>
          <w:tcPr>
            <w:tcW w:w="1417" w:type="dxa"/>
            <w:shd w:val="clear" w:color="auto" w:fill="auto"/>
            <w:noWrap/>
            <w:vAlign w:val="center"/>
            <w:hideMark/>
          </w:tcPr>
          <w:p w:rsidR="00D502B8" w:rsidRPr="00C76FBC" w:rsidP="00202A68" w14:paraId="4AEA53FB"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08F1E07D"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3937F360"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 xml:space="preserve">נויה </w:t>
            </w:r>
            <w:r w:rsidRPr="00C76FBC">
              <w:rPr>
                <w:rFonts w:ascii="Tahoma" w:hAnsi="Tahoma" w:cs="Tahoma"/>
                <w:color w:val="000000"/>
                <w:sz w:val="20"/>
                <w:szCs w:val="20"/>
                <w:rtl/>
              </w:rPr>
              <w:t>חנוכייב</w:t>
            </w:r>
          </w:p>
        </w:tc>
        <w:tc>
          <w:tcPr>
            <w:tcW w:w="1985" w:type="dxa"/>
            <w:shd w:val="clear" w:color="auto" w:fill="auto"/>
            <w:noWrap/>
            <w:vAlign w:val="center"/>
            <w:hideMark/>
          </w:tcPr>
          <w:p w:rsidR="00D502B8" w:rsidRPr="00C76FBC" w:rsidP="00202A68" w14:paraId="32808EBB"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שדרות</w:t>
            </w:r>
          </w:p>
        </w:tc>
        <w:tc>
          <w:tcPr>
            <w:tcW w:w="1417" w:type="dxa"/>
            <w:shd w:val="clear" w:color="auto" w:fill="auto"/>
            <w:noWrap/>
            <w:vAlign w:val="center"/>
            <w:hideMark/>
          </w:tcPr>
          <w:p w:rsidR="00D502B8" w:rsidRPr="00C76FBC" w:rsidP="00202A68" w14:paraId="08F06225"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2,000</w:t>
            </w:r>
          </w:p>
        </w:tc>
      </w:tr>
      <w:tr w14:paraId="7461EBD2"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423DD3FB"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 xml:space="preserve">נחמה </w:t>
            </w:r>
            <w:r w:rsidRPr="00C76FBC">
              <w:rPr>
                <w:rFonts w:ascii="Tahoma" w:hAnsi="Tahoma" w:cs="Tahoma"/>
                <w:color w:val="000000"/>
                <w:sz w:val="20"/>
                <w:szCs w:val="20"/>
                <w:rtl/>
              </w:rPr>
              <w:t>בוגין</w:t>
            </w:r>
          </w:p>
        </w:tc>
        <w:tc>
          <w:tcPr>
            <w:tcW w:w="1985" w:type="dxa"/>
            <w:shd w:val="clear" w:color="auto" w:fill="auto"/>
            <w:noWrap/>
            <w:vAlign w:val="center"/>
            <w:hideMark/>
          </w:tcPr>
          <w:p w:rsidR="00D502B8" w:rsidRPr="00C76FBC" w:rsidP="00202A68" w14:paraId="58FA2357"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תל אביב- יפו</w:t>
            </w:r>
          </w:p>
        </w:tc>
        <w:tc>
          <w:tcPr>
            <w:tcW w:w="1417" w:type="dxa"/>
            <w:shd w:val="clear" w:color="auto" w:fill="auto"/>
            <w:noWrap/>
            <w:vAlign w:val="center"/>
            <w:hideMark/>
          </w:tcPr>
          <w:p w:rsidR="00D502B8" w:rsidRPr="00C76FBC" w:rsidP="00202A68" w14:paraId="0F2AB4AC"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2,298</w:t>
            </w:r>
          </w:p>
        </w:tc>
      </w:tr>
      <w:tr w14:paraId="06CD6B90"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6BA0C01D"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 xml:space="preserve">נחמיה </w:t>
            </w:r>
            <w:r w:rsidRPr="00C76FBC">
              <w:rPr>
                <w:rFonts w:ascii="Tahoma" w:hAnsi="Tahoma" w:cs="Tahoma"/>
                <w:color w:val="000000"/>
                <w:sz w:val="20"/>
                <w:szCs w:val="20"/>
                <w:rtl/>
              </w:rPr>
              <w:t>זמוש</w:t>
            </w:r>
          </w:p>
        </w:tc>
        <w:tc>
          <w:tcPr>
            <w:tcW w:w="1985" w:type="dxa"/>
            <w:shd w:val="clear" w:color="auto" w:fill="auto"/>
            <w:noWrap/>
            <w:vAlign w:val="center"/>
            <w:hideMark/>
          </w:tcPr>
          <w:p w:rsidR="00D502B8" w:rsidRPr="00C76FBC" w:rsidP="00202A68" w14:paraId="10F6F6E0"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מישר</w:t>
            </w:r>
          </w:p>
        </w:tc>
        <w:tc>
          <w:tcPr>
            <w:tcW w:w="1417" w:type="dxa"/>
            <w:shd w:val="clear" w:color="auto" w:fill="auto"/>
            <w:noWrap/>
            <w:vAlign w:val="center"/>
            <w:hideMark/>
          </w:tcPr>
          <w:p w:rsidR="00D502B8" w:rsidRPr="00C76FBC" w:rsidP="00202A68" w14:paraId="6D6996DC"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0C9AA034"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11A42DAF"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ניסים אלקבץ</w:t>
            </w:r>
          </w:p>
        </w:tc>
        <w:tc>
          <w:tcPr>
            <w:tcW w:w="1985" w:type="dxa"/>
            <w:shd w:val="clear" w:color="auto" w:fill="auto"/>
            <w:noWrap/>
            <w:vAlign w:val="center"/>
            <w:hideMark/>
          </w:tcPr>
          <w:p w:rsidR="00D502B8" w:rsidRPr="00C76FBC" w:rsidP="00202A68" w14:paraId="62795928"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תל אביב- יפו</w:t>
            </w:r>
          </w:p>
        </w:tc>
        <w:tc>
          <w:tcPr>
            <w:tcW w:w="1417" w:type="dxa"/>
            <w:shd w:val="clear" w:color="auto" w:fill="auto"/>
            <w:noWrap/>
            <w:vAlign w:val="center"/>
            <w:hideMark/>
          </w:tcPr>
          <w:p w:rsidR="00D502B8" w:rsidRPr="00C76FBC" w:rsidP="00202A68" w14:paraId="645E316A"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2D01D6FA"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2300A590"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ניסים מורביה</w:t>
            </w:r>
          </w:p>
        </w:tc>
        <w:tc>
          <w:tcPr>
            <w:tcW w:w="1985" w:type="dxa"/>
            <w:shd w:val="clear" w:color="auto" w:fill="auto"/>
            <w:noWrap/>
            <w:vAlign w:val="center"/>
            <w:hideMark/>
          </w:tcPr>
          <w:p w:rsidR="00D502B8" w:rsidRPr="00C76FBC" w:rsidP="00202A68" w14:paraId="6ADC4167"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אשקלון</w:t>
            </w:r>
          </w:p>
        </w:tc>
        <w:tc>
          <w:tcPr>
            <w:tcW w:w="1417" w:type="dxa"/>
            <w:shd w:val="clear" w:color="auto" w:fill="auto"/>
            <w:noWrap/>
            <w:vAlign w:val="center"/>
            <w:hideMark/>
          </w:tcPr>
          <w:p w:rsidR="00D502B8" w:rsidRPr="00C76FBC" w:rsidP="00202A68" w14:paraId="1EC6002F"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2,000</w:t>
            </w:r>
          </w:p>
        </w:tc>
      </w:tr>
      <w:tr w14:paraId="535DDD1A"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3AA10EBC" w14:textId="77777777">
            <w:pPr>
              <w:spacing w:line="300" w:lineRule="exact"/>
              <w:rPr>
                <w:rFonts w:ascii="Tahoma" w:hAnsi="Tahoma" w:cs="Tahoma"/>
                <w:color w:val="000000"/>
                <w:sz w:val="20"/>
                <w:szCs w:val="20"/>
              </w:rPr>
            </w:pPr>
            <w:r>
              <w:rPr>
                <w:rFonts w:ascii="Tahoma" w:hAnsi="Tahoma" w:cs="Tahoma"/>
                <w:color w:val="000000"/>
                <w:sz w:val="20"/>
                <w:szCs w:val="20"/>
                <w:rtl/>
              </w:rPr>
              <w:t>נירית</w:t>
            </w:r>
            <w:r w:rsidRPr="00C76FBC">
              <w:rPr>
                <w:rFonts w:ascii="Tahoma" w:hAnsi="Tahoma" w:cs="Tahoma"/>
                <w:color w:val="000000"/>
                <w:sz w:val="20"/>
                <w:szCs w:val="20"/>
                <w:rtl/>
              </w:rPr>
              <w:t xml:space="preserve"> גרינברג</w:t>
            </w:r>
          </w:p>
        </w:tc>
        <w:tc>
          <w:tcPr>
            <w:tcW w:w="1985" w:type="dxa"/>
            <w:shd w:val="clear" w:color="auto" w:fill="auto"/>
            <w:noWrap/>
            <w:vAlign w:val="center"/>
            <w:hideMark/>
          </w:tcPr>
          <w:p w:rsidR="00D502B8" w:rsidRPr="00C76FBC" w:rsidP="00202A68" w14:paraId="4FBF1AF0"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תל אביב</w:t>
            </w:r>
            <w:r>
              <w:rPr>
                <w:rFonts w:ascii="Tahoma" w:hAnsi="Tahoma" w:cs="Tahoma" w:hint="cs"/>
                <w:color w:val="000000"/>
                <w:sz w:val="20"/>
                <w:szCs w:val="20"/>
                <w:rtl/>
              </w:rPr>
              <w:t>- יפו</w:t>
            </w:r>
          </w:p>
        </w:tc>
        <w:tc>
          <w:tcPr>
            <w:tcW w:w="1417" w:type="dxa"/>
            <w:shd w:val="clear" w:color="auto" w:fill="auto"/>
            <w:noWrap/>
            <w:vAlign w:val="center"/>
            <w:hideMark/>
          </w:tcPr>
          <w:p w:rsidR="00D502B8" w:rsidRPr="00C76FBC" w:rsidP="00202A68" w14:paraId="71793E74"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10888566"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52F81D1D"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סוזי בבלי</w:t>
            </w:r>
          </w:p>
        </w:tc>
        <w:tc>
          <w:tcPr>
            <w:tcW w:w="1985" w:type="dxa"/>
            <w:shd w:val="clear" w:color="auto" w:fill="auto"/>
            <w:noWrap/>
            <w:vAlign w:val="center"/>
            <w:hideMark/>
          </w:tcPr>
          <w:p w:rsidR="00D502B8" w:rsidRPr="00C76FBC" w:rsidP="00202A68" w14:paraId="1381C63E"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כפר תבור</w:t>
            </w:r>
          </w:p>
        </w:tc>
        <w:tc>
          <w:tcPr>
            <w:tcW w:w="1417" w:type="dxa"/>
            <w:shd w:val="clear" w:color="auto" w:fill="auto"/>
            <w:noWrap/>
            <w:vAlign w:val="center"/>
            <w:hideMark/>
          </w:tcPr>
          <w:p w:rsidR="00D502B8" w:rsidRPr="00C76FBC" w:rsidP="00202A68" w14:paraId="749EF0CB"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500</w:t>
            </w:r>
          </w:p>
        </w:tc>
      </w:tr>
      <w:tr w14:paraId="11F5CB6D"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60725206"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סי יונה</w:t>
            </w:r>
          </w:p>
        </w:tc>
        <w:tc>
          <w:tcPr>
            <w:tcW w:w="1985" w:type="dxa"/>
            <w:shd w:val="clear" w:color="auto" w:fill="auto"/>
            <w:noWrap/>
            <w:vAlign w:val="center"/>
            <w:hideMark/>
          </w:tcPr>
          <w:p w:rsidR="00D502B8" w:rsidRPr="00C76FBC" w:rsidP="00202A68" w14:paraId="1CC1A452"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גני תקווה</w:t>
            </w:r>
          </w:p>
        </w:tc>
        <w:tc>
          <w:tcPr>
            <w:tcW w:w="1417" w:type="dxa"/>
            <w:shd w:val="clear" w:color="auto" w:fill="auto"/>
            <w:noWrap/>
            <w:vAlign w:val="center"/>
            <w:hideMark/>
          </w:tcPr>
          <w:p w:rsidR="00D502B8" w:rsidRPr="00C76FBC" w:rsidP="00202A68" w14:paraId="4BC9A618"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1,700</w:t>
            </w:r>
          </w:p>
        </w:tc>
      </w:tr>
      <w:tr w14:paraId="2CEA08F3"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1D89CCDF"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 xml:space="preserve">סיגלית </w:t>
            </w:r>
            <w:r w:rsidRPr="00C76FBC">
              <w:rPr>
                <w:rFonts w:ascii="Tahoma" w:hAnsi="Tahoma" w:cs="Tahoma"/>
                <w:color w:val="000000"/>
                <w:sz w:val="20"/>
                <w:szCs w:val="20"/>
                <w:rtl/>
              </w:rPr>
              <w:t>לזרוביץ</w:t>
            </w:r>
          </w:p>
        </w:tc>
        <w:tc>
          <w:tcPr>
            <w:tcW w:w="1985" w:type="dxa"/>
            <w:shd w:val="clear" w:color="auto" w:fill="auto"/>
            <w:noWrap/>
            <w:vAlign w:val="center"/>
            <w:hideMark/>
          </w:tcPr>
          <w:p w:rsidR="00D502B8" w:rsidRPr="00C76FBC" w:rsidP="00202A68" w14:paraId="4A854A4C"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מודיעין-מכבים-רעות</w:t>
            </w:r>
          </w:p>
        </w:tc>
        <w:tc>
          <w:tcPr>
            <w:tcW w:w="1417" w:type="dxa"/>
            <w:shd w:val="clear" w:color="auto" w:fill="auto"/>
            <w:noWrap/>
            <w:vAlign w:val="center"/>
            <w:hideMark/>
          </w:tcPr>
          <w:p w:rsidR="00D502B8" w:rsidRPr="00C76FBC" w:rsidP="00202A68" w14:paraId="768023CB"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2,000</w:t>
            </w:r>
          </w:p>
        </w:tc>
      </w:tr>
      <w:tr w14:paraId="2366AF0C"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296622D4"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עדינה שפירא</w:t>
            </w:r>
          </w:p>
        </w:tc>
        <w:tc>
          <w:tcPr>
            <w:tcW w:w="1985" w:type="dxa"/>
            <w:shd w:val="clear" w:color="auto" w:fill="auto"/>
            <w:noWrap/>
            <w:vAlign w:val="center"/>
            <w:hideMark/>
          </w:tcPr>
          <w:p w:rsidR="00D502B8" w:rsidRPr="00C76FBC" w:rsidP="00202A68" w14:paraId="4E52DC9B"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ירושלים</w:t>
            </w:r>
          </w:p>
        </w:tc>
        <w:tc>
          <w:tcPr>
            <w:tcW w:w="1417" w:type="dxa"/>
            <w:shd w:val="clear" w:color="auto" w:fill="auto"/>
            <w:noWrap/>
            <w:vAlign w:val="center"/>
            <w:hideMark/>
          </w:tcPr>
          <w:p w:rsidR="00D502B8" w:rsidRPr="00C76FBC" w:rsidP="00202A68" w14:paraId="5BE60BFC"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48574B67"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3556136F"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 xml:space="preserve">עוז </w:t>
            </w:r>
            <w:r w:rsidRPr="00C76FBC">
              <w:rPr>
                <w:rFonts w:ascii="Tahoma" w:hAnsi="Tahoma" w:cs="Tahoma"/>
                <w:color w:val="000000"/>
                <w:sz w:val="20"/>
                <w:szCs w:val="20"/>
                <w:rtl/>
              </w:rPr>
              <w:t>ידגר</w:t>
            </w:r>
          </w:p>
        </w:tc>
        <w:tc>
          <w:tcPr>
            <w:tcW w:w="1985" w:type="dxa"/>
            <w:shd w:val="clear" w:color="auto" w:fill="auto"/>
            <w:noWrap/>
            <w:vAlign w:val="center"/>
            <w:hideMark/>
          </w:tcPr>
          <w:p w:rsidR="00D502B8" w:rsidRPr="00C76FBC" w:rsidP="00202A68" w14:paraId="42346C61"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ראשון לציון</w:t>
            </w:r>
          </w:p>
        </w:tc>
        <w:tc>
          <w:tcPr>
            <w:tcW w:w="1417" w:type="dxa"/>
            <w:shd w:val="clear" w:color="auto" w:fill="auto"/>
            <w:noWrap/>
            <w:vAlign w:val="center"/>
            <w:hideMark/>
          </w:tcPr>
          <w:p w:rsidR="00D502B8" w:rsidRPr="00C76FBC" w:rsidP="00202A68" w14:paraId="702EA405"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1,000</w:t>
            </w:r>
          </w:p>
        </w:tc>
      </w:tr>
      <w:tr w14:paraId="534D2A58"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57F4845C"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עופר מברוכה</w:t>
            </w:r>
          </w:p>
        </w:tc>
        <w:tc>
          <w:tcPr>
            <w:tcW w:w="1985" w:type="dxa"/>
            <w:shd w:val="clear" w:color="auto" w:fill="auto"/>
            <w:noWrap/>
            <w:vAlign w:val="center"/>
            <w:hideMark/>
          </w:tcPr>
          <w:p w:rsidR="00D502B8" w:rsidRPr="00C76FBC" w:rsidP="00202A68" w14:paraId="5A86A45F"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עפולה</w:t>
            </w:r>
          </w:p>
        </w:tc>
        <w:tc>
          <w:tcPr>
            <w:tcW w:w="1417" w:type="dxa"/>
            <w:shd w:val="clear" w:color="auto" w:fill="auto"/>
            <w:noWrap/>
            <w:vAlign w:val="center"/>
            <w:hideMark/>
          </w:tcPr>
          <w:p w:rsidR="00D502B8" w:rsidRPr="00C76FBC" w:rsidP="00202A68" w14:paraId="7A5CC060"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500</w:t>
            </w:r>
          </w:p>
        </w:tc>
      </w:tr>
      <w:tr w14:paraId="7ADC98D1"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525E5B64"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עידן סיני</w:t>
            </w:r>
          </w:p>
        </w:tc>
        <w:tc>
          <w:tcPr>
            <w:tcW w:w="1985" w:type="dxa"/>
            <w:shd w:val="clear" w:color="auto" w:fill="auto"/>
            <w:noWrap/>
            <w:vAlign w:val="center"/>
            <w:hideMark/>
          </w:tcPr>
          <w:p w:rsidR="00D502B8" w:rsidRPr="00C76FBC" w:rsidP="00202A68" w14:paraId="08E4FAFA"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חולון</w:t>
            </w:r>
          </w:p>
        </w:tc>
        <w:tc>
          <w:tcPr>
            <w:tcW w:w="1417" w:type="dxa"/>
            <w:shd w:val="clear" w:color="auto" w:fill="auto"/>
            <w:noWrap/>
            <w:vAlign w:val="center"/>
            <w:hideMark/>
          </w:tcPr>
          <w:p w:rsidR="00D502B8" w:rsidRPr="00C76FBC" w:rsidP="00202A68" w14:paraId="537CEEA9"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720</w:t>
            </w:r>
          </w:p>
        </w:tc>
      </w:tr>
      <w:tr w14:paraId="2E971028"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7BDF7871"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עידן רול</w:t>
            </w:r>
          </w:p>
        </w:tc>
        <w:tc>
          <w:tcPr>
            <w:tcW w:w="1985" w:type="dxa"/>
            <w:shd w:val="clear" w:color="auto" w:fill="auto"/>
            <w:noWrap/>
            <w:vAlign w:val="center"/>
            <w:hideMark/>
          </w:tcPr>
          <w:p w:rsidR="00D502B8" w:rsidRPr="00C76FBC" w:rsidP="00202A68" w14:paraId="471C8441"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תל אביב- יפו</w:t>
            </w:r>
          </w:p>
        </w:tc>
        <w:tc>
          <w:tcPr>
            <w:tcW w:w="1417" w:type="dxa"/>
            <w:shd w:val="clear" w:color="auto" w:fill="auto"/>
            <w:noWrap/>
            <w:vAlign w:val="center"/>
            <w:hideMark/>
          </w:tcPr>
          <w:p w:rsidR="00D502B8" w:rsidRPr="00C76FBC" w:rsidP="00202A68" w14:paraId="2C0A9F89"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696E4A52"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745389A6"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עליזה לביא</w:t>
            </w:r>
          </w:p>
        </w:tc>
        <w:tc>
          <w:tcPr>
            <w:tcW w:w="1985" w:type="dxa"/>
            <w:shd w:val="clear" w:color="auto" w:fill="auto"/>
            <w:noWrap/>
            <w:vAlign w:val="center"/>
            <w:hideMark/>
          </w:tcPr>
          <w:p w:rsidR="00D502B8" w:rsidRPr="00C76FBC" w:rsidP="00202A68" w14:paraId="43D48B35"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נתניה</w:t>
            </w:r>
          </w:p>
        </w:tc>
        <w:tc>
          <w:tcPr>
            <w:tcW w:w="1417" w:type="dxa"/>
            <w:shd w:val="clear" w:color="auto" w:fill="auto"/>
            <w:noWrap/>
            <w:vAlign w:val="center"/>
            <w:hideMark/>
          </w:tcPr>
          <w:p w:rsidR="00D502B8" w:rsidRPr="00C76FBC" w:rsidP="00202A68" w14:paraId="4BED4B4B"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65275BB9"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47260FF8"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 xml:space="preserve">ענבל אפשטיין </w:t>
            </w:r>
            <w:r w:rsidRPr="00C76FBC">
              <w:rPr>
                <w:rFonts w:ascii="Tahoma" w:hAnsi="Tahoma" w:cs="Tahoma"/>
                <w:color w:val="000000"/>
                <w:sz w:val="20"/>
                <w:szCs w:val="20"/>
                <w:rtl/>
              </w:rPr>
              <w:t>כידרה</w:t>
            </w:r>
          </w:p>
        </w:tc>
        <w:tc>
          <w:tcPr>
            <w:tcW w:w="1985" w:type="dxa"/>
            <w:shd w:val="clear" w:color="auto" w:fill="auto"/>
            <w:noWrap/>
            <w:vAlign w:val="center"/>
            <w:hideMark/>
          </w:tcPr>
          <w:p w:rsidR="00D502B8" w:rsidRPr="00C76FBC" w:rsidP="00202A68" w14:paraId="1A3F7151"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עפולה</w:t>
            </w:r>
          </w:p>
        </w:tc>
        <w:tc>
          <w:tcPr>
            <w:tcW w:w="1417" w:type="dxa"/>
            <w:shd w:val="clear" w:color="auto" w:fill="auto"/>
            <w:noWrap/>
            <w:vAlign w:val="center"/>
            <w:hideMark/>
          </w:tcPr>
          <w:p w:rsidR="00D502B8" w:rsidRPr="00C76FBC" w:rsidP="00202A68" w14:paraId="0EEAEA33"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900</w:t>
            </w:r>
          </w:p>
        </w:tc>
      </w:tr>
      <w:tr w14:paraId="7BBE89FF"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31F6C710"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ענת דורון</w:t>
            </w:r>
          </w:p>
        </w:tc>
        <w:tc>
          <w:tcPr>
            <w:tcW w:w="1985" w:type="dxa"/>
            <w:shd w:val="clear" w:color="auto" w:fill="auto"/>
            <w:noWrap/>
            <w:vAlign w:val="center"/>
            <w:hideMark/>
          </w:tcPr>
          <w:p w:rsidR="00D502B8" w:rsidRPr="00C76FBC" w:rsidP="00202A68" w14:paraId="633F7824"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אילת</w:t>
            </w:r>
          </w:p>
        </w:tc>
        <w:tc>
          <w:tcPr>
            <w:tcW w:w="1417" w:type="dxa"/>
            <w:shd w:val="clear" w:color="auto" w:fill="auto"/>
            <w:noWrap/>
            <w:vAlign w:val="center"/>
            <w:hideMark/>
          </w:tcPr>
          <w:p w:rsidR="00D502B8" w:rsidRPr="00C76FBC" w:rsidP="00202A68" w14:paraId="14F0FA49"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500</w:t>
            </w:r>
          </w:p>
        </w:tc>
      </w:tr>
      <w:tr w14:paraId="47B3464B"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57C106C7"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 xml:space="preserve">ערן </w:t>
            </w:r>
            <w:r w:rsidRPr="00C76FBC">
              <w:rPr>
                <w:rFonts w:ascii="Tahoma" w:hAnsi="Tahoma" w:cs="Tahoma"/>
                <w:color w:val="000000"/>
                <w:sz w:val="20"/>
                <w:szCs w:val="20"/>
                <w:rtl/>
              </w:rPr>
              <w:t>דוידוביץ</w:t>
            </w:r>
          </w:p>
        </w:tc>
        <w:tc>
          <w:tcPr>
            <w:tcW w:w="1985" w:type="dxa"/>
            <w:shd w:val="clear" w:color="auto" w:fill="auto"/>
            <w:noWrap/>
            <w:vAlign w:val="center"/>
            <w:hideMark/>
          </w:tcPr>
          <w:p w:rsidR="00D502B8" w:rsidRPr="00C76FBC" w:rsidP="00202A68" w14:paraId="232DE5F9"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תל אביב- יפו</w:t>
            </w:r>
          </w:p>
        </w:tc>
        <w:tc>
          <w:tcPr>
            <w:tcW w:w="1417" w:type="dxa"/>
            <w:shd w:val="clear" w:color="auto" w:fill="auto"/>
            <w:noWrap/>
            <w:vAlign w:val="center"/>
            <w:hideMark/>
          </w:tcPr>
          <w:p w:rsidR="00D502B8" w:rsidRPr="00C76FBC" w:rsidP="00202A68" w14:paraId="32DC4797"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1,500</w:t>
            </w:r>
          </w:p>
        </w:tc>
      </w:tr>
      <w:tr w14:paraId="3F018DF8"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439C8E4D"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פנינה קורן</w:t>
            </w:r>
          </w:p>
        </w:tc>
        <w:tc>
          <w:tcPr>
            <w:tcW w:w="1985" w:type="dxa"/>
            <w:shd w:val="clear" w:color="auto" w:fill="auto"/>
            <w:noWrap/>
            <w:vAlign w:val="center"/>
            <w:hideMark/>
          </w:tcPr>
          <w:p w:rsidR="00D502B8" w:rsidRPr="00C76FBC" w:rsidP="00202A68" w14:paraId="680BFEC1"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הרצליה</w:t>
            </w:r>
          </w:p>
        </w:tc>
        <w:tc>
          <w:tcPr>
            <w:tcW w:w="1417" w:type="dxa"/>
            <w:shd w:val="clear" w:color="auto" w:fill="auto"/>
            <w:noWrap/>
            <w:vAlign w:val="center"/>
            <w:hideMark/>
          </w:tcPr>
          <w:p w:rsidR="00D502B8" w:rsidRPr="00C76FBC" w:rsidP="00202A68" w14:paraId="2F3929B3"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500</w:t>
            </w:r>
          </w:p>
        </w:tc>
      </w:tr>
      <w:tr w14:paraId="5460F7C0"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39B04A0C"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צח ברק</w:t>
            </w:r>
          </w:p>
        </w:tc>
        <w:tc>
          <w:tcPr>
            <w:tcW w:w="1985" w:type="dxa"/>
            <w:shd w:val="clear" w:color="auto" w:fill="auto"/>
            <w:noWrap/>
            <w:vAlign w:val="center"/>
            <w:hideMark/>
          </w:tcPr>
          <w:p w:rsidR="00D502B8" w:rsidRPr="00C76FBC" w:rsidP="00202A68" w14:paraId="3B1577DD"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באר שבע</w:t>
            </w:r>
          </w:p>
        </w:tc>
        <w:tc>
          <w:tcPr>
            <w:tcW w:w="1417" w:type="dxa"/>
            <w:shd w:val="clear" w:color="auto" w:fill="auto"/>
            <w:noWrap/>
            <w:vAlign w:val="center"/>
            <w:hideMark/>
          </w:tcPr>
          <w:p w:rsidR="00D502B8" w:rsidRPr="00C76FBC" w:rsidP="00202A68" w14:paraId="41A43A64"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1,500</w:t>
            </w:r>
          </w:p>
        </w:tc>
      </w:tr>
      <w:tr w14:paraId="066A238F"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270D7065"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צחי חמצני</w:t>
            </w:r>
          </w:p>
        </w:tc>
        <w:tc>
          <w:tcPr>
            <w:tcW w:w="1985" w:type="dxa"/>
            <w:shd w:val="clear" w:color="auto" w:fill="auto"/>
            <w:noWrap/>
            <w:vAlign w:val="center"/>
            <w:hideMark/>
          </w:tcPr>
          <w:p w:rsidR="00D502B8" w:rsidRPr="00C76FBC" w:rsidP="00202A68" w14:paraId="499D9EE5"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בת ים</w:t>
            </w:r>
          </w:p>
        </w:tc>
        <w:tc>
          <w:tcPr>
            <w:tcW w:w="1417" w:type="dxa"/>
            <w:shd w:val="clear" w:color="auto" w:fill="auto"/>
            <w:noWrap/>
            <w:vAlign w:val="center"/>
            <w:hideMark/>
          </w:tcPr>
          <w:p w:rsidR="00D502B8" w:rsidRPr="00C76FBC" w:rsidP="00202A68" w14:paraId="3EE5869E"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600</w:t>
            </w:r>
          </w:p>
        </w:tc>
      </w:tr>
      <w:tr w14:paraId="7A4EC56A"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30E2D55B"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קארין אלהרר</w:t>
            </w:r>
          </w:p>
        </w:tc>
        <w:tc>
          <w:tcPr>
            <w:tcW w:w="1985" w:type="dxa"/>
            <w:shd w:val="clear" w:color="auto" w:fill="auto"/>
            <w:noWrap/>
            <w:vAlign w:val="center"/>
            <w:hideMark/>
          </w:tcPr>
          <w:p w:rsidR="00D502B8" w:rsidRPr="00C76FBC" w:rsidP="00202A68" w14:paraId="091FC493"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ראשון לציון</w:t>
            </w:r>
          </w:p>
        </w:tc>
        <w:tc>
          <w:tcPr>
            <w:tcW w:w="1417" w:type="dxa"/>
            <w:shd w:val="clear" w:color="auto" w:fill="auto"/>
            <w:noWrap/>
            <w:vAlign w:val="center"/>
            <w:hideMark/>
          </w:tcPr>
          <w:p w:rsidR="00D502B8" w:rsidRPr="00C76FBC" w:rsidP="00202A68" w14:paraId="22C4FDF1"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5FDFB348"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3AF85C8F"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 xml:space="preserve">קטי </w:t>
            </w:r>
            <w:r w:rsidRPr="00C76FBC">
              <w:rPr>
                <w:rFonts w:ascii="Tahoma" w:hAnsi="Tahoma" w:cs="Tahoma"/>
                <w:color w:val="000000"/>
                <w:sz w:val="20"/>
                <w:szCs w:val="20"/>
                <w:rtl/>
              </w:rPr>
              <w:t>רויטמן</w:t>
            </w:r>
          </w:p>
        </w:tc>
        <w:tc>
          <w:tcPr>
            <w:tcW w:w="1985" w:type="dxa"/>
            <w:shd w:val="clear" w:color="auto" w:fill="auto"/>
            <w:noWrap/>
            <w:vAlign w:val="center"/>
            <w:hideMark/>
          </w:tcPr>
          <w:p w:rsidR="00D502B8" w:rsidRPr="00C76FBC" w:rsidP="00202A68" w14:paraId="6503A6E6"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תל אביב- יפו</w:t>
            </w:r>
          </w:p>
        </w:tc>
        <w:tc>
          <w:tcPr>
            <w:tcW w:w="1417" w:type="dxa"/>
            <w:shd w:val="clear" w:color="auto" w:fill="auto"/>
            <w:noWrap/>
            <w:vAlign w:val="center"/>
            <w:hideMark/>
          </w:tcPr>
          <w:p w:rsidR="00D502B8" w:rsidRPr="00C76FBC" w:rsidP="00202A68" w14:paraId="5826B44C"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39449C8E"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23EDABAC"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ראובן אלקבץ</w:t>
            </w:r>
          </w:p>
        </w:tc>
        <w:tc>
          <w:tcPr>
            <w:tcW w:w="1985" w:type="dxa"/>
            <w:shd w:val="clear" w:color="auto" w:fill="auto"/>
            <w:noWrap/>
            <w:vAlign w:val="center"/>
            <w:hideMark/>
          </w:tcPr>
          <w:p w:rsidR="00D502B8" w:rsidRPr="00C76FBC" w:rsidP="00202A68" w14:paraId="6FDFA924"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גן יבנה</w:t>
            </w:r>
          </w:p>
        </w:tc>
        <w:tc>
          <w:tcPr>
            <w:tcW w:w="1417" w:type="dxa"/>
            <w:shd w:val="clear" w:color="auto" w:fill="auto"/>
            <w:noWrap/>
            <w:vAlign w:val="center"/>
            <w:hideMark/>
          </w:tcPr>
          <w:p w:rsidR="00D502B8" w:rsidRPr="00C76FBC" w:rsidP="00202A68" w14:paraId="7268CB1A"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2,000</w:t>
            </w:r>
          </w:p>
        </w:tc>
      </w:tr>
      <w:tr w14:paraId="2ECEF893"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1836D405"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 xml:space="preserve">רביד </w:t>
            </w:r>
            <w:r w:rsidRPr="00C76FBC">
              <w:rPr>
                <w:rFonts w:ascii="Tahoma" w:hAnsi="Tahoma" w:cs="Tahoma"/>
                <w:color w:val="000000"/>
                <w:sz w:val="20"/>
                <w:szCs w:val="20"/>
                <w:rtl/>
              </w:rPr>
              <w:t>חוכיימה</w:t>
            </w:r>
          </w:p>
        </w:tc>
        <w:tc>
          <w:tcPr>
            <w:tcW w:w="1985" w:type="dxa"/>
            <w:shd w:val="clear" w:color="auto" w:fill="auto"/>
            <w:noWrap/>
            <w:vAlign w:val="center"/>
            <w:hideMark/>
          </w:tcPr>
          <w:p w:rsidR="00D502B8" w:rsidRPr="00C76FBC" w:rsidP="00202A68" w14:paraId="0A7094E4"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 xml:space="preserve">תל </w:t>
            </w:r>
            <w:r w:rsidRPr="00C76FBC">
              <w:rPr>
                <w:rFonts w:ascii="Tahoma" w:hAnsi="Tahoma" w:cs="Tahoma"/>
                <w:color w:val="000000"/>
                <w:sz w:val="20"/>
                <w:szCs w:val="20"/>
                <w:rtl/>
              </w:rPr>
              <w:t>מונד</w:t>
            </w:r>
          </w:p>
        </w:tc>
        <w:tc>
          <w:tcPr>
            <w:tcW w:w="1417" w:type="dxa"/>
            <w:shd w:val="clear" w:color="auto" w:fill="auto"/>
            <w:noWrap/>
            <w:vAlign w:val="center"/>
            <w:hideMark/>
          </w:tcPr>
          <w:p w:rsidR="00D502B8" w:rsidRPr="00C76FBC" w:rsidP="00202A68" w14:paraId="1C0CB6D6"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1,000</w:t>
            </w:r>
          </w:p>
        </w:tc>
      </w:tr>
      <w:tr w14:paraId="38B71B95"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5522E828"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 xml:space="preserve">רון </w:t>
            </w:r>
            <w:r w:rsidRPr="00C76FBC">
              <w:rPr>
                <w:rFonts w:ascii="Tahoma" w:hAnsi="Tahoma" w:cs="Tahoma"/>
                <w:color w:val="000000"/>
                <w:sz w:val="20"/>
                <w:szCs w:val="20"/>
                <w:rtl/>
              </w:rPr>
              <w:t>אשרוב</w:t>
            </w:r>
          </w:p>
        </w:tc>
        <w:tc>
          <w:tcPr>
            <w:tcW w:w="1985" w:type="dxa"/>
            <w:shd w:val="clear" w:color="auto" w:fill="auto"/>
            <w:noWrap/>
            <w:vAlign w:val="center"/>
            <w:hideMark/>
          </w:tcPr>
          <w:p w:rsidR="00D502B8" w:rsidRPr="00C76FBC" w:rsidP="00202A68" w14:paraId="37312EAF"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תל אביב- יפו</w:t>
            </w:r>
          </w:p>
        </w:tc>
        <w:tc>
          <w:tcPr>
            <w:tcW w:w="1417" w:type="dxa"/>
            <w:shd w:val="clear" w:color="auto" w:fill="auto"/>
            <w:noWrap/>
            <w:vAlign w:val="center"/>
            <w:hideMark/>
          </w:tcPr>
          <w:p w:rsidR="00D502B8" w:rsidRPr="00C76FBC" w:rsidP="00202A68" w14:paraId="74D8B57B"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53C2BF06"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63A9EC2F"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רונן וסרמן</w:t>
            </w:r>
          </w:p>
        </w:tc>
        <w:tc>
          <w:tcPr>
            <w:tcW w:w="1985" w:type="dxa"/>
            <w:shd w:val="clear" w:color="auto" w:fill="auto"/>
            <w:noWrap/>
            <w:vAlign w:val="center"/>
            <w:hideMark/>
          </w:tcPr>
          <w:p w:rsidR="00D502B8" w:rsidRPr="00C76FBC" w:rsidP="00202A68" w14:paraId="08D6A4BD"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הרצליה</w:t>
            </w:r>
          </w:p>
        </w:tc>
        <w:tc>
          <w:tcPr>
            <w:tcW w:w="1417" w:type="dxa"/>
            <w:shd w:val="clear" w:color="auto" w:fill="auto"/>
            <w:noWrap/>
            <w:vAlign w:val="center"/>
            <w:hideMark/>
          </w:tcPr>
          <w:p w:rsidR="00D502B8" w:rsidRPr="00C76FBC" w:rsidP="00202A68" w14:paraId="2D7A9C16"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500</w:t>
            </w:r>
          </w:p>
        </w:tc>
      </w:tr>
      <w:tr w14:paraId="0240E6B8"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71272A82"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רועי לקבץ</w:t>
            </w:r>
          </w:p>
        </w:tc>
        <w:tc>
          <w:tcPr>
            <w:tcW w:w="1985" w:type="dxa"/>
            <w:shd w:val="clear" w:color="auto" w:fill="auto"/>
            <w:noWrap/>
            <w:vAlign w:val="center"/>
            <w:hideMark/>
          </w:tcPr>
          <w:p w:rsidR="00D502B8" w:rsidRPr="00C76FBC" w:rsidP="00202A68" w14:paraId="0696BB8F"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תל אביב- יפו</w:t>
            </w:r>
          </w:p>
        </w:tc>
        <w:tc>
          <w:tcPr>
            <w:tcW w:w="1417" w:type="dxa"/>
            <w:shd w:val="clear" w:color="auto" w:fill="auto"/>
            <w:noWrap/>
            <w:vAlign w:val="center"/>
            <w:hideMark/>
          </w:tcPr>
          <w:p w:rsidR="00D502B8" w:rsidRPr="00C76FBC" w:rsidP="00202A68" w14:paraId="5FA61A04"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6BD3223C"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0EDFDD77"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 xml:space="preserve">רועי </w:t>
            </w:r>
            <w:r w:rsidRPr="00C76FBC">
              <w:rPr>
                <w:rFonts w:ascii="Tahoma" w:hAnsi="Tahoma" w:cs="Tahoma"/>
                <w:color w:val="000000"/>
                <w:sz w:val="20"/>
                <w:szCs w:val="20"/>
                <w:rtl/>
              </w:rPr>
              <w:t>פטרושקה</w:t>
            </w:r>
          </w:p>
        </w:tc>
        <w:tc>
          <w:tcPr>
            <w:tcW w:w="1985" w:type="dxa"/>
            <w:shd w:val="clear" w:color="auto" w:fill="auto"/>
            <w:noWrap/>
            <w:vAlign w:val="center"/>
            <w:hideMark/>
          </w:tcPr>
          <w:p w:rsidR="00D502B8" w:rsidRPr="00C76FBC" w:rsidP="00202A68" w14:paraId="3D3FCFB0"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קרית</w:t>
            </w:r>
            <w:r w:rsidRPr="00C76FBC">
              <w:rPr>
                <w:rFonts w:ascii="Tahoma" w:hAnsi="Tahoma" w:cs="Tahoma"/>
                <w:color w:val="000000"/>
                <w:sz w:val="20"/>
                <w:szCs w:val="20"/>
                <w:rtl/>
              </w:rPr>
              <w:t xml:space="preserve"> טבעון</w:t>
            </w:r>
          </w:p>
        </w:tc>
        <w:tc>
          <w:tcPr>
            <w:tcW w:w="1417" w:type="dxa"/>
            <w:shd w:val="clear" w:color="auto" w:fill="auto"/>
            <w:noWrap/>
            <w:vAlign w:val="center"/>
            <w:hideMark/>
          </w:tcPr>
          <w:p w:rsidR="00D502B8" w:rsidRPr="00C76FBC" w:rsidP="00202A68" w14:paraId="540F58EB"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500</w:t>
            </w:r>
          </w:p>
        </w:tc>
      </w:tr>
      <w:tr w14:paraId="07EC8B08"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1DD54319"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רן וולף</w:t>
            </w:r>
          </w:p>
        </w:tc>
        <w:tc>
          <w:tcPr>
            <w:tcW w:w="1985" w:type="dxa"/>
            <w:shd w:val="clear" w:color="auto" w:fill="auto"/>
            <w:noWrap/>
            <w:vAlign w:val="center"/>
            <w:hideMark/>
          </w:tcPr>
          <w:p w:rsidR="00D502B8" w:rsidRPr="00C76FBC" w:rsidP="00202A68" w14:paraId="197BCDC2"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תל אביב- יפו</w:t>
            </w:r>
          </w:p>
        </w:tc>
        <w:tc>
          <w:tcPr>
            <w:tcW w:w="1417" w:type="dxa"/>
            <w:shd w:val="clear" w:color="auto" w:fill="auto"/>
            <w:noWrap/>
            <w:vAlign w:val="center"/>
            <w:hideMark/>
          </w:tcPr>
          <w:p w:rsidR="00D502B8" w:rsidRPr="00C76FBC" w:rsidP="00202A68" w14:paraId="3D913D61"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1,000</w:t>
            </w:r>
          </w:p>
        </w:tc>
      </w:tr>
      <w:tr w14:paraId="5482EFDC"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189E6EC0"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שאול טבת</w:t>
            </w:r>
          </w:p>
        </w:tc>
        <w:tc>
          <w:tcPr>
            <w:tcW w:w="1985" w:type="dxa"/>
            <w:shd w:val="clear" w:color="auto" w:fill="auto"/>
            <w:noWrap/>
            <w:vAlign w:val="center"/>
            <w:hideMark/>
          </w:tcPr>
          <w:p w:rsidR="00D502B8" w:rsidRPr="00C76FBC" w:rsidP="00202A68" w14:paraId="110B821C"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רמת גן</w:t>
            </w:r>
          </w:p>
        </w:tc>
        <w:tc>
          <w:tcPr>
            <w:tcW w:w="1417" w:type="dxa"/>
            <w:shd w:val="clear" w:color="auto" w:fill="auto"/>
            <w:noWrap/>
            <w:vAlign w:val="center"/>
            <w:hideMark/>
          </w:tcPr>
          <w:p w:rsidR="00D502B8" w:rsidRPr="00C76FBC" w:rsidP="00202A68" w14:paraId="018B3528"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999</w:t>
            </w:r>
          </w:p>
        </w:tc>
      </w:tr>
      <w:tr w14:paraId="31F4751B"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3E38AAD5"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שחר שושן</w:t>
            </w:r>
          </w:p>
        </w:tc>
        <w:tc>
          <w:tcPr>
            <w:tcW w:w="1985" w:type="dxa"/>
            <w:shd w:val="clear" w:color="auto" w:fill="auto"/>
            <w:noWrap/>
            <w:vAlign w:val="center"/>
            <w:hideMark/>
          </w:tcPr>
          <w:p w:rsidR="00D502B8" w:rsidRPr="00C76FBC" w:rsidP="00202A68" w14:paraId="1EFE7F81"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אופקים</w:t>
            </w:r>
          </w:p>
        </w:tc>
        <w:tc>
          <w:tcPr>
            <w:tcW w:w="1417" w:type="dxa"/>
            <w:shd w:val="clear" w:color="auto" w:fill="auto"/>
            <w:noWrap/>
            <w:vAlign w:val="center"/>
            <w:hideMark/>
          </w:tcPr>
          <w:p w:rsidR="00D502B8" w:rsidRPr="00C76FBC" w:rsidP="00202A68" w14:paraId="246E2E57"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5B4A6CE1"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0A3D5AD0"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שלי מירון</w:t>
            </w:r>
          </w:p>
        </w:tc>
        <w:tc>
          <w:tcPr>
            <w:tcW w:w="1985" w:type="dxa"/>
            <w:shd w:val="clear" w:color="auto" w:fill="auto"/>
            <w:noWrap/>
            <w:vAlign w:val="center"/>
            <w:hideMark/>
          </w:tcPr>
          <w:p w:rsidR="00D502B8" w:rsidRPr="00C76FBC" w:rsidP="00202A68" w14:paraId="6ED19468"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תל אביב- יפו</w:t>
            </w:r>
          </w:p>
        </w:tc>
        <w:tc>
          <w:tcPr>
            <w:tcW w:w="1417" w:type="dxa"/>
            <w:shd w:val="clear" w:color="auto" w:fill="auto"/>
            <w:noWrap/>
            <w:vAlign w:val="center"/>
            <w:hideMark/>
          </w:tcPr>
          <w:p w:rsidR="00D502B8" w:rsidRPr="00C76FBC" w:rsidP="00202A68" w14:paraId="7937587B"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2,000</w:t>
            </w:r>
          </w:p>
        </w:tc>
      </w:tr>
      <w:tr w14:paraId="42E740BF"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513FD9DD"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שרוו מגירה</w:t>
            </w:r>
          </w:p>
        </w:tc>
        <w:tc>
          <w:tcPr>
            <w:tcW w:w="1985" w:type="dxa"/>
            <w:shd w:val="clear" w:color="auto" w:fill="auto"/>
            <w:noWrap/>
            <w:vAlign w:val="center"/>
            <w:hideMark/>
          </w:tcPr>
          <w:p w:rsidR="00D502B8" w:rsidRPr="00C76FBC" w:rsidP="00202A68" w14:paraId="1995E33B"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דבירה</w:t>
            </w:r>
          </w:p>
        </w:tc>
        <w:tc>
          <w:tcPr>
            <w:tcW w:w="1417" w:type="dxa"/>
            <w:shd w:val="clear" w:color="auto" w:fill="auto"/>
            <w:noWrap/>
            <w:vAlign w:val="center"/>
            <w:hideMark/>
          </w:tcPr>
          <w:p w:rsidR="00D502B8" w:rsidRPr="00C76FBC" w:rsidP="00202A68" w14:paraId="263B1026"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r w14:paraId="48A77DEF"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3CABA90B"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תמר שמואלי</w:t>
            </w:r>
          </w:p>
        </w:tc>
        <w:tc>
          <w:tcPr>
            <w:tcW w:w="1985" w:type="dxa"/>
            <w:shd w:val="clear" w:color="auto" w:fill="auto"/>
            <w:noWrap/>
            <w:vAlign w:val="center"/>
            <w:hideMark/>
          </w:tcPr>
          <w:p w:rsidR="00D502B8" w:rsidRPr="00C76FBC" w:rsidP="00202A68" w14:paraId="2080D3AE"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רעננה</w:t>
            </w:r>
          </w:p>
        </w:tc>
        <w:tc>
          <w:tcPr>
            <w:tcW w:w="1417" w:type="dxa"/>
            <w:shd w:val="clear" w:color="auto" w:fill="auto"/>
            <w:noWrap/>
            <w:vAlign w:val="center"/>
            <w:hideMark/>
          </w:tcPr>
          <w:p w:rsidR="00D502B8" w:rsidRPr="00C76FBC" w:rsidP="00202A68" w14:paraId="09457509"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500</w:t>
            </w:r>
          </w:p>
        </w:tc>
      </w:tr>
      <w:tr w14:paraId="63F55DC5"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5C972558"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תקוה שרון</w:t>
            </w:r>
          </w:p>
        </w:tc>
        <w:tc>
          <w:tcPr>
            <w:tcW w:w="1985" w:type="dxa"/>
            <w:shd w:val="clear" w:color="auto" w:fill="auto"/>
            <w:noWrap/>
            <w:vAlign w:val="center"/>
            <w:hideMark/>
          </w:tcPr>
          <w:p w:rsidR="00D502B8" w:rsidRPr="00C76FBC" w:rsidP="00202A68" w14:paraId="2D8093E9"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עפולה</w:t>
            </w:r>
          </w:p>
        </w:tc>
        <w:tc>
          <w:tcPr>
            <w:tcW w:w="1417" w:type="dxa"/>
            <w:shd w:val="clear" w:color="auto" w:fill="auto"/>
            <w:noWrap/>
            <w:vAlign w:val="center"/>
            <w:hideMark/>
          </w:tcPr>
          <w:p w:rsidR="00D502B8" w:rsidRPr="00C76FBC" w:rsidP="00202A68" w14:paraId="38B71D8C"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1,500</w:t>
            </w:r>
          </w:p>
        </w:tc>
      </w:tr>
      <w:tr w14:paraId="52D9AA34" w14:textId="77777777" w:rsidTr="00202A68">
        <w:tblPrEx>
          <w:tblW w:w="6520" w:type="dxa"/>
          <w:tblLook w:val="04A0"/>
        </w:tblPrEx>
        <w:trPr>
          <w:trHeight w:val="300"/>
        </w:trPr>
        <w:tc>
          <w:tcPr>
            <w:tcW w:w="3118" w:type="dxa"/>
            <w:shd w:val="clear" w:color="auto" w:fill="auto"/>
            <w:noWrap/>
            <w:vAlign w:val="center"/>
            <w:hideMark/>
          </w:tcPr>
          <w:p w:rsidR="00D502B8" w:rsidRPr="00C76FBC" w:rsidP="00202A68" w14:paraId="571B4D92" w14:textId="77777777">
            <w:pPr>
              <w:spacing w:line="300" w:lineRule="exact"/>
              <w:rPr>
                <w:rFonts w:ascii="Tahoma" w:hAnsi="Tahoma" w:cs="Tahoma"/>
                <w:color w:val="000000"/>
                <w:sz w:val="20"/>
                <w:szCs w:val="20"/>
              </w:rPr>
            </w:pPr>
            <w:r w:rsidRPr="00C76FBC">
              <w:rPr>
                <w:rFonts w:ascii="Tahoma" w:hAnsi="Tahoma" w:cs="Tahoma"/>
                <w:color w:val="000000"/>
                <w:sz w:val="20"/>
                <w:szCs w:val="20"/>
                <w:rtl/>
              </w:rPr>
              <w:t>תקווה רז</w:t>
            </w:r>
          </w:p>
        </w:tc>
        <w:tc>
          <w:tcPr>
            <w:tcW w:w="1985" w:type="dxa"/>
            <w:shd w:val="clear" w:color="auto" w:fill="auto"/>
            <w:noWrap/>
            <w:vAlign w:val="center"/>
            <w:hideMark/>
          </w:tcPr>
          <w:p w:rsidR="00D502B8" w:rsidRPr="00C76FBC" w:rsidP="00202A68" w14:paraId="4D7BAF4F"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מעלות-תרשיחא</w:t>
            </w:r>
          </w:p>
        </w:tc>
        <w:tc>
          <w:tcPr>
            <w:tcW w:w="1417" w:type="dxa"/>
            <w:shd w:val="clear" w:color="auto" w:fill="auto"/>
            <w:noWrap/>
            <w:vAlign w:val="center"/>
            <w:hideMark/>
          </w:tcPr>
          <w:p w:rsidR="00D502B8" w:rsidRPr="00C76FBC" w:rsidP="00202A68" w14:paraId="1D01384D" w14:textId="77777777">
            <w:pPr>
              <w:spacing w:line="300" w:lineRule="exact"/>
              <w:rPr>
                <w:rFonts w:ascii="Tahoma" w:hAnsi="Tahoma" w:cs="Tahoma"/>
                <w:color w:val="000000"/>
                <w:sz w:val="20"/>
                <w:szCs w:val="20"/>
                <w:rtl/>
              </w:rPr>
            </w:pPr>
            <w:r w:rsidRPr="00C76FBC">
              <w:rPr>
                <w:rFonts w:ascii="Tahoma" w:hAnsi="Tahoma" w:cs="Tahoma"/>
                <w:color w:val="000000"/>
                <w:sz w:val="20"/>
                <w:szCs w:val="20"/>
              </w:rPr>
              <w:t>2,300</w:t>
            </w:r>
          </w:p>
        </w:tc>
      </w:tr>
    </w:tbl>
    <w:p w:rsidR="00D502B8" w:rsidRPr="00C76FBC" w:rsidP="00D502B8" w14:paraId="03636AA1" w14:textId="77777777">
      <w:pPr>
        <w:bidi w:val="0"/>
        <w:spacing w:after="200" w:line="276" w:lineRule="auto"/>
        <w:jc w:val="both"/>
        <w:rPr>
          <w:rFonts w:ascii="Tahoma" w:hAnsi="Tahoma" w:cs="Tahoma"/>
          <w:sz w:val="20"/>
          <w:szCs w:val="20"/>
        </w:rPr>
      </w:pPr>
      <w:r w:rsidRPr="00C76FBC">
        <w:rPr>
          <w:rFonts w:ascii="Tahoma" w:hAnsi="Tahoma" w:cs="Tahoma"/>
          <w:sz w:val="20"/>
          <w:szCs w:val="20"/>
          <w:rtl/>
        </w:rPr>
        <w:br w:type="page"/>
      </w:r>
    </w:p>
    <w:p w:rsidR="00D502B8" w:rsidRPr="00D502B8" w:rsidP="00D502B8" w14:paraId="17FE5EE2" w14:textId="77777777">
      <w:pPr>
        <w:pStyle w:val="KOT5"/>
        <w:rPr>
          <w:rtl/>
        </w:rPr>
      </w:pPr>
      <w:r w:rsidRPr="00D502B8">
        <w:rPr>
          <w:rFonts w:hint="cs"/>
          <w:rtl/>
        </w:rPr>
        <w:t xml:space="preserve">ישראל ביתנו </w:t>
      </w:r>
    </w:p>
    <w:tbl>
      <w:tblPr>
        <w:bidiVisual/>
        <w:tblW w:w="651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3118"/>
        <w:gridCol w:w="1984"/>
        <w:gridCol w:w="1417"/>
      </w:tblGrid>
      <w:tr w14:paraId="02B2FB44" w14:textId="77777777" w:rsidTr="00202A68">
        <w:tblPrEx>
          <w:tblW w:w="651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Ex>
        <w:trPr>
          <w:trHeight w:val="300"/>
          <w:tblHeader/>
        </w:trPr>
        <w:tc>
          <w:tcPr>
            <w:tcW w:w="3118" w:type="dxa"/>
            <w:tcBorders>
              <w:top w:val="single" w:sz="8" w:space="0" w:color="auto"/>
              <w:bottom w:val="single" w:sz="8" w:space="0" w:color="auto"/>
            </w:tcBorders>
            <w:shd w:val="clear" w:color="000000" w:fill="auto"/>
            <w:noWrap/>
            <w:vAlign w:val="center"/>
            <w:hideMark/>
          </w:tcPr>
          <w:p w:rsidR="00D502B8" w:rsidRPr="00202A68" w:rsidP="00202A68" w14:paraId="148AC704" w14:textId="77777777">
            <w:pPr>
              <w:spacing w:line="300" w:lineRule="exact"/>
              <w:rPr>
                <w:rFonts w:ascii="Tahoma" w:hAnsi="Tahoma" w:cs="Tahoma"/>
                <w:color w:val="000000"/>
                <w:sz w:val="20"/>
                <w:szCs w:val="20"/>
              </w:rPr>
            </w:pPr>
            <w:r w:rsidRPr="00202A68">
              <w:rPr>
                <w:rFonts w:ascii="Tahoma" w:hAnsi="Tahoma" w:cs="Tahoma"/>
                <w:color w:val="000000"/>
                <w:sz w:val="20"/>
                <w:szCs w:val="20"/>
                <w:rtl/>
              </w:rPr>
              <w:t>שם התורם</w:t>
            </w:r>
          </w:p>
        </w:tc>
        <w:tc>
          <w:tcPr>
            <w:tcW w:w="1984" w:type="dxa"/>
            <w:tcBorders>
              <w:top w:val="single" w:sz="8" w:space="0" w:color="auto"/>
              <w:bottom w:val="single" w:sz="8" w:space="0" w:color="auto"/>
            </w:tcBorders>
            <w:shd w:val="clear" w:color="000000" w:fill="auto"/>
            <w:noWrap/>
            <w:vAlign w:val="center"/>
            <w:hideMark/>
          </w:tcPr>
          <w:p w:rsidR="00D502B8" w:rsidRPr="00202A68" w:rsidP="00202A68" w14:paraId="2B019FCC" w14:textId="77777777">
            <w:pPr>
              <w:spacing w:line="300" w:lineRule="exact"/>
              <w:rPr>
                <w:rFonts w:ascii="Tahoma" w:hAnsi="Tahoma" w:cs="Tahoma"/>
                <w:color w:val="000000"/>
                <w:sz w:val="20"/>
                <w:szCs w:val="20"/>
                <w:rtl/>
              </w:rPr>
            </w:pPr>
            <w:r w:rsidRPr="00202A68">
              <w:rPr>
                <w:rFonts w:ascii="Tahoma" w:hAnsi="Tahoma" w:cs="Tahoma"/>
                <w:color w:val="000000"/>
                <w:sz w:val="20"/>
                <w:szCs w:val="20"/>
                <w:rtl/>
              </w:rPr>
              <w:t>ישוב</w:t>
            </w:r>
          </w:p>
        </w:tc>
        <w:tc>
          <w:tcPr>
            <w:tcW w:w="1417" w:type="dxa"/>
            <w:tcBorders>
              <w:top w:val="single" w:sz="8" w:space="0" w:color="auto"/>
              <w:bottom w:val="single" w:sz="8" w:space="0" w:color="auto"/>
            </w:tcBorders>
            <w:shd w:val="clear" w:color="000000" w:fill="auto"/>
            <w:noWrap/>
            <w:vAlign w:val="center"/>
            <w:hideMark/>
          </w:tcPr>
          <w:p w:rsidR="00D502B8" w:rsidRPr="00202A68" w:rsidP="00202A68" w14:paraId="785C298D" w14:textId="77777777">
            <w:pPr>
              <w:spacing w:line="300" w:lineRule="exact"/>
              <w:rPr>
                <w:rFonts w:ascii="Tahoma" w:hAnsi="Tahoma" w:cs="Tahoma"/>
                <w:color w:val="000000"/>
                <w:sz w:val="20"/>
                <w:szCs w:val="20"/>
                <w:rtl/>
              </w:rPr>
            </w:pPr>
            <w:r w:rsidRPr="00202A68">
              <w:rPr>
                <w:rFonts w:ascii="Tahoma" w:hAnsi="Tahoma" w:cs="Tahoma"/>
                <w:color w:val="000000"/>
                <w:sz w:val="20"/>
                <w:szCs w:val="20"/>
                <w:rtl/>
              </w:rPr>
              <w:t>סכום</w:t>
            </w:r>
            <w:r w:rsidR="00343F01">
              <w:rPr>
                <w:rFonts w:ascii="Tahoma" w:hAnsi="Tahoma" w:cs="Tahoma"/>
                <w:color w:val="000000"/>
                <w:sz w:val="20"/>
                <w:szCs w:val="20"/>
                <w:rtl/>
              </w:rPr>
              <w:t xml:space="preserve"> </w:t>
            </w:r>
            <w:r w:rsidRPr="00202A68">
              <w:rPr>
                <w:rFonts w:ascii="Tahoma" w:hAnsi="Tahoma" w:cs="Tahoma"/>
                <w:color w:val="000000"/>
                <w:sz w:val="20"/>
                <w:szCs w:val="20"/>
                <w:rtl/>
              </w:rPr>
              <w:t>בש"ח</w:t>
            </w:r>
          </w:p>
        </w:tc>
      </w:tr>
      <w:tr w14:paraId="46A02768" w14:textId="77777777" w:rsidTr="00202A68">
        <w:tblPrEx>
          <w:tblW w:w="6519" w:type="dxa"/>
          <w:tblLook w:val="04A0"/>
        </w:tblPrEx>
        <w:trPr>
          <w:trHeight w:val="300"/>
        </w:trPr>
        <w:tc>
          <w:tcPr>
            <w:tcW w:w="3118" w:type="dxa"/>
            <w:tcBorders>
              <w:top w:val="single" w:sz="8" w:space="0" w:color="auto"/>
            </w:tcBorders>
            <w:shd w:val="clear" w:color="auto" w:fill="auto"/>
            <w:noWrap/>
            <w:vAlign w:val="bottom"/>
            <w:hideMark/>
          </w:tcPr>
          <w:p w:rsidR="00D502B8" w:rsidRPr="00C76FBC" w:rsidP="00202A68" w14:paraId="275E08B1"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חניס</w:t>
            </w:r>
            <w:r w:rsidRPr="00C76FBC">
              <w:rPr>
                <w:rFonts w:ascii="Tahoma" w:hAnsi="Tahoma" w:cs="Tahoma"/>
                <w:color w:val="000000"/>
                <w:sz w:val="20"/>
                <w:szCs w:val="20"/>
                <w:rtl/>
              </w:rPr>
              <w:t xml:space="preserve"> </w:t>
            </w:r>
            <w:r w:rsidRPr="00C76FBC">
              <w:rPr>
                <w:rFonts w:ascii="Tahoma" w:hAnsi="Tahoma" w:cs="Tahoma"/>
                <w:color w:val="000000"/>
                <w:sz w:val="20"/>
                <w:szCs w:val="20"/>
                <w:rtl/>
              </w:rPr>
              <w:t>לובוב</w:t>
            </w:r>
            <w:r w:rsidRPr="00C76FBC">
              <w:rPr>
                <w:rFonts w:ascii="Tahoma" w:hAnsi="Tahoma" w:cs="Tahoma"/>
                <w:color w:val="000000"/>
                <w:sz w:val="20"/>
                <w:szCs w:val="20"/>
                <w:rtl/>
              </w:rPr>
              <w:t xml:space="preserve"> </w:t>
            </w:r>
          </w:p>
        </w:tc>
        <w:tc>
          <w:tcPr>
            <w:tcW w:w="1984" w:type="dxa"/>
            <w:tcBorders>
              <w:top w:val="single" w:sz="8" w:space="0" w:color="auto"/>
            </w:tcBorders>
            <w:shd w:val="clear" w:color="auto" w:fill="auto"/>
            <w:noWrap/>
            <w:vAlign w:val="center"/>
            <w:hideMark/>
          </w:tcPr>
          <w:p w:rsidR="00D502B8" w:rsidRPr="00C76FBC" w:rsidP="00202A68" w14:paraId="5D802F7D"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 xml:space="preserve">ראשון לציון </w:t>
            </w:r>
          </w:p>
        </w:tc>
        <w:tc>
          <w:tcPr>
            <w:tcW w:w="1417" w:type="dxa"/>
            <w:tcBorders>
              <w:top w:val="single" w:sz="8" w:space="0" w:color="auto"/>
            </w:tcBorders>
            <w:shd w:val="clear" w:color="auto" w:fill="auto"/>
            <w:noWrap/>
            <w:vAlign w:val="center"/>
            <w:hideMark/>
          </w:tcPr>
          <w:p w:rsidR="00D502B8" w:rsidRPr="00C76FBC" w:rsidP="00202A68" w14:paraId="19AAC04E"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1,700</w:t>
            </w:r>
          </w:p>
        </w:tc>
      </w:tr>
      <w:tr w14:paraId="57A29D39" w14:textId="77777777" w:rsidTr="00202A68">
        <w:tblPrEx>
          <w:tblW w:w="6519" w:type="dxa"/>
          <w:tblLook w:val="04A0"/>
        </w:tblPrEx>
        <w:trPr>
          <w:trHeight w:val="300"/>
        </w:trPr>
        <w:tc>
          <w:tcPr>
            <w:tcW w:w="3118" w:type="dxa"/>
            <w:shd w:val="clear" w:color="auto" w:fill="auto"/>
            <w:noWrap/>
            <w:vAlign w:val="bottom"/>
          </w:tcPr>
          <w:p w:rsidR="00D502B8" w:rsidRPr="00C76FBC" w:rsidP="00202A68" w14:paraId="0914AE08"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טטיאנה</w:t>
            </w:r>
            <w:r w:rsidRPr="00C76FBC">
              <w:rPr>
                <w:rFonts w:ascii="Tahoma" w:hAnsi="Tahoma" w:cs="Tahoma"/>
                <w:color w:val="000000"/>
                <w:sz w:val="20"/>
                <w:szCs w:val="20"/>
                <w:rtl/>
              </w:rPr>
              <w:t xml:space="preserve"> ג'ון </w:t>
            </w:r>
          </w:p>
        </w:tc>
        <w:tc>
          <w:tcPr>
            <w:tcW w:w="1984" w:type="dxa"/>
            <w:shd w:val="clear" w:color="auto" w:fill="auto"/>
            <w:noWrap/>
            <w:vAlign w:val="center"/>
          </w:tcPr>
          <w:p w:rsidR="00D502B8" w:rsidRPr="00C76FBC" w:rsidP="00202A68" w14:paraId="796515EF"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חיפה</w:t>
            </w:r>
          </w:p>
        </w:tc>
        <w:tc>
          <w:tcPr>
            <w:tcW w:w="1417" w:type="dxa"/>
            <w:shd w:val="clear" w:color="auto" w:fill="auto"/>
            <w:noWrap/>
            <w:vAlign w:val="center"/>
          </w:tcPr>
          <w:p w:rsidR="00D502B8" w:rsidRPr="00C76FBC" w:rsidP="00202A68" w14:paraId="36077865"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1,200</w:t>
            </w:r>
          </w:p>
        </w:tc>
      </w:tr>
      <w:tr w14:paraId="2BB3E089" w14:textId="77777777" w:rsidTr="00202A68">
        <w:tblPrEx>
          <w:tblW w:w="6519" w:type="dxa"/>
          <w:tblLook w:val="04A0"/>
        </w:tblPrEx>
        <w:trPr>
          <w:trHeight w:val="300"/>
        </w:trPr>
        <w:tc>
          <w:tcPr>
            <w:tcW w:w="3118" w:type="dxa"/>
            <w:shd w:val="clear" w:color="auto" w:fill="auto"/>
            <w:noWrap/>
            <w:vAlign w:val="bottom"/>
            <w:hideMark/>
          </w:tcPr>
          <w:p w:rsidR="00D502B8" w:rsidRPr="00C76FBC" w:rsidP="00202A68" w14:paraId="14766814"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שטיינגרדט</w:t>
            </w:r>
            <w:r w:rsidRPr="00C76FBC">
              <w:rPr>
                <w:rFonts w:ascii="Tahoma" w:hAnsi="Tahoma" w:cs="Tahoma"/>
                <w:color w:val="000000"/>
                <w:sz w:val="20"/>
                <w:szCs w:val="20"/>
                <w:rtl/>
              </w:rPr>
              <w:t xml:space="preserve"> מיכאל </w:t>
            </w:r>
          </w:p>
        </w:tc>
        <w:tc>
          <w:tcPr>
            <w:tcW w:w="1984" w:type="dxa"/>
            <w:shd w:val="clear" w:color="auto" w:fill="auto"/>
            <w:noWrap/>
            <w:vAlign w:val="center"/>
            <w:hideMark/>
          </w:tcPr>
          <w:p w:rsidR="00D502B8" w:rsidRPr="00C76FBC" w:rsidP="00202A68" w14:paraId="1D838EF9"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נשר</w:t>
            </w:r>
          </w:p>
        </w:tc>
        <w:tc>
          <w:tcPr>
            <w:tcW w:w="1417" w:type="dxa"/>
            <w:shd w:val="clear" w:color="auto" w:fill="auto"/>
            <w:noWrap/>
            <w:vAlign w:val="center"/>
            <w:hideMark/>
          </w:tcPr>
          <w:p w:rsidR="00D502B8" w:rsidRPr="00C76FBC" w:rsidP="00202A68" w14:paraId="5B10B9C7"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1,000</w:t>
            </w:r>
          </w:p>
        </w:tc>
      </w:tr>
      <w:tr w14:paraId="5DFD0E81" w14:textId="77777777" w:rsidTr="00202A68">
        <w:tblPrEx>
          <w:tblW w:w="6519" w:type="dxa"/>
          <w:tblLook w:val="04A0"/>
        </w:tblPrEx>
        <w:trPr>
          <w:trHeight w:val="300"/>
        </w:trPr>
        <w:tc>
          <w:tcPr>
            <w:tcW w:w="3118" w:type="dxa"/>
            <w:shd w:val="clear" w:color="auto" w:fill="auto"/>
            <w:noWrap/>
            <w:vAlign w:val="bottom"/>
            <w:hideMark/>
          </w:tcPr>
          <w:p w:rsidR="00D502B8" w:rsidRPr="00C76FBC" w:rsidP="00202A68" w14:paraId="2EB9A80F"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 xml:space="preserve">שימין אלכסנדרה </w:t>
            </w:r>
          </w:p>
        </w:tc>
        <w:tc>
          <w:tcPr>
            <w:tcW w:w="1984" w:type="dxa"/>
            <w:shd w:val="clear" w:color="auto" w:fill="auto"/>
            <w:noWrap/>
            <w:vAlign w:val="center"/>
            <w:hideMark/>
          </w:tcPr>
          <w:p w:rsidR="00D502B8" w:rsidRPr="00C76FBC" w:rsidP="00202A68" w14:paraId="23711B72"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חיפה</w:t>
            </w:r>
          </w:p>
        </w:tc>
        <w:tc>
          <w:tcPr>
            <w:tcW w:w="1417" w:type="dxa"/>
            <w:shd w:val="clear" w:color="auto" w:fill="auto"/>
            <w:noWrap/>
            <w:vAlign w:val="center"/>
            <w:hideMark/>
          </w:tcPr>
          <w:p w:rsidR="00D502B8" w:rsidRPr="00C76FBC" w:rsidP="00202A68" w14:paraId="4536AFA4" w14:textId="77777777">
            <w:pPr>
              <w:spacing w:line="300" w:lineRule="exact"/>
              <w:rPr>
                <w:rFonts w:ascii="Tahoma" w:hAnsi="Tahoma" w:cs="Tahoma"/>
                <w:color w:val="000000"/>
                <w:sz w:val="20"/>
                <w:szCs w:val="20"/>
                <w:rtl/>
              </w:rPr>
            </w:pPr>
            <w:r w:rsidRPr="00C76FBC">
              <w:rPr>
                <w:rFonts w:ascii="Tahoma" w:hAnsi="Tahoma" w:cs="Tahoma"/>
                <w:color w:val="000000"/>
                <w:sz w:val="20"/>
                <w:szCs w:val="20"/>
                <w:rtl/>
              </w:rPr>
              <w:t>1,228</w:t>
            </w:r>
          </w:p>
        </w:tc>
      </w:tr>
    </w:tbl>
    <w:p w:rsidR="00D502B8" w:rsidP="00D502B8" w14:paraId="5022423B" w14:textId="77777777">
      <w:pPr>
        <w:tabs>
          <w:tab w:val="num" w:pos="927"/>
          <w:tab w:val="num" w:pos="4718"/>
        </w:tabs>
        <w:spacing w:line="288" w:lineRule="auto"/>
        <w:ind w:left="142"/>
        <w:jc w:val="both"/>
        <w:rPr>
          <w:rFonts w:ascii="Tahoma" w:hAnsi="Tahoma" w:cs="Tahoma"/>
          <w:rtl/>
        </w:rPr>
      </w:pPr>
    </w:p>
    <w:p w:rsidR="00D502B8" w:rsidP="00D502B8" w14:paraId="4D53A354" w14:textId="77777777">
      <w:pPr>
        <w:bidi w:val="0"/>
        <w:spacing w:after="200" w:line="276" w:lineRule="auto"/>
        <w:jc w:val="both"/>
        <w:rPr>
          <w:rFonts w:ascii="Tahoma" w:hAnsi="Tahoma" w:cs="Tahoma"/>
        </w:rPr>
      </w:pPr>
      <w:r>
        <w:rPr>
          <w:rFonts w:ascii="Tahoma" w:hAnsi="Tahoma" w:cs="Tahoma"/>
          <w:rtl/>
        </w:rPr>
        <w:br w:type="page"/>
      </w:r>
    </w:p>
    <w:p w:rsidR="00D502B8" w:rsidRPr="00D502B8" w:rsidP="00D502B8" w14:paraId="1CADBBD0" w14:textId="77777777">
      <w:pPr>
        <w:pStyle w:val="KOT5"/>
        <w:rPr>
          <w:rtl/>
        </w:rPr>
      </w:pPr>
      <w:r w:rsidRPr="00D502B8">
        <w:rPr>
          <w:rtl/>
        </w:rPr>
        <w:t xml:space="preserve">מפלגת העבודה הישראלית </w:t>
      </w:r>
    </w:p>
    <w:tbl>
      <w:tblPr>
        <w:bidiVisual/>
        <w:tblW w:w="6519" w:type="dxa"/>
        <w:tblInd w:w="30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3118"/>
        <w:gridCol w:w="1984"/>
        <w:gridCol w:w="1417"/>
      </w:tblGrid>
      <w:tr w14:paraId="1AD538BB" w14:textId="77777777" w:rsidTr="00202A68">
        <w:tblPrEx>
          <w:tblW w:w="6519" w:type="dxa"/>
          <w:tblInd w:w="30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Ex>
        <w:trPr>
          <w:trHeight w:val="300"/>
          <w:tblHeader/>
        </w:trPr>
        <w:tc>
          <w:tcPr>
            <w:tcW w:w="3118" w:type="dxa"/>
            <w:tcBorders>
              <w:top w:val="single" w:sz="8" w:space="0" w:color="auto"/>
              <w:bottom w:val="single" w:sz="8" w:space="0" w:color="auto"/>
            </w:tcBorders>
            <w:shd w:val="clear" w:color="auto" w:fill="auto"/>
            <w:noWrap/>
            <w:vAlign w:val="center"/>
            <w:hideMark/>
          </w:tcPr>
          <w:p w:rsidR="00D502B8" w:rsidRPr="00202A68" w:rsidP="00202A68" w14:paraId="500ADC6C" w14:textId="77777777">
            <w:pPr>
              <w:spacing w:line="300" w:lineRule="exact"/>
              <w:rPr>
                <w:rFonts w:ascii="Tahoma" w:hAnsi="Tahoma" w:cs="Tahoma"/>
                <w:b/>
                <w:bCs/>
                <w:color w:val="000000"/>
                <w:sz w:val="20"/>
                <w:szCs w:val="20"/>
              </w:rPr>
            </w:pPr>
            <w:r w:rsidRPr="00202A68">
              <w:rPr>
                <w:rFonts w:ascii="Tahoma" w:hAnsi="Tahoma" w:cs="Tahoma"/>
                <w:b/>
                <w:bCs/>
                <w:color w:val="000000"/>
                <w:sz w:val="20"/>
                <w:szCs w:val="20"/>
                <w:rtl/>
              </w:rPr>
              <w:t>שם התורם</w:t>
            </w:r>
          </w:p>
        </w:tc>
        <w:tc>
          <w:tcPr>
            <w:tcW w:w="1984" w:type="dxa"/>
            <w:tcBorders>
              <w:top w:val="single" w:sz="8" w:space="0" w:color="auto"/>
              <w:bottom w:val="single" w:sz="8" w:space="0" w:color="auto"/>
            </w:tcBorders>
            <w:shd w:val="clear" w:color="auto" w:fill="auto"/>
            <w:noWrap/>
            <w:vAlign w:val="center"/>
            <w:hideMark/>
          </w:tcPr>
          <w:p w:rsidR="00D502B8" w:rsidRPr="00202A68" w:rsidP="00202A68" w14:paraId="4BB70E79" w14:textId="77777777">
            <w:pPr>
              <w:spacing w:line="300" w:lineRule="exact"/>
              <w:rPr>
                <w:rFonts w:ascii="Tahoma" w:hAnsi="Tahoma" w:cs="Tahoma"/>
                <w:b/>
                <w:bCs/>
                <w:color w:val="000000"/>
                <w:sz w:val="20"/>
                <w:szCs w:val="20"/>
                <w:rtl/>
              </w:rPr>
            </w:pPr>
            <w:r w:rsidRPr="00202A68">
              <w:rPr>
                <w:rFonts w:ascii="Tahoma" w:hAnsi="Tahoma" w:cs="Tahoma"/>
                <w:b/>
                <w:bCs/>
                <w:color w:val="000000"/>
                <w:sz w:val="20"/>
                <w:szCs w:val="20"/>
                <w:rtl/>
              </w:rPr>
              <w:t>ישוב</w:t>
            </w:r>
          </w:p>
        </w:tc>
        <w:tc>
          <w:tcPr>
            <w:tcW w:w="1417" w:type="dxa"/>
            <w:tcBorders>
              <w:top w:val="single" w:sz="8" w:space="0" w:color="auto"/>
              <w:bottom w:val="single" w:sz="8" w:space="0" w:color="auto"/>
            </w:tcBorders>
            <w:shd w:val="clear" w:color="auto" w:fill="auto"/>
            <w:noWrap/>
            <w:vAlign w:val="center"/>
            <w:hideMark/>
          </w:tcPr>
          <w:p w:rsidR="00D502B8" w:rsidRPr="00202A68" w:rsidP="00202A68" w14:paraId="48B31FBC" w14:textId="77777777">
            <w:pPr>
              <w:spacing w:line="300" w:lineRule="exact"/>
              <w:rPr>
                <w:rFonts w:ascii="Tahoma" w:hAnsi="Tahoma" w:cs="Tahoma"/>
                <w:b/>
                <w:bCs/>
                <w:color w:val="000000"/>
                <w:sz w:val="20"/>
                <w:szCs w:val="20"/>
                <w:rtl/>
              </w:rPr>
            </w:pPr>
            <w:r w:rsidRPr="00202A68">
              <w:rPr>
                <w:rFonts w:ascii="Tahoma" w:hAnsi="Tahoma" w:cs="Tahoma"/>
                <w:b/>
                <w:bCs/>
                <w:color w:val="000000"/>
                <w:sz w:val="20"/>
                <w:szCs w:val="20"/>
                <w:rtl/>
              </w:rPr>
              <w:t>סכום</w:t>
            </w:r>
            <w:r w:rsidR="00343F01">
              <w:rPr>
                <w:rFonts w:ascii="Tahoma" w:hAnsi="Tahoma" w:cs="Tahoma"/>
                <w:b/>
                <w:bCs/>
                <w:color w:val="000000"/>
                <w:sz w:val="20"/>
                <w:szCs w:val="20"/>
                <w:rtl/>
              </w:rPr>
              <w:t xml:space="preserve"> </w:t>
            </w:r>
            <w:r w:rsidRPr="00202A68">
              <w:rPr>
                <w:rFonts w:ascii="Tahoma" w:hAnsi="Tahoma" w:cs="Tahoma"/>
                <w:b/>
                <w:bCs/>
                <w:color w:val="000000"/>
                <w:sz w:val="20"/>
                <w:szCs w:val="20"/>
                <w:rtl/>
              </w:rPr>
              <w:t>בש"ח</w:t>
            </w:r>
          </w:p>
        </w:tc>
      </w:tr>
      <w:tr w14:paraId="2B29E6ED" w14:textId="77777777" w:rsidTr="00202A68">
        <w:tblPrEx>
          <w:tblW w:w="6519" w:type="dxa"/>
          <w:tblInd w:w="304" w:type="dxa"/>
          <w:tblLook w:val="04A0"/>
        </w:tblPrEx>
        <w:trPr>
          <w:trHeight w:val="300"/>
        </w:trPr>
        <w:tc>
          <w:tcPr>
            <w:tcW w:w="3118" w:type="dxa"/>
            <w:tcBorders>
              <w:top w:val="single" w:sz="8" w:space="0" w:color="auto"/>
            </w:tcBorders>
            <w:shd w:val="clear" w:color="auto" w:fill="auto"/>
            <w:noWrap/>
            <w:vAlign w:val="bottom"/>
            <w:hideMark/>
          </w:tcPr>
          <w:p w:rsidR="00D502B8" w:rsidRPr="00891F47" w:rsidP="00202A68" w14:paraId="00EE11B7"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אגמון חגי</w:t>
            </w:r>
          </w:p>
        </w:tc>
        <w:tc>
          <w:tcPr>
            <w:tcW w:w="1984" w:type="dxa"/>
            <w:tcBorders>
              <w:top w:val="single" w:sz="8" w:space="0" w:color="auto"/>
            </w:tcBorders>
            <w:shd w:val="clear" w:color="auto" w:fill="auto"/>
            <w:noWrap/>
            <w:vAlign w:val="bottom"/>
            <w:hideMark/>
          </w:tcPr>
          <w:p w:rsidR="00D502B8" w:rsidRPr="00891F47" w:rsidP="00202A68" w14:paraId="482A3A4D"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מעין ברוך</w:t>
            </w:r>
          </w:p>
        </w:tc>
        <w:tc>
          <w:tcPr>
            <w:tcW w:w="1417" w:type="dxa"/>
            <w:tcBorders>
              <w:top w:val="single" w:sz="8" w:space="0" w:color="auto"/>
            </w:tcBorders>
            <w:shd w:val="clear" w:color="auto" w:fill="auto"/>
            <w:noWrap/>
            <w:vAlign w:val="bottom"/>
            <w:hideMark/>
          </w:tcPr>
          <w:p w:rsidR="00D502B8" w:rsidRPr="00891F47" w:rsidP="00202A68" w14:paraId="170B64E2"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0CB678AC"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018CEE1D"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אדלר ישראל</w:t>
            </w:r>
          </w:p>
        </w:tc>
        <w:tc>
          <w:tcPr>
            <w:tcW w:w="1984" w:type="dxa"/>
            <w:shd w:val="clear" w:color="auto" w:fill="auto"/>
            <w:noWrap/>
            <w:vAlign w:val="bottom"/>
            <w:hideMark/>
          </w:tcPr>
          <w:p w:rsidR="00D502B8" w:rsidRPr="00891F47" w:rsidP="00202A68" w14:paraId="1697841D"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משמרת</w:t>
            </w:r>
          </w:p>
        </w:tc>
        <w:tc>
          <w:tcPr>
            <w:tcW w:w="1417" w:type="dxa"/>
            <w:shd w:val="clear" w:color="auto" w:fill="auto"/>
            <w:noWrap/>
            <w:vAlign w:val="bottom"/>
            <w:hideMark/>
          </w:tcPr>
          <w:p w:rsidR="00D502B8" w:rsidRPr="00891F47" w:rsidP="00202A68" w14:paraId="4DB3FB24"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1B2C7A1C"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4F401F86"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אדמון איתי</w:t>
            </w:r>
          </w:p>
        </w:tc>
        <w:tc>
          <w:tcPr>
            <w:tcW w:w="1984" w:type="dxa"/>
            <w:shd w:val="clear" w:color="auto" w:fill="auto"/>
            <w:noWrap/>
            <w:vAlign w:val="bottom"/>
            <w:hideMark/>
          </w:tcPr>
          <w:p w:rsidR="00D502B8" w:rsidRPr="00891F47" w:rsidP="00202A68" w14:paraId="6A0624A1"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אלונים</w:t>
            </w:r>
          </w:p>
        </w:tc>
        <w:tc>
          <w:tcPr>
            <w:tcW w:w="1417" w:type="dxa"/>
            <w:shd w:val="clear" w:color="auto" w:fill="auto"/>
            <w:noWrap/>
            <w:vAlign w:val="bottom"/>
            <w:hideMark/>
          </w:tcPr>
          <w:p w:rsidR="00D502B8" w:rsidRPr="00891F47" w:rsidP="00202A68" w14:paraId="08B8233C"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12D1D3AC"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14553853" w14:textId="77777777">
            <w:pPr>
              <w:spacing w:line="300" w:lineRule="exact"/>
              <w:rPr>
                <w:rFonts w:ascii="Tahoma" w:hAnsi="Tahoma" w:cs="Tahoma"/>
                <w:color w:val="000000"/>
                <w:sz w:val="20"/>
                <w:szCs w:val="20"/>
              </w:rPr>
            </w:pPr>
            <w:r>
              <w:rPr>
                <w:rFonts w:ascii="Tahoma" w:hAnsi="Tahoma" w:cs="Tahoma"/>
                <w:color w:val="000000"/>
                <w:sz w:val="20"/>
                <w:szCs w:val="20"/>
                <w:rtl/>
              </w:rPr>
              <w:t>אהרונוב</w:t>
            </w:r>
            <w:r w:rsidRPr="00891F47">
              <w:rPr>
                <w:rFonts w:ascii="Tahoma" w:hAnsi="Tahoma" w:cs="Tahoma"/>
                <w:color w:val="000000"/>
                <w:sz w:val="20"/>
                <w:szCs w:val="20"/>
                <w:rtl/>
              </w:rPr>
              <w:t xml:space="preserve"> דב</w:t>
            </w:r>
          </w:p>
        </w:tc>
        <w:tc>
          <w:tcPr>
            <w:tcW w:w="1984" w:type="dxa"/>
            <w:shd w:val="clear" w:color="auto" w:fill="auto"/>
            <w:noWrap/>
            <w:vAlign w:val="bottom"/>
            <w:hideMark/>
          </w:tcPr>
          <w:p w:rsidR="00D502B8" w:rsidRPr="00891F47" w:rsidP="00202A68" w14:paraId="245E8BD1"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חיפה</w:t>
            </w:r>
          </w:p>
        </w:tc>
        <w:tc>
          <w:tcPr>
            <w:tcW w:w="1417" w:type="dxa"/>
            <w:shd w:val="clear" w:color="auto" w:fill="auto"/>
            <w:noWrap/>
            <w:vAlign w:val="bottom"/>
            <w:hideMark/>
          </w:tcPr>
          <w:p w:rsidR="00D502B8" w:rsidRPr="00891F47" w:rsidP="00202A68" w14:paraId="5A268539"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5DA70C54"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16B2198C" w14:textId="77777777">
            <w:pPr>
              <w:spacing w:line="300" w:lineRule="exact"/>
              <w:rPr>
                <w:rFonts w:ascii="Tahoma" w:hAnsi="Tahoma" w:cs="Tahoma"/>
                <w:color w:val="000000"/>
                <w:sz w:val="20"/>
                <w:szCs w:val="20"/>
              </w:rPr>
            </w:pPr>
            <w:r>
              <w:rPr>
                <w:rFonts w:ascii="Tahoma" w:hAnsi="Tahoma" w:cs="Tahoma"/>
                <w:color w:val="000000"/>
                <w:sz w:val="20"/>
                <w:szCs w:val="20"/>
                <w:rtl/>
              </w:rPr>
              <w:t>אובלס</w:t>
            </w:r>
            <w:r w:rsidRPr="00891F47">
              <w:rPr>
                <w:rFonts w:ascii="Tahoma" w:hAnsi="Tahoma" w:cs="Tahoma"/>
                <w:color w:val="000000"/>
                <w:sz w:val="20"/>
                <w:szCs w:val="20"/>
                <w:rtl/>
              </w:rPr>
              <w:t xml:space="preserve"> אבי</w:t>
            </w:r>
          </w:p>
        </w:tc>
        <w:tc>
          <w:tcPr>
            <w:tcW w:w="1984" w:type="dxa"/>
            <w:shd w:val="clear" w:color="auto" w:fill="auto"/>
            <w:noWrap/>
            <w:vAlign w:val="bottom"/>
            <w:hideMark/>
          </w:tcPr>
          <w:p w:rsidR="00D502B8" w:rsidRPr="00891F47" w:rsidP="00202A68" w14:paraId="498ABBD8"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תל אביב- יפו</w:t>
            </w:r>
          </w:p>
        </w:tc>
        <w:tc>
          <w:tcPr>
            <w:tcW w:w="1417" w:type="dxa"/>
            <w:shd w:val="clear" w:color="auto" w:fill="auto"/>
            <w:noWrap/>
            <w:vAlign w:val="bottom"/>
            <w:hideMark/>
          </w:tcPr>
          <w:p w:rsidR="00D502B8" w:rsidRPr="00891F47" w:rsidP="00202A68" w14:paraId="6A5518D8"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08ABCC13"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6C90E800"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אוחיון רפי</w:t>
            </w:r>
          </w:p>
        </w:tc>
        <w:tc>
          <w:tcPr>
            <w:tcW w:w="1984" w:type="dxa"/>
            <w:shd w:val="clear" w:color="auto" w:fill="auto"/>
            <w:noWrap/>
            <w:vAlign w:val="bottom"/>
            <w:hideMark/>
          </w:tcPr>
          <w:p w:rsidR="00D502B8" w:rsidRPr="00891F47" w:rsidP="00202A68" w14:paraId="0E214103"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כפר יונה</w:t>
            </w:r>
          </w:p>
        </w:tc>
        <w:tc>
          <w:tcPr>
            <w:tcW w:w="1417" w:type="dxa"/>
            <w:shd w:val="clear" w:color="auto" w:fill="auto"/>
            <w:noWrap/>
            <w:vAlign w:val="bottom"/>
            <w:hideMark/>
          </w:tcPr>
          <w:p w:rsidR="00D502B8" w:rsidRPr="00891F47" w:rsidP="00202A68" w14:paraId="2CC7D10E" w14:textId="77777777">
            <w:pPr>
              <w:spacing w:line="300" w:lineRule="exact"/>
              <w:rPr>
                <w:rFonts w:ascii="Tahoma" w:hAnsi="Tahoma" w:cs="Tahoma"/>
                <w:color w:val="000000"/>
                <w:sz w:val="20"/>
                <w:szCs w:val="20"/>
              </w:rPr>
            </w:pPr>
            <w:r w:rsidRPr="00891F47">
              <w:rPr>
                <w:rFonts w:ascii="Tahoma" w:hAnsi="Tahoma" w:cs="Tahoma"/>
                <w:color w:val="000000"/>
                <w:sz w:val="20"/>
                <w:szCs w:val="20"/>
              </w:rPr>
              <w:t>500</w:t>
            </w:r>
          </w:p>
        </w:tc>
      </w:tr>
      <w:tr w14:paraId="2B5F8967"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41C09B0B"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אופק אברהם</w:t>
            </w:r>
          </w:p>
        </w:tc>
        <w:tc>
          <w:tcPr>
            <w:tcW w:w="1984" w:type="dxa"/>
            <w:shd w:val="clear" w:color="auto" w:fill="auto"/>
            <w:noWrap/>
            <w:vAlign w:val="bottom"/>
            <w:hideMark/>
          </w:tcPr>
          <w:p w:rsidR="00D502B8" w:rsidRPr="00891F47" w:rsidP="00202A68" w14:paraId="1508B9EF"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חיפה</w:t>
            </w:r>
          </w:p>
        </w:tc>
        <w:tc>
          <w:tcPr>
            <w:tcW w:w="1417" w:type="dxa"/>
            <w:shd w:val="clear" w:color="auto" w:fill="auto"/>
            <w:noWrap/>
            <w:vAlign w:val="bottom"/>
            <w:hideMark/>
          </w:tcPr>
          <w:p w:rsidR="00D502B8" w:rsidRPr="00891F47" w:rsidP="00202A68" w14:paraId="0AD1BD80"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3B4DB020"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0B270D36"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אטיאס רפאל</w:t>
            </w:r>
          </w:p>
        </w:tc>
        <w:tc>
          <w:tcPr>
            <w:tcW w:w="1984" w:type="dxa"/>
            <w:shd w:val="clear" w:color="auto" w:fill="auto"/>
            <w:noWrap/>
            <w:vAlign w:val="bottom"/>
            <w:hideMark/>
          </w:tcPr>
          <w:p w:rsidR="00D502B8" w:rsidRPr="00891F47" w:rsidP="00202A68" w14:paraId="74328D75"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אשדוד</w:t>
            </w:r>
          </w:p>
        </w:tc>
        <w:tc>
          <w:tcPr>
            <w:tcW w:w="1417" w:type="dxa"/>
            <w:shd w:val="clear" w:color="auto" w:fill="auto"/>
            <w:noWrap/>
            <w:vAlign w:val="bottom"/>
            <w:hideMark/>
          </w:tcPr>
          <w:p w:rsidR="00D502B8" w:rsidRPr="00891F47" w:rsidP="00202A68" w14:paraId="5269AE39"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70501943"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2E6A9949"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איזנטל</w:t>
            </w:r>
            <w:r w:rsidRPr="00891F47">
              <w:rPr>
                <w:rFonts w:ascii="Tahoma" w:hAnsi="Tahoma" w:cs="Tahoma"/>
                <w:color w:val="000000"/>
                <w:sz w:val="20"/>
                <w:szCs w:val="20"/>
                <w:rtl/>
              </w:rPr>
              <w:t xml:space="preserve"> חניתה</w:t>
            </w:r>
          </w:p>
        </w:tc>
        <w:tc>
          <w:tcPr>
            <w:tcW w:w="1984" w:type="dxa"/>
            <w:shd w:val="clear" w:color="auto" w:fill="auto"/>
            <w:noWrap/>
            <w:vAlign w:val="bottom"/>
            <w:hideMark/>
          </w:tcPr>
          <w:p w:rsidR="00D502B8" w:rsidRPr="00891F47" w:rsidP="00202A68" w14:paraId="4A87614E"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אבן יהודה</w:t>
            </w:r>
          </w:p>
        </w:tc>
        <w:tc>
          <w:tcPr>
            <w:tcW w:w="1417" w:type="dxa"/>
            <w:shd w:val="clear" w:color="auto" w:fill="auto"/>
            <w:noWrap/>
            <w:vAlign w:val="bottom"/>
            <w:hideMark/>
          </w:tcPr>
          <w:p w:rsidR="00D502B8" w:rsidRPr="00891F47" w:rsidP="00202A68" w14:paraId="46ACDABB"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27FA7007"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4BE61DAB"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אלמוג אלירן</w:t>
            </w:r>
          </w:p>
        </w:tc>
        <w:tc>
          <w:tcPr>
            <w:tcW w:w="1984" w:type="dxa"/>
            <w:shd w:val="clear" w:color="auto" w:fill="auto"/>
            <w:noWrap/>
            <w:vAlign w:val="bottom"/>
            <w:hideMark/>
          </w:tcPr>
          <w:p w:rsidR="00D502B8" w:rsidRPr="00891F47" w:rsidP="00202A68" w14:paraId="560D0C8D"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רגבה</w:t>
            </w:r>
          </w:p>
        </w:tc>
        <w:tc>
          <w:tcPr>
            <w:tcW w:w="1417" w:type="dxa"/>
            <w:shd w:val="clear" w:color="auto" w:fill="auto"/>
            <w:noWrap/>
            <w:vAlign w:val="bottom"/>
            <w:hideMark/>
          </w:tcPr>
          <w:p w:rsidR="00D502B8" w:rsidRPr="00891F47" w:rsidP="00202A68" w14:paraId="4DA7587C"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41AE460A"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4DA8945C"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אמיר יעקב</w:t>
            </w:r>
          </w:p>
        </w:tc>
        <w:tc>
          <w:tcPr>
            <w:tcW w:w="1984" w:type="dxa"/>
            <w:shd w:val="clear" w:color="auto" w:fill="auto"/>
            <w:noWrap/>
            <w:vAlign w:val="bottom"/>
            <w:hideMark/>
          </w:tcPr>
          <w:p w:rsidR="00D502B8" w:rsidRPr="00891F47" w:rsidP="00202A68" w14:paraId="575062C4"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נווה ירק</w:t>
            </w:r>
          </w:p>
        </w:tc>
        <w:tc>
          <w:tcPr>
            <w:tcW w:w="1417" w:type="dxa"/>
            <w:shd w:val="clear" w:color="auto" w:fill="auto"/>
            <w:noWrap/>
            <w:vAlign w:val="bottom"/>
            <w:hideMark/>
          </w:tcPr>
          <w:p w:rsidR="00D502B8" w:rsidRPr="00891F47" w:rsidP="00202A68" w14:paraId="41E9CEC5"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37858486"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55C1CBBE"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 xml:space="preserve">אראל </w:t>
            </w:r>
            <w:r w:rsidRPr="00891F47">
              <w:rPr>
                <w:rFonts w:ascii="Tahoma" w:hAnsi="Tahoma" w:cs="Tahoma"/>
                <w:color w:val="000000"/>
                <w:sz w:val="20"/>
                <w:szCs w:val="20"/>
                <w:rtl/>
              </w:rPr>
              <w:t>אדורם</w:t>
            </w:r>
          </w:p>
        </w:tc>
        <w:tc>
          <w:tcPr>
            <w:tcW w:w="1984" w:type="dxa"/>
            <w:shd w:val="clear" w:color="auto" w:fill="auto"/>
            <w:noWrap/>
            <w:vAlign w:val="bottom"/>
            <w:hideMark/>
          </w:tcPr>
          <w:p w:rsidR="00D502B8" w:rsidRPr="00891F47" w:rsidP="00202A68" w14:paraId="06B21743"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הרצליה</w:t>
            </w:r>
          </w:p>
        </w:tc>
        <w:tc>
          <w:tcPr>
            <w:tcW w:w="1417" w:type="dxa"/>
            <w:shd w:val="clear" w:color="auto" w:fill="auto"/>
            <w:noWrap/>
            <w:vAlign w:val="bottom"/>
            <w:hideMark/>
          </w:tcPr>
          <w:p w:rsidR="00D502B8" w:rsidRPr="00891F47" w:rsidP="00202A68" w14:paraId="793313A4"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06ADB23B"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1839CB98"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ארד מנחם</w:t>
            </w:r>
          </w:p>
        </w:tc>
        <w:tc>
          <w:tcPr>
            <w:tcW w:w="1984" w:type="dxa"/>
            <w:shd w:val="clear" w:color="auto" w:fill="auto"/>
            <w:noWrap/>
            <w:vAlign w:val="bottom"/>
            <w:hideMark/>
          </w:tcPr>
          <w:p w:rsidR="00D502B8" w:rsidRPr="00891F47" w:rsidP="00202A68" w14:paraId="7C44418F"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רמת השרון</w:t>
            </w:r>
          </w:p>
        </w:tc>
        <w:tc>
          <w:tcPr>
            <w:tcW w:w="1417" w:type="dxa"/>
            <w:shd w:val="clear" w:color="auto" w:fill="auto"/>
            <w:noWrap/>
            <w:vAlign w:val="bottom"/>
            <w:hideMark/>
          </w:tcPr>
          <w:p w:rsidR="00D502B8" w:rsidRPr="00891F47" w:rsidP="00202A68" w14:paraId="619405C1"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10FAF238"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509B313D"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אריאלי עפר</w:t>
            </w:r>
          </w:p>
        </w:tc>
        <w:tc>
          <w:tcPr>
            <w:tcW w:w="1984" w:type="dxa"/>
            <w:shd w:val="clear" w:color="auto" w:fill="auto"/>
            <w:noWrap/>
            <w:vAlign w:val="bottom"/>
            <w:hideMark/>
          </w:tcPr>
          <w:p w:rsidR="00D502B8" w:rsidRPr="00891F47" w:rsidP="00202A68" w14:paraId="6CBCC6A7"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תל אביב- יפו</w:t>
            </w:r>
          </w:p>
        </w:tc>
        <w:tc>
          <w:tcPr>
            <w:tcW w:w="1417" w:type="dxa"/>
            <w:shd w:val="clear" w:color="auto" w:fill="auto"/>
            <w:noWrap/>
            <w:vAlign w:val="bottom"/>
            <w:hideMark/>
          </w:tcPr>
          <w:p w:rsidR="00D502B8" w:rsidRPr="00891F47" w:rsidP="00202A68" w14:paraId="211DD82D"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437F524A"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062B06D8"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אשל אהרון ונירה</w:t>
            </w:r>
          </w:p>
        </w:tc>
        <w:tc>
          <w:tcPr>
            <w:tcW w:w="1984" w:type="dxa"/>
            <w:shd w:val="clear" w:color="auto" w:fill="auto"/>
            <w:noWrap/>
            <w:vAlign w:val="bottom"/>
            <w:hideMark/>
          </w:tcPr>
          <w:p w:rsidR="00D502B8" w:rsidRPr="00891F47" w:rsidP="00202A68" w14:paraId="3BB23E4C"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רמת גן</w:t>
            </w:r>
          </w:p>
        </w:tc>
        <w:tc>
          <w:tcPr>
            <w:tcW w:w="1417" w:type="dxa"/>
            <w:shd w:val="clear" w:color="auto" w:fill="auto"/>
            <w:noWrap/>
            <w:vAlign w:val="bottom"/>
            <w:hideMark/>
          </w:tcPr>
          <w:p w:rsidR="00D502B8" w:rsidRPr="00891F47" w:rsidP="00202A68" w14:paraId="400CBB6E"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5121637B"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0684A6DF"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בג איתן</w:t>
            </w:r>
          </w:p>
        </w:tc>
        <w:tc>
          <w:tcPr>
            <w:tcW w:w="1984" w:type="dxa"/>
            <w:shd w:val="clear" w:color="auto" w:fill="auto"/>
            <w:noWrap/>
            <w:vAlign w:val="bottom"/>
            <w:hideMark/>
          </w:tcPr>
          <w:p w:rsidR="00D502B8" w:rsidRPr="00891F47" w:rsidP="00202A68" w14:paraId="2A025F27"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מעברות</w:t>
            </w:r>
          </w:p>
        </w:tc>
        <w:tc>
          <w:tcPr>
            <w:tcW w:w="1417" w:type="dxa"/>
            <w:shd w:val="clear" w:color="auto" w:fill="auto"/>
            <w:noWrap/>
            <w:vAlign w:val="bottom"/>
            <w:hideMark/>
          </w:tcPr>
          <w:p w:rsidR="00D502B8" w:rsidRPr="00891F47" w:rsidP="00202A68" w14:paraId="3809201A"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22B894F6"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08F23DF4"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בליליוס</w:t>
            </w:r>
            <w:r w:rsidRPr="00891F47">
              <w:rPr>
                <w:rFonts w:ascii="Tahoma" w:hAnsi="Tahoma" w:cs="Tahoma"/>
                <w:color w:val="000000"/>
                <w:sz w:val="20"/>
                <w:szCs w:val="20"/>
                <w:rtl/>
              </w:rPr>
              <w:t xml:space="preserve"> עדנה</w:t>
            </w:r>
          </w:p>
        </w:tc>
        <w:tc>
          <w:tcPr>
            <w:tcW w:w="1984" w:type="dxa"/>
            <w:shd w:val="clear" w:color="auto" w:fill="auto"/>
            <w:noWrap/>
            <w:vAlign w:val="bottom"/>
            <w:hideMark/>
          </w:tcPr>
          <w:p w:rsidR="00D502B8" w:rsidRPr="00891F47" w:rsidP="00202A68" w14:paraId="503F6C11"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תל אביב- יפו</w:t>
            </w:r>
          </w:p>
        </w:tc>
        <w:tc>
          <w:tcPr>
            <w:tcW w:w="1417" w:type="dxa"/>
            <w:shd w:val="clear" w:color="auto" w:fill="auto"/>
            <w:noWrap/>
            <w:vAlign w:val="bottom"/>
            <w:hideMark/>
          </w:tcPr>
          <w:p w:rsidR="00D502B8" w:rsidRPr="00891F47" w:rsidP="00202A68" w14:paraId="2C21AB62"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68208E03"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1E376A5A"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בן דוד מרדכי</w:t>
            </w:r>
          </w:p>
        </w:tc>
        <w:tc>
          <w:tcPr>
            <w:tcW w:w="1984" w:type="dxa"/>
            <w:shd w:val="clear" w:color="auto" w:fill="auto"/>
            <w:noWrap/>
            <w:vAlign w:val="bottom"/>
            <w:hideMark/>
          </w:tcPr>
          <w:p w:rsidR="00D502B8" w:rsidRPr="00891F47" w:rsidP="00202A68" w14:paraId="4EF7AF06"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הרצליה</w:t>
            </w:r>
          </w:p>
        </w:tc>
        <w:tc>
          <w:tcPr>
            <w:tcW w:w="1417" w:type="dxa"/>
            <w:shd w:val="clear" w:color="auto" w:fill="auto"/>
            <w:noWrap/>
            <w:vAlign w:val="bottom"/>
            <w:hideMark/>
          </w:tcPr>
          <w:p w:rsidR="00D502B8" w:rsidRPr="00891F47" w:rsidP="00202A68" w14:paraId="0F025917"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123BA80F"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43F4EDF2"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בן דור מיכאל</w:t>
            </w:r>
          </w:p>
        </w:tc>
        <w:tc>
          <w:tcPr>
            <w:tcW w:w="1984" w:type="dxa"/>
            <w:shd w:val="clear" w:color="auto" w:fill="auto"/>
            <w:noWrap/>
            <w:vAlign w:val="bottom"/>
            <w:hideMark/>
          </w:tcPr>
          <w:p w:rsidR="00D502B8" w:rsidRPr="00891F47" w:rsidP="00202A68" w14:paraId="26592320"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תל אביב- יפו</w:t>
            </w:r>
          </w:p>
        </w:tc>
        <w:tc>
          <w:tcPr>
            <w:tcW w:w="1417" w:type="dxa"/>
            <w:shd w:val="clear" w:color="auto" w:fill="auto"/>
            <w:noWrap/>
            <w:vAlign w:val="bottom"/>
            <w:hideMark/>
          </w:tcPr>
          <w:p w:rsidR="00D502B8" w:rsidRPr="00891F47" w:rsidP="00202A68" w14:paraId="44A53DAB"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2E0E88A0"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15AB003F"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בן עזרי יוסף</w:t>
            </w:r>
          </w:p>
        </w:tc>
        <w:tc>
          <w:tcPr>
            <w:tcW w:w="1984" w:type="dxa"/>
            <w:shd w:val="clear" w:color="auto" w:fill="auto"/>
            <w:noWrap/>
            <w:vAlign w:val="bottom"/>
            <w:hideMark/>
          </w:tcPr>
          <w:p w:rsidR="00D502B8" w:rsidRPr="00891F47" w:rsidP="00202A68" w14:paraId="5C353E96"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פרדס חנה- כרכור</w:t>
            </w:r>
          </w:p>
        </w:tc>
        <w:tc>
          <w:tcPr>
            <w:tcW w:w="1417" w:type="dxa"/>
            <w:shd w:val="clear" w:color="auto" w:fill="auto"/>
            <w:noWrap/>
            <w:vAlign w:val="bottom"/>
            <w:hideMark/>
          </w:tcPr>
          <w:p w:rsidR="00D502B8" w:rsidRPr="00891F47" w:rsidP="00202A68" w14:paraId="01AEE832"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5FAFD7D2"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7E9C4062"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בראון טלי</w:t>
            </w:r>
          </w:p>
        </w:tc>
        <w:tc>
          <w:tcPr>
            <w:tcW w:w="1984" w:type="dxa"/>
            <w:shd w:val="clear" w:color="auto" w:fill="auto"/>
            <w:noWrap/>
            <w:vAlign w:val="bottom"/>
            <w:hideMark/>
          </w:tcPr>
          <w:p w:rsidR="00D502B8" w:rsidRPr="00891F47" w:rsidP="00202A68" w14:paraId="4B5EF3C6"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טירת כרמל</w:t>
            </w:r>
          </w:p>
        </w:tc>
        <w:tc>
          <w:tcPr>
            <w:tcW w:w="1417" w:type="dxa"/>
            <w:shd w:val="clear" w:color="auto" w:fill="auto"/>
            <w:noWrap/>
            <w:vAlign w:val="bottom"/>
            <w:hideMark/>
          </w:tcPr>
          <w:p w:rsidR="00D502B8" w:rsidRPr="00891F47" w:rsidP="00202A68" w14:paraId="14BADCA8"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64419B9F"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77F7755E"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ברבי תאיר</w:t>
            </w:r>
          </w:p>
        </w:tc>
        <w:tc>
          <w:tcPr>
            <w:tcW w:w="1984" w:type="dxa"/>
            <w:shd w:val="clear" w:color="auto" w:fill="auto"/>
            <w:noWrap/>
            <w:vAlign w:val="bottom"/>
            <w:hideMark/>
          </w:tcPr>
          <w:p w:rsidR="00D502B8" w:rsidRPr="00891F47" w:rsidP="00202A68" w14:paraId="6B5E8E6F"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הגושרים</w:t>
            </w:r>
          </w:p>
        </w:tc>
        <w:tc>
          <w:tcPr>
            <w:tcW w:w="1417" w:type="dxa"/>
            <w:shd w:val="clear" w:color="auto" w:fill="auto"/>
            <w:noWrap/>
            <w:vAlign w:val="bottom"/>
            <w:hideMark/>
          </w:tcPr>
          <w:p w:rsidR="00D502B8" w:rsidRPr="00891F47" w:rsidP="00202A68" w14:paraId="258B18C2"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2CC67506"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43FC1819" w14:textId="77777777">
            <w:pPr>
              <w:spacing w:line="300" w:lineRule="exact"/>
              <w:rPr>
                <w:rFonts w:ascii="Tahoma" w:hAnsi="Tahoma" w:cs="Tahoma"/>
                <w:color w:val="000000"/>
                <w:sz w:val="20"/>
                <w:szCs w:val="20"/>
              </w:rPr>
            </w:pPr>
            <w:r>
              <w:rPr>
                <w:rFonts w:ascii="Tahoma" w:hAnsi="Tahoma" w:cs="Tahoma"/>
                <w:color w:val="000000"/>
                <w:sz w:val="20"/>
                <w:szCs w:val="20"/>
                <w:rtl/>
              </w:rPr>
              <w:t>ברעם</w:t>
            </w:r>
            <w:r w:rsidRPr="00891F47">
              <w:rPr>
                <w:rFonts w:ascii="Tahoma" w:hAnsi="Tahoma" w:cs="Tahoma"/>
                <w:color w:val="000000"/>
                <w:sz w:val="20"/>
                <w:szCs w:val="20"/>
                <w:rtl/>
              </w:rPr>
              <w:t xml:space="preserve"> אמיתי</w:t>
            </w:r>
          </w:p>
        </w:tc>
        <w:tc>
          <w:tcPr>
            <w:tcW w:w="1984" w:type="dxa"/>
            <w:shd w:val="clear" w:color="auto" w:fill="auto"/>
            <w:noWrap/>
            <w:vAlign w:val="bottom"/>
            <w:hideMark/>
          </w:tcPr>
          <w:p w:rsidR="00D502B8" w:rsidRPr="00891F47" w:rsidP="00202A68" w14:paraId="39356228"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תל אביב- יפו</w:t>
            </w:r>
          </w:p>
        </w:tc>
        <w:tc>
          <w:tcPr>
            <w:tcW w:w="1417" w:type="dxa"/>
            <w:shd w:val="clear" w:color="auto" w:fill="auto"/>
            <w:noWrap/>
            <w:vAlign w:val="bottom"/>
            <w:hideMark/>
          </w:tcPr>
          <w:p w:rsidR="00D502B8" w:rsidRPr="00891F47" w:rsidP="00202A68" w14:paraId="500361A9"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430852D1"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54843ED8"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גבתון</w:t>
            </w:r>
            <w:r w:rsidRPr="00891F47">
              <w:rPr>
                <w:rFonts w:ascii="Tahoma" w:hAnsi="Tahoma" w:cs="Tahoma"/>
                <w:color w:val="000000"/>
                <w:sz w:val="20"/>
                <w:szCs w:val="20"/>
                <w:rtl/>
              </w:rPr>
              <w:t xml:space="preserve"> איתמר</w:t>
            </w:r>
          </w:p>
        </w:tc>
        <w:tc>
          <w:tcPr>
            <w:tcW w:w="1984" w:type="dxa"/>
            <w:shd w:val="clear" w:color="auto" w:fill="auto"/>
            <w:noWrap/>
            <w:vAlign w:val="bottom"/>
            <w:hideMark/>
          </w:tcPr>
          <w:p w:rsidR="00D502B8" w:rsidRPr="00891F47" w:rsidP="00202A68" w14:paraId="706BD23C"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תל אביב- יפו</w:t>
            </w:r>
          </w:p>
        </w:tc>
        <w:tc>
          <w:tcPr>
            <w:tcW w:w="1417" w:type="dxa"/>
            <w:shd w:val="clear" w:color="auto" w:fill="auto"/>
            <w:noWrap/>
            <w:vAlign w:val="bottom"/>
            <w:hideMark/>
          </w:tcPr>
          <w:p w:rsidR="00D502B8" w:rsidRPr="00891F47" w:rsidP="00202A68" w14:paraId="736D4BF8"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6ADFC752"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315E0128"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גולדשטיין שלמה</w:t>
            </w:r>
          </w:p>
        </w:tc>
        <w:tc>
          <w:tcPr>
            <w:tcW w:w="1984" w:type="dxa"/>
            <w:shd w:val="clear" w:color="auto" w:fill="auto"/>
            <w:noWrap/>
            <w:vAlign w:val="bottom"/>
            <w:hideMark/>
          </w:tcPr>
          <w:p w:rsidR="00D502B8" w:rsidRPr="00891F47" w:rsidP="00202A68" w14:paraId="7E5F1E37"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רחובות</w:t>
            </w:r>
          </w:p>
        </w:tc>
        <w:tc>
          <w:tcPr>
            <w:tcW w:w="1417" w:type="dxa"/>
            <w:shd w:val="clear" w:color="auto" w:fill="auto"/>
            <w:noWrap/>
            <w:vAlign w:val="bottom"/>
            <w:hideMark/>
          </w:tcPr>
          <w:p w:rsidR="00D502B8" w:rsidRPr="00891F47" w:rsidP="00202A68" w14:paraId="22171726"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436C562A"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25EE8FAC"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גוראון</w:t>
            </w:r>
            <w:r w:rsidRPr="00891F47">
              <w:rPr>
                <w:rFonts w:ascii="Tahoma" w:hAnsi="Tahoma" w:cs="Tahoma"/>
                <w:color w:val="000000"/>
                <w:sz w:val="20"/>
                <w:szCs w:val="20"/>
                <w:rtl/>
              </w:rPr>
              <w:t xml:space="preserve"> נעמי</w:t>
            </w:r>
          </w:p>
        </w:tc>
        <w:tc>
          <w:tcPr>
            <w:tcW w:w="1984" w:type="dxa"/>
            <w:shd w:val="clear" w:color="auto" w:fill="auto"/>
            <w:noWrap/>
            <w:vAlign w:val="bottom"/>
            <w:hideMark/>
          </w:tcPr>
          <w:p w:rsidR="00D502B8" w:rsidRPr="00891F47" w:rsidP="00202A68" w14:paraId="4C0A8F21"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מזכרת בתיה</w:t>
            </w:r>
          </w:p>
        </w:tc>
        <w:tc>
          <w:tcPr>
            <w:tcW w:w="1417" w:type="dxa"/>
            <w:shd w:val="clear" w:color="auto" w:fill="auto"/>
            <w:noWrap/>
            <w:vAlign w:val="bottom"/>
            <w:hideMark/>
          </w:tcPr>
          <w:p w:rsidR="00D502B8" w:rsidRPr="00891F47" w:rsidP="00202A68" w14:paraId="4C21B011"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7223D2B3"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2E3268DE"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גלאי ירון</w:t>
            </w:r>
          </w:p>
        </w:tc>
        <w:tc>
          <w:tcPr>
            <w:tcW w:w="1984" w:type="dxa"/>
            <w:shd w:val="clear" w:color="auto" w:fill="auto"/>
            <w:noWrap/>
            <w:vAlign w:val="bottom"/>
            <w:hideMark/>
          </w:tcPr>
          <w:p w:rsidR="00D502B8" w:rsidRPr="00891F47" w:rsidP="00202A68" w14:paraId="5EEDDDCB"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ירושלים</w:t>
            </w:r>
          </w:p>
        </w:tc>
        <w:tc>
          <w:tcPr>
            <w:tcW w:w="1417" w:type="dxa"/>
            <w:shd w:val="clear" w:color="auto" w:fill="auto"/>
            <w:noWrap/>
            <w:vAlign w:val="bottom"/>
            <w:hideMark/>
          </w:tcPr>
          <w:p w:rsidR="00D502B8" w:rsidRPr="00891F47" w:rsidP="00202A68" w14:paraId="6662AA15"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1,500</w:t>
            </w:r>
          </w:p>
        </w:tc>
      </w:tr>
      <w:tr w14:paraId="51DE0889"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63570C85"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גלוסקא ורד</w:t>
            </w:r>
          </w:p>
        </w:tc>
        <w:tc>
          <w:tcPr>
            <w:tcW w:w="1984" w:type="dxa"/>
            <w:shd w:val="clear" w:color="auto" w:fill="auto"/>
            <w:noWrap/>
            <w:vAlign w:val="bottom"/>
            <w:hideMark/>
          </w:tcPr>
          <w:p w:rsidR="00D502B8" w:rsidRPr="00891F47" w:rsidP="00202A68" w14:paraId="1D882EF3"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פתח תק</w:t>
            </w:r>
            <w:r>
              <w:rPr>
                <w:rFonts w:ascii="Tahoma" w:hAnsi="Tahoma" w:cs="Tahoma" w:hint="cs"/>
                <w:color w:val="000000"/>
                <w:sz w:val="20"/>
                <w:szCs w:val="20"/>
                <w:rtl/>
              </w:rPr>
              <w:t>ו</w:t>
            </w:r>
            <w:r w:rsidRPr="00891F47">
              <w:rPr>
                <w:rFonts w:ascii="Tahoma" w:hAnsi="Tahoma" w:cs="Tahoma"/>
                <w:color w:val="000000"/>
                <w:sz w:val="20"/>
                <w:szCs w:val="20"/>
                <w:rtl/>
              </w:rPr>
              <w:t>וה</w:t>
            </w:r>
          </w:p>
        </w:tc>
        <w:tc>
          <w:tcPr>
            <w:tcW w:w="1417" w:type="dxa"/>
            <w:shd w:val="clear" w:color="auto" w:fill="auto"/>
            <w:noWrap/>
            <w:vAlign w:val="bottom"/>
            <w:hideMark/>
          </w:tcPr>
          <w:p w:rsidR="00D502B8" w:rsidRPr="00891F47" w:rsidP="00202A68" w14:paraId="0C7DD195"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820</w:t>
            </w:r>
          </w:p>
        </w:tc>
      </w:tr>
      <w:tr w14:paraId="0FF32666"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4DFA4D94"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גמזון אלי</w:t>
            </w:r>
          </w:p>
        </w:tc>
        <w:tc>
          <w:tcPr>
            <w:tcW w:w="1984" w:type="dxa"/>
            <w:shd w:val="clear" w:color="auto" w:fill="auto"/>
            <w:noWrap/>
            <w:vAlign w:val="bottom"/>
            <w:hideMark/>
          </w:tcPr>
          <w:p w:rsidR="00D502B8" w:rsidRPr="00891F47" w:rsidP="00202A68" w14:paraId="167F107E"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בית עובד</w:t>
            </w:r>
          </w:p>
        </w:tc>
        <w:tc>
          <w:tcPr>
            <w:tcW w:w="1417" w:type="dxa"/>
            <w:shd w:val="clear" w:color="auto" w:fill="auto"/>
            <w:noWrap/>
            <w:vAlign w:val="bottom"/>
            <w:hideMark/>
          </w:tcPr>
          <w:p w:rsidR="00D502B8" w:rsidRPr="00891F47" w:rsidP="00202A68" w14:paraId="23A87091"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50710812"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7E14C19C"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גנות אילנה</w:t>
            </w:r>
          </w:p>
        </w:tc>
        <w:tc>
          <w:tcPr>
            <w:tcW w:w="1984" w:type="dxa"/>
            <w:shd w:val="clear" w:color="auto" w:fill="auto"/>
            <w:noWrap/>
            <w:vAlign w:val="bottom"/>
            <w:hideMark/>
          </w:tcPr>
          <w:p w:rsidR="00D502B8" w:rsidRPr="00891F47" w:rsidP="00202A68" w14:paraId="7D548477"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תל אביב- יפו</w:t>
            </w:r>
          </w:p>
        </w:tc>
        <w:tc>
          <w:tcPr>
            <w:tcW w:w="1417" w:type="dxa"/>
            <w:shd w:val="clear" w:color="auto" w:fill="auto"/>
            <w:noWrap/>
            <w:vAlign w:val="bottom"/>
            <w:hideMark/>
          </w:tcPr>
          <w:p w:rsidR="00D502B8" w:rsidRPr="00891F47" w:rsidP="00202A68" w14:paraId="2E6AC0BE"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12E27AFE"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1B4F8C95"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גרנות שלמה</w:t>
            </w:r>
          </w:p>
        </w:tc>
        <w:tc>
          <w:tcPr>
            <w:tcW w:w="1984" w:type="dxa"/>
            <w:shd w:val="clear" w:color="auto" w:fill="auto"/>
            <w:noWrap/>
            <w:vAlign w:val="bottom"/>
            <w:hideMark/>
          </w:tcPr>
          <w:p w:rsidR="00D502B8" w:rsidRPr="00891F47" w:rsidP="00202A68" w14:paraId="55D0F523"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פרדס חנה- כרכור</w:t>
            </w:r>
          </w:p>
        </w:tc>
        <w:tc>
          <w:tcPr>
            <w:tcW w:w="1417" w:type="dxa"/>
            <w:shd w:val="clear" w:color="auto" w:fill="auto"/>
            <w:noWrap/>
            <w:vAlign w:val="bottom"/>
            <w:hideMark/>
          </w:tcPr>
          <w:p w:rsidR="00D502B8" w:rsidRPr="00891F47" w:rsidP="00202A68" w14:paraId="4C5924B8"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1,200</w:t>
            </w:r>
          </w:p>
        </w:tc>
      </w:tr>
      <w:tr w14:paraId="0AA5D687"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15951514"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דיין אלי</w:t>
            </w:r>
          </w:p>
        </w:tc>
        <w:tc>
          <w:tcPr>
            <w:tcW w:w="1984" w:type="dxa"/>
            <w:shd w:val="clear" w:color="auto" w:fill="auto"/>
            <w:noWrap/>
            <w:vAlign w:val="bottom"/>
            <w:hideMark/>
          </w:tcPr>
          <w:p w:rsidR="00D502B8" w:rsidRPr="00891F47" w:rsidP="00202A68" w14:paraId="13565997"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בית קשת</w:t>
            </w:r>
          </w:p>
        </w:tc>
        <w:tc>
          <w:tcPr>
            <w:tcW w:w="1417" w:type="dxa"/>
            <w:shd w:val="clear" w:color="auto" w:fill="auto"/>
            <w:noWrap/>
            <w:vAlign w:val="bottom"/>
            <w:hideMark/>
          </w:tcPr>
          <w:p w:rsidR="00D502B8" w:rsidRPr="00891F47" w:rsidP="00202A68" w14:paraId="72B7A79B"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600</w:t>
            </w:r>
          </w:p>
        </w:tc>
      </w:tr>
      <w:tr w14:paraId="20A0720E"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1723BE34"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דקל אליהו</w:t>
            </w:r>
          </w:p>
        </w:tc>
        <w:tc>
          <w:tcPr>
            <w:tcW w:w="1984" w:type="dxa"/>
            <w:shd w:val="clear" w:color="auto" w:fill="auto"/>
            <w:noWrap/>
            <w:vAlign w:val="bottom"/>
            <w:hideMark/>
          </w:tcPr>
          <w:p w:rsidR="00D502B8" w:rsidRPr="00891F47" w:rsidP="00202A68" w14:paraId="51449D77"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כפר סבא</w:t>
            </w:r>
          </w:p>
        </w:tc>
        <w:tc>
          <w:tcPr>
            <w:tcW w:w="1417" w:type="dxa"/>
            <w:shd w:val="clear" w:color="auto" w:fill="auto"/>
            <w:noWrap/>
            <w:vAlign w:val="bottom"/>
            <w:hideMark/>
          </w:tcPr>
          <w:p w:rsidR="00D502B8" w:rsidRPr="00891F47" w:rsidP="00202A68" w14:paraId="5059D07F"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040DC92C"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4644355D"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דרורי פרמן ניצה ודניאל</w:t>
            </w:r>
          </w:p>
        </w:tc>
        <w:tc>
          <w:tcPr>
            <w:tcW w:w="1984" w:type="dxa"/>
            <w:shd w:val="clear" w:color="auto" w:fill="auto"/>
            <w:noWrap/>
            <w:vAlign w:val="bottom"/>
            <w:hideMark/>
          </w:tcPr>
          <w:p w:rsidR="00D502B8" w:rsidRPr="00891F47" w:rsidP="00202A68" w14:paraId="41C0060E"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גני יהודה</w:t>
            </w:r>
          </w:p>
        </w:tc>
        <w:tc>
          <w:tcPr>
            <w:tcW w:w="1417" w:type="dxa"/>
            <w:shd w:val="clear" w:color="auto" w:fill="auto"/>
            <w:noWrap/>
            <w:vAlign w:val="bottom"/>
            <w:hideMark/>
          </w:tcPr>
          <w:p w:rsidR="00D502B8" w:rsidRPr="00891F47" w:rsidP="00202A68" w14:paraId="7EB515AF"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51644873"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1FEB545C"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הורן ליאור</w:t>
            </w:r>
          </w:p>
        </w:tc>
        <w:tc>
          <w:tcPr>
            <w:tcW w:w="1984" w:type="dxa"/>
            <w:shd w:val="clear" w:color="auto" w:fill="auto"/>
            <w:noWrap/>
            <w:vAlign w:val="bottom"/>
            <w:hideMark/>
          </w:tcPr>
          <w:p w:rsidR="00D502B8" w:rsidRPr="00891F47" w:rsidP="00202A68" w14:paraId="221009D1"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יקנעם</w:t>
            </w:r>
            <w:r w:rsidRPr="00891F47">
              <w:rPr>
                <w:rFonts w:ascii="Tahoma" w:hAnsi="Tahoma" w:cs="Tahoma"/>
                <w:color w:val="000000"/>
                <w:sz w:val="20"/>
                <w:szCs w:val="20"/>
                <w:rtl/>
              </w:rPr>
              <w:t xml:space="preserve"> עילית</w:t>
            </w:r>
          </w:p>
        </w:tc>
        <w:tc>
          <w:tcPr>
            <w:tcW w:w="1417" w:type="dxa"/>
            <w:shd w:val="clear" w:color="auto" w:fill="auto"/>
            <w:noWrap/>
            <w:vAlign w:val="bottom"/>
            <w:hideMark/>
          </w:tcPr>
          <w:p w:rsidR="00D502B8" w:rsidRPr="00891F47" w:rsidP="00202A68" w14:paraId="5C5559D6"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76415115"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0F3C383A"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הימן</w:t>
            </w:r>
            <w:r w:rsidRPr="00891F47">
              <w:rPr>
                <w:rFonts w:ascii="Tahoma" w:hAnsi="Tahoma" w:cs="Tahoma"/>
                <w:color w:val="000000"/>
                <w:sz w:val="20"/>
                <w:szCs w:val="20"/>
                <w:rtl/>
              </w:rPr>
              <w:t xml:space="preserve"> אמיתי</w:t>
            </w:r>
          </w:p>
        </w:tc>
        <w:tc>
          <w:tcPr>
            <w:tcW w:w="1984" w:type="dxa"/>
            <w:shd w:val="clear" w:color="auto" w:fill="auto"/>
            <w:noWrap/>
            <w:vAlign w:val="bottom"/>
            <w:hideMark/>
          </w:tcPr>
          <w:p w:rsidR="00D502B8" w:rsidRPr="00891F47" w:rsidP="00202A68" w14:paraId="1445B162"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יקנעם</w:t>
            </w:r>
            <w:r w:rsidRPr="00891F47">
              <w:rPr>
                <w:rFonts w:ascii="Tahoma" w:hAnsi="Tahoma" w:cs="Tahoma"/>
                <w:color w:val="000000"/>
                <w:sz w:val="20"/>
                <w:szCs w:val="20"/>
                <w:rtl/>
              </w:rPr>
              <w:t xml:space="preserve"> מושבה</w:t>
            </w:r>
          </w:p>
        </w:tc>
        <w:tc>
          <w:tcPr>
            <w:tcW w:w="1417" w:type="dxa"/>
            <w:shd w:val="clear" w:color="auto" w:fill="auto"/>
            <w:noWrap/>
            <w:vAlign w:val="bottom"/>
            <w:hideMark/>
          </w:tcPr>
          <w:p w:rsidR="00D502B8" w:rsidRPr="00891F47" w:rsidP="00202A68" w14:paraId="50B2CBCD"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1FC2C4CC"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42D09C1F"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הרפז איציק</w:t>
            </w:r>
          </w:p>
        </w:tc>
        <w:tc>
          <w:tcPr>
            <w:tcW w:w="1984" w:type="dxa"/>
            <w:shd w:val="clear" w:color="auto" w:fill="auto"/>
            <w:noWrap/>
            <w:vAlign w:val="bottom"/>
            <w:hideMark/>
          </w:tcPr>
          <w:p w:rsidR="00D502B8" w:rsidRPr="00891F47" w:rsidP="00202A68" w14:paraId="58023717"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 xml:space="preserve">תל </w:t>
            </w:r>
            <w:r w:rsidRPr="00891F47">
              <w:rPr>
                <w:rFonts w:ascii="Tahoma" w:hAnsi="Tahoma" w:cs="Tahoma"/>
                <w:color w:val="000000"/>
                <w:sz w:val="20"/>
                <w:szCs w:val="20"/>
                <w:rtl/>
              </w:rPr>
              <w:t>מונד</w:t>
            </w:r>
          </w:p>
        </w:tc>
        <w:tc>
          <w:tcPr>
            <w:tcW w:w="1417" w:type="dxa"/>
            <w:shd w:val="clear" w:color="auto" w:fill="auto"/>
            <w:noWrap/>
            <w:vAlign w:val="bottom"/>
            <w:hideMark/>
          </w:tcPr>
          <w:p w:rsidR="00D502B8" w:rsidRPr="00891F47" w:rsidP="00202A68" w14:paraId="6808416C"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10887680"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0E04838E"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וייסברוד</w:t>
            </w:r>
            <w:r w:rsidRPr="00891F47">
              <w:rPr>
                <w:rFonts w:ascii="Tahoma" w:hAnsi="Tahoma" w:cs="Tahoma"/>
                <w:color w:val="000000"/>
                <w:sz w:val="20"/>
                <w:szCs w:val="20"/>
                <w:rtl/>
              </w:rPr>
              <w:t xml:space="preserve"> אהרן</w:t>
            </w:r>
          </w:p>
        </w:tc>
        <w:tc>
          <w:tcPr>
            <w:tcW w:w="1984" w:type="dxa"/>
            <w:shd w:val="clear" w:color="auto" w:fill="auto"/>
            <w:noWrap/>
            <w:vAlign w:val="bottom"/>
            <w:hideMark/>
          </w:tcPr>
          <w:p w:rsidR="00D502B8" w:rsidRPr="00891F47" w:rsidP="00202A68" w14:paraId="5E378FF6"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רחובות</w:t>
            </w:r>
          </w:p>
        </w:tc>
        <w:tc>
          <w:tcPr>
            <w:tcW w:w="1417" w:type="dxa"/>
            <w:shd w:val="clear" w:color="auto" w:fill="auto"/>
            <w:noWrap/>
            <w:vAlign w:val="bottom"/>
            <w:hideMark/>
          </w:tcPr>
          <w:p w:rsidR="00D502B8" w:rsidRPr="00891F47" w:rsidP="00202A68" w14:paraId="149AC51C"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31F847A2"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5E36D03C"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וכמן אורנה</w:t>
            </w:r>
          </w:p>
        </w:tc>
        <w:tc>
          <w:tcPr>
            <w:tcW w:w="1984" w:type="dxa"/>
            <w:shd w:val="clear" w:color="auto" w:fill="auto"/>
            <w:noWrap/>
            <w:vAlign w:val="bottom"/>
            <w:hideMark/>
          </w:tcPr>
          <w:p w:rsidR="00D502B8" w:rsidRPr="00891F47" w:rsidP="00202A68" w14:paraId="77DF6F6D"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רעננה</w:t>
            </w:r>
          </w:p>
        </w:tc>
        <w:tc>
          <w:tcPr>
            <w:tcW w:w="1417" w:type="dxa"/>
            <w:shd w:val="clear" w:color="auto" w:fill="auto"/>
            <w:noWrap/>
            <w:vAlign w:val="bottom"/>
            <w:hideMark/>
          </w:tcPr>
          <w:p w:rsidR="00D502B8" w:rsidRPr="00891F47" w:rsidP="00202A68" w14:paraId="51C29C70"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2E3755F7"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1CE0EE9E"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וסרמן יואב</w:t>
            </w:r>
          </w:p>
        </w:tc>
        <w:tc>
          <w:tcPr>
            <w:tcW w:w="1984" w:type="dxa"/>
            <w:shd w:val="clear" w:color="auto" w:fill="auto"/>
            <w:noWrap/>
            <w:vAlign w:val="bottom"/>
            <w:hideMark/>
          </w:tcPr>
          <w:p w:rsidR="00D502B8" w:rsidRPr="00891F47" w:rsidP="00202A68" w14:paraId="7C2ED1ED"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תל אביב- יפו</w:t>
            </w:r>
          </w:p>
        </w:tc>
        <w:tc>
          <w:tcPr>
            <w:tcW w:w="1417" w:type="dxa"/>
            <w:shd w:val="clear" w:color="auto" w:fill="auto"/>
            <w:noWrap/>
            <w:vAlign w:val="bottom"/>
            <w:hideMark/>
          </w:tcPr>
          <w:p w:rsidR="00D502B8" w:rsidRPr="00891F47" w:rsidP="00202A68" w14:paraId="2B386995"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650</w:t>
            </w:r>
          </w:p>
        </w:tc>
      </w:tr>
      <w:tr w14:paraId="420279ED"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1BE9C098"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חיות יוסי</w:t>
            </w:r>
          </w:p>
        </w:tc>
        <w:tc>
          <w:tcPr>
            <w:tcW w:w="1984" w:type="dxa"/>
            <w:shd w:val="clear" w:color="auto" w:fill="auto"/>
            <w:noWrap/>
            <w:vAlign w:val="bottom"/>
            <w:hideMark/>
          </w:tcPr>
          <w:p w:rsidR="00D502B8" w:rsidRPr="00891F47" w:rsidP="00202A68" w14:paraId="718E5537"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כפר יחזקאל</w:t>
            </w:r>
          </w:p>
        </w:tc>
        <w:tc>
          <w:tcPr>
            <w:tcW w:w="1417" w:type="dxa"/>
            <w:shd w:val="clear" w:color="auto" w:fill="auto"/>
            <w:noWrap/>
            <w:vAlign w:val="bottom"/>
            <w:hideMark/>
          </w:tcPr>
          <w:p w:rsidR="00D502B8" w:rsidRPr="00891F47" w:rsidP="00202A68" w14:paraId="7C68228D"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5EE52A40"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740C58EE"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טירולר</w:t>
            </w:r>
            <w:r w:rsidRPr="00891F47">
              <w:rPr>
                <w:rFonts w:ascii="Tahoma" w:hAnsi="Tahoma" w:cs="Tahoma"/>
                <w:color w:val="000000"/>
                <w:sz w:val="20"/>
                <w:szCs w:val="20"/>
                <w:rtl/>
              </w:rPr>
              <w:t xml:space="preserve"> מרדכי</w:t>
            </w:r>
          </w:p>
        </w:tc>
        <w:tc>
          <w:tcPr>
            <w:tcW w:w="1984" w:type="dxa"/>
            <w:shd w:val="clear" w:color="auto" w:fill="auto"/>
            <w:noWrap/>
            <w:vAlign w:val="bottom"/>
            <w:hideMark/>
          </w:tcPr>
          <w:p w:rsidR="00D502B8" w:rsidRPr="00891F47" w:rsidP="00202A68" w14:paraId="18BC8884"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מטולה</w:t>
            </w:r>
          </w:p>
        </w:tc>
        <w:tc>
          <w:tcPr>
            <w:tcW w:w="1417" w:type="dxa"/>
            <w:shd w:val="clear" w:color="auto" w:fill="auto"/>
            <w:noWrap/>
            <w:vAlign w:val="bottom"/>
            <w:hideMark/>
          </w:tcPr>
          <w:p w:rsidR="00D502B8" w:rsidRPr="00891F47" w:rsidP="00202A68" w14:paraId="13CDF2B8"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1A3D9AC2"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1892B5F0"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טריינין</w:t>
            </w:r>
            <w:r w:rsidRPr="00891F47">
              <w:rPr>
                <w:rFonts w:ascii="Tahoma" w:hAnsi="Tahoma" w:cs="Tahoma"/>
                <w:color w:val="000000"/>
                <w:sz w:val="20"/>
                <w:szCs w:val="20"/>
                <w:rtl/>
              </w:rPr>
              <w:t xml:space="preserve"> </w:t>
            </w:r>
            <w:r w:rsidRPr="00891F47">
              <w:rPr>
                <w:rFonts w:ascii="Tahoma" w:hAnsi="Tahoma" w:cs="Tahoma"/>
                <w:color w:val="000000"/>
                <w:sz w:val="20"/>
                <w:szCs w:val="20"/>
                <w:rtl/>
              </w:rPr>
              <w:t>פייטלסון</w:t>
            </w:r>
            <w:r w:rsidRPr="00891F47">
              <w:rPr>
                <w:rFonts w:ascii="Tahoma" w:hAnsi="Tahoma" w:cs="Tahoma"/>
                <w:color w:val="000000"/>
                <w:sz w:val="20"/>
                <w:szCs w:val="20"/>
                <w:rtl/>
              </w:rPr>
              <w:t xml:space="preserve"> מלאת</w:t>
            </w:r>
          </w:p>
        </w:tc>
        <w:tc>
          <w:tcPr>
            <w:tcW w:w="1984" w:type="dxa"/>
            <w:shd w:val="clear" w:color="auto" w:fill="auto"/>
            <w:noWrap/>
            <w:vAlign w:val="bottom"/>
            <w:hideMark/>
          </w:tcPr>
          <w:p w:rsidR="00D502B8" w:rsidRPr="00891F47" w:rsidP="00202A68" w14:paraId="4F5A861D"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ירושלים</w:t>
            </w:r>
          </w:p>
        </w:tc>
        <w:tc>
          <w:tcPr>
            <w:tcW w:w="1417" w:type="dxa"/>
            <w:shd w:val="clear" w:color="auto" w:fill="auto"/>
            <w:noWrap/>
            <w:vAlign w:val="bottom"/>
            <w:hideMark/>
          </w:tcPr>
          <w:p w:rsidR="00D502B8" w:rsidRPr="00891F47" w:rsidP="00202A68" w14:paraId="5ED7DCC7"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0210A260"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4866BD7F"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טרייסטר</w:t>
            </w:r>
            <w:r w:rsidRPr="00891F47">
              <w:rPr>
                <w:rFonts w:ascii="Tahoma" w:hAnsi="Tahoma" w:cs="Tahoma"/>
                <w:color w:val="000000"/>
                <w:sz w:val="20"/>
                <w:szCs w:val="20"/>
                <w:rtl/>
              </w:rPr>
              <w:t xml:space="preserve"> עידן</w:t>
            </w:r>
          </w:p>
        </w:tc>
        <w:tc>
          <w:tcPr>
            <w:tcW w:w="1984" w:type="dxa"/>
            <w:shd w:val="clear" w:color="auto" w:fill="auto"/>
            <w:noWrap/>
            <w:vAlign w:val="bottom"/>
            <w:hideMark/>
          </w:tcPr>
          <w:p w:rsidR="00D502B8" w:rsidRPr="00891F47" w:rsidP="00202A68" w14:paraId="288093BE"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קדימה צורן</w:t>
            </w:r>
          </w:p>
        </w:tc>
        <w:tc>
          <w:tcPr>
            <w:tcW w:w="1417" w:type="dxa"/>
            <w:shd w:val="clear" w:color="auto" w:fill="auto"/>
            <w:noWrap/>
            <w:vAlign w:val="bottom"/>
            <w:hideMark/>
          </w:tcPr>
          <w:p w:rsidR="00D502B8" w:rsidRPr="00891F47" w:rsidP="00202A68" w14:paraId="67B0BB5C"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411C0507"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5331EA35"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יבין זיוה</w:t>
            </w:r>
          </w:p>
        </w:tc>
        <w:tc>
          <w:tcPr>
            <w:tcW w:w="1984" w:type="dxa"/>
            <w:shd w:val="clear" w:color="auto" w:fill="auto"/>
            <w:noWrap/>
            <w:vAlign w:val="bottom"/>
            <w:hideMark/>
          </w:tcPr>
          <w:p w:rsidR="00D502B8" w:rsidRPr="00891F47" w:rsidP="00202A68" w14:paraId="3CF2C8FA"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תל אביב- יפו</w:t>
            </w:r>
          </w:p>
        </w:tc>
        <w:tc>
          <w:tcPr>
            <w:tcW w:w="1417" w:type="dxa"/>
            <w:shd w:val="clear" w:color="auto" w:fill="auto"/>
            <w:noWrap/>
            <w:vAlign w:val="bottom"/>
            <w:hideMark/>
          </w:tcPr>
          <w:p w:rsidR="00D502B8" w:rsidRPr="00891F47" w:rsidP="00202A68" w14:paraId="4914E182"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74D4633D"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6AF9BE59"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יזרעאלי שרה</w:t>
            </w:r>
          </w:p>
        </w:tc>
        <w:tc>
          <w:tcPr>
            <w:tcW w:w="1984" w:type="dxa"/>
            <w:shd w:val="clear" w:color="auto" w:fill="auto"/>
            <w:noWrap/>
            <w:vAlign w:val="bottom"/>
            <w:hideMark/>
          </w:tcPr>
          <w:p w:rsidR="00D502B8" w:rsidRPr="00891F47" w:rsidP="00202A68" w14:paraId="0A085040"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תל אביב- יפו</w:t>
            </w:r>
          </w:p>
        </w:tc>
        <w:tc>
          <w:tcPr>
            <w:tcW w:w="1417" w:type="dxa"/>
            <w:shd w:val="clear" w:color="auto" w:fill="auto"/>
            <w:noWrap/>
            <w:vAlign w:val="bottom"/>
            <w:hideMark/>
          </w:tcPr>
          <w:p w:rsidR="00D502B8" w:rsidRPr="00891F47" w:rsidP="00202A68" w14:paraId="7BFB5AB9"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14FA9580"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12F01B11"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ינון אביגיל</w:t>
            </w:r>
          </w:p>
        </w:tc>
        <w:tc>
          <w:tcPr>
            <w:tcW w:w="1984" w:type="dxa"/>
            <w:shd w:val="clear" w:color="auto" w:fill="auto"/>
            <w:noWrap/>
            <w:vAlign w:val="bottom"/>
            <w:hideMark/>
          </w:tcPr>
          <w:p w:rsidR="00D502B8" w:rsidRPr="00891F47" w:rsidP="00202A68" w14:paraId="204B110D"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קרית</w:t>
            </w:r>
            <w:r w:rsidRPr="00891F47">
              <w:rPr>
                <w:rFonts w:ascii="Tahoma" w:hAnsi="Tahoma" w:cs="Tahoma"/>
                <w:color w:val="000000"/>
                <w:sz w:val="20"/>
                <w:szCs w:val="20"/>
                <w:rtl/>
              </w:rPr>
              <w:t xml:space="preserve"> אונו</w:t>
            </w:r>
          </w:p>
        </w:tc>
        <w:tc>
          <w:tcPr>
            <w:tcW w:w="1417" w:type="dxa"/>
            <w:shd w:val="clear" w:color="auto" w:fill="auto"/>
            <w:noWrap/>
            <w:vAlign w:val="bottom"/>
            <w:hideMark/>
          </w:tcPr>
          <w:p w:rsidR="00D502B8" w:rsidRPr="00891F47" w:rsidP="00202A68" w14:paraId="7AD9EA33"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65B67BB3"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6C46036C"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כהן אהוד</w:t>
            </w:r>
          </w:p>
        </w:tc>
        <w:tc>
          <w:tcPr>
            <w:tcW w:w="1984" w:type="dxa"/>
            <w:shd w:val="clear" w:color="auto" w:fill="auto"/>
            <w:noWrap/>
            <w:vAlign w:val="bottom"/>
            <w:hideMark/>
          </w:tcPr>
          <w:p w:rsidR="00D502B8" w:rsidRPr="00891F47" w:rsidP="00202A68" w14:paraId="54FE41B7"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תל אביב- יפו</w:t>
            </w:r>
          </w:p>
        </w:tc>
        <w:tc>
          <w:tcPr>
            <w:tcW w:w="1417" w:type="dxa"/>
            <w:shd w:val="clear" w:color="auto" w:fill="auto"/>
            <w:noWrap/>
            <w:vAlign w:val="bottom"/>
            <w:hideMark/>
          </w:tcPr>
          <w:p w:rsidR="00D502B8" w:rsidRPr="00891F47" w:rsidP="00202A68" w14:paraId="392BF082"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1FF79F74"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24B45F04"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כובש אתי</w:t>
            </w:r>
          </w:p>
        </w:tc>
        <w:tc>
          <w:tcPr>
            <w:tcW w:w="1984" w:type="dxa"/>
            <w:shd w:val="clear" w:color="auto" w:fill="auto"/>
            <w:noWrap/>
            <w:vAlign w:val="bottom"/>
            <w:hideMark/>
          </w:tcPr>
          <w:p w:rsidR="00D502B8" w:rsidRPr="00891F47" w:rsidP="00202A68" w14:paraId="36ADDFE4"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תל אביב- יפו</w:t>
            </w:r>
          </w:p>
        </w:tc>
        <w:tc>
          <w:tcPr>
            <w:tcW w:w="1417" w:type="dxa"/>
            <w:shd w:val="clear" w:color="auto" w:fill="auto"/>
            <w:noWrap/>
            <w:vAlign w:val="bottom"/>
            <w:hideMark/>
          </w:tcPr>
          <w:p w:rsidR="00D502B8" w:rsidRPr="00891F47" w:rsidP="00202A68" w14:paraId="4772F396"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52A79776"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79ACF66F"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כוכבי מיכאל</w:t>
            </w:r>
          </w:p>
        </w:tc>
        <w:tc>
          <w:tcPr>
            <w:tcW w:w="1984" w:type="dxa"/>
            <w:shd w:val="clear" w:color="auto" w:fill="auto"/>
            <w:noWrap/>
            <w:vAlign w:val="bottom"/>
            <w:hideMark/>
          </w:tcPr>
          <w:p w:rsidR="00D502B8" w:rsidRPr="00891F47" w:rsidP="00202A68" w14:paraId="7B770398"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רמת גן</w:t>
            </w:r>
          </w:p>
        </w:tc>
        <w:tc>
          <w:tcPr>
            <w:tcW w:w="1417" w:type="dxa"/>
            <w:shd w:val="clear" w:color="auto" w:fill="auto"/>
            <w:noWrap/>
            <w:vAlign w:val="bottom"/>
            <w:hideMark/>
          </w:tcPr>
          <w:p w:rsidR="00D502B8" w:rsidRPr="00891F47" w:rsidP="00202A68" w14:paraId="1FD1E76A"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01F67A23"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026A6E6D"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כץ עמירם</w:t>
            </w:r>
          </w:p>
        </w:tc>
        <w:tc>
          <w:tcPr>
            <w:tcW w:w="1984" w:type="dxa"/>
            <w:shd w:val="clear" w:color="auto" w:fill="auto"/>
            <w:noWrap/>
            <w:vAlign w:val="bottom"/>
            <w:hideMark/>
          </w:tcPr>
          <w:p w:rsidR="00D502B8" w:rsidRPr="00891F47" w:rsidP="00202A68" w14:paraId="481AF5EF"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תל אביב- יפו</w:t>
            </w:r>
          </w:p>
        </w:tc>
        <w:tc>
          <w:tcPr>
            <w:tcW w:w="1417" w:type="dxa"/>
            <w:shd w:val="clear" w:color="auto" w:fill="auto"/>
            <w:noWrap/>
            <w:vAlign w:val="bottom"/>
            <w:hideMark/>
          </w:tcPr>
          <w:p w:rsidR="00D502B8" w:rsidRPr="00891F47" w:rsidP="00202A68" w14:paraId="4D599D5B"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720</w:t>
            </w:r>
          </w:p>
        </w:tc>
      </w:tr>
      <w:tr w14:paraId="1D058CD7"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67B84E87"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לביא ציפורה</w:t>
            </w:r>
          </w:p>
        </w:tc>
        <w:tc>
          <w:tcPr>
            <w:tcW w:w="1984" w:type="dxa"/>
            <w:shd w:val="clear" w:color="auto" w:fill="auto"/>
            <w:noWrap/>
            <w:vAlign w:val="bottom"/>
            <w:hideMark/>
          </w:tcPr>
          <w:p w:rsidR="00D502B8" w:rsidRPr="00891F47" w:rsidP="00202A68" w14:paraId="24A98BA1"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תל אביב- יפו</w:t>
            </w:r>
          </w:p>
        </w:tc>
        <w:tc>
          <w:tcPr>
            <w:tcW w:w="1417" w:type="dxa"/>
            <w:shd w:val="clear" w:color="auto" w:fill="auto"/>
            <w:noWrap/>
            <w:vAlign w:val="bottom"/>
            <w:hideMark/>
          </w:tcPr>
          <w:p w:rsidR="00D502B8" w:rsidRPr="00891F47" w:rsidP="00202A68" w14:paraId="175E7044"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73B13809"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78F8C70E"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לוי גדי</w:t>
            </w:r>
          </w:p>
        </w:tc>
        <w:tc>
          <w:tcPr>
            <w:tcW w:w="1984" w:type="dxa"/>
            <w:shd w:val="clear" w:color="auto" w:fill="auto"/>
            <w:noWrap/>
            <w:vAlign w:val="bottom"/>
            <w:hideMark/>
          </w:tcPr>
          <w:p w:rsidR="00D502B8" w:rsidRPr="00891F47" w:rsidP="00202A68" w14:paraId="7AF951B4"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נתניה</w:t>
            </w:r>
          </w:p>
        </w:tc>
        <w:tc>
          <w:tcPr>
            <w:tcW w:w="1417" w:type="dxa"/>
            <w:shd w:val="clear" w:color="auto" w:fill="auto"/>
            <w:noWrap/>
            <w:vAlign w:val="bottom"/>
            <w:hideMark/>
          </w:tcPr>
          <w:p w:rsidR="00D502B8" w:rsidRPr="00891F47" w:rsidP="00202A68" w14:paraId="49C05CB4"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51989B18"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70BF9885"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לחנה דוד</w:t>
            </w:r>
          </w:p>
        </w:tc>
        <w:tc>
          <w:tcPr>
            <w:tcW w:w="1984" w:type="dxa"/>
            <w:shd w:val="clear" w:color="auto" w:fill="auto"/>
            <w:noWrap/>
            <w:vAlign w:val="bottom"/>
            <w:hideMark/>
          </w:tcPr>
          <w:p w:rsidR="00D502B8" w:rsidRPr="00891F47" w:rsidP="00202A68" w14:paraId="014B0BD9"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קדימה צורן</w:t>
            </w:r>
          </w:p>
        </w:tc>
        <w:tc>
          <w:tcPr>
            <w:tcW w:w="1417" w:type="dxa"/>
            <w:shd w:val="clear" w:color="auto" w:fill="auto"/>
            <w:noWrap/>
            <w:vAlign w:val="bottom"/>
            <w:hideMark/>
          </w:tcPr>
          <w:p w:rsidR="00D502B8" w:rsidRPr="00891F47" w:rsidP="00202A68" w14:paraId="37123C1B"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72B5D62D"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6682D15E"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מדנס</w:t>
            </w:r>
            <w:r w:rsidRPr="00891F47">
              <w:rPr>
                <w:rFonts w:ascii="Tahoma" w:hAnsi="Tahoma" w:cs="Tahoma"/>
                <w:color w:val="000000"/>
                <w:sz w:val="20"/>
                <w:szCs w:val="20"/>
                <w:rtl/>
              </w:rPr>
              <w:t xml:space="preserve"> לבנה</w:t>
            </w:r>
          </w:p>
        </w:tc>
        <w:tc>
          <w:tcPr>
            <w:tcW w:w="1984" w:type="dxa"/>
            <w:shd w:val="clear" w:color="auto" w:fill="auto"/>
            <w:noWrap/>
            <w:vAlign w:val="bottom"/>
            <w:hideMark/>
          </w:tcPr>
          <w:p w:rsidR="00D502B8" w:rsidRPr="00891F47" w:rsidP="00202A68" w14:paraId="43A6E155"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רמת גן</w:t>
            </w:r>
          </w:p>
        </w:tc>
        <w:tc>
          <w:tcPr>
            <w:tcW w:w="1417" w:type="dxa"/>
            <w:shd w:val="clear" w:color="auto" w:fill="auto"/>
            <w:noWrap/>
            <w:vAlign w:val="bottom"/>
            <w:hideMark/>
          </w:tcPr>
          <w:p w:rsidR="00D502B8" w:rsidRPr="00891F47" w:rsidP="00202A68" w14:paraId="741F6014"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1A637002"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44E66061"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 xml:space="preserve">מרט </w:t>
            </w:r>
            <w:r w:rsidRPr="00891F47">
              <w:rPr>
                <w:rFonts w:ascii="Tahoma" w:hAnsi="Tahoma" w:cs="Tahoma"/>
                <w:color w:val="000000"/>
                <w:sz w:val="20"/>
                <w:szCs w:val="20"/>
                <w:rtl/>
              </w:rPr>
              <w:t>סטלה</w:t>
            </w:r>
            <w:r w:rsidRPr="00891F47">
              <w:rPr>
                <w:rFonts w:ascii="Tahoma" w:hAnsi="Tahoma" w:cs="Tahoma"/>
                <w:color w:val="000000"/>
                <w:sz w:val="20"/>
                <w:szCs w:val="20"/>
                <w:rtl/>
              </w:rPr>
              <w:t xml:space="preserve"> ויחיעם</w:t>
            </w:r>
          </w:p>
        </w:tc>
        <w:tc>
          <w:tcPr>
            <w:tcW w:w="1984" w:type="dxa"/>
            <w:shd w:val="clear" w:color="auto" w:fill="auto"/>
            <w:noWrap/>
            <w:vAlign w:val="bottom"/>
            <w:hideMark/>
          </w:tcPr>
          <w:p w:rsidR="00D502B8" w:rsidRPr="00891F47" w:rsidP="00202A68" w14:paraId="550C2F98"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אבן יהודה</w:t>
            </w:r>
          </w:p>
        </w:tc>
        <w:tc>
          <w:tcPr>
            <w:tcW w:w="1417" w:type="dxa"/>
            <w:shd w:val="clear" w:color="auto" w:fill="auto"/>
            <w:noWrap/>
            <w:vAlign w:val="bottom"/>
            <w:hideMark/>
          </w:tcPr>
          <w:p w:rsidR="00D502B8" w:rsidRPr="00891F47" w:rsidP="00202A68" w14:paraId="4F8AC990"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38D98CE9"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73CCB645"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משיח אליהו</w:t>
            </w:r>
          </w:p>
        </w:tc>
        <w:tc>
          <w:tcPr>
            <w:tcW w:w="1984" w:type="dxa"/>
            <w:shd w:val="clear" w:color="auto" w:fill="auto"/>
            <w:noWrap/>
            <w:vAlign w:val="bottom"/>
            <w:hideMark/>
          </w:tcPr>
          <w:p w:rsidR="00D502B8" w:rsidRPr="00891F47" w:rsidP="00202A68" w14:paraId="0F796217"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רעננה</w:t>
            </w:r>
          </w:p>
        </w:tc>
        <w:tc>
          <w:tcPr>
            <w:tcW w:w="1417" w:type="dxa"/>
            <w:shd w:val="clear" w:color="auto" w:fill="auto"/>
            <w:noWrap/>
            <w:vAlign w:val="bottom"/>
            <w:hideMark/>
          </w:tcPr>
          <w:p w:rsidR="00D502B8" w:rsidRPr="00891F47" w:rsidP="00202A68" w14:paraId="3EB4CAEC"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7A76A759"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0CFFA3EF"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נגה שלומי</w:t>
            </w:r>
          </w:p>
        </w:tc>
        <w:tc>
          <w:tcPr>
            <w:tcW w:w="1984" w:type="dxa"/>
            <w:shd w:val="clear" w:color="auto" w:fill="auto"/>
            <w:noWrap/>
            <w:vAlign w:val="bottom"/>
            <w:hideMark/>
          </w:tcPr>
          <w:p w:rsidR="00D502B8" w:rsidRPr="00891F47" w:rsidP="00202A68" w14:paraId="4640C0C5"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תדהר</w:t>
            </w:r>
          </w:p>
        </w:tc>
        <w:tc>
          <w:tcPr>
            <w:tcW w:w="1417" w:type="dxa"/>
            <w:shd w:val="clear" w:color="auto" w:fill="auto"/>
            <w:noWrap/>
            <w:vAlign w:val="bottom"/>
            <w:hideMark/>
          </w:tcPr>
          <w:p w:rsidR="00D502B8" w:rsidRPr="00891F47" w:rsidP="00202A68" w14:paraId="3D302134"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700</w:t>
            </w:r>
          </w:p>
        </w:tc>
      </w:tr>
      <w:tr w14:paraId="528617EE"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34FEEAE8"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נוימן שרון</w:t>
            </w:r>
          </w:p>
        </w:tc>
        <w:tc>
          <w:tcPr>
            <w:tcW w:w="1984" w:type="dxa"/>
            <w:shd w:val="clear" w:color="auto" w:fill="auto"/>
            <w:noWrap/>
            <w:vAlign w:val="bottom"/>
            <w:hideMark/>
          </w:tcPr>
          <w:p w:rsidR="00D502B8" w:rsidRPr="00891F47" w:rsidP="00202A68" w14:paraId="32869D93"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קיסריה</w:t>
            </w:r>
          </w:p>
        </w:tc>
        <w:tc>
          <w:tcPr>
            <w:tcW w:w="1417" w:type="dxa"/>
            <w:shd w:val="clear" w:color="auto" w:fill="auto"/>
            <w:noWrap/>
            <w:vAlign w:val="bottom"/>
            <w:hideMark/>
          </w:tcPr>
          <w:p w:rsidR="00D502B8" w:rsidRPr="00891F47" w:rsidP="00202A68" w14:paraId="7157DB54"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0BBD65F8"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7D50ED62"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 xml:space="preserve">סגל </w:t>
            </w:r>
            <w:r w:rsidRPr="00891F47">
              <w:rPr>
                <w:rFonts w:ascii="Tahoma" w:hAnsi="Tahoma" w:cs="Tahoma"/>
                <w:color w:val="000000"/>
                <w:sz w:val="20"/>
                <w:szCs w:val="20"/>
                <w:rtl/>
              </w:rPr>
              <w:t>ויטיניג</w:t>
            </w:r>
            <w:r w:rsidRPr="00891F47">
              <w:rPr>
                <w:rFonts w:ascii="Tahoma" w:hAnsi="Tahoma" w:cs="Tahoma"/>
                <w:color w:val="000000"/>
                <w:sz w:val="20"/>
                <w:szCs w:val="20"/>
                <w:rtl/>
              </w:rPr>
              <w:t xml:space="preserve"> </w:t>
            </w:r>
            <w:r w:rsidRPr="00891F47">
              <w:rPr>
                <w:rFonts w:ascii="Tahoma" w:hAnsi="Tahoma" w:cs="Tahoma"/>
                <w:color w:val="000000"/>
                <w:sz w:val="20"/>
                <w:szCs w:val="20"/>
                <w:rtl/>
              </w:rPr>
              <w:t>אדריאנה</w:t>
            </w:r>
          </w:p>
        </w:tc>
        <w:tc>
          <w:tcPr>
            <w:tcW w:w="1984" w:type="dxa"/>
            <w:shd w:val="clear" w:color="auto" w:fill="auto"/>
            <w:noWrap/>
            <w:vAlign w:val="bottom"/>
            <w:hideMark/>
          </w:tcPr>
          <w:p w:rsidR="00D502B8" w:rsidRPr="00891F47" w:rsidP="00202A68" w14:paraId="24AFC655"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תל אביב- יפו</w:t>
            </w:r>
          </w:p>
        </w:tc>
        <w:tc>
          <w:tcPr>
            <w:tcW w:w="1417" w:type="dxa"/>
            <w:shd w:val="clear" w:color="auto" w:fill="auto"/>
            <w:noWrap/>
            <w:vAlign w:val="bottom"/>
            <w:hideMark/>
          </w:tcPr>
          <w:p w:rsidR="00D502B8" w:rsidRPr="00891F47" w:rsidP="00202A68" w14:paraId="06587CEE"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424AC514"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7BFD94B6"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סופר אורית</w:t>
            </w:r>
          </w:p>
        </w:tc>
        <w:tc>
          <w:tcPr>
            <w:tcW w:w="1984" w:type="dxa"/>
            <w:shd w:val="clear" w:color="auto" w:fill="auto"/>
            <w:noWrap/>
            <w:vAlign w:val="bottom"/>
            <w:hideMark/>
          </w:tcPr>
          <w:p w:rsidR="00D502B8" w:rsidRPr="00891F47" w:rsidP="00202A68" w14:paraId="4A3EFE1B"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גבעת ברנר</w:t>
            </w:r>
          </w:p>
        </w:tc>
        <w:tc>
          <w:tcPr>
            <w:tcW w:w="1417" w:type="dxa"/>
            <w:shd w:val="clear" w:color="auto" w:fill="auto"/>
            <w:noWrap/>
            <w:vAlign w:val="bottom"/>
            <w:hideMark/>
          </w:tcPr>
          <w:p w:rsidR="00D502B8" w:rsidRPr="00891F47" w:rsidP="00202A68" w14:paraId="6DA7328A"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0159F17D"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49776E4D"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סלמניק</w:t>
            </w:r>
            <w:r w:rsidRPr="00891F47">
              <w:rPr>
                <w:rFonts w:ascii="Tahoma" w:hAnsi="Tahoma" w:cs="Tahoma"/>
                <w:color w:val="000000"/>
                <w:sz w:val="20"/>
                <w:szCs w:val="20"/>
                <w:rtl/>
              </w:rPr>
              <w:t xml:space="preserve"> גד</w:t>
            </w:r>
          </w:p>
        </w:tc>
        <w:tc>
          <w:tcPr>
            <w:tcW w:w="1984" w:type="dxa"/>
            <w:shd w:val="clear" w:color="auto" w:fill="auto"/>
            <w:noWrap/>
            <w:vAlign w:val="bottom"/>
            <w:hideMark/>
          </w:tcPr>
          <w:p w:rsidR="00D502B8" w:rsidRPr="00891F47" w:rsidP="00202A68" w14:paraId="05CF583E"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תל אביב- יפו</w:t>
            </w:r>
          </w:p>
        </w:tc>
        <w:tc>
          <w:tcPr>
            <w:tcW w:w="1417" w:type="dxa"/>
            <w:shd w:val="clear" w:color="auto" w:fill="auto"/>
            <w:noWrap/>
            <w:vAlign w:val="bottom"/>
            <w:hideMark/>
          </w:tcPr>
          <w:p w:rsidR="00D502B8" w:rsidRPr="00891F47" w:rsidP="00202A68" w14:paraId="7E78F4F2"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0822B667"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7291E867"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סנדר</w:t>
            </w:r>
            <w:r w:rsidRPr="00891F47">
              <w:rPr>
                <w:rFonts w:ascii="Tahoma" w:hAnsi="Tahoma" w:cs="Tahoma"/>
                <w:color w:val="000000"/>
                <w:sz w:val="20"/>
                <w:szCs w:val="20"/>
                <w:rtl/>
              </w:rPr>
              <w:t xml:space="preserve"> רונן</w:t>
            </w:r>
          </w:p>
        </w:tc>
        <w:tc>
          <w:tcPr>
            <w:tcW w:w="1984" w:type="dxa"/>
            <w:shd w:val="clear" w:color="auto" w:fill="auto"/>
            <w:noWrap/>
            <w:vAlign w:val="bottom"/>
            <w:hideMark/>
          </w:tcPr>
          <w:p w:rsidR="00D502B8" w:rsidRPr="00891F47" w:rsidP="00202A68" w14:paraId="628DA6C3"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 xml:space="preserve"> פרדס חנה כרכור</w:t>
            </w:r>
          </w:p>
        </w:tc>
        <w:tc>
          <w:tcPr>
            <w:tcW w:w="1417" w:type="dxa"/>
            <w:shd w:val="clear" w:color="auto" w:fill="auto"/>
            <w:noWrap/>
            <w:vAlign w:val="bottom"/>
            <w:hideMark/>
          </w:tcPr>
          <w:p w:rsidR="00D502B8" w:rsidRPr="00891F47" w:rsidP="00202A68" w14:paraId="6F436911"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71562417"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36BC3F65"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סרי שלום ופנינה</w:t>
            </w:r>
          </w:p>
        </w:tc>
        <w:tc>
          <w:tcPr>
            <w:tcW w:w="1984" w:type="dxa"/>
            <w:shd w:val="clear" w:color="auto" w:fill="auto"/>
            <w:noWrap/>
            <w:vAlign w:val="bottom"/>
            <w:hideMark/>
          </w:tcPr>
          <w:p w:rsidR="00D502B8" w:rsidRPr="00891F47" w:rsidP="00202A68" w14:paraId="6ED8E572"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תל אביב- יפו</w:t>
            </w:r>
          </w:p>
        </w:tc>
        <w:tc>
          <w:tcPr>
            <w:tcW w:w="1417" w:type="dxa"/>
            <w:shd w:val="clear" w:color="auto" w:fill="auto"/>
            <w:noWrap/>
            <w:vAlign w:val="bottom"/>
            <w:hideMark/>
          </w:tcPr>
          <w:p w:rsidR="00D502B8" w:rsidRPr="00891F47" w:rsidP="00202A68" w14:paraId="11E74BDD"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2,000</w:t>
            </w:r>
          </w:p>
        </w:tc>
      </w:tr>
      <w:tr w14:paraId="384F8019"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10B37926"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עפרון חביב יהודה</w:t>
            </w:r>
          </w:p>
        </w:tc>
        <w:tc>
          <w:tcPr>
            <w:tcW w:w="1984" w:type="dxa"/>
            <w:shd w:val="clear" w:color="auto" w:fill="auto"/>
            <w:noWrap/>
            <w:vAlign w:val="bottom"/>
            <w:hideMark/>
          </w:tcPr>
          <w:p w:rsidR="00D502B8" w:rsidRPr="00891F47" w:rsidP="00202A68" w14:paraId="503B64C5"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רמת גן</w:t>
            </w:r>
          </w:p>
        </w:tc>
        <w:tc>
          <w:tcPr>
            <w:tcW w:w="1417" w:type="dxa"/>
            <w:shd w:val="clear" w:color="auto" w:fill="auto"/>
            <w:noWrap/>
            <w:vAlign w:val="bottom"/>
            <w:hideMark/>
          </w:tcPr>
          <w:p w:rsidR="00D502B8" w:rsidRPr="00891F47" w:rsidP="00202A68" w14:paraId="1195BBBA"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51BA6EE6"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5CF21B64"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פדן איתנה</w:t>
            </w:r>
          </w:p>
        </w:tc>
        <w:tc>
          <w:tcPr>
            <w:tcW w:w="1984" w:type="dxa"/>
            <w:shd w:val="clear" w:color="auto" w:fill="auto"/>
            <w:noWrap/>
            <w:vAlign w:val="bottom"/>
            <w:hideMark/>
          </w:tcPr>
          <w:p w:rsidR="00D502B8" w:rsidRPr="00891F47" w:rsidP="00202A68" w14:paraId="4F11C323"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מוצא עילית</w:t>
            </w:r>
          </w:p>
        </w:tc>
        <w:tc>
          <w:tcPr>
            <w:tcW w:w="1417" w:type="dxa"/>
            <w:shd w:val="clear" w:color="auto" w:fill="auto"/>
            <w:noWrap/>
            <w:vAlign w:val="bottom"/>
            <w:hideMark/>
          </w:tcPr>
          <w:p w:rsidR="00D502B8" w:rsidRPr="00891F47" w:rsidP="00202A68" w14:paraId="7778008F"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21CEA76F"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783D5E9E"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פולקמן</w:t>
            </w:r>
            <w:r w:rsidRPr="00891F47">
              <w:rPr>
                <w:rFonts w:ascii="Tahoma" w:hAnsi="Tahoma" w:cs="Tahoma"/>
                <w:color w:val="000000"/>
                <w:sz w:val="20"/>
                <w:szCs w:val="20"/>
                <w:rtl/>
              </w:rPr>
              <w:t xml:space="preserve"> יוסי</w:t>
            </w:r>
          </w:p>
        </w:tc>
        <w:tc>
          <w:tcPr>
            <w:tcW w:w="1984" w:type="dxa"/>
            <w:shd w:val="clear" w:color="auto" w:fill="auto"/>
            <w:noWrap/>
            <w:vAlign w:val="bottom"/>
            <w:hideMark/>
          </w:tcPr>
          <w:p w:rsidR="00D502B8" w:rsidRPr="00891F47" w:rsidP="00202A68" w14:paraId="6563D745"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רמת השרון</w:t>
            </w:r>
          </w:p>
        </w:tc>
        <w:tc>
          <w:tcPr>
            <w:tcW w:w="1417" w:type="dxa"/>
            <w:shd w:val="clear" w:color="auto" w:fill="auto"/>
            <w:noWrap/>
            <w:vAlign w:val="bottom"/>
            <w:hideMark/>
          </w:tcPr>
          <w:p w:rsidR="00D502B8" w:rsidRPr="00891F47" w:rsidP="00202A68" w14:paraId="42466648"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647A99DA"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0FFA078C"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פוקרד</w:t>
            </w:r>
            <w:r w:rsidRPr="00891F47">
              <w:rPr>
                <w:rFonts w:ascii="Tahoma" w:hAnsi="Tahoma" w:cs="Tahoma"/>
                <w:color w:val="000000"/>
                <w:sz w:val="20"/>
                <w:szCs w:val="20"/>
                <w:rtl/>
              </w:rPr>
              <w:t xml:space="preserve"> דרור</w:t>
            </w:r>
          </w:p>
        </w:tc>
        <w:tc>
          <w:tcPr>
            <w:tcW w:w="1984" w:type="dxa"/>
            <w:shd w:val="clear" w:color="auto" w:fill="auto"/>
            <w:noWrap/>
            <w:vAlign w:val="bottom"/>
            <w:hideMark/>
          </w:tcPr>
          <w:p w:rsidR="00D502B8" w:rsidRPr="00891F47" w:rsidP="00202A68" w14:paraId="06003E82"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בארותיים</w:t>
            </w:r>
          </w:p>
        </w:tc>
        <w:tc>
          <w:tcPr>
            <w:tcW w:w="1417" w:type="dxa"/>
            <w:shd w:val="clear" w:color="auto" w:fill="auto"/>
            <w:noWrap/>
            <w:vAlign w:val="bottom"/>
            <w:hideMark/>
          </w:tcPr>
          <w:p w:rsidR="00D502B8" w:rsidRPr="00891F47" w:rsidP="00202A68" w14:paraId="526AC0FD"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6EB44C4D"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4E6D2845"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פז זכריה</w:t>
            </w:r>
          </w:p>
        </w:tc>
        <w:tc>
          <w:tcPr>
            <w:tcW w:w="1984" w:type="dxa"/>
            <w:shd w:val="clear" w:color="auto" w:fill="auto"/>
            <w:noWrap/>
            <w:vAlign w:val="bottom"/>
            <w:hideMark/>
          </w:tcPr>
          <w:p w:rsidR="00D502B8" w:rsidRPr="00891F47" w:rsidP="00202A68" w14:paraId="4CAEC45E"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באר אורה</w:t>
            </w:r>
          </w:p>
        </w:tc>
        <w:tc>
          <w:tcPr>
            <w:tcW w:w="1417" w:type="dxa"/>
            <w:shd w:val="clear" w:color="auto" w:fill="auto"/>
            <w:noWrap/>
            <w:vAlign w:val="bottom"/>
            <w:hideMark/>
          </w:tcPr>
          <w:p w:rsidR="00D502B8" w:rsidRPr="00891F47" w:rsidP="00202A68" w14:paraId="67B03A2A"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0D54D86E"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15E00728"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פילץ</w:t>
            </w:r>
            <w:r w:rsidRPr="00891F47">
              <w:rPr>
                <w:rFonts w:ascii="Tahoma" w:hAnsi="Tahoma" w:cs="Tahoma"/>
                <w:color w:val="000000"/>
                <w:sz w:val="20"/>
                <w:szCs w:val="20"/>
                <w:rtl/>
              </w:rPr>
              <w:t xml:space="preserve"> אורנה</w:t>
            </w:r>
          </w:p>
        </w:tc>
        <w:tc>
          <w:tcPr>
            <w:tcW w:w="1984" w:type="dxa"/>
            <w:shd w:val="clear" w:color="auto" w:fill="auto"/>
            <w:noWrap/>
            <w:vAlign w:val="bottom"/>
            <w:hideMark/>
          </w:tcPr>
          <w:p w:rsidR="00D502B8" w:rsidRPr="00891F47" w:rsidP="00202A68" w14:paraId="4E7F53A3"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רמת השרון</w:t>
            </w:r>
          </w:p>
        </w:tc>
        <w:tc>
          <w:tcPr>
            <w:tcW w:w="1417" w:type="dxa"/>
            <w:shd w:val="clear" w:color="auto" w:fill="auto"/>
            <w:noWrap/>
            <w:vAlign w:val="bottom"/>
            <w:hideMark/>
          </w:tcPr>
          <w:p w:rsidR="00D502B8" w:rsidRPr="00891F47" w:rsidP="00202A68" w14:paraId="05B86059"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34564C17"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0AFF99E1"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פלד עירית</w:t>
            </w:r>
          </w:p>
        </w:tc>
        <w:tc>
          <w:tcPr>
            <w:tcW w:w="1984" w:type="dxa"/>
            <w:shd w:val="clear" w:color="auto" w:fill="auto"/>
            <w:noWrap/>
            <w:vAlign w:val="bottom"/>
            <w:hideMark/>
          </w:tcPr>
          <w:p w:rsidR="00D502B8" w:rsidRPr="00891F47" w:rsidP="00202A68" w14:paraId="0ABEFCC5"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תל אביב- יפו</w:t>
            </w:r>
          </w:p>
        </w:tc>
        <w:tc>
          <w:tcPr>
            <w:tcW w:w="1417" w:type="dxa"/>
            <w:shd w:val="clear" w:color="auto" w:fill="auto"/>
            <w:noWrap/>
            <w:vAlign w:val="bottom"/>
            <w:hideMark/>
          </w:tcPr>
          <w:p w:rsidR="00D502B8" w:rsidRPr="00891F47" w:rsidP="00202A68" w14:paraId="5BF3D59A"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3B821662"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6DB1CB58"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פלד שחר</w:t>
            </w:r>
          </w:p>
        </w:tc>
        <w:tc>
          <w:tcPr>
            <w:tcW w:w="1984" w:type="dxa"/>
            <w:shd w:val="clear" w:color="auto" w:fill="auto"/>
            <w:noWrap/>
            <w:vAlign w:val="bottom"/>
            <w:hideMark/>
          </w:tcPr>
          <w:p w:rsidR="00D502B8" w:rsidRPr="00891F47" w:rsidP="00202A68" w14:paraId="58D2E9A0"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כרמיאל</w:t>
            </w:r>
          </w:p>
        </w:tc>
        <w:tc>
          <w:tcPr>
            <w:tcW w:w="1417" w:type="dxa"/>
            <w:shd w:val="clear" w:color="auto" w:fill="auto"/>
            <w:noWrap/>
            <w:vAlign w:val="bottom"/>
            <w:hideMark/>
          </w:tcPr>
          <w:p w:rsidR="00D502B8" w:rsidRPr="00891F47" w:rsidP="00202A68" w14:paraId="2E59864D"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4102DB05"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08A18259"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פלינר</w:t>
            </w:r>
            <w:r w:rsidRPr="00891F47">
              <w:rPr>
                <w:rFonts w:ascii="Tahoma" w:hAnsi="Tahoma" w:cs="Tahoma"/>
                <w:color w:val="000000"/>
                <w:sz w:val="20"/>
                <w:szCs w:val="20"/>
                <w:rtl/>
              </w:rPr>
              <w:t xml:space="preserve"> עמי</w:t>
            </w:r>
          </w:p>
        </w:tc>
        <w:tc>
          <w:tcPr>
            <w:tcW w:w="1984" w:type="dxa"/>
            <w:shd w:val="clear" w:color="auto" w:fill="auto"/>
            <w:noWrap/>
            <w:vAlign w:val="bottom"/>
            <w:hideMark/>
          </w:tcPr>
          <w:p w:rsidR="00D502B8" w:rsidRPr="00891F47" w:rsidP="00202A68" w14:paraId="37125485"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תל אביב- יפו</w:t>
            </w:r>
          </w:p>
        </w:tc>
        <w:tc>
          <w:tcPr>
            <w:tcW w:w="1417" w:type="dxa"/>
            <w:shd w:val="clear" w:color="auto" w:fill="auto"/>
            <w:noWrap/>
            <w:vAlign w:val="bottom"/>
            <w:hideMark/>
          </w:tcPr>
          <w:p w:rsidR="00D502B8" w:rsidRPr="00891F47" w:rsidP="00202A68" w14:paraId="55413108"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495239FB"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259923DD"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פנחסי משה</w:t>
            </w:r>
          </w:p>
        </w:tc>
        <w:tc>
          <w:tcPr>
            <w:tcW w:w="1984" w:type="dxa"/>
            <w:shd w:val="clear" w:color="auto" w:fill="auto"/>
            <w:noWrap/>
            <w:vAlign w:val="bottom"/>
            <w:hideMark/>
          </w:tcPr>
          <w:p w:rsidR="00D502B8" w:rsidRPr="00891F47" w:rsidP="00202A68" w14:paraId="7F018EFA"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מכמורת</w:t>
            </w:r>
          </w:p>
        </w:tc>
        <w:tc>
          <w:tcPr>
            <w:tcW w:w="1417" w:type="dxa"/>
            <w:shd w:val="clear" w:color="auto" w:fill="auto"/>
            <w:noWrap/>
            <w:vAlign w:val="bottom"/>
            <w:hideMark/>
          </w:tcPr>
          <w:p w:rsidR="00D502B8" w:rsidRPr="00891F47" w:rsidP="00202A68" w14:paraId="79D707C6"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350E47AE"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7287202E"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פרומצנקו</w:t>
            </w:r>
            <w:r w:rsidRPr="00891F47">
              <w:rPr>
                <w:rFonts w:ascii="Tahoma" w:hAnsi="Tahoma" w:cs="Tahoma"/>
                <w:color w:val="000000"/>
                <w:sz w:val="20"/>
                <w:szCs w:val="20"/>
                <w:rtl/>
              </w:rPr>
              <w:t xml:space="preserve"> אנה</w:t>
            </w:r>
          </w:p>
        </w:tc>
        <w:tc>
          <w:tcPr>
            <w:tcW w:w="1984" w:type="dxa"/>
            <w:shd w:val="clear" w:color="auto" w:fill="auto"/>
            <w:noWrap/>
            <w:vAlign w:val="bottom"/>
            <w:hideMark/>
          </w:tcPr>
          <w:p w:rsidR="00D502B8" w:rsidRPr="00891F47" w:rsidP="00202A68" w14:paraId="44EA8849"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סביון</w:t>
            </w:r>
          </w:p>
        </w:tc>
        <w:tc>
          <w:tcPr>
            <w:tcW w:w="1417" w:type="dxa"/>
            <w:shd w:val="clear" w:color="auto" w:fill="auto"/>
            <w:noWrap/>
            <w:vAlign w:val="bottom"/>
            <w:hideMark/>
          </w:tcPr>
          <w:p w:rsidR="00D502B8" w:rsidRPr="00891F47" w:rsidP="00202A68" w14:paraId="747B30DB"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2,300</w:t>
            </w:r>
          </w:p>
        </w:tc>
      </w:tr>
      <w:tr w14:paraId="218E4A46"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7FE0BD71"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פרחי יהודית</w:t>
            </w:r>
          </w:p>
        </w:tc>
        <w:tc>
          <w:tcPr>
            <w:tcW w:w="1984" w:type="dxa"/>
            <w:shd w:val="clear" w:color="auto" w:fill="auto"/>
            <w:noWrap/>
            <w:vAlign w:val="bottom"/>
            <w:hideMark/>
          </w:tcPr>
          <w:p w:rsidR="00D502B8" w:rsidRPr="00891F47" w:rsidP="00202A68" w14:paraId="6BD09315"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תל אביב- יפו</w:t>
            </w:r>
          </w:p>
        </w:tc>
        <w:tc>
          <w:tcPr>
            <w:tcW w:w="1417" w:type="dxa"/>
            <w:shd w:val="clear" w:color="auto" w:fill="auto"/>
            <w:noWrap/>
            <w:vAlign w:val="bottom"/>
            <w:hideMark/>
          </w:tcPr>
          <w:p w:rsidR="00D502B8" w:rsidRPr="00891F47" w:rsidP="00202A68" w14:paraId="3BA7705C"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7F81491D"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6AC41287" w14:textId="77777777">
            <w:pPr>
              <w:spacing w:line="300" w:lineRule="exact"/>
              <w:rPr>
                <w:rFonts w:ascii="Tahoma" w:hAnsi="Tahoma" w:cs="Tahoma"/>
                <w:color w:val="000000"/>
                <w:sz w:val="20"/>
                <w:szCs w:val="20"/>
              </w:rPr>
            </w:pPr>
            <w:r>
              <w:rPr>
                <w:rFonts w:ascii="Tahoma" w:hAnsi="Tahoma" w:cs="Tahoma"/>
                <w:color w:val="000000"/>
                <w:sz w:val="20"/>
                <w:szCs w:val="20"/>
                <w:rtl/>
              </w:rPr>
              <w:t>פרידמן</w:t>
            </w:r>
            <w:r w:rsidRPr="00891F47">
              <w:rPr>
                <w:rFonts w:ascii="Tahoma" w:hAnsi="Tahoma" w:cs="Tahoma"/>
                <w:color w:val="000000"/>
                <w:sz w:val="20"/>
                <w:szCs w:val="20"/>
                <w:rtl/>
              </w:rPr>
              <w:t xml:space="preserve"> חיים</w:t>
            </w:r>
          </w:p>
        </w:tc>
        <w:tc>
          <w:tcPr>
            <w:tcW w:w="1984" w:type="dxa"/>
            <w:shd w:val="clear" w:color="auto" w:fill="auto"/>
            <w:noWrap/>
            <w:vAlign w:val="bottom"/>
            <w:hideMark/>
          </w:tcPr>
          <w:p w:rsidR="00D502B8" w:rsidRPr="00891F47" w:rsidP="00202A68" w14:paraId="7F07C099"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רמת גן</w:t>
            </w:r>
          </w:p>
        </w:tc>
        <w:tc>
          <w:tcPr>
            <w:tcW w:w="1417" w:type="dxa"/>
            <w:shd w:val="clear" w:color="auto" w:fill="auto"/>
            <w:noWrap/>
            <w:vAlign w:val="bottom"/>
            <w:hideMark/>
          </w:tcPr>
          <w:p w:rsidR="00D502B8" w:rsidRPr="00891F47" w:rsidP="00202A68" w14:paraId="67749B93"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1F19C59B"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1DDEE143"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פרנס אריה</w:t>
            </w:r>
          </w:p>
        </w:tc>
        <w:tc>
          <w:tcPr>
            <w:tcW w:w="1984" w:type="dxa"/>
            <w:shd w:val="clear" w:color="auto" w:fill="auto"/>
            <w:noWrap/>
            <w:vAlign w:val="bottom"/>
            <w:hideMark/>
          </w:tcPr>
          <w:p w:rsidR="00D502B8" w:rsidRPr="00891F47" w:rsidP="00202A68" w14:paraId="0A748768"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כפר סבא</w:t>
            </w:r>
          </w:p>
        </w:tc>
        <w:tc>
          <w:tcPr>
            <w:tcW w:w="1417" w:type="dxa"/>
            <w:shd w:val="clear" w:color="auto" w:fill="auto"/>
            <w:noWrap/>
            <w:vAlign w:val="bottom"/>
            <w:hideMark/>
          </w:tcPr>
          <w:p w:rsidR="00D502B8" w:rsidRPr="00891F47" w:rsidP="00202A68" w14:paraId="337B5FDF"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752FF09A"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3ABE8BBF"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פרץ יעקב</w:t>
            </w:r>
          </w:p>
        </w:tc>
        <w:tc>
          <w:tcPr>
            <w:tcW w:w="1984" w:type="dxa"/>
            <w:shd w:val="clear" w:color="auto" w:fill="auto"/>
            <w:noWrap/>
            <w:vAlign w:val="bottom"/>
            <w:hideMark/>
          </w:tcPr>
          <w:p w:rsidR="00D502B8" w:rsidRPr="00891F47" w:rsidP="00202A68" w14:paraId="3B040052"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הוד השרון</w:t>
            </w:r>
          </w:p>
        </w:tc>
        <w:tc>
          <w:tcPr>
            <w:tcW w:w="1417" w:type="dxa"/>
            <w:shd w:val="clear" w:color="auto" w:fill="auto"/>
            <w:noWrap/>
            <w:vAlign w:val="bottom"/>
            <w:hideMark/>
          </w:tcPr>
          <w:p w:rsidR="00D502B8" w:rsidRPr="00891F47" w:rsidP="00202A68" w14:paraId="238D0CC7"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43C87697"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4B2E3AA2"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קדוש מלי</w:t>
            </w:r>
          </w:p>
        </w:tc>
        <w:tc>
          <w:tcPr>
            <w:tcW w:w="1984" w:type="dxa"/>
            <w:shd w:val="clear" w:color="auto" w:fill="auto"/>
            <w:noWrap/>
            <w:vAlign w:val="bottom"/>
            <w:hideMark/>
          </w:tcPr>
          <w:p w:rsidR="00D502B8" w:rsidRPr="00891F47" w:rsidP="00202A68" w14:paraId="478C27E7"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בורגתה</w:t>
            </w:r>
          </w:p>
        </w:tc>
        <w:tc>
          <w:tcPr>
            <w:tcW w:w="1417" w:type="dxa"/>
            <w:shd w:val="clear" w:color="auto" w:fill="auto"/>
            <w:noWrap/>
            <w:vAlign w:val="bottom"/>
            <w:hideMark/>
          </w:tcPr>
          <w:p w:rsidR="00D502B8" w:rsidRPr="00891F47" w:rsidP="00202A68" w14:paraId="66E39498"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37FF953C"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7C7A63DB"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קהת יעל</w:t>
            </w:r>
          </w:p>
        </w:tc>
        <w:tc>
          <w:tcPr>
            <w:tcW w:w="1984" w:type="dxa"/>
            <w:shd w:val="clear" w:color="auto" w:fill="auto"/>
            <w:noWrap/>
            <w:vAlign w:val="bottom"/>
            <w:hideMark/>
          </w:tcPr>
          <w:p w:rsidR="00D502B8" w:rsidRPr="00891F47" w:rsidP="00202A68" w14:paraId="7E55C310"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תל אביב- יפו</w:t>
            </w:r>
          </w:p>
        </w:tc>
        <w:tc>
          <w:tcPr>
            <w:tcW w:w="1417" w:type="dxa"/>
            <w:shd w:val="clear" w:color="auto" w:fill="auto"/>
            <w:noWrap/>
            <w:vAlign w:val="bottom"/>
            <w:hideMark/>
          </w:tcPr>
          <w:p w:rsidR="00D502B8" w:rsidRPr="00891F47" w:rsidP="00202A68" w14:paraId="3B293C6A"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2B7F21D4"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630CF9C2"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קוגן</w:t>
            </w:r>
            <w:r w:rsidRPr="00891F47">
              <w:rPr>
                <w:rFonts w:ascii="Tahoma" w:hAnsi="Tahoma" w:cs="Tahoma"/>
                <w:color w:val="000000"/>
                <w:sz w:val="20"/>
                <w:szCs w:val="20"/>
                <w:rtl/>
              </w:rPr>
              <w:t xml:space="preserve"> שמואל </w:t>
            </w:r>
            <w:r w:rsidRPr="00891F47">
              <w:rPr>
                <w:rFonts w:ascii="Tahoma" w:hAnsi="Tahoma" w:cs="Tahoma"/>
                <w:color w:val="000000"/>
                <w:sz w:val="20"/>
                <w:szCs w:val="20"/>
                <w:rtl/>
              </w:rPr>
              <w:t>ואוגניה</w:t>
            </w:r>
          </w:p>
        </w:tc>
        <w:tc>
          <w:tcPr>
            <w:tcW w:w="1984" w:type="dxa"/>
            <w:shd w:val="clear" w:color="auto" w:fill="auto"/>
            <w:noWrap/>
            <w:vAlign w:val="bottom"/>
            <w:hideMark/>
          </w:tcPr>
          <w:p w:rsidR="00D502B8" w:rsidRPr="00891F47" w:rsidP="00202A68" w14:paraId="03D674F3"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תל אביב- יפו</w:t>
            </w:r>
          </w:p>
        </w:tc>
        <w:tc>
          <w:tcPr>
            <w:tcW w:w="1417" w:type="dxa"/>
            <w:shd w:val="clear" w:color="auto" w:fill="auto"/>
            <w:noWrap/>
            <w:vAlign w:val="bottom"/>
            <w:hideMark/>
          </w:tcPr>
          <w:p w:rsidR="00D502B8" w:rsidRPr="00891F47" w:rsidP="00202A68" w14:paraId="55515037"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4D26019F"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47417F4F"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קוטליצקי</w:t>
            </w:r>
            <w:r w:rsidRPr="00891F47">
              <w:rPr>
                <w:rFonts w:ascii="Tahoma" w:hAnsi="Tahoma" w:cs="Tahoma"/>
                <w:color w:val="000000"/>
                <w:sz w:val="20"/>
                <w:szCs w:val="20"/>
                <w:rtl/>
              </w:rPr>
              <w:t xml:space="preserve"> יעקב</w:t>
            </w:r>
          </w:p>
        </w:tc>
        <w:tc>
          <w:tcPr>
            <w:tcW w:w="1984" w:type="dxa"/>
            <w:shd w:val="clear" w:color="auto" w:fill="auto"/>
            <w:noWrap/>
            <w:vAlign w:val="bottom"/>
            <w:hideMark/>
          </w:tcPr>
          <w:p w:rsidR="00D502B8" w:rsidRPr="00891F47" w:rsidP="00202A68" w14:paraId="36BDC381"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רמת גן</w:t>
            </w:r>
          </w:p>
        </w:tc>
        <w:tc>
          <w:tcPr>
            <w:tcW w:w="1417" w:type="dxa"/>
            <w:shd w:val="clear" w:color="auto" w:fill="auto"/>
            <w:noWrap/>
            <w:vAlign w:val="bottom"/>
            <w:hideMark/>
          </w:tcPr>
          <w:p w:rsidR="00D502B8" w:rsidRPr="00891F47" w:rsidP="00202A68" w14:paraId="2902027B"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3B962FAB"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461921E7"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קולסקי</w:t>
            </w:r>
            <w:r w:rsidRPr="00891F47">
              <w:rPr>
                <w:rFonts w:ascii="Tahoma" w:hAnsi="Tahoma" w:cs="Tahoma"/>
                <w:color w:val="000000"/>
                <w:sz w:val="20"/>
                <w:szCs w:val="20"/>
                <w:rtl/>
              </w:rPr>
              <w:t xml:space="preserve"> </w:t>
            </w:r>
            <w:r w:rsidRPr="00891F47">
              <w:rPr>
                <w:rFonts w:ascii="Tahoma" w:hAnsi="Tahoma" w:cs="Tahoma"/>
                <w:color w:val="000000"/>
                <w:sz w:val="20"/>
                <w:szCs w:val="20"/>
                <w:rtl/>
              </w:rPr>
              <w:t>וג</w:t>
            </w:r>
            <w:r w:rsidRPr="00891F47">
              <w:rPr>
                <w:rFonts w:ascii="Tahoma" w:hAnsi="Tahoma" w:cs="Tahoma"/>
                <w:color w:val="000000"/>
                <w:sz w:val="20"/>
                <w:szCs w:val="20"/>
                <w:rtl/>
              </w:rPr>
              <w:t xml:space="preserve"> מאירה</w:t>
            </w:r>
          </w:p>
        </w:tc>
        <w:tc>
          <w:tcPr>
            <w:tcW w:w="1984" w:type="dxa"/>
            <w:shd w:val="clear" w:color="auto" w:fill="auto"/>
            <w:noWrap/>
            <w:vAlign w:val="bottom"/>
            <w:hideMark/>
          </w:tcPr>
          <w:p w:rsidR="00D502B8" w:rsidRPr="00891F47" w:rsidP="00202A68" w14:paraId="4D367F65"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רמת ישי</w:t>
            </w:r>
          </w:p>
        </w:tc>
        <w:tc>
          <w:tcPr>
            <w:tcW w:w="1417" w:type="dxa"/>
            <w:shd w:val="clear" w:color="auto" w:fill="auto"/>
            <w:noWrap/>
            <w:vAlign w:val="bottom"/>
            <w:hideMark/>
          </w:tcPr>
          <w:p w:rsidR="00D502B8" w:rsidRPr="00891F47" w:rsidP="00202A68" w14:paraId="3EC235C9"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7B4EA51F"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0BAF9030"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קניג ירדנה</w:t>
            </w:r>
          </w:p>
        </w:tc>
        <w:tc>
          <w:tcPr>
            <w:tcW w:w="1984" w:type="dxa"/>
            <w:shd w:val="clear" w:color="auto" w:fill="auto"/>
            <w:noWrap/>
            <w:vAlign w:val="bottom"/>
            <w:hideMark/>
          </w:tcPr>
          <w:p w:rsidR="00D502B8" w:rsidRPr="00891F47" w:rsidP="00202A68" w14:paraId="693B257A"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כפר סבא</w:t>
            </w:r>
          </w:p>
        </w:tc>
        <w:tc>
          <w:tcPr>
            <w:tcW w:w="1417" w:type="dxa"/>
            <w:shd w:val="clear" w:color="auto" w:fill="auto"/>
            <w:noWrap/>
            <w:vAlign w:val="bottom"/>
            <w:hideMark/>
          </w:tcPr>
          <w:p w:rsidR="00D502B8" w:rsidRPr="00891F47" w:rsidP="00202A68" w14:paraId="1D19A153"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5505870F"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13218A67"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קציר ירון</w:t>
            </w:r>
          </w:p>
        </w:tc>
        <w:tc>
          <w:tcPr>
            <w:tcW w:w="1984" w:type="dxa"/>
            <w:shd w:val="clear" w:color="auto" w:fill="auto"/>
            <w:noWrap/>
            <w:vAlign w:val="bottom"/>
            <w:hideMark/>
          </w:tcPr>
          <w:p w:rsidR="00D502B8" w:rsidRPr="00891F47" w:rsidP="00202A68" w14:paraId="08C759E1"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גבעתיים</w:t>
            </w:r>
          </w:p>
        </w:tc>
        <w:tc>
          <w:tcPr>
            <w:tcW w:w="1417" w:type="dxa"/>
            <w:shd w:val="clear" w:color="auto" w:fill="auto"/>
            <w:noWrap/>
            <w:vAlign w:val="bottom"/>
            <w:hideMark/>
          </w:tcPr>
          <w:p w:rsidR="00D502B8" w:rsidRPr="00891F47" w:rsidP="00202A68" w14:paraId="62CFB2A6"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54EDFDDB"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501B34D9" w14:textId="77777777">
            <w:pPr>
              <w:spacing w:line="300" w:lineRule="exact"/>
              <w:rPr>
                <w:rFonts w:ascii="Tahoma" w:hAnsi="Tahoma" w:cs="Tahoma"/>
                <w:color w:val="000000"/>
                <w:sz w:val="20"/>
                <w:szCs w:val="20"/>
              </w:rPr>
            </w:pPr>
            <w:r>
              <w:rPr>
                <w:rFonts w:ascii="Tahoma" w:hAnsi="Tahoma" w:cs="Tahoma"/>
                <w:color w:val="000000"/>
                <w:sz w:val="20"/>
                <w:szCs w:val="20"/>
                <w:rtl/>
              </w:rPr>
              <w:t>רבינוביץ</w:t>
            </w:r>
            <w:r w:rsidRPr="00891F47">
              <w:rPr>
                <w:rFonts w:ascii="Tahoma" w:hAnsi="Tahoma" w:cs="Tahoma"/>
                <w:color w:val="000000"/>
                <w:sz w:val="20"/>
                <w:szCs w:val="20"/>
                <w:rtl/>
              </w:rPr>
              <w:t xml:space="preserve"> בן</w:t>
            </w:r>
          </w:p>
        </w:tc>
        <w:tc>
          <w:tcPr>
            <w:tcW w:w="1984" w:type="dxa"/>
            <w:shd w:val="clear" w:color="auto" w:fill="auto"/>
            <w:noWrap/>
            <w:vAlign w:val="bottom"/>
            <w:hideMark/>
          </w:tcPr>
          <w:p w:rsidR="00D502B8" w:rsidRPr="00891F47" w:rsidP="00202A68" w14:paraId="3EC73FF9"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רמת גן</w:t>
            </w:r>
          </w:p>
        </w:tc>
        <w:tc>
          <w:tcPr>
            <w:tcW w:w="1417" w:type="dxa"/>
            <w:shd w:val="clear" w:color="auto" w:fill="auto"/>
            <w:noWrap/>
            <w:vAlign w:val="bottom"/>
            <w:hideMark/>
          </w:tcPr>
          <w:p w:rsidR="00D502B8" w:rsidRPr="00891F47" w:rsidP="00202A68" w14:paraId="7CEE16CF"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1B3195B0"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4930A1BC"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רגב ראובן</w:t>
            </w:r>
          </w:p>
        </w:tc>
        <w:tc>
          <w:tcPr>
            <w:tcW w:w="1984" w:type="dxa"/>
            <w:shd w:val="clear" w:color="auto" w:fill="auto"/>
            <w:noWrap/>
            <w:vAlign w:val="bottom"/>
            <w:hideMark/>
          </w:tcPr>
          <w:p w:rsidR="00D502B8" w:rsidRPr="00891F47" w:rsidP="00202A68" w14:paraId="69B987B4"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חיפה</w:t>
            </w:r>
          </w:p>
        </w:tc>
        <w:tc>
          <w:tcPr>
            <w:tcW w:w="1417" w:type="dxa"/>
            <w:shd w:val="clear" w:color="auto" w:fill="auto"/>
            <w:noWrap/>
            <w:vAlign w:val="bottom"/>
            <w:hideMark/>
          </w:tcPr>
          <w:p w:rsidR="00D502B8" w:rsidRPr="00891F47" w:rsidP="00202A68" w14:paraId="0D97FF80"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129E1017"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58483FA7"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רוזן פטר</w:t>
            </w:r>
          </w:p>
        </w:tc>
        <w:tc>
          <w:tcPr>
            <w:tcW w:w="1984" w:type="dxa"/>
            <w:shd w:val="clear" w:color="auto" w:fill="auto"/>
            <w:noWrap/>
            <w:vAlign w:val="bottom"/>
            <w:hideMark/>
          </w:tcPr>
          <w:p w:rsidR="00D502B8" w:rsidRPr="00891F47" w:rsidP="00202A68" w14:paraId="66BEC4C7"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מבוא ביתר</w:t>
            </w:r>
          </w:p>
        </w:tc>
        <w:tc>
          <w:tcPr>
            <w:tcW w:w="1417" w:type="dxa"/>
            <w:shd w:val="clear" w:color="auto" w:fill="auto"/>
            <w:noWrap/>
            <w:vAlign w:val="bottom"/>
            <w:hideMark/>
          </w:tcPr>
          <w:p w:rsidR="00D502B8" w:rsidRPr="00891F47" w:rsidP="00202A68" w14:paraId="3F9001B3"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0A388292"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54DBF096"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רוזנבלט</w:t>
            </w:r>
            <w:r w:rsidRPr="00891F47">
              <w:rPr>
                <w:rFonts w:ascii="Tahoma" w:hAnsi="Tahoma" w:cs="Tahoma"/>
                <w:color w:val="000000"/>
                <w:sz w:val="20"/>
                <w:szCs w:val="20"/>
                <w:rtl/>
              </w:rPr>
              <w:t xml:space="preserve"> מרוז חיים</w:t>
            </w:r>
          </w:p>
        </w:tc>
        <w:tc>
          <w:tcPr>
            <w:tcW w:w="1984" w:type="dxa"/>
            <w:shd w:val="clear" w:color="auto" w:fill="auto"/>
            <w:noWrap/>
            <w:vAlign w:val="bottom"/>
            <w:hideMark/>
          </w:tcPr>
          <w:p w:rsidR="00D502B8" w:rsidRPr="00891F47" w:rsidP="00202A68" w14:paraId="14A9871B"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ירקונה</w:t>
            </w:r>
          </w:p>
        </w:tc>
        <w:tc>
          <w:tcPr>
            <w:tcW w:w="1417" w:type="dxa"/>
            <w:shd w:val="clear" w:color="auto" w:fill="auto"/>
            <w:noWrap/>
            <w:vAlign w:val="bottom"/>
            <w:hideMark/>
          </w:tcPr>
          <w:p w:rsidR="00D502B8" w:rsidRPr="00891F47" w:rsidP="00202A68" w14:paraId="46B0DDC4"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320ECA43"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34F5D0C3"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ריפטין</w:t>
            </w:r>
            <w:r w:rsidRPr="00891F47">
              <w:rPr>
                <w:rFonts w:ascii="Tahoma" w:hAnsi="Tahoma" w:cs="Tahoma"/>
                <w:color w:val="000000"/>
                <w:sz w:val="20"/>
                <w:szCs w:val="20"/>
                <w:rtl/>
              </w:rPr>
              <w:t xml:space="preserve"> מיכאל</w:t>
            </w:r>
          </w:p>
        </w:tc>
        <w:tc>
          <w:tcPr>
            <w:tcW w:w="1984" w:type="dxa"/>
            <w:shd w:val="clear" w:color="auto" w:fill="auto"/>
            <w:noWrap/>
            <w:vAlign w:val="bottom"/>
            <w:hideMark/>
          </w:tcPr>
          <w:p w:rsidR="00D502B8" w:rsidRPr="00891F47" w:rsidP="00202A68" w14:paraId="5556ABBF"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ורד יריחו</w:t>
            </w:r>
          </w:p>
        </w:tc>
        <w:tc>
          <w:tcPr>
            <w:tcW w:w="1417" w:type="dxa"/>
            <w:shd w:val="clear" w:color="auto" w:fill="auto"/>
            <w:noWrap/>
            <w:vAlign w:val="bottom"/>
            <w:hideMark/>
          </w:tcPr>
          <w:p w:rsidR="00D502B8" w:rsidRPr="00891F47" w:rsidP="00202A68" w14:paraId="79078F3B"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45497E13"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7C7241AE"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שגב אבשלום</w:t>
            </w:r>
          </w:p>
        </w:tc>
        <w:tc>
          <w:tcPr>
            <w:tcW w:w="1984" w:type="dxa"/>
            <w:shd w:val="clear" w:color="auto" w:fill="auto"/>
            <w:noWrap/>
            <w:vAlign w:val="bottom"/>
            <w:hideMark/>
          </w:tcPr>
          <w:p w:rsidR="00D502B8" w:rsidRPr="00891F47" w:rsidP="00202A68" w14:paraId="464EAC24"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רמת השרון</w:t>
            </w:r>
          </w:p>
        </w:tc>
        <w:tc>
          <w:tcPr>
            <w:tcW w:w="1417" w:type="dxa"/>
            <w:shd w:val="clear" w:color="auto" w:fill="auto"/>
            <w:noWrap/>
            <w:vAlign w:val="bottom"/>
            <w:hideMark/>
          </w:tcPr>
          <w:p w:rsidR="00D502B8" w:rsidRPr="00891F47" w:rsidP="00202A68" w14:paraId="532ECBB3"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1,000</w:t>
            </w:r>
          </w:p>
        </w:tc>
      </w:tr>
      <w:tr w14:paraId="41181FAE"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2F7675E5"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שגיא אפרים</w:t>
            </w:r>
          </w:p>
        </w:tc>
        <w:tc>
          <w:tcPr>
            <w:tcW w:w="1984" w:type="dxa"/>
            <w:shd w:val="clear" w:color="auto" w:fill="auto"/>
            <w:noWrap/>
            <w:vAlign w:val="bottom"/>
            <w:hideMark/>
          </w:tcPr>
          <w:p w:rsidR="00D502B8" w:rsidRPr="00891F47" w:rsidP="00202A68" w14:paraId="6E95A79B"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פתח תקו</w:t>
            </w:r>
            <w:r>
              <w:rPr>
                <w:rFonts w:ascii="Tahoma" w:hAnsi="Tahoma" w:cs="Tahoma" w:hint="cs"/>
                <w:color w:val="000000"/>
                <w:sz w:val="20"/>
                <w:szCs w:val="20"/>
                <w:rtl/>
              </w:rPr>
              <w:t>ו</w:t>
            </w:r>
            <w:r w:rsidRPr="00891F47">
              <w:rPr>
                <w:rFonts w:ascii="Tahoma" w:hAnsi="Tahoma" w:cs="Tahoma"/>
                <w:color w:val="000000"/>
                <w:sz w:val="20"/>
                <w:szCs w:val="20"/>
                <w:rtl/>
              </w:rPr>
              <w:t>ה</w:t>
            </w:r>
          </w:p>
        </w:tc>
        <w:tc>
          <w:tcPr>
            <w:tcW w:w="1417" w:type="dxa"/>
            <w:shd w:val="clear" w:color="auto" w:fill="auto"/>
            <w:noWrap/>
            <w:vAlign w:val="bottom"/>
            <w:hideMark/>
          </w:tcPr>
          <w:p w:rsidR="00D502B8" w:rsidRPr="00891F47" w:rsidP="00202A68" w14:paraId="7E4BE834"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0084337D"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55843BBD"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שגיא ניצנה</w:t>
            </w:r>
          </w:p>
        </w:tc>
        <w:tc>
          <w:tcPr>
            <w:tcW w:w="1984" w:type="dxa"/>
            <w:shd w:val="clear" w:color="auto" w:fill="auto"/>
            <w:noWrap/>
            <w:vAlign w:val="bottom"/>
            <w:hideMark/>
          </w:tcPr>
          <w:p w:rsidR="00D502B8" w:rsidRPr="00891F47" w:rsidP="00202A68" w14:paraId="4CF4A038"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תל אביב- יפו</w:t>
            </w:r>
          </w:p>
        </w:tc>
        <w:tc>
          <w:tcPr>
            <w:tcW w:w="1417" w:type="dxa"/>
            <w:shd w:val="clear" w:color="auto" w:fill="auto"/>
            <w:noWrap/>
            <w:vAlign w:val="bottom"/>
            <w:hideMark/>
          </w:tcPr>
          <w:p w:rsidR="00D502B8" w:rsidRPr="00891F47" w:rsidP="00202A68" w14:paraId="5FB36706"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03614DB2"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6AB801DF"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שורץ שמואל</w:t>
            </w:r>
          </w:p>
        </w:tc>
        <w:tc>
          <w:tcPr>
            <w:tcW w:w="1984" w:type="dxa"/>
            <w:shd w:val="clear" w:color="auto" w:fill="auto"/>
            <w:noWrap/>
            <w:vAlign w:val="bottom"/>
            <w:hideMark/>
          </w:tcPr>
          <w:p w:rsidR="00D502B8" w:rsidRPr="00891F47" w:rsidP="00202A68" w14:paraId="302CC272"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ירושלים</w:t>
            </w:r>
          </w:p>
        </w:tc>
        <w:tc>
          <w:tcPr>
            <w:tcW w:w="1417" w:type="dxa"/>
            <w:shd w:val="clear" w:color="auto" w:fill="auto"/>
            <w:noWrap/>
            <w:vAlign w:val="bottom"/>
            <w:hideMark/>
          </w:tcPr>
          <w:p w:rsidR="00D502B8" w:rsidRPr="00891F47" w:rsidP="00202A68" w14:paraId="402C6D13"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900</w:t>
            </w:r>
          </w:p>
        </w:tc>
      </w:tr>
      <w:tr w14:paraId="5B527668"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46EE4655"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שלמון אלה</w:t>
            </w:r>
          </w:p>
        </w:tc>
        <w:tc>
          <w:tcPr>
            <w:tcW w:w="1984" w:type="dxa"/>
            <w:shd w:val="clear" w:color="auto" w:fill="auto"/>
            <w:noWrap/>
            <w:vAlign w:val="bottom"/>
            <w:hideMark/>
          </w:tcPr>
          <w:p w:rsidR="00D502B8" w:rsidRPr="00891F47" w:rsidP="00202A68" w14:paraId="3E0D0C36"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צור יגאל</w:t>
            </w:r>
          </w:p>
        </w:tc>
        <w:tc>
          <w:tcPr>
            <w:tcW w:w="1417" w:type="dxa"/>
            <w:shd w:val="clear" w:color="auto" w:fill="auto"/>
            <w:noWrap/>
            <w:vAlign w:val="bottom"/>
            <w:hideMark/>
          </w:tcPr>
          <w:p w:rsidR="00D502B8" w:rsidRPr="00891F47" w:rsidP="00202A68" w14:paraId="159A4B96"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76A10DA8"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05956779"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שם טוב גדעון</w:t>
            </w:r>
          </w:p>
        </w:tc>
        <w:tc>
          <w:tcPr>
            <w:tcW w:w="1984" w:type="dxa"/>
            <w:shd w:val="clear" w:color="auto" w:fill="auto"/>
            <w:noWrap/>
            <w:vAlign w:val="bottom"/>
            <w:hideMark/>
          </w:tcPr>
          <w:p w:rsidR="00D502B8" w:rsidRPr="00891F47" w:rsidP="00202A68" w14:paraId="4FAF51D1"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רמת השרון</w:t>
            </w:r>
          </w:p>
        </w:tc>
        <w:tc>
          <w:tcPr>
            <w:tcW w:w="1417" w:type="dxa"/>
            <w:shd w:val="clear" w:color="auto" w:fill="auto"/>
            <w:noWrap/>
            <w:vAlign w:val="bottom"/>
            <w:hideMark/>
          </w:tcPr>
          <w:p w:rsidR="00D502B8" w:rsidRPr="00891F47" w:rsidP="00202A68" w14:paraId="13E295FF"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50C3A6EB"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1B95E4D0"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שמעוני אורנה</w:t>
            </w:r>
          </w:p>
        </w:tc>
        <w:tc>
          <w:tcPr>
            <w:tcW w:w="1984" w:type="dxa"/>
            <w:shd w:val="clear" w:color="auto" w:fill="auto"/>
            <w:noWrap/>
            <w:vAlign w:val="bottom"/>
            <w:hideMark/>
          </w:tcPr>
          <w:p w:rsidR="00D502B8" w:rsidRPr="00891F47" w:rsidP="00202A68" w14:paraId="6077BFED"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אשדות יעקב המאוחד</w:t>
            </w:r>
          </w:p>
        </w:tc>
        <w:tc>
          <w:tcPr>
            <w:tcW w:w="1417" w:type="dxa"/>
            <w:shd w:val="clear" w:color="auto" w:fill="auto"/>
            <w:noWrap/>
            <w:vAlign w:val="bottom"/>
            <w:hideMark/>
          </w:tcPr>
          <w:p w:rsidR="00D502B8" w:rsidRPr="00891F47" w:rsidP="00202A68" w14:paraId="6D0AC20F"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r w14:paraId="0A6B0EFF"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7CE76DBE" w14:textId="77777777">
            <w:pPr>
              <w:spacing w:line="300" w:lineRule="exact"/>
              <w:rPr>
                <w:rFonts w:ascii="Tahoma" w:hAnsi="Tahoma" w:cs="Tahoma"/>
                <w:color w:val="000000"/>
                <w:sz w:val="20"/>
                <w:szCs w:val="20"/>
              </w:rPr>
            </w:pPr>
            <w:r>
              <w:rPr>
                <w:rFonts w:ascii="Tahoma" w:hAnsi="Tahoma" w:cs="Tahoma"/>
                <w:color w:val="000000"/>
                <w:sz w:val="20"/>
                <w:szCs w:val="20"/>
                <w:rtl/>
              </w:rPr>
              <w:t>שנהר</w:t>
            </w:r>
            <w:r w:rsidRPr="00891F47">
              <w:rPr>
                <w:rFonts w:ascii="Tahoma" w:hAnsi="Tahoma" w:cs="Tahoma"/>
                <w:color w:val="000000"/>
                <w:sz w:val="20"/>
                <w:szCs w:val="20"/>
                <w:rtl/>
              </w:rPr>
              <w:t xml:space="preserve"> יובל</w:t>
            </w:r>
          </w:p>
        </w:tc>
        <w:tc>
          <w:tcPr>
            <w:tcW w:w="1984" w:type="dxa"/>
            <w:shd w:val="clear" w:color="auto" w:fill="auto"/>
            <w:noWrap/>
            <w:vAlign w:val="bottom"/>
            <w:hideMark/>
          </w:tcPr>
          <w:p w:rsidR="00D502B8" w:rsidRPr="00891F47" w:rsidP="00202A68" w14:paraId="556A1333"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תל אביב- יפו</w:t>
            </w:r>
          </w:p>
        </w:tc>
        <w:tc>
          <w:tcPr>
            <w:tcW w:w="1417" w:type="dxa"/>
            <w:shd w:val="clear" w:color="auto" w:fill="auto"/>
            <w:noWrap/>
            <w:vAlign w:val="bottom"/>
            <w:hideMark/>
          </w:tcPr>
          <w:p w:rsidR="00D502B8" w:rsidRPr="00891F47" w:rsidP="00202A68" w14:paraId="616F6B0F"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1,500</w:t>
            </w:r>
          </w:p>
        </w:tc>
      </w:tr>
      <w:tr w14:paraId="222DB1EB" w14:textId="77777777" w:rsidTr="00202A68">
        <w:tblPrEx>
          <w:tblW w:w="6519" w:type="dxa"/>
          <w:tblInd w:w="304" w:type="dxa"/>
          <w:tblLook w:val="04A0"/>
        </w:tblPrEx>
        <w:trPr>
          <w:trHeight w:val="300"/>
        </w:trPr>
        <w:tc>
          <w:tcPr>
            <w:tcW w:w="3118" w:type="dxa"/>
            <w:shd w:val="clear" w:color="auto" w:fill="auto"/>
            <w:noWrap/>
            <w:vAlign w:val="bottom"/>
            <w:hideMark/>
          </w:tcPr>
          <w:p w:rsidR="00D502B8" w:rsidRPr="00891F47" w:rsidP="00202A68" w14:paraId="482AF95E" w14:textId="77777777">
            <w:pPr>
              <w:spacing w:line="300" w:lineRule="exact"/>
              <w:rPr>
                <w:rFonts w:ascii="Tahoma" w:hAnsi="Tahoma" w:cs="Tahoma"/>
                <w:color w:val="000000"/>
                <w:sz w:val="20"/>
                <w:szCs w:val="20"/>
              </w:rPr>
            </w:pPr>
            <w:r w:rsidRPr="00891F47">
              <w:rPr>
                <w:rFonts w:ascii="Tahoma" w:hAnsi="Tahoma" w:cs="Tahoma"/>
                <w:color w:val="000000"/>
                <w:sz w:val="20"/>
                <w:szCs w:val="20"/>
                <w:rtl/>
              </w:rPr>
              <w:t>שניט גל</w:t>
            </w:r>
          </w:p>
        </w:tc>
        <w:tc>
          <w:tcPr>
            <w:tcW w:w="1984" w:type="dxa"/>
            <w:shd w:val="clear" w:color="auto" w:fill="auto"/>
            <w:noWrap/>
            <w:vAlign w:val="bottom"/>
            <w:hideMark/>
          </w:tcPr>
          <w:p w:rsidR="00D502B8" w:rsidRPr="00891F47" w:rsidP="00202A68" w14:paraId="33AD75D9" w14:textId="77777777">
            <w:pPr>
              <w:spacing w:line="300" w:lineRule="exact"/>
              <w:rPr>
                <w:rFonts w:ascii="Tahoma" w:hAnsi="Tahoma" w:cs="Tahoma"/>
                <w:color w:val="000000"/>
                <w:sz w:val="20"/>
                <w:szCs w:val="20"/>
                <w:rtl/>
              </w:rPr>
            </w:pPr>
            <w:r w:rsidRPr="00891F47">
              <w:rPr>
                <w:rFonts w:ascii="Tahoma" w:hAnsi="Tahoma" w:cs="Tahoma"/>
                <w:color w:val="000000"/>
                <w:sz w:val="20"/>
                <w:szCs w:val="20"/>
                <w:rtl/>
              </w:rPr>
              <w:t>סביון</w:t>
            </w:r>
          </w:p>
        </w:tc>
        <w:tc>
          <w:tcPr>
            <w:tcW w:w="1417" w:type="dxa"/>
            <w:shd w:val="clear" w:color="auto" w:fill="auto"/>
            <w:noWrap/>
            <w:vAlign w:val="bottom"/>
            <w:hideMark/>
          </w:tcPr>
          <w:p w:rsidR="00D502B8" w:rsidRPr="00891F47" w:rsidP="00202A68" w14:paraId="208ED27C" w14:textId="77777777">
            <w:pPr>
              <w:spacing w:line="300" w:lineRule="exact"/>
              <w:rPr>
                <w:rFonts w:ascii="Tahoma" w:hAnsi="Tahoma" w:cs="Tahoma"/>
                <w:color w:val="000000"/>
                <w:sz w:val="20"/>
                <w:szCs w:val="20"/>
                <w:rtl/>
              </w:rPr>
            </w:pPr>
            <w:r w:rsidRPr="00891F47">
              <w:rPr>
                <w:rFonts w:ascii="Tahoma" w:hAnsi="Tahoma" w:cs="Tahoma"/>
                <w:color w:val="000000"/>
                <w:sz w:val="20"/>
                <w:szCs w:val="20"/>
              </w:rPr>
              <w:t>500</w:t>
            </w:r>
          </w:p>
        </w:tc>
      </w:tr>
    </w:tbl>
    <w:p w:rsidR="00D502B8" w:rsidP="00D502B8" w14:paraId="4E0F5A2A" w14:textId="77777777">
      <w:pPr>
        <w:pStyle w:val="KOT5"/>
        <w:rPr>
          <w:rtl/>
        </w:rPr>
      </w:pPr>
      <w:r>
        <w:br w:type="page"/>
      </w:r>
      <w:r w:rsidRPr="00D502B8">
        <w:rPr>
          <w:rFonts w:hint="cs"/>
          <w:rtl/>
        </w:rPr>
        <w:t>מרצ</w:t>
      </w:r>
    </w:p>
    <w:tbl>
      <w:tblPr>
        <w:bidiVisual/>
        <w:tblW w:w="651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3118"/>
        <w:gridCol w:w="1984"/>
        <w:gridCol w:w="1417"/>
      </w:tblGrid>
      <w:tr w14:paraId="159A84DC" w14:textId="77777777" w:rsidTr="001F4686">
        <w:tblPrEx>
          <w:tblW w:w="651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Ex>
        <w:trPr>
          <w:trHeight w:val="300"/>
          <w:tblHeader/>
        </w:trPr>
        <w:tc>
          <w:tcPr>
            <w:tcW w:w="3118" w:type="dxa"/>
            <w:tcBorders>
              <w:top w:val="single" w:sz="8" w:space="0" w:color="auto"/>
              <w:bottom w:val="single" w:sz="8" w:space="0" w:color="auto"/>
            </w:tcBorders>
            <w:shd w:val="clear" w:color="000000" w:fill="auto"/>
            <w:noWrap/>
            <w:vAlign w:val="center"/>
            <w:hideMark/>
          </w:tcPr>
          <w:bookmarkEnd w:id="17"/>
          <w:p w:rsidR="001F4686" w:rsidRPr="001F4686" w:rsidP="001F4686" w14:paraId="3E02D646" w14:textId="77777777">
            <w:pPr>
              <w:spacing w:line="300" w:lineRule="exact"/>
              <w:rPr>
                <w:rFonts w:ascii="Tahoma" w:hAnsi="Tahoma" w:cs="Tahoma"/>
                <w:b/>
                <w:bCs/>
                <w:color w:val="000000"/>
                <w:sz w:val="20"/>
                <w:szCs w:val="20"/>
              </w:rPr>
            </w:pPr>
            <w:r w:rsidRPr="001F4686">
              <w:rPr>
                <w:rFonts w:ascii="Tahoma" w:hAnsi="Tahoma" w:cs="Tahoma" w:hint="cs"/>
                <w:b/>
                <w:bCs/>
                <w:color w:val="000000"/>
                <w:sz w:val="20"/>
                <w:szCs w:val="20"/>
                <w:rtl/>
              </w:rPr>
              <w:t>שם התורם</w:t>
            </w:r>
          </w:p>
        </w:tc>
        <w:tc>
          <w:tcPr>
            <w:tcW w:w="1984" w:type="dxa"/>
            <w:tcBorders>
              <w:top w:val="single" w:sz="8" w:space="0" w:color="auto"/>
              <w:bottom w:val="single" w:sz="8" w:space="0" w:color="auto"/>
            </w:tcBorders>
            <w:shd w:val="clear" w:color="000000" w:fill="auto"/>
            <w:noWrap/>
            <w:vAlign w:val="center"/>
            <w:hideMark/>
          </w:tcPr>
          <w:p w:rsidR="001F4686" w:rsidRPr="001F4686" w:rsidP="001F4686" w14:paraId="0DE30D2E" w14:textId="77777777">
            <w:pPr>
              <w:spacing w:line="300" w:lineRule="exact"/>
              <w:rPr>
                <w:rFonts w:ascii="Tahoma" w:hAnsi="Tahoma" w:cs="Tahoma"/>
                <w:b/>
                <w:bCs/>
                <w:color w:val="000000"/>
                <w:sz w:val="20"/>
                <w:szCs w:val="20"/>
                <w:rtl/>
              </w:rPr>
            </w:pPr>
            <w:r w:rsidRPr="001F4686">
              <w:rPr>
                <w:rFonts w:ascii="Tahoma" w:hAnsi="Tahoma" w:cs="Tahoma" w:hint="cs"/>
                <w:b/>
                <w:bCs/>
                <w:color w:val="000000"/>
                <w:sz w:val="20"/>
                <w:szCs w:val="20"/>
                <w:rtl/>
              </w:rPr>
              <w:t>ישוב</w:t>
            </w:r>
          </w:p>
        </w:tc>
        <w:tc>
          <w:tcPr>
            <w:tcW w:w="1417" w:type="dxa"/>
            <w:tcBorders>
              <w:top w:val="single" w:sz="8" w:space="0" w:color="auto"/>
              <w:bottom w:val="single" w:sz="8" w:space="0" w:color="auto"/>
            </w:tcBorders>
            <w:shd w:val="clear" w:color="000000" w:fill="auto"/>
            <w:noWrap/>
            <w:vAlign w:val="center"/>
            <w:hideMark/>
          </w:tcPr>
          <w:p w:rsidR="001F4686" w:rsidRPr="001F4686" w:rsidP="001F4686" w14:paraId="5A7D57B4" w14:textId="77777777">
            <w:pPr>
              <w:spacing w:line="300" w:lineRule="exact"/>
              <w:rPr>
                <w:rFonts w:ascii="Tahoma" w:hAnsi="Tahoma" w:cs="Tahoma"/>
                <w:b/>
                <w:bCs/>
                <w:color w:val="000000"/>
                <w:sz w:val="20"/>
                <w:szCs w:val="20"/>
                <w:rtl/>
              </w:rPr>
            </w:pPr>
            <w:r w:rsidRPr="001F4686">
              <w:rPr>
                <w:rFonts w:ascii="Tahoma" w:hAnsi="Tahoma" w:cs="Tahoma" w:hint="cs"/>
                <w:b/>
                <w:bCs/>
                <w:color w:val="000000"/>
                <w:sz w:val="20"/>
                <w:szCs w:val="20"/>
                <w:rtl/>
              </w:rPr>
              <w:t>סכום</w:t>
            </w:r>
            <w:r w:rsidR="00343F01">
              <w:rPr>
                <w:rFonts w:ascii="Tahoma" w:hAnsi="Tahoma" w:cs="Tahoma" w:hint="cs"/>
                <w:b/>
                <w:bCs/>
                <w:color w:val="000000"/>
                <w:sz w:val="20"/>
                <w:szCs w:val="20"/>
                <w:rtl/>
              </w:rPr>
              <w:t xml:space="preserve"> </w:t>
            </w:r>
            <w:r w:rsidRPr="001F4686">
              <w:rPr>
                <w:rFonts w:ascii="Tahoma" w:hAnsi="Tahoma" w:cs="Tahoma" w:hint="cs"/>
                <w:b/>
                <w:bCs/>
                <w:color w:val="000000"/>
                <w:sz w:val="20"/>
                <w:szCs w:val="20"/>
                <w:rtl/>
              </w:rPr>
              <w:t>בש"ח</w:t>
            </w:r>
          </w:p>
        </w:tc>
      </w:tr>
      <w:tr w14:paraId="24601B4E" w14:textId="77777777" w:rsidTr="001F4686">
        <w:tblPrEx>
          <w:tblW w:w="6519" w:type="dxa"/>
          <w:tblLook w:val="04A0"/>
        </w:tblPrEx>
        <w:trPr>
          <w:trHeight w:val="300"/>
        </w:trPr>
        <w:tc>
          <w:tcPr>
            <w:tcW w:w="3118" w:type="dxa"/>
            <w:tcBorders>
              <w:top w:val="single" w:sz="8" w:space="0" w:color="auto"/>
            </w:tcBorders>
            <w:shd w:val="clear" w:color="auto" w:fill="auto"/>
            <w:vAlign w:val="center"/>
            <w:hideMark/>
          </w:tcPr>
          <w:p w:rsidR="001F4686" w:rsidRPr="001F4686" w:rsidP="001F4686" w14:paraId="63E7B80C" w14:textId="77777777">
            <w:pPr>
              <w:spacing w:line="300" w:lineRule="exact"/>
              <w:rPr>
                <w:rFonts w:ascii="Tahoma" w:hAnsi="Tahoma" w:cs="Tahoma"/>
                <w:color w:val="000000"/>
                <w:sz w:val="20"/>
                <w:szCs w:val="20"/>
                <w:rtl/>
              </w:rPr>
            </w:pPr>
            <w:r w:rsidRPr="001F4686">
              <w:rPr>
                <w:rFonts w:ascii="Tahoma" w:hAnsi="Tahoma" w:cs="Tahoma" w:hint="cs"/>
                <w:color w:val="000000"/>
                <w:sz w:val="20"/>
                <w:szCs w:val="20"/>
                <w:rtl/>
              </w:rPr>
              <w:t xml:space="preserve">אגמון </w:t>
            </w:r>
            <w:r w:rsidRPr="001F4686">
              <w:rPr>
                <w:rFonts w:ascii="Tahoma" w:hAnsi="Tahoma" w:cs="Tahoma" w:hint="cs"/>
                <w:color w:val="000000"/>
                <w:sz w:val="20"/>
                <w:szCs w:val="20"/>
                <w:rtl/>
              </w:rPr>
              <w:t>נימרוד</w:t>
            </w:r>
            <w:r w:rsidRPr="001F4686">
              <w:rPr>
                <w:rFonts w:ascii="Tahoma" w:hAnsi="Tahoma" w:cs="Tahoma" w:hint="cs"/>
                <w:color w:val="000000"/>
                <w:sz w:val="20"/>
                <w:szCs w:val="20"/>
                <w:rtl/>
              </w:rPr>
              <w:t xml:space="preserve"> </w:t>
            </w:r>
          </w:p>
        </w:tc>
        <w:tc>
          <w:tcPr>
            <w:tcW w:w="1984" w:type="dxa"/>
            <w:tcBorders>
              <w:top w:val="single" w:sz="8" w:space="0" w:color="auto"/>
            </w:tcBorders>
            <w:shd w:val="clear" w:color="auto" w:fill="auto"/>
            <w:vAlign w:val="center"/>
            <w:hideMark/>
          </w:tcPr>
          <w:p w:rsidR="001F4686" w:rsidRPr="001F4686" w:rsidP="001F4686" w14:paraId="4B8C932E" w14:textId="77777777">
            <w:pPr>
              <w:spacing w:line="300" w:lineRule="exact"/>
              <w:rPr>
                <w:rFonts w:ascii="Tahoma" w:hAnsi="Tahoma" w:cs="Tahoma"/>
                <w:color w:val="000000"/>
                <w:sz w:val="20"/>
                <w:szCs w:val="20"/>
                <w:rtl/>
              </w:rPr>
            </w:pPr>
            <w:r w:rsidRPr="001F4686">
              <w:rPr>
                <w:rFonts w:ascii="Tahoma" w:hAnsi="Tahoma" w:cs="Tahoma" w:hint="cs"/>
                <w:color w:val="000000"/>
                <w:sz w:val="20"/>
                <w:szCs w:val="20"/>
                <w:rtl/>
              </w:rPr>
              <w:t>חיפה</w:t>
            </w:r>
          </w:p>
        </w:tc>
        <w:tc>
          <w:tcPr>
            <w:tcW w:w="1417" w:type="dxa"/>
            <w:tcBorders>
              <w:top w:val="single" w:sz="8" w:space="0" w:color="auto"/>
            </w:tcBorders>
            <w:shd w:val="clear" w:color="auto" w:fill="auto"/>
            <w:vAlign w:val="center"/>
            <w:hideMark/>
          </w:tcPr>
          <w:p w:rsidR="001F4686" w:rsidRPr="001F4686" w:rsidP="001F4686" w14:paraId="6AF717FC" w14:textId="77777777">
            <w:pPr>
              <w:spacing w:line="300" w:lineRule="exact"/>
              <w:rPr>
                <w:rFonts w:ascii="Tahoma" w:hAnsi="Tahoma" w:cs="Tahoma"/>
                <w:color w:val="000000"/>
                <w:sz w:val="20"/>
                <w:szCs w:val="20"/>
                <w:rtl/>
              </w:rPr>
            </w:pPr>
            <w:r w:rsidRPr="001F4686">
              <w:rPr>
                <w:rFonts w:ascii="Tahoma" w:hAnsi="Tahoma" w:cs="Tahoma"/>
                <w:color w:val="000000"/>
                <w:sz w:val="20"/>
                <w:szCs w:val="20"/>
              </w:rPr>
              <w:t>1,000</w:t>
            </w:r>
          </w:p>
        </w:tc>
      </w:tr>
      <w:tr w14:paraId="099246AE" w14:textId="77777777" w:rsidTr="001F4686">
        <w:tblPrEx>
          <w:tblW w:w="6519" w:type="dxa"/>
          <w:tblLook w:val="04A0"/>
        </w:tblPrEx>
        <w:trPr>
          <w:trHeight w:val="300"/>
        </w:trPr>
        <w:tc>
          <w:tcPr>
            <w:tcW w:w="3118" w:type="dxa"/>
            <w:shd w:val="clear" w:color="auto" w:fill="auto"/>
            <w:vAlign w:val="center"/>
            <w:hideMark/>
          </w:tcPr>
          <w:p w:rsidR="001F4686" w:rsidRPr="001F4686" w:rsidP="001F4686" w14:paraId="16044373" w14:textId="77777777">
            <w:pPr>
              <w:spacing w:line="300" w:lineRule="exact"/>
              <w:rPr>
                <w:rFonts w:ascii="Tahoma" w:hAnsi="Tahoma" w:cs="Tahoma"/>
                <w:color w:val="000000"/>
                <w:sz w:val="20"/>
                <w:szCs w:val="20"/>
              </w:rPr>
            </w:pPr>
            <w:r w:rsidRPr="001F4686">
              <w:rPr>
                <w:rFonts w:ascii="Tahoma" w:hAnsi="Tahoma" w:cs="Tahoma" w:hint="cs"/>
                <w:color w:val="000000"/>
                <w:sz w:val="20"/>
                <w:szCs w:val="20"/>
                <w:rtl/>
              </w:rPr>
              <w:t xml:space="preserve">אלדר אורי </w:t>
            </w:r>
          </w:p>
        </w:tc>
        <w:tc>
          <w:tcPr>
            <w:tcW w:w="1984" w:type="dxa"/>
            <w:shd w:val="clear" w:color="auto" w:fill="auto"/>
            <w:vAlign w:val="center"/>
            <w:hideMark/>
          </w:tcPr>
          <w:p w:rsidR="001F4686" w:rsidRPr="001F4686" w:rsidP="001F4686" w14:paraId="3C9C4A86" w14:textId="77777777">
            <w:pPr>
              <w:spacing w:line="300" w:lineRule="exact"/>
              <w:rPr>
                <w:rFonts w:ascii="Tahoma" w:hAnsi="Tahoma" w:cs="Tahoma"/>
                <w:color w:val="000000"/>
                <w:sz w:val="20"/>
                <w:szCs w:val="20"/>
                <w:rtl/>
              </w:rPr>
            </w:pPr>
            <w:r w:rsidRPr="001F4686">
              <w:rPr>
                <w:rFonts w:ascii="Tahoma" w:hAnsi="Tahoma" w:cs="Tahoma" w:hint="cs"/>
                <w:color w:val="000000"/>
                <w:sz w:val="20"/>
                <w:szCs w:val="20"/>
                <w:rtl/>
              </w:rPr>
              <w:t>רעננה</w:t>
            </w:r>
          </w:p>
        </w:tc>
        <w:tc>
          <w:tcPr>
            <w:tcW w:w="1417" w:type="dxa"/>
            <w:shd w:val="clear" w:color="auto" w:fill="auto"/>
            <w:vAlign w:val="center"/>
            <w:hideMark/>
          </w:tcPr>
          <w:p w:rsidR="001F4686" w:rsidRPr="001F4686" w:rsidP="001F4686" w14:paraId="52E3D5EA" w14:textId="77777777">
            <w:pPr>
              <w:spacing w:line="300" w:lineRule="exact"/>
              <w:rPr>
                <w:rFonts w:ascii="Tahoma" w:hAnsi="Tahoma" w:cs="Tahoma"/>
                <w:color w:val="000000"/>
                <w:sz w:val="20"/>
                <w:szCs w:val="20"/>
                <w:rtl/>
              </w:rPr>
            </w:pPr>
            <w:r w:rsidRPr="001F4686">
              <w:rPr>
                <w:rFonts w:ascii="Tahoma" w:hAnsi="Tahoma" w:cs="Tahoma"/>
                <w:color w:val="000000"/>
                <w:sz w:val="20"/>
                <w:szCs w:val="20"/>
              </w:rPr>
              <w:t>1,200</w:t>
            </w:r>
          </w:p>
        </w:tc>
      </w:tr>
      <w:tr w14:paraId="438E7D79" w14:textId="77777777" w:rsidTr="001F4686">
        <w:tblPrEx>
          <w:tblW w:w="6519" w:type="dxa"/>
          <w:tblLook w:val="04A0"/>
        </w:tblPrEx>
        <w:trPr>
          <w:trHeight w:val="300"/>
        </w:trPr>
        <w:tc>
          <w:tcPr>
            <w:tcW w:w="3118" w:type="dxa"/>
            <w:shd w:val="clear" w:color="auto" w:fill="auto"/>
            <w:vAlign w:val="center"/>
            <w:hideMark/>
          </w:tcPr>
          <w:p w:rsidR="001F4686" w:rsidRPr="001F4686" w:rsidP="001F4686" w14:paraId="4BAE3E6D" w14:textId="77777777">
            <w:pPr>
              <w:spacing w:line="300" w:lineRule="exact"/>
              <w:rPr>
                <w:rFonts w:ascii="Tahoma" w:hAnsi="Tahoma" w:cs="Tahoma"/>
                <w:color w:val="000000"/>
                <w:sz w:val="20"/>
                <w:szCs w:val="20"/>
              </w:rPr>
            </w:pPr>
            <w:r w:rsidRPr="001F4686">
              <w:rPr>
                <w:rFonts w:ascii="Tahoma" w:hAnsi="Tahoma" w:cs="Tahoma" w:hint="cs"/>
                <w:color w:val="000000"/>
                <w:sz w:val="20"/>
                <w:szCs w:val="20"/>
                <w:rtl/>
              </w:rPr>
              <w:t xml:space="preserve">אלטר אורלי </w:t>
            </w:r>
          </w:p>
        </w:tc>
        <w:tc>
          <w:tcPr>
            <w:tcW w:w="1984" w:type="dxa"/>
            <w:shd w:val="clear" w:color="auto" w:fill="auto"/>
            <w:vAlign w:val="center"/>
            <w:hideMark/>
          </w:tcPr>
          <w:p w:rsidR="001F4686" w:rsidRPr="001F4686" w:rsidP="001F4686" w14:paraId="769DC4CB" w14:textId="77777777">
            <w:pPr>
              <w:spacing w:line="300" w:lineRule="exact"/>
              <w:rPr>
                <w:rFonts w:ascii="Tahoma" w:hAnsi="Tahoma" w:cs="Tahoma"/>
                <w:color w:val="000000"/>
                <w:sz w:val="20"/>
                <w:szCs w:val="20"/>
                <w:rtl/>
              </w:rPr>
            </w:pPr>
            <w:r w:rsidRPr="001F4686">
              <w:rPr>
                <w:rFonts w:ascii="Tahoma" w:hAnsi="Tahoma" w:cs="Tahoma" w:hint="cs"/>
                <w:color w:val="000000"/>
                <w:sz w:val="20"/>
                <w:szCs w:val="20"/>
                <w:rtl/>
              </w:rPr>
              <w:t>תל אביב- יפו</w:t>
            </w:r>
          </w:p>
        </w:tc>
        <w:tc>
          <w:tcPr>
            <w:tcW w:w="1417" w:type="dxa"/>
            <w:shd w:val="clear" w:color="auto" w:fill="auto"/>
            <w:vAlign w:val="center"/>
            <w:hideMark/>
          </w:tcPr>
          <w:p w:rsidR="001F4686" w:rsidRPr="001F4686" w:rsidP="001F4686" w14:paraId="1D93A0DA" w14:textId="77777777">
            <w:pPr>
              <w:spacing w:line="300" w:lineRule="exact"/>
              <w:rPr>
                <w:rFonts w:ascii="Tahoma" w:hAnsi="Tahoma" w:cs="Tahoma"/>
                <w:color w:val="000000"/>
                <w:sz w:val="20"/>
                <w:szCs w:val="20"/>
                <w:rtl/>
              </w:rPr>
            </w:pPr>
            <w:r w:rsidRPr="001F4686">
              <w:rPr>
                <w:rFonts w:ascii="Tahoma" w:hAnsi="Tahoma" w:cs="Tahoma"/>
                <w:color w:val="000000"/>
                <w:sz w:val="20"/>
                <w:szCs w:val="20"/>
              </w:rPr>
              <w:t>1,000</w:t>
            </w:r>
          </w:p>
        </w:tc>
      </w:tr>
      <w:tr w14:paraId="7E137736" w14:textId="77777777" w:rsidTr="001F4686">
        <w:tblPrEx>
          <w:tblW w:w="6519" w:type="dxa"/>
          <w:tblLook w:val="04A0"/>
        </w:tblPrEx>
        <w:trPr>
          <w:trHeight w:val="300"/>
        </w:trPr>
        <w:tc>
          <w:tcPr>
            <w:tcW w:w="3118" w:type="dxa"/>
            <w:shd w:val="clear" w:color="auto" w:fill="auto"/>
            <w:vAlign w:val="center"/>
            <w:hideMark/>
          </w:tcPr>
          <w:p w:rsidR="001F4686" w:rsidRPr="001F4686" w:rsidP="001F4686" w14:paraId="4C70603A" w14:textId="77777777">
            <w:pPr>
              <w:spacing w:line="300" w:lineRule="exact"/>
              <w:rPr>
                <w:rFonts w:ascii="Tahoma" w:hAnsi="Tahoma" w:cs="Tahoma"/>
                <w:color w:val="000000"/>
                <w:sz w:val="20"/>
                <w:szCs w:val="20"/>
              </w:rPr>
            </w:pPr>
            <w:r w:rsidRPr="001F4686">
              <w:rPr>
                <w:rFonts w:ascii="Tahoma" w:hAnsi="Tahoma" w:cs="Tahoma" w:hint="cs"/>
                <w:color w:val="000000"/>
                <w:sz w:val="20"/>
                <w:szCs w:val="20"/>
                <w:rtl/>
              </w:rPr>
              <w:t xml:space="preserve">בירנבוים יובל </w:t>
            </w:r>
          </w:p>
        </w:tc>
        <w:tc>
          <w:tcPr>
            <w:tcW w:w="1984" w:type="dxa"/>
            <w:shd w:val="clear" w:color="auto" w:fill="auto"/>
            <w:vAlign w:val="center"/>
            <w:hideMark/>
          </w:tcPr>
          <w:p w:rsidR="001F4686" w:rsidRPr="001F4686" w:rsidP="001F4686" w14:paraId="0E285FAC" w14:textId="77777777">
            <w:pPr>
              <w:spacing w:line="300" w:lineRule="exact"/>
              <w:rPr>
                <w:rFonts w:ascii="Tahoma" w:hAnsi="Tahoma" w:cs="Tahoma"/>
                <w:color w:val="000000"/>
                <w:sz w:val="20"/>
                <w:szCs w:val="20"/>
                <w:rtl/>
              </w:rPr>
            </w:pPr>
            <w:r w:rsidRPr="001F4686">
              <w:rPr>
                <w:rFonts w:ascii="Tahoma" w:hAnsi="Tahoma" w:cs="Tahoma" w:hint="cs"/>
                <w:color w:val="000000"/>
                <w:sz w:val="20"/>
                <w:szCs w:val="20"/>
                <w:rtl/>
              </w:rPr>
              <w:t>ירושלים</w:t>
            </w:r>
          </w:p>
        </w:tc>
        <w:tc>
          <w:tcPr>
            <w:tcW w:w="1417" w:type="dxa"/>
            <w:shd w:val="clear" w:color="auto" w:fill="auto"/>
            <w:vAlign w:val="center"/>
            <w:hideMark/>
          </w:tcPr>
          <w:p w:rsidR="001F4686" w:rsidRPr="001F4686" w:rsidP="001F4686" w14:paraId="3DEB11B7" w14:textId="77777777">
            <w:pPr>
              <w:spacing w:line="300" w:lineRule="exact"/>
              <w:rPr>
                <w:rFonts w:ascii="Tahoma" w:hAnsi="Tahoma" w:cs="Tahoma"/>
                <w:color w:val="000000"/>
                <w:sz w:val="20"/>
                <w:szCs w:val="20"/>
                <w:rtl/>
              </w:rPr>
            </w:pPr>
            <w:r w:rsidRPr="001F4686">
              <w:rPr>
                <w:rFonts w:ascii="Tahoma" w:hAnsi="Tahoma" w:cs="Tahoma"/>
                <w:color w:val="000000"/>
                <w:sz w:val="20"/>
                <w:szCs w:val="20"/>
              </w:rPr>
              <w:t>900</w:t>
            </w:r>
          </w:p>
        </w:tc>
      </w:tr>
      <w:tr w14:paraId="5A14059C" w14:textId="77777777" w:rsidTr="001F4686">
        <w:tblPrEx>
          <w:tblW w:w="6519" w:type="dxa"/>
          <w:tblLook w:val="04A0"/>
        </w:tblPrEx>
        <w:trPr>
          <w:trHeight w:val="300"/>
        </w:trPr>
        <w:tc>
          <w:tcPr>
            <w:tcW w:w="3118" w:type="dxa"/>
            <w:shd w:val="clear" w:color="auto" w:fill="auto"/>
            <w:vAlign w:val="center"/>
            <w:hideMark/>
          </w:tcPr>
          <w:p w:rsidR="001F4686" w:rsidRPr="001F4686" w:rsidP="001F4686" w14:paraId="4BD15BBC" w14:textId="77777777">
            <w:pPr>
              <w:spacing w:line="300" w:lineRule="exact"/>
              <w:rPr>
                <w:rFonts w:ascii="Tahoma" w:hAnsi="Tahoma" w:cs="Tahoma"/>
                <w:color w:val="000000"/>
                <w:sz w:val="20"/>
                <w:szCs w:val="20"/>
              </w:rPr>
            </w:pPr>
            <w:r w:rsidRPr="001F4686">
              <w:rPr>
                <w:rFonts w:ascii="Tahoma" w:hAnsi="Tahoma" w:cs="Tahoma" w:hint="cs"/>
                <w:color w:val="000000"/>
                <w:sz w:val="20"/>
                <w:szCs w:val="20"/>
                <w:rtl/>
              </w:rPr>
              <w:t xml:space="preserve">בראון רונית </w:t>
            </w:r>
          </w:p>
        </w:tc>
        <w:tc>
          <w:tcPr>
            <w:tcW w:w="1984" w:type="dxa"/>
            <w:shd w:val="clear" w:color="auto" w:fill="auto"/>
            <w:vAlign w:val="center"/>
            <w:hideMark/>
          </w:tcPr>
          <w:p w:rsidR="001F4686" w:rsidRPr="001F4686" w:rsidP="001F4686" w14:paraId="39B924B9" w14:textId="77777777">
            <w:pPr>
              <w:spacing w:line="300" w:lineRule="exact"/>
              <w:rPr>
                <w:rFonts w:ascii="Tahoma" w:hAnsi="Tahoma" w:cs="Tahoma"/>
                <w:color w:val="000000"/>
                <w:sz w:val="20"/>
                <w:szCs w:val="20"/>
                <w:rtl/>
              </w:rPr>
            </w:pPr>
            <w:r w:rsidRPr="001F4686">
              <w:rPr>
                <w:rFonts w:ascii="Tahoma" w:hAnsi="Tahoma" w:cs="Tahoma" w:hint="cs"/>
                <w:color w:val="000000"/>
                <w:sz w:val="20"/>
                <w:szCs w:val="20"/>
                <w:rtl/>
              </w:rPr>
              <w:t>גשר הזיו</w:t>
            </w:r>
          </w:p>
        </w:tc>
        <w:tc>
          <w:tcPr>
            <w:tcW w:w="1417" w:type="dxa"/>
            <w:shd w:val="clear" w:color="auto" w:fill="auto"/>
            <w:vAlign w:val="center"/>
            <w:hideMark/>
          </w:tcPr>
          <w:p w:rsidR="001F4686" w:rsidRPr="001F4686" w:rsidP="001F4686" w14:paraId="0EC2967D" w14:textId="77777777">
            <w:pPr>
              <w:spacing w:line="300" w:lineRule="exact"/>
              <w:rPr>
                <w:rFonts w:ascii="Tahoma" w:hAnsi="Tahoma" w:cs="Tahoma"/>
                <w:color w:val="000000"/>
                <w:sz w:val="20"/>
                <w:szCs w:val="20"/>
                <w:rtl/>
              </w:rPr>
            </w:pPr>
            <w:r w:rsidRPr="001F4686">
              <w:rPr>
                <w:rFonts w:ascii="Tahoma" w:hAnsi="Tahoma" w:cs="Tahoma"/>
                <w:color w:val="000000"/>
                <w:sz w:val="20"/>
                <w:szCs w:val="20"/>
              </w:rPr>
              <w:t>500</w:t>
            </w:r>
          </w:p>
        </w:tc>
      </w:tr>
      <w:tr w14:paraId="101DA8CB" w14:textId="77777777" w:rsidTr="001F4686">
        <w:tblPrEx>
          <w:tblW w:w="6519" w:type="dxa"/>
          <w:tblLook w:val="04A0"/>
        </w:tblPrEx>
        <w:trPr>
          <w:trHeight w:val="300"/>
        </w:trPr>
        <w:tc>
          <w:tcPr>
            <w:tcW w:w="3118" w:type="dxa"/>
            <w:shd w:val="clear" w:color="auto" w:fill="auto"/>
            <w:vAlign w:val="center"/>
            <w:hideMark/>
          </w:tcPr>
          <w:p w:rsidR="001F4686" w:rsidRPr="001F4686" w:rsidP="001F4686" w14:paraId="4D282775" w14:textId="77777777">
            <w:pPr>
              <w:spacing w:line="300" w:lineRule="exact"/>
              <w:rPr>
                <w:rFonts w:ascii="Tahoma" w:hAnsi="Tahoma" w:cs="Tahoma"/>
                <w:color w:val="000000"/>
                <w:sz w:val="20"/>
                <w:szCs w:val="20"/>
              </w:rPr>
            </w:pPr>
            <w:r w:rsidRPr="001F4686">
              <w:rPr>
                <w:rFonts w:ascii="Tahoma" w:hAnsi="Tahoma" w:cs="Tahoma" w:hint="cs"/>
                <w:color w:val="000000"/>
                <w:sz w:val="20"/>
                <w:szCs w:val="20"/>
                <w:rtl/>
              </w:rPr>
              <w:t>ברדין</w:t>
            </w:r>
            <w:r w:rsidRPr="001F4686">
              <w:rPr>
                <w:rFonts w:ascii="Tahoma" w:hAnsi="Tahoma" w:cs="Tahoma" w:hint="cs"/>
                <w:color w:val="000000"/>
                <w:sz w:val="20"/>
                <w:szCs w:val="20"/>
                <w:rtl/>
              </w:rPr>
              <w:t xml:space="preserve"> הלל </w:t>
            </w:r>
          </w:p>
        </w:tc>
        <w:tc>
          <w:tcPr>
            <w:tcW w:w="1984" w:type="dxa"/>
            <w:shd w:val="clear" w:color="auto" w:fill="auto"/>
            <w:vAlign w:val="center"/>
            <w:hideMark/>
          </w:tcPr>
          <w:p w:rsidR="001F4686" w:rsidRPr="001F4686" w:rsidP="001F4686" w14:paraId="187EA207" w14:textId="77777777">
            <w:pPr>
              <w:spacing w:line="300" w:lineRule="exact"/>
              <w:rPr>
                <w:rFonts w:ascii="Tahoma" w:hAnsi="Tahoma" w:cs="Tahoma"/>
                <w:color w:val="000000"/>
                <w:sz w:val="20"/>
                <w:szCs w:val="20"/>
                <w:rtl/>
              </w:rPr>
            </w:pPr>
            <w:r w:rsidRPr="001F4686">
              <w:rPr>
                <w:rFonts w:ascii="Tahoma" w:hAnsi="Tahoma" w:cs="Tahoma" w:hint="cs"/>
                <w:color w:val="000000"/>
                <w:sz w:val="20"/>
                <w:szCs w:val="20"/>
                <w:rtl/>
              </w:rPr>
              <w:t>תל אביב- יפו</w:t>
            </w:r>
          </w:p>
        </w:tc>
        <w:tc>
          <w:tcPr>
            <w:tcW w:w="1417" w:type="dxa"/>
            <w:shd w:val="clear" w:color="auto" w:fill="auto"/>
            <w:vAlign w:val="center"/>
            <w:hideMark/>
          </w:tcPr>
          <w:p w:rsidR="001F4686" w:rsidRPr="001F4686" w:rsidP="001F4686" w14:paraId="4D1A96F2" w14:textId="77777777">
            <w:pPr>
              <w:spacing w:line="300" w:lineRule="exact"/>
              <w:rPr>
                <w:rFonts w:ascii="Tahoma" w:hAnsi="Tahoma" w:cs="Tahoma"/>
                <w:color w:val="000000"/>
                <w:sz w:val="20"/>
                <w:szCs w:val="20"/>
                <w:rtl/>
              </w:rPr>
            </w:pPr>
            <w:r w:rsidRPr="001F4686">
              <w:rPr>
                <w:rFonts w:ascii="Tahoma" w:hAnsi="Tahoma" w:cs="Tahoma"/>
                <w:color w:val="000000"/>
                <w:sz w:val="20"/>
                <w:szCs w:val="20"/>
              </w:rPr>
              <w:t>2,300</w:t>
            </w:r>
          </w:p>
        </w:tc>
      </w:tr>
      <w:tr w14:paraId="241D8079" w14:textId="77777777" w:rsidTr="001F4686">
        <w:tblPrEx>
          <w:tblW w:w="6519" w:type="dxa"/>
          <w:tblLook w:val="04A0"/>
        </w:tblPrEx>
        <w:trPr>
          <w:trHeight w:val="300"/>
        </w:trPr>
        <w:tc>
          <w:tcPr>
            <w:tcW w:w="3118" w:type="dxa"/>
            <w:shd w:val="clear" w:color="auto" w:fill="auto"/>
            <w:vAlign w:val="center"/>
            <w:hideMark/>
          </w:tcPr>
          <w:p w:rsidR="001F4686" w:rsidRPr="001F4686" w:rsidP="001F4686" w14:paraId="5CE13648" w14:textId="77777777">
            <w:pPr>
              <w:spacing w:line="300" w:lineRule="exact"/>
              <w:rPr>
                <w:rFonts w:ascii="Tahoma" w:hAnsi="Tahoma" w:cs="Tahoma"/>
                <w:color w:val="000000"/>
                <w:sz w:val="20"/>
                <w:szCs w:val="20"/>
              </w:rPr>
            </w:pPr>
            <w:r w:rsidRPr="001F4686">
              <w:rPr>
                <w:rFonts w:ascii="Tahoma" w:hAnsi="Tahoma" w:cs="Tahoma" w:hint="cs"/>
                <w:color w:val="000000"/>
                <w:sz w:val="20"/>
                <w:szCs w:val="20"/>
                <w:rtl/>
              </w:rPr>
              <w:t xml:space="preserve">ברזל </w:t>
            </w:r>
            <w:r w:rsidRPr="001F4686">
              <w:rPr>
                <w:rFonts w:ascii="Tahoma" w:hAnsi="Tahoma" w:cs="Tahoma" w:hint="cs"/>
                <w:color w:val="000000"/>
                <w:sz w:val="20"/>
                <w:szCs w:val="20"/>
                <w:rtl/>
              </w:rPr>
              <w:t>אדריאנה</w:t>
            </w:r>
            <w:r w:rsidRPr="001F4686">
              <w:rPr>
                <w:rFonts w:ascii="Tahoma" w:hAnsi="Tahoma" w:cs="Tahoma" w:hint="cs"/>
                <w:color w:val="000000"/>
                <w:sz w:val="20"/>
                <w:szCs w:val="20"/>
                <w:rtl/>
              </w:rPr>
              <w:t xml:space="preserve"> </w:t>
            </w:r>
          </w:p>
        </w:tc>
        <w:tc>
          <w:tcPr>
            <w:tcW w:w="1984" w:type="dxa"/>
            <w:shd w:val="clear" w:color="auto" w:fill="auto"/>
            <w:vAlign w:val="center"/>
            <w:hideMark/>
          </w:tcPr>
          <w:p w:rsidR="001F4686" w:rsidRPr="001F4686" w:rsidP="001F4686" w14:paraId="46EC4D62" w14:textId="77777777">
            <w:pPr>
              <w:spacing w:line="300" w:lineRule="exact"/>
              <w:rPr>
                <w:rFonts w:ascii="Tahoma" w:hAnsi="Tahoma" w:cs="Tahoma"/>
                <w:color w:val="000000"/>
                <w:sz w:val="20"/>
                <w:szCs w:val="20"/>
                <w:rtl/>
              </w:rPr>
            </w:pPr>
            <w:r w:rsidRPr="001F4686">
              <w:rPr>
                <w:rFonts w:ascii="Tahoma" w:hAnsi="Tahoma" w:cs="Tahoma" w:hint="cs"/>
                <w:color w:val="000000"/>
                <w:sz w:val="20"/>
                <w:szCs w:val="20"/>
                <w:rtl/>
              </w:rPr>
              <w:t>כפר סבא</w:t>
            </w:r>
          </w:p>
        </w:tc>
        <w:tc>
          <w:tcPr>
            <w:tcW w:w="1417" w:type="dxa"/>
            <w:shd w:val="clear" w:color="auto" w:fill="auto"/>
            <w:vAlign w:val="center"/>
            <w:hideMark/>
          </w:tcPr>
          <w:p w:rsidR="001F4686" w:rsidRPr="001F4686" w:rsidP="001F4686" w14:paraId="726191A6" w14:textId="77777777">
            <w:pPr>
              <w:spacing w:line="300" w:lineRule="exact"/>
              <w:rPr>
                <w:rFonts w:ascii="Tahoma" w:hAnsi="Tahoma" w:cs="Tahoma"/>
                <w:color w:val="000000"/>
                <w:sz w:val="20"/>
                <w:szCs w:val="20"/>
                <w:rtl/>
              </w:rPr>
            </w:pPr>
            <w:r w:rsidRPr="001F4686">
              <w:rPr>
                <w:rFonts w:ascii="Tahoma" w:hAnsi="Tahoma" w:cs="Tahoma"/>
                <w:color w:val="000000"/>
                <w:sz w:val="20"/>
                <w:szCs w:val="20"/>
              </w:rPr>
              <w:t>1,000</w:t>
            </w:r>
          </w:p>
        </w:tc>
      </w:tr>
      <w:tr w14:paraId="239E11D5" w14:textId="77777777" w:rsidTr="001F4686">
        <w:tblPrEx>
          <w:tblW w:w="6519" w:type="dxa"/>
          <w:tblLook w:val="04A0"/>
        </w:tblPrEx>
        <w:trPr>
          <w:trHeight w:val="300"/>
        </w:trPr>
        <w:tc>
          <w:tcPr>
            <w:tcW w:w="3118" w:type="dxa"/>
            <w:shd w:val="clear" w:color="auto" w:fill="auto"/>
            <w:vAlign w:val="center"/>
            <w:hideMark/>
          </w:tcPr>
          <w:p w:rsidR="001F4686" w:rsidRPr="001F4686" w:rsidP="001F4686" w14:paraId="1AD65C7B" w14:textId="77777777">
            <w:pPr>
              <w:spacing w:line="300" w:lineRule="exact"/>
              <w:rPr>
                <w:rFonts w:ascii="Tahoma" w:hAnsi="Tahoma" w:cs="Tahoma"/>
                <w:color w:val="000000"/>
                <w:sz w:val="20"/>
                <w:szCs w:val="20"/>
              </w:rPr>
            </w:pPr>
            <w:r w:rsidRPr="001F4686">
              <w:rPr>
                <w:rFonts w:ascii="Tahoma" w:hAnsi="Tahoma" w:cs="Tahoma" w:hint="cs"/>
                <w:color w:val="000000"/>
                <w:sz w:val="20"/>
                <w:szCs w:val="20"/>
                <w:rtl/>
              </w:rPr>
              <w:t xml:space="preserve">ברזל מרים </w:t>
            </w:r>
          </w:p>
        </w:tc>
        <w:tc>
          <w:tcPr>
            <w:tcW w:w="1984" w:type="dxa"/>
            <w:shd w:val="clear" w:color="auto" w:fill="auto"/>
            <w:vAlign w:val="center"/>
            <w:hideMark/>
          </w:tcPr>
          <w:p w:rsidR="001F4686" w:rsidRPr="001F4686" w:rsidP="001F4686" w14:paraId="2CA688D7" w14:textId="77777777">
            <w:pPr>
              <w:spacing w:line="300" w:lineRule="exact"/>
              <w:rPr>
                <w:rFonts w:ascii="Tahoma" w:hAnsi="Tahoma" w:cs="Tahoma"/>
                <w:color w:val="000000"/>
                <w:sz w:val="20"/>
                <w:szCs w:val="20"/>
                <w:rtl/>
              </w:rPr>
            </w:pPr>
            <w:r w:rsidRPr="001F4686">
              <w:rPr>
                <w:rFonts w:ascii="Tahoma" w:hAnsi="Tahoma" w:cs="Tahoma" w:hint="cs"/>
                <w:color w:val="000000"/>
                <w:sz w:val="20"/>
                <w:szCs w:val="20"/>
                <w:rtl/>
              </w:rPr>
              <w:t>קדימה צורן</w:t>
            </w:r>
          </w:p>
        </w:tc>
        <w:tc>
          <w:tcPr>
            <w:tcW w:w="1417" w:type="dxa"/>
            <w:shd w:val="clear" w:color="auto" w:fill="auto"/>
            <w:vAlign w:val="center"/>
            <w:hideMark/>
          </w:tcPr>
          <w:p w:rsidR="001F4686" w:rsidRPr="001F4686" w:rsidP="001F4686" w14:paraId="0BDC75C1" w14:textId="77777777">
            <w:pPr>
              <w:spacing w:line="300" w:lineRule="exact"/>
              <w:rPr>
                <w:rFonts w:ascii="Tahoma" w:hAnsi="Tahoma" w:cs="Tahoma"/>
                <w:color w:val="000000"/>
                <w:sz w:val="20"/>
                <w:szCs w:val="20"/>
                <w:rtl/>
              </w:rPr>
            </w:pPr>
            <w:r w:rsidRPr="001F4686">
              <w:rPr>
                <w:rFonts w:ascii="Tahoma" w:hAnsi="Tahoma" w:cs="Tahoma"/>
                <w:color w:val="000000"/>
                <w:sz w:val="20"/>
                <w:szCs w:val="20"/>
              </w:rPr>
              <w:t>1,000</w:t>
            </w:r>
          </w:p>
        </w:tc>
      </w:tr>
      <w:tr w14:paraId="40240649" w14:textId="77777777" w:rsidTr="001F4686">
        <w:tblPrEx>
          <w:tblW w:w="6519" w:type="dxa"/>
          <w:tblLook w:val="04A0"/>
        </w:tblPrEx>
        <w:trPr>
          <w:trHeight w:val="300"/>
        </w:trPr>
        <w:tc>
          <w:tcPr>
            <w:tcW w:w="3118" w:type="dxa"/>
            <w:shd w:val="clear" w:color="auto" w:fill="auto"/>
            <w:vAlign w:val="center"/>
            <w:hideMark/>
          </w:tcPr>
          <w:p w:rsidR="001F4686" w:rsidRPr="001F4686" w:rsidP="001F4686" w14:paraId="021ECC02" w14:textId="77777777">
            <w:pPr>
              <w:spacing w:line="300" w:lineRule="exact"/>
              <w:rPr>
                <w:rFonts w:ascii="Tahoma" w:hAnsi="Tahoma" w:cs="Tahoma"/>
                <w:color w:val="000000"/>
                <w:sz w:val="20"/>
                <w:szCs w:val="20"/>
              </w:rPr>
            </w:pPr>
            <w:r w:rsidRPr="001F4686">
              <w:rPr>
                <w:rFonts w:ascii="Tahoma" w:hAnsi="Tahoma" w:cs="Tahoma" w:hint="cs"/>
                <w:color w:val="000000"/>
                <w:sz w:val="20"/>
                <w:szCs w:val="20"/>
                <w:rtl/>
              </w:rPr>
              <w:t xml:space="preserve">גולן </w:t>
            </w:r>
            <w:r w:rsidRPr="001F4686">
              <w:rPr>
                <w:rFonts w:ascii="Tahoma" w:hAnsi="Tahoma" w:cs="Tahoma" w:hint="cs"/>
                <w:color w:val="000000"/>
                <w:sz w:val="20"/>
                <w:szCs w:val="20"/>
                <w:rtl/>
              </w:rPr>
              <w:t>גילד</w:t>
            </w:r>
            <w:r w:rsidRPr="001F4686">
              <w:rPr>
                <w:rFonts w:ascii="Tahoma" w:hAnsi="Tahoma" w:cs="Tahoma" w:hint="cs"/>
                <w:color w:val="000000"/>
                <w:sz w:val="20"/>
                <w:szCs w:val="20"/>
                <w:rtl/>
              </w:rPr>
              <w:t xml:space="preserve"> גליה</w:t>
            </w:r>
          </w:p>
        </w:tc>
        <w:tc>
          <w:tcPr>
            <w:tcW w:w="1984" w:type="dxa"/>
            <w:shd w:val="clear" w:color="auto" w:fill="auto"/>
            <w:vAlign w:val="center"/>
            <w:hideMark/>
          </w:tcPr>
          <w:p w:rsidR="001F4686" w:rsidRPr="001F4686" w:rsidP="001F4686" w14:paraId="728521F8" w14:textId="77777777">
            <w:pPr>
              <w:spacing w:line="300" w:lineRule="exact"/>
              <w:rPr>
                <w:rFonts w:ascii="Tahoma" w:hAnsi="Tahoma" w:cs="Tahoma"/>
                <w:color w:val="000000"/>
                <w:sz w:val="20"/>
                <w:szCs w:val="20"/>
                <w:rtl/>
              </w:rPr>
            </w:pPr>
            <w:r w:rsidRPr="001F4686">
              <w:rPr>
                <w:rFonts w:ascii="Tahoma" w:hAnsi="Tahoma" w:cs="Tahoma" w:hint="cs"/>
                <w:color w:val="000000"/>
                <w:sz w:val="20"/>
                <w:szCs w:val="20"/>
                <w:rtl/>
              </w:rPr>
              <w:t>רעננה</w:t>
            </w:r>
          </w:p>
        </w:tc>
        <w:tc>
          <w:tcPr>
            <w:tcW w:w="1417" w:type="dxa"/>
            <w:shd w:val="clear" w:color="auto" w:fill="auto"/>
            <w:vAlign w:val="center"/>
            <w:hideMark/>
          </w:tcPr>
          <w:p w:rsidR="001F4686" w:rsidRPr="001F4686" w:rsidP="001F4686" w14:paraId="78751E9B" w14:textId="77777777">
            <w:pPr>
              <w:spacing w:line="300" w:lineRule="exact"/>
              <w:rPr>
                <w:rFonts w:ascii="Tahoma" w:hAnsi="Tahoma" w:cs="Tahoma"/>
                <w:color w:val="000000"/>
                <w:sz w:val="20"/>
                <w:szCs w:val="20"/>
                <w:rtl/>
              </w:rPr>
            </w:pPr>
            <w:r w:rsidRPr="001F4686">
              <w:rPr>
                <w:rFonts w:ascii="Tahoma" w:hAnsi="Tahoma" w:cs="Tahoma"/>
                <w:color w:val="000000"/>
                <w:sz w:val="20"/>
                <w:szCs w:val="20"/>
              </w:rPr>
              <w:t>1,000</w:t>
            </w:r>
          </w:p>
        </w:tc>
      </w:tr>
      <w:tr w14:paraId="142D6BB4" w14:textId="77777777" w:rsidTr="001F4686">
        <w:tblPrEx>
          <w:tblW w:w="6519" w:type="dxa"/>
          <w:tblLook w:val="04A0"/>
        </w:tblPrEx>
        <w:trPr>
          <w:trHeight w:val="300"/>
        </w:trPr>
        <w:tc>
          <w:tcPr>
            <w:tcW w:w="3118" w:type="dxa"/>
            <w:shd w:val="clear" w:color="auto" w:fill="auto"/>
            <w:vAlign w:val="center"/>
            <w:hideMark/>
          </w:tcPr>
          <w:p w:rsidR="001F4686" w:rsidRPr="001F4686" w:rsidP="001F4686" w14:paraId="4112009A" w14:textId="77777777">
            <w:pPr>
              <w:spacing w:line="300" w:lineRule="exact"/>
              <w:rPr>
                <w:rFonts w:ascii="Tahoma" w:hAnsi="Tahoma" w:cs="Tahoma"/>
                <w:color w:val="000000"/>
                <w:sz w:val="20"/>
                <w:szCs w:val="20"/>
              </w:rPr>
            </w:pPr>
            <w:r w:rsidRPr="001F4686">
              <w:rPr>
                <w:rFonts w:ascii="Tahoma" w:hAnsi="Tahoma" w:cs="Tahoma" w:hint="cs"/>
                <w:color w:val="000000"/>
                <w:sz w:val="20"/>
                <w:szCs w:val="20"/>
                <w:rtl/>
              </w:rPr>
              <w:t xml:space="preserve">גולן נטע </w:t>
            </w:r>
          </w:p>
        </w:tc>
        <w:tc>
          <w:tcPr>
            <w:tcW w:w="1984" w:type="dxa"/>
            <w:shd w:val="clear" w:color="auto" w:fill="auto"/>
            <w:vAlign w:val="center"/>
            <w:hideMark/>
          </w:tcPr>
          <w:p w:rsidR="001F4686" w:rsidRPr="001F4686" w:rsidP="001F4686" w14:paraId="6AADE4DE" w14:textId="77777777">
            <w:pPr>
              <w:spacing w:line="300" w:lineRule="exact"/>
              <w:rPr>
                <w:rFonts w:ascii="Tahoma" w:hAnsi="Tahoma" w:cs="Tahoma"/>
                <w:color w:val="000000"/>
                <w:sz w:val="20"/>
                <w:szCs w:val="20"/>
                <w:rtl/>
              </w:rPr>
            </w:pPr>
            <w:r w:rsidRPr="001F4686">
              <w:rPr>
                <w:rFonts w:ascii="Tahoma" w:hAnsi="Tahoma" w:cs="Tahoma" w:hint="cs"/>
                <w:color w:val="000000"/>
                <w:sz w:val="20"/>
                <w:szCs w:val="20"/>
                <w:rtl/>
              </w:rPr>
              <w:t>חיפה</w:t>
            </w:r>
          </w:p>
        </w:tc>
        <w:tc>
          <w:tcPr>
            <w:tcW w:w="1417" w:type="dxa"/>
            <w:shd w:val="clear" w:color="auto" w:fill="auto"/>
            <w:vAlign w:val="center"/>
            <w:hideMark/>
          </w:tcPr>
          <w:p w:rsidR="001F4686" w:rsidRPr="001F4686" w:rsidP="001F4686" w14:paraId="2C31F915" w14:textId="77777777">
            <w:pPr>
              <w:spacing w:line="300" w:lineRule="exact"/>
              <w:rPr>
                <w:rFonts w:ascii="Tahoma" w:hAnsi="Tahoma" w:cs="Tahoma"/>
                <w:color w:val="000000"/>
                <w:sz w:val="20"/>
                <w:szCs w:val="20"/>
                <w:rtl/>
              </w:rPr>
            </w:pPr>
            <w:r w:rsidRPr="001F4686">
              <w:rPr>
                <w:rFonts w:ascii="Tahoma" w:hAnsi="Tahoma" w:cs="Tahoma"/>
                <w:color w:val="000000"/>
                <w:sz w:val="20"/>
                <w:szCs w:val="20"/>
              </w:rPr>
              <w:t>1,000</w:t>
            </w:r>
          </w:p>
        </w:tc>
      </w:tr>
      <w:tr w14:paraId="66CA3E7E" w14:textId="77777777" w:rsidTr="001F4686">
        <w:tblPrEx>
          <w:tblW w:w="6519" w:type="dxa"/>
          <w:tblLook w:val="04A0"/>
        </w:tblPrEx>
        <w:trPr>
          <w:trHeight w:val="300"/>
        </w:trPr>
        <w:tc>
          <w:tcPr>
            <w:tcW w:w="3118" w:type="dxa"/>
            <w:shd w:val="clear" w:color="auto" w:fill="auto"/>
            <w:vAlign w:val="center"/>
            <w:hideMark/>
          </w:tcPr>
          <w:p w:rsidR="001F4686" w:rsidRPr="001F4686" w:rsidP="001F4686" w14:paraId="2D89A066" w14:textId="77777777">
            <w:pPr>
              <w:spacing w:line="300" w:lineRule="exact"/>
              <w:rPr>
                <w:rFonts w:ascii="Tahoma" w:hAnsi="Tahoma" w:cs="Tahoma"/>
                <w:color w:val="000000"/>
                <w:sz w:val="20"/>
                <w:szCs w:val="20"/>
              </w:rPr>
            </w:pPr>
            <w:r w:rsidRPr="001F4686">
              <w:rPr>
                <w:rFonts w:ascii="Tahoma" w:hAnsi="Tahoma" w:cs="Tahoma" w:hint="cs"/>
                <w:color w:val="000000"/>
                <w:sz w:val="20"/>
                <w:szCs w:val="20"/>
                <w:rtl/>
              </w:rPr>
              <w:t xml:space="preserve">גלאון זהבה </w:t>
            </w:r>
          </w:p>
        </w:tc>
        <w:tc>
          <w:tcPr>
            <w:tcW w:w="1984" w:type="dxa"/>
            <w:shd w:val="clear" w:color="auto" w:fill="auto"/>
            <w:vAlign w:val="center"/>
            <w:hideMark/>
          </w:tcPr>
          <w:p w:rsidR="001F4686" w:rsidRPr="001F4686" w:rsidP="001F4686" w14:paraId="13DB31E3" w14:textId="77777777">
            <w:pPr>
              <w:spacing w:line="300" w:lineRule="exact"/>
              <w:rPr>
                <w:rFonts w:ascii="Tahoma" w:hAnsi="Tahoma" w:cs="Tahoma"/>
                <w:color w:val="000000"/>
                <w:sz w:val="20"/>
                <w:szCs w:val="20"/>
                <w:rtl/>
              </w:rPr>
            </w:pPr>
            <w:r w:rsidRPr="001F4686">
              <w:rPr>
                <w:rFonts w:ascii="Tahoma" w:hAnsi="Tahoma" w:cs="Tahoma" w:hint="cs"/>
                <w:color w:val="000000"/>
                <w:sz w:val="20"/>
                <w:szCs w:val="20"/>
                <w:rtl/>
              </w:rPr>
              <w:t>פתח תקווה</w:t>
            </w:r>
          </w:p>
        </w:tc>
        <w:tc>
          <w:tcPr>
            <w:tcW w:w="1417" w:type="dxa"/>
            <w:shd w:val="clear" w:color="auto" w:fill="auto"/>
            <w:vAlign w:val="center"/>
            <w:hideMark/>
          </w:tcPr>
          <w:p w:rsidR="001F4686" w:rsidRPr="001F4686" w:rsidP="001F4686" w14:paraId="5B159A38" w14:textId="77777777">
            <w:pPr>
              <w:spacing w:line="300" w:lineRule="exact"/>
              <w:rPr>
                <w:rFonts w:ascii="Tahoma" w:hAnsi="Tahoma" w:cs="Tahoma"/>
                <w:color w:val="000000"/>
                <w:sz w:val="20"/>
                <w:szCs w:val="20"/>
                <w:rtl/>
              </w:rPr>
            </w:pPr>
            <w:r w:rsidRPr="001F4686">
              <w:rPr>
                <w:rFonts w:ascii="Tahoma" w:hAnsi="Tahoma" w:cs="Tahoma"/>
                <w:color w:val="000000"/>
                <w:sz w:val="20"/>
                <w:szCs w:val="20"/>
              </w:rPr>
              <w:t>785</w:t>
            </w:r>
          </w:p>
        </w:tc>
      </w:tr>
      <w:tr w14:paraId="5C293D9F" w14:textId="77777777" w:rsidTr="001F4686">
        <w:tblPrEx>
          <w:tblW w:w="6519" w:type="dxa"/>
          <w:tblLook w:val="04A0"/>
        </w:tblPrEx>
        <w:trPr>
          <w:trHeight w:val="300"/>
        </w:trPr>
        <w:tc>
          <w:tcPr>
            <w:tcW w:w="3118" w:type="dxa"/>
            <w:shd w:val="clear" w:color="auto" w:fill="auto"/>
            <w:vAlign w:val="center"/>
            <w:hideMark/>
          </w:tcPr>
          <w:p w:rsidR="001F4686" w:rsidRPr="001F4686" w:rsidP="001F4686" w14:paraId="77CC540B" w14:textId="77777777">
            <w:pPr>
              <w:spacing w:line="300" w:lineRule="exact"/>
              <w:rPr>
                <w:rFonts w:ascii="Tahoma" w:hAnsi="Tahoma" w:cs="Tahoma"/>
                <w:color w:val="000000"/>
                <w:sz w:val="20"/>
                <w:szCs w:val="20"/>
              </w:rPr>
            </w:pPr>
            <w:r w:rsidRPr="001F4686">
              <w:rPr>
                <w:rFonts w:ascii="Tahoma" w:hAnsi="Tahoma" w:cs="Tahoma" w:hint="cs"/>
                <w:color w:val="000000"/>
                <w:sz w:val="20"/>
                <w:szCs w:val="20"/>
                <w:rtl/>
              </w:rPr>
              <w:t>דנקנר רחל שושנה</w:t>
            </w:r>
          </w:p>
        </w:tc>
        <w:tc>
          <w:tcPr>
            <w:tcW w:w="1984" w:type="dxa"/>
            <w:shd w:val="clear" w:color="auto" w:fill="auto"/>
            <w:vAlign w:val="center"/>
            <w:hideMark/>
          </w:tcPr>
          <w:p w:rsidR="001F4686" w:rsidRPr="001F4686" w:rsidP="001F4686" w14:paraId="74C115E4" w14:textId="77777777">
            <w:pPr>
              <w:spacing w:line="300" w:lineRule="exact"/>
              <w:rPr>
                <w:rFonts w:ascii="Tahoma" w:hAnsi="Tahoma" w:cs="Tahoma"/>
                <w:color w:val="000000"/>
                <w:sz w:val="20"/>
                <w:szCs w:val="20"/>
                <w:rtl/>
              </w:rPr>
            </w:pPr>
            <w:r w:rsidRPr="001F4686">
              <w:rPr>
                <w:rFonts w:ascii="Tahoma" w:hAnsi="Tahoma" w:cs="Tahoma" w:hint="cs"/>
                <w:color w:val="000000"/>
                <w:sz w:val="20"/>
                <w:szCs w:val="20"/>
                <w:rtl/>
              </w:rPr>
              <w:t>רמת השרון</w:t>
            </w:r>
          </w:p>
        </w:tc>
        <w:tc>
          <w:tcPr>
            <w:tcW w:w="1417" w:type="dxa"/>
            <w:shd w:val="clear" w:color="auto" w:fill="auto"/>
            <w:vAlign w:val="center"/>
            <w:hideMark/>
          </w:tcPr>
          <w:p w:rsidR="001F4686" w:rsidRPr="001F4686" w:rsidP="001F4686" w14:paraId="2E71BB3F" w14:textId="77777777">
            <w:pPr>
              <w:spacing w:line="300" w:lineRule="exact"/>
              <w:rPr>
                <w:rFonts w:ascii="Tahoma" w:hAnsi="Tahoma" w:cs="Tahoma"/>
                <w:color w:val="000000"/>
                <w:sz w:val="20"/>
                <w:szCs w:val="20"/>
                <w:rtl/>
              </w:rPr>
            </w:pPr>
            <w:r w:rsidRPr="001F4686">
              <w:rPr>
                <w:rFonts w:ascii="Tahoma" w:hAnsi="Tahoma" w:cs="Tahoma"/>
                <w:color w:val="000000"/>
                <w:sz w:val="20"/>
                <w:szCs w:val="20"/>
              </w:rPr>
              <w:t>1,000</w:t>
            </w:r>
          </w:p>
        </w:tc>
      </w:tr>
      <w:tr w14:paraId="512204BD" w14:textId="77777777" w:rsidTr="001F4686">
        <w:tblPrEx>
          <w:tblW w:w="6519" w:type="dxa"/>
          <w:tblLook w:val="04A0"/>
        </w:tblPrEx>
        <w:trPr>
          <w:trHeight w:val="300"/>
        </w:trPr>
        <w:tc>
          <w:tcPr>
            <w:tcW w:w="3118" w:type="dxa"/>
            <w:shd w:val="clear" w:color="auto" w:fill="auto"/>
            <w:vAlign w:val="center"/>
            <w:hideMark/>
          </w:tcPr>
          <w:p w:rsidR="001F4686" w:rsidRPr="001F4686" w:rsidP="001F4686" w14:paraId="352DDF85" w14:textId="77777777">
            <w:pPr>
              <w:spacing w:line="300" w:lineRule="exact"/>
              <w:rPr>
                <w:rFonts w:ascii="Tahoma" w:hAnsi="Tahoma" w:cs="Tahoma"/>
                <w:color w:val="000000"/>
                <w:sz w:val="20"/>
                <w:szCs w:val="20"/>
              </w:rPr>
            </w:pPr>
            <w:r w:rsidRPr="001F4686">
              <w:rPr>
                <w:rFonts w:ascii="Tahoma" w:hAnsi="Tahoma" w:cs="Tahoma" w:hint="cs"/>
                <w:color w:val="000000"/>
                <w:sz w:val="20"/>
                <w:szCs w:val="20"/>
                <w:rtl/>
              </w:rPr>
              <w:t xml:space="preserve">דרור יואב </w:t>
            </w:r>
          </w:p>
        </w:tc>
        <w:tc>
          <w:tcPr>
            <w:tcW w:w="1984" w:type="dxa"/>
            <w:shd w:val="clear" w:color="auto" w:fill="auto"/>
            <w:vAlign w:val="center"/>
            <w:hideMark/>
          </w:tcPr>
          <w:p w:rsidR="001F4686" w:rsidRPr="001F4686" w:rsidP="001F4686" w14:paraId="3BE4B43A" w14:textId="77777777">
            <w:pPr>
              <w:spacing w:line="300" w:lineRule="exact"/>
              <w:rPr>
                <w:rFonts w:ascii="Tahoma" w:hAnsi="Tahoma" w:cs="Tahoma"/>
                <w:color w:val="000000"/>
                <w:sz w:val="20"/>
                <w:szCs w:val="20"/>
                <w:rtl/>
              </w:rPr>
            </w:pPr>
            <w:r w:rsidRPr="001F4686">
              <w:rPr>
                <w:rFonts w:ascii="Tahoma" w:hAnsi="Tahoma" w:cs="Tahoma" w:hint="cs"/>
                <w:color w:val="000000"/>
                <w:sz w:val="20"/>
                <w:szCs w:val="20"/>
                <w:rtl/>
              </w:rPr>
              <w:t>תל אביב- יפו</w:t>
            </w:r>
          </w:p>
        </w:tc>
        <w:tc>
          <w:tcPr>
            <w:tcW w:w="1417" w:type="dxa"/>
            <w:shd w:val="clear" w:color="auto" w:fill="auto"/>
            <w:vAlign w:val="center"/>
            <w:hideMark/>
          </w:tcPr>
          <w:p w:rsidR="001F4686" w:rsidRPr="001F4686" w:rsidP="001F4686" w14:paraId="4FE2F6C7" w14:textId="77777777">
            <w:pPr>
              <w:spacing w:line="300" w:lineRule="exact"/>
              <w:rPr>
                <w:rFonts w:ascii="Tahoma" w:hAnsi="Tahoma" w:cs="Tahoma"/>
                <w:color w:val="000000"/>
                <w:sz w:val="20"/>
                <w:szCs w:val="20"/>
                <w:rtl/>
              </w:rPr>
            </w:pPr>
            <w:r w:rsidRPr="001F4686">
              <w:rPr>
                <w:rFonts w:ascii="Tahoma" w:hAnsi="Tahoma" w:cs="Tahoma"/>
                <w:color w:val="000000"/>
                <w:sz w:val="20"/>
                <w:szCs w:val="20"/>
              </w:rPr>
              <w:t>1,000</w:t>
            </w:r>
          </w:p>
        </w:tc>
      </w:tr>
      <w:tr w14:paraId="3735AFE4" w14:textId="77777777" w:rsidTr="001F4686">
        <w:tblPrEx>
          <w:tblW w:w="6519" w:type="dxa"/>
          <w:tblLook w:val="04A0"/>
        </w:tblPrEx>
        <w:trPr>
          <w:trHeight w:val="300"/>
        </w:trPr>
        <w:tc>
          <w:tcPr>
            <w:tcW w:w="3118" w:type="dxa"/>
            <w:shd w:val="clear" w:color="auto" w:fill="auto"/>
            <w:vAlign w:val="center"/>
            <w:hideMark/>
          </w:tcPr>
          <w:p w:rsidR="001F4686" w:rsidRPr="001F4686" w:rsidP="001F4686" w14:paraId="211C9556" w14:textId="77777777">
            <w:pPr>
              <w:spacing w:line="300" w:lineRule="exact"/>
              <w:rPr>
                <w:rFonts w:ascii="Tahoma" w:hAnsi="Tahoma" w:cs="Tahoma"/>
                <w:color w:val="000000"/>
                <w:sz w:val="20"/>
                <w:szCs w:val="20"/>
              </w:rPr>
            </w:pPr>
            <w:r w:rsidRPr="001F4686">
              <w:rPr>
                <w:rFonts w:ascii="Tahoma" w:hAnsi="Tahoma" w:cs="Tahoma" w:hint="cs"/>
                <w:color w:val="000000"/>
                <w:sz w:val="20"/>
                <w:szCs w:val="20"/>
                <w:rtl/>
              </w:rPr>
              <w:t>ויזנפלד</w:t>
            </w:r>
            <w:r w:rsidRPr="001F4686">
              <w:rPr>
                <w:rFonts w:ascii="Tahoma" w:hAnsi="Tahoma" w:cs="Tahoma" w:hint="cs"/>
                <w:color w:val="000000"/>
                <w:sz w:val="20"/>
                <w:szCs w:val="20"/>
                <w:rtl/>
              </w:rPr>
              <w:t xml:space="preserve"> מרים </w:t>
            </w:r>
          </w:p>
        </w:tc>
        <w:tc>
          <w:tcPr>
            <w:tcW w:w="1984" w:type="dxa"/>
            <w:shd w:val="clear" w:color="auto" w:fill="auto"/>
            <w:vAlign w:val="center"/>
            <w:hideMark/>
          </w:tcPr>
          <w:p w:rsidR="001F4686" w:rsidRPr="001F4686" w:rsidP="001F4686" w14:paraId="6099D371" w14:textId="77777777">
            <w:pPr>
              <w:spacing w:line="300" w:lineRule="exact"/>
              <w:rPr>
                <w:rFonts w:ascii="Tahoma" w:hAnsi="Tahoma" w:cs="Tahoma"/>
                <w:color w:val="000000"/>
                <w:sz w:val="20"/>
                <w:szCs w:val="20"/>
                <w:rtl/>
              </w:rPr>
            </w:pPr>
            <w:r w:rsidRPr="001F4686">
              <w:rPr>
                <w:rFonts w:ascii="Tahoma" w:hAnsi="Tahoma" w:cs="Tahoma" w:hint="cs"/>
                <w:color w:val="000000"/>
                <w:sz w:val="20"/>
                <w:szCs w:val="20"/>
                <w:rtl/>
              </w:rPr>
              <w:t>יהוד נווה מונוסון</w:t>
            </w:r>
          </w:p>
        </w:tc>
        <w:tc>
          <w:tcPr>
            <w:tcW w:w="1417" w:type="dxa"/>
            <w:shd w:val="clear" w:color="auto" w:fill="auto"/>
            <w:vAlign w:val="center"/>
            <w:hideMark/>
          </w:tcPr>
          <w:p w:rsidR="001F4686" w:rsidRPr="001F4686" w:rsidP="001F4686" w14:paraId="08516FAB" w14:textId="77777777">
            <w:pPr>
              <w:spacing w:line="300" w:lineRule="exact"/>
              <w:rPr>
                <w:rFonts w:ascii="Tahoma" w:hAnsi="Tahoma" w:cs="Tahoma"/>
                <w:color w:val="000000"/>
                <w:sz w:val="20"/>
                <w:szCs w:val="20"/>
                <w:rtl/>
              </w:rPr>
            </w:pPr>
            <w:r w:rsidRPr="001F4686">
              <w:rPr>
                <w:rFonts w:ascii="Tahoma" w:hAnsi="Tahoma" w:cs="Tahoma"/>
                <w:color w:val="000000"/>
                <w:sz w:val="20"/>
                <w:szCs w:val="20"/>
              </w:rPr>
              <w:t>2,300</w:t>
            </w:r>
          </w:p>
        </w:tc>
      </w:tr>
      <w:tr w14:paraId="76B1325C" w14:textId="77777777" w:rsidTr="001F4686">
        <w:tblPrEx>
          <w:tblW w:w="6519" w:type="dxa"/>
          <w:tblLook w:val="04A0"/>
        </w:tblPrEx>
        <w:trPr>
          <w:trHeight w:val="300"/>
        </w:trPr>
        <w:tc>
          <w:tcPr>
            <w:tcW w:w="3118" w:type="dxa"/>
            <w:shd w:val="clear" w:color="auto" w:fill="auto"/>
            <w:vAlign w:val="center"/>
            <w:hideMark/>
          </w:tcPr>
          <w:p w:rsidR="001F4686" w:rsidRPr="001F4686" w:rsidP="001F4686" w14:paraId="21A97D38" w14:textId="77777777">
            <w:pPr>
              <w:spacing w:line="300" w:lineRule="exact"/>
              <w:rPr>
                <w:rFonts w:ascii="Tahoma" w:hAnsi="Tahoma" w:cs="Tahoma"/>
                <w:color w:val="000000"/>
                <w:sz w:val="20"/>
                <w:szCs w:val="20"/>
              </w:rPr>
            </w:pPr>
            <w:r w:rsidRPr="001F4686">
              <w:rPr>
                <w:rFonts w:ascii="Tahoma" w:hAnsi="Tahoma" w:cs="Tahoma" w:hint="cs"/>
                <w:color w:val="000000"/>
                <w:sz w:val="20"/>
                <w:szCs w:val="20"/>
                <w:rtl/>
              </w:rPr>
              <w:t xml:space="preserve">ולדן רפאל </w:t>
            </w:r>
          </w:p>
        </w:tc>
        <w:tc>
          <w:tcPr>
            <w:tcW w:w="1984" w:type="dxa"/>
            <w:shd w:val="clear" w:color="auto" w:fill="auto"/>
            <w:vAlign w:val="center"/>
            <w:hideMark/>
          </w:tcPr>
          <w:p w:rsidR="001F4686" w:rsidRPr="001F4686" w:rsidP="001F4686" w14:paraId="7E359A71" w14:textId="77777777">
            <w:pPr>
              <w:spacing w:line="300" w:lineRule="exact"/>
              <w:rPr>
                <w:rFonts w:ascii="Tahoma" w:hAnsi="Tahoma" w:cs="Tahoma"/>
                <w:color w:val="000000"/>
                <w:sz w:val="20"/>
                <w:szCs w:val="20"/>
                <w:rtl/>
              </w:rPr>
            </w:pPr>
            <w:r w:rsidRPr="001F4686">
              <w:rPr>
                <w:rFonts w:ascii="Tahoma" w:hAnsi="Tahoma" w:cs="Tahoma" w:hint="cs"/>
                <w:color w:val="000000"/>
                <w:sz w:val="20"/>
                <w:szCs w:val="20"/>
                <w:rtl/>
              </w:rPr>
              <w:t>רמת גן</w:t>
            </w:r>
          </w:p>
        </w:tc>
        <w:tc>
          <w:tcPr>
            <w:tcW w:w="1417" w:type="dxa"/>
            <w:shd w:val="clear" w:color="auto" w:fill="auto"/>
            <w:vAlign w:val="center"/>
            <w:hideMark/>
          </w:tcPr>
          <w:p w:rsidR="001F4686" w:rsidRPr="001F4686" w:rsidP="001F4686" w14:paraId="6972DDBB" w14:textId="77777777">
            <w:pPr>
              <w:spacing w:line="300" w:lineRule="exact"/>
              <w:rPr>
                <w:rFonts w:ascii="Tahoma" w:hAnsi="Tahoma" w:cs="Tahoma"/>
                <w:color w:val="000000"/>
                <w:sz w:val="20"/>
                <w:szCs w:val="20"/>
                <w:rtl/>
              </w:rPr>
            </w:pPr>
            <w:r w:rsidRPr="001F4686">
              <w:rPr>
                <w:rFonts w:ascii="Tahoma" w:hAnsi="Tahoma" w:cs="Tahoma"/>
                <w:color w:val="000000"/>
                <w:sz w:val="20"/>
                <w:szCs w:val="20"/>
              </w:rPr>
              <w:t>500</w:t>
            </w:r>
          </w:p>
        </w:tc>
      </w:tr>
      <w:tr w14:paraId="0716C55D" w14:textId="77777777" w:rsidTr="001F4686">
        <w:tblPrEx>
          <w:tblW w:w="6519" w:type="dxa"/>
          <w:tblLook w:val="04A0"/>
        </w:tblPrEx>
        <w:trPr>
          <w:trHeight w:val="300"/>
        </w:trPr>
        <w:tc>
          <w:tcPr>
            <w:tcW w:w="3118" w:type="dxa"/>
            <w:shd w:val="clear" w:color="auto" w:fill="auto"/>
            <w:vAlign w:val="center"/>
            <w:hideMark/>
          </w:tcPr>
          <w:p w:rsidR="001F4686" w:rsidRPr="001F4686" w:rsidP="001F4686" w14:paraId="06E5F50D" w14:textId="77777777">
            <w:pPr>
              <w:spacing w:line="300" w:lineRule="exact"/>
              <w:rPr>
                <w:rFonts w:ascii="Tahoma" w:hAnsi="Tahoma" w:cs="Tahoma"/>
                <w:color w:val="000000"/>
                <w:sz w:val="20"/>
                <w:szCs w:val="20"/>
              </w:rPr>
            </w:pPr>
            <w:r w:rsidRPr="001F4686">
              <w:rPr>
                <w:rFonts w:ascii="Tahoma" w:hAnsi="Tahoma" w:cs="Tahoma" w:hint="cs"/>
                <w:color w:val="000000"/>
                <w:sz w:val="20"/>
                <w:szCs w:val="20"/>
                <w:rtl/>
              </w:rPr>
              <w:t>מנוחין</w:t>
            </w:r>
            <w:r w:rsidRPr="001F4686">
              <w:rPr>
                <w:rFonts w:ascii="Tahoma" w:hAnsi="Tahoma" w:cs="Tahoma" w:hint="cs"/>
                <w:color w:val="000000"/>
                <w:sz w:val="20"/>
                <w:szCs w:val="20"/>
                <w:rtl/>
              </w:rPr>
              <w:t xml:space="preserve"> יונתן </w:t>
            </w:r>
          </w:p>
        </w:tc>
        <w:tc>
          <w:tcPr>
            <w:tcW w:w="1984" w:type="dxa"/>
            <w:shd w:val="clear" w:color="auto" w:fill="auto"/>
            <w:vAlign w:val="center"/>
            <w:hideMark/>
          </w:tcPr>
          <w:p w:rsidR="001F4686" w:rsidRPr="001F4686" w:rsidP="001F4686" w14:paraId="3EF6B07D" w14:textId="77777777">
            <w:pPr>
              <w:spacing w:line="300" w:lineRule="exact"/>
              <w:rPr>
                <w:rFonts w:ascii="Tahoma" w:hAnsi="Tahoma" w:cs="Tahoma"/>
                <w:color w:val="000000"/>
                <w:sz w:val="20"/>
                <w:szCs w:val="20"/>
                <w:rtl/>
              </w:rPr>
            </w:pPr>
            <w:r w:rsidRPr="001F4686">
              <w:rPr>
                <w:rFonts w:ascii="Tahoma" w:hAnsi="Tahoma" w:cs="Tahoma" w:hint="cs"/>
                <w:color w:val="000000"/>
                <w:sz w:val="20"/>
                <w:szCs w:val="20"/>
                <w:rtl/>
              </w:rPr>
              <w:t>גבעתיים</w:t>
            </w:r>
          </w:p>
        </w:tc>
        <w:tc>
          <w:tcPr>
            <w:tcW w:w="1417" w:type="dxa"/>
            <w:shd w:val="clear" w:color="auto" w:fill="auto"/>
            <w:vAlign w:val="center"/>
            <w:hideMark/>
          </w:tcPr>
          <w:p w:rsidR="001F4686" w:rsidRPr="001F4686" w:rsidP="001F4686" w14:paraId="18DD912A" w14:textId="77777777">
            <w:pPr>
              <w:spacing w:line="300" w:lineRule="exact"/>
              <w:rPr>
                <w:rFonts w:ascii="Tahoma" w:hAnsi="Tahoma" w:cs="Tahoma"/>
                <w:color w:val="000000"/>
                <w:sz w:val="20"/>
                <w:szCs w:val="20"/>
                <w:rtl/>
              </w:rPr>
            </w:pPr>
            <w:r w:rsidRPr="001F4686">
              <w:rPr>
                <w:rFonts w:ascii="Tahoma" w:hAnsi="Tahoma" w:cs="Tahoma"/>
                <w:color w:val="000000"/>
                <w:sz w:val="20"/>
                <w:szCs w:val="20"/>
              </w:rPr>
              <w:t>500</w:t>
            </w:r>
          </w:p>
        </w:tc>
      </w:tr>
      <w:tr w14:paraId="594EDF61" w14:textId="77777777" w:rsidTr="001F4686">
        <w:tblPrEx>
          <w:tblW w:w="6519" w:type="dxa"/>
          <w:tblLook w:val="04A0"/>
        </w:tblPrEx>
        <w:trPr>
          <w:trHeight w:val="300"/>
        </w:trPr>
        <w:tc>
          <w:tcPr>
            <w:tcW w:w="3118" w:type="dxa"/>
            <w:shd w:val="clear" w:color="auto" w:fill="auto"/>
            <w:vAlign w:val="center"/>
            <w:hideMark/>
          </w:tcPr>
          <w:p w:rsidR="001F4686" w:rsidRPr="001F4686" w:rsidP="001F4686" w14:paraId="0F9E30BE" w14:textId="77777777">
            <w:pPr>
              <w:spacing w:line="300" w:lineRule="exact"/>
              <w:rPr>
                <w:rFonts w:ascii="Tahoma" w:hAnsi="Tahoma" w:cs="Tahoma"/>
                <w:color w:val="000000"/>
                <w:sz w:val="20"/>
                <w:szCs w:val="20"/>
              </w:rPr>
            </w:pPr>
            <w:r w:rsidRPr="001F4686">
              <w:rPr>
                <w:rFonts w:ascii="Tahoma" w:hAnsi="Tahoma" w:cs="Tahoma" w:hint="cs"/>
                <w:color w:val="000000"/>
                <w:sz w:val="20"/>
                <w:szCs w:val="20"/>
                <w:rtl/>
              </w:rPr>
              <w:t xml:space="preserve">מרין גדעון </w:t>
            </w:r>
          </w:p>
        </w:tc>
        <w:tc>
          <w:tcPr>
            <w:tcW w:w="1984" w:type="dxa"/>
            <w:shd w:val="clear" w:color="auto" w:fill="auto"/>
            <w:vAlign w:val="center"/>
            <w:hideMark/>
          </w:tcPr>
          <w:p w:rsidR="001F4686" w:rsidRPr="001F4686" w:rsidP="001F4686" w14:paraId="42C0A617" w14:textId="77777777">
            <w:pPr>
              <w:spacing w:line="300" w:lineRule="exact"/>
              <w:rPr>
                <w:rFonts w:ascii="Tahoma" w:hAnsi="Tahoma" w:cs="Tahoma"/>
                <w:color w:val="000000"/>
                <w:sz w:val="20"/>
                <w:szCs w:val="20"/>
                <w:rtl/>
              </w:rPr>
            </w:pPr>
            <w:r w:rsidRPr="001F4686">
              <w:rPr>
                <w:rFonts w:ascii="Tahoma" w:hAnsi="Tahoma" w:cs="Tahoma" w:hint="cs"/>
                <w:color w:val="000000"/>
                <w:sz w:val="20"/>
                <w:szCs w:val="20"/>
                <w:rtl/>
              </w:rPr>
              <w:t>ירושלים</w:t>
            </w:r>
          </w:p>
        </w:tc>
        <w:tc>
          <w:tcPr>
            <w:tcW w:w="1417" w:type="dxa"/>
            <w:shd w:val="clear" w:color="auto" w:fill="auto"/>
            <w:vAlign w:val="center"/>
            <w:hideMark/>
          </w:tcPr>
          <w:p w:rsidR="001F4686" w:rsidRPr="001F4686" w:rsidP="001F4686" w14:paraId="73B09B9E" w14:textId="77777777">
            <w:pPr>
              <w:spacing w:line="300" w:lineRule="exact"/>
              <w:rPr>
                <w:rFonts w:ascii="Tahoma" w:hAnsi="Tahoma" w:cs="Tahoma"/>
                <w:color w:val="000000"/>
                <w:sz w:val="20"/>
                <w:szCs w:val="20"/>
                <w:rtl/>
              </w:rPr>
            </w:pPr>
            <w:r w:rsidRPr="001F4686">
              <w:rPr>
                <w:rFonts w:ascii="Tahoma" w:hAnsi="Tahoma" w:cs="Tahoma"/>
                <w:color w:val="000000"/>
                <w:sz w:val="20"/>
                <w:szCs w:val="20"/>
              </w:rPr>
              <w:t>500</w:t>
            </w:r>
          </w:p>
        </w:tc>
      </w:tr>
      <w:tr w14:paraId="0BF6B4B9" w14:textId="77777777" w:rsidTr="001F4686">
        <w:tblPrEx>
          <w:tblW w:w="6519" w:type="dxa"/>
          <w:tblLook w:val="04A0"/>
        </w:tblPrEx>
        <w:trPr>
          <w:trHeight w:val="300"/>
        </w:trPr>
        <w:tc>
          <w:tcPr>
            <w:tcW w:w="3118" w:type="dxa"/>
            <w:shd w:val="clear" w:color="auto" w:fill="auto"/>
            <w:vAlign w:val="center"/>
            <w:hideMark/>
          </w:tcPr>
          <w:p w:rsidR="001F4686" w:rsidRPr="001F4686" w:rsidP="001F4686" w14:paraId="41DC6421" w14:textId="77777777">
            <w:pPr>
              <w:spacing w:line="300" w:lineRule="exact"/>
              <w:rPr>
                <w:rFonts w:ascii="Tahoma" w:hAnsi="Tahoma" w:cs="Tahoma"/>
                <w:color w:val="000000"/>
                <w:sz w:val="20"/>
                <w:szCs w:val="20"/>
              </w:rPr>
            </w:pPr>
            <w:r w:rsidRPr="001F4686">
              <w:rPr>
                <w:rFonts w:ascii="Tahoma" w:hAnsi="Tahoma" w:cs="Tahoma" w:hint="cs"/>
                <w:color w:val="000000"/>
                <w:sz w:val="20"/>
                <w:szCs w:val="20"/>
                <w:rtl/>
              </w:rPr>
              <w:t>סלוצקי</w:t>
            </w:r>
            <w:r w:rsidRPr="001F4686">
              <w:rPr>
                <w:rFonts w:ascii="Tahoma" w:hAnsi="Tahoma" w:cs="Tahoma" w:hint="cs"/>
                <w:color w:val="000000"/>
                <w:sz w:val="20"/>
                <w:szCs w:val="20"/>
                <w:rtl/>
              </w:rPr>
              <w:t xml:space="preserve"> אלון </w:t>
            </w:r>
          </w:p>
        </w:tc>
        <w:tc>
          <w:tcPr>
            <w:tcW w:w="1984" w:type="dxa"/>
            <w:shd w:val="clear" w:color="auto" w:fill="auto"/>
            <w:vAlign w:val="center"/>
            <w:hideMark/>
          </w:tcPr>
          <w:p w:rsidR="001F4686" w:rsidRPr="001F4686" w:rsidP="001F4686" w14:paraId="3EFA224D" w14:textId="77777777">
            <w:pPr>
              <w:spacing w:line="300" w:lineRule="exact"/>
              <w:rPr>
                <w:rFonts w:ascii="Tahoma" w:hAnsi="Tahoma" w:cs="Tahoma"/>
                <w:color w:val="000000"/>
                <w:sz w:val="20"/>
                <w:szCs w:val="20"/>
                <w:rtl/>
              </w:rPr>
            </w:pPr>
            <w:r w:rsidRPr="001F4686">
              <w:rPr>
                <w:rFonts w:ascii="Tahoma" w:hAnsi="Tahoma" w:cs="Tahoma" w:hint="cs"/>
                <w:color w:val="000000"/>
                <w:sz w:val="20"/>
                <w:szCs w:val="20"/>
                <w:rtl/>
              </w:rPr>
              <w:t>רעננה</w:t>
            </w:r>
          </w:p>
        </w:tc>
        <w:tc>
          <w:tcPr>
            <w:tcW w:w="1417" w:type="dxa"/>
            <w:shd w:val="clear" w:color="auto" w:fill="auto"/>
            <w:vAlign w:val="center"/>
            <w:hideMark/>
          </w:tcPr>
          <w:p w:rsidR="001F4686" w:rsidRPr="001F4686" w:rsidP="001F4686" w14:paraId="1D02B56C" w14:textId="77777777">
            <w:pPr>
              <w:spacing w:line="300" w:lineRule="exact"/>
              <w:rPr>
                <w:rFonts w:ascii="Tahoma" w:hAnsi="Tahoma" w:cs="Tahoma"/>
                <w:color w:val="000000"/>
                <w:sz w:val="20"/>
                <w:szCs w:val="20"/>
                <w:rtl/>
              </w:rPr>
            </w:pPr>
            <w:r w:rsidRPr="001F4686">
              <w:rPr>
                <w:rFonts w:ascii="Tahoma" w:hAnsi="Tahoma" w:cs="Tahoma"/>
                <w:color w:val="000000"/>
                <w:sz w:val="20"/>
                <w:szCs w:val="20"/>
              </w:rPr>
              <w:t>800</w:t>
            </w:r>
          </w:p>
        </w:tc>
      </w:tr>
      <w:tr w14:paraId="62ED290B" w14:textId="77777777" w:rsidTr="001F4686">
        <w:tblPrEx>
          <w:tblW w:w="6519" w:type="dxa"/>
          <w:tblLook w:val="04A0"/>
        </w:tblPrEx>
        <w:trPr>
          <w:trHeight w:val="300"/>
        </w:trPr>
        <w:tc>
          <w:tcPr>
            <w:tcW w:w="3118" w:type="dxa"/>
            <w:shd w:val="clear" w:color="auto" w:fill="auto"/>
            <w:vAlign w:val="center"/>
            <w:hideMark/>
          </w:tcPr>
          <w:p w:rsidR="001F4686" w:rsidRPr="001F4686" w:rsidP="001F4686" w14:paraId="127FD16F" w14:textId="77777777">
            <w:pPr>
              <w:spacing w:line="300" w:lineRule="exact"/>
              <w:rPr>
                <w:rFonts w:ascii="Tahoma" w:hAnsi="Tahoma" w:cs="Tahoma"/>
                <w:color w:val="000000"/>
                <w:sz w:val="20"/>
                <w:szCs w:val="20"/>
              </w:rPr>
            </w:pPr>
            <w:r w:rsidRPr="001F4686">
              <w:rPr>
                <w:rFonts w:ascii="Tahoma" w:hAnsi="Tahoma" w:cs="Tahoma" w:hint="cs"/>
                <w:color w:val="000000"/>
                <w:sz w:val="20"/>
                <w:szCs w:val="20"/>
                <w:rtl/>
              </w:rPr>
              <w:t>סלוצקי</w:t>
            </w:r>
            <w:r w:rsidRPr="001F4686">
              <w:rPr>
                <w:rFonts w:ascii="Tahoma" w:hAnsi="Tahoma" w:cs="Tahoma" w:hint="cs"/>
                <w:color w:val="000000"/>
                <w:sz w:val="20"/>
                <w:szCs w:val="20"/>
                <w:rtl/>
              </w:rPr>
              <w:t xml:space="preserve"> דניאל </w:t>
            </w:r>
          </w:p>
        </w:tc>
        <w:tc>
          <w:tcPr>
            <w:tcW w:w="1984" w:type="dxa"/>
            <w:shd w:val="clear" w:color="auto" w:fill="auto"/>
            <w:vAlign w:val="center"/>
            <w:hideMark/>
          </w:tcPr>
          <w:p w:rsidR="001F4686" w:rsidRPr="001F4686" w:rsidP="001F4686" w14:paraId="4C9259F4" w14:textId="77777777">
            <w:pPr>
              <w:spacing w:line="300" w:lineRule="exact"/>
              <w:rPr>
                <w:rFonts w:ascii="Tahoma" w:hAnsi="Tahoma" w:cs="Tahoma"/>
                <w:color w:val="000000"/>
                <w:sz w:val="20"/>
                <w:szCs w:val="20"/>
                <w:rtl/>
              </w:rPr>
            </w:pPr>
            <w:r w:rsidRPr="001F4686">
              <w:rPr>
                <w:rFonts w:ascii="Tahoma" w:hAnsi="Tahoma" w:cs="Tahoma" w:hint="cs"/>
                <w:color w:val="000000"/>
                <w:sz w:val="20"/>
                <w:szCs w:val="20"/>
                <w:rtl/>
              </w:rPr>
              <w:t>רעננה</w:t>
            </w:r>
          </w:p>
        </w:tc>
        <w:tc>
          <w:tcPr>
            <w:tcW w:w="1417" w:type="dxa"/>
            <w:shd w:val="clear" w:color="auto" w:fill="auto"/>
            <w:vAlign w:val="center"/>
            <w:hideMark/>
          </w:tcPr>
          <w:p w:rsidR="001F4686" w:rsidRPr="001F4686" w:rsidP="001F4686" w14:paraId="2591BC2F" w14:textId="77777777">
            <w:pPr>
              <w:spacing w:line="300" w:lineRule="exact"/>
              <w:rPr>
                <w:rFonts w:ascii="Tahoma" w:hAnsi="Tahoma" w:cs="Tahoma"/>
                <w:color w:val="000000"/>
                <w:sz w:val="20"/>
                <w:szCs w:val="20"/>
                <w:rtl/>
              </w:rPr>
            </w:pPr>
            <w:r w:rsidRPr="001F4686">
              <w:rPr>
                <w:rFonts w:ascii="Tahoma" w:hAnsi="Tahoma" w:cs="Tahoma"/>
                <w:color w:val="000000"/>
                <w:sz w:val="20"/>
                <w:szCs w:val="20"/>
              </w:rPr>
              <w:t>1,500</w:t>
            </w:r>
          </w:p>
        </w:tc>
      </w:tr>
      <w:tr w14:paraId="1CEF0E12" w14:textId="77777777" w:rsidTr="001F4686">
        <w:tblPrEx>
          <w:tblW w:w="6519" w:type="dxa"/>
          <w:tblLook w:val="04A0"/>
        </w:tblPrEx>
        <w:trPr>
          <w:trHeight w:val="300"/>
        </w:trPr>
        <w:tc>
          <w:tcPr>
            <w:tcW w:w="3118" w:type="dxa"/>
            <w:shd w:val="clear" w:color="auto" w:fill="auto"/>
            <w:vAlign w:val="center"/>
            <w:hideMark/>
          </w:tcPr>
          <w:p w:rsidR="001F4686" w:rsidRPr="001F4686" w:rsidP="001F4686" w14:paraId="3F4C8042" w14:textId="77777777">
            <w:pPr>
              <w:spacing w:line="300" w:lineRule="exact"/>
              <w:rPr>
                <w:rFonts w:ascii="Tahoma" w:hAnsi="Tahoma" w:cs="Tahoma"/>
                <w:color w:val="000000"/>
                <w:sz w:val="20"/>
                <w:szCs w:val="20"/>
              </w:rPr>
            </w:pPr>
            <w:r w:rsidRPr="001F4686">
              <w:rPr>
                <w:rFonts w:ascii="Tahoma" w:hAnsi="Tahoma" w:cs="Tahoma" w:hint="cs"/>
                <w:color w:val="000000"/>
                <w:sz w:val="20"/>
                <w:szCs w:val="20"/>
                <w:rtl/>
              </w:rPr>
              <w:t>צפורן</w:t>
            </w:r>
            <w:r w:rsidRPr="001F4686">
              <w:rPr>
                <w:rFonts w:ascii="Tahoma" w:hAnsi="Tahoma" w:cs="Tahoma" w:hint="cs"/>
                <w:color w:val="000000"/>
                <w:sz w:val="20"/>
                <w:szCs w:val="20"/>
                <w:rtl/>
              </w:rPr>
              <w:t xml:space="preserve"> קובי </w:t>
            </w:r>
          </w:p>
        </w:tc>
        <w:tc>
          <w:tcPr>
            <w:tcW w:w="1984" w:type="dxa"/>
            <w:shd w:val="clear" w:color="auto" w:fill="auto"/>
            <w:vAlign w:val="center"/>
            <w:hideMark/>
          </w:tcPr>
          <w:p w:rsidR="001F4686" w:rsidRPr="001F4686" w:rsidP="001F4686" w14:paraId="74E14814" w14:textId="77777777">
            <w:pPr>
              <w:spacing w:line="300" w:lineRule="exact"/>
              <w:rPr>
                <w:rFonts w:ascii="Tahoma" w:hAnsi="Tahoma" w:cs="Tahoma"/>
                <w:color w:val="000000"/>
                <w:sz w:val="20"/>
                <w:szCs w:val="20"/>
                <w:rtl/>
              </w:rPr>
            </w:pPr>
            <w:r w:rsidRPr="001F4686">
              <w:rPr>
                <w:rFonts w:ascii="Tahoma" w:hAnsi="Tahoma" w:cs="Tahoma" w:hint="cs"/>
                <w:color w:val="000000"/>
                <w:sz w:val="20"/>
                <w:szCs w:val="20"/>
                <w:rtl/>
              </w:rPr>
              <w:t>גבעתיים</w:t>
            </w:r>
          </w:p>
        </w:tc>
        <w:tc>
          <w:tcPr>
            <w:tcW w:w="1417" w:type="dxa"/>
            <w:shd w:val="clear" w:color="auto" w:fill="auto"/>
            <w:vAlign w:val="center"/>
            <w:hideMark/>
          </w:tcPr>
          <w:p w:rsidR="001F4686" w:rsidRPr="001F4686" w:rsidP="001F4686" w14:paraId="01971AE2" w14:textId="77777777">
            <w:pPr>
              <w:spacing w:line="300" w:lineRule="exact"/>
              <w:rPr>
                <w:rFonts w:ascii="Tahoma" w:hAnsi="Tahoma" w:cs="Tahoma"/>
                <w:color w:val="000000"/>
                <w:sz w:val="20"/>
                <w:szCs w:val="20"/>
                <w:rtl/>
              </w:rPr>
            </w:pPr>
            <w:r w:rsidRPr="001F4686">
              <w:rPr>
                <w:rFonts w:ascii="Tahoma" w:hAnsi="Tahoma" w:cs="Tahoma"/>
                <w:color w:val="000000"/>
                <w:sz w:val="20"/>
                <w:szCs w:val="20"/>
              </w:rPr>
              <w:t>1,800</w:t>
            </w:r>
          </w:p>
        </w:tc>
      </w:tr>
      <w:tr w14:paraId="45950C5D" w14:textId="77777777" w:rsidTr="001F4686">
        <w:tblPrEx>
          <w:tblW w:w="6519" w:type="dxa"/>
          <w:tblLook w:val="04A0"/>
        </w:tblPrEx>
        <w:trPr>
          <w:trHeight w:val="300"/>
        </w:trPr>
        <w:tc>
          <w:tcPr>
            <w:tcW w:w="3118" w:type="dxa"/>
            <w:shd w:val="clear" w:color="auto" w:fill="auto"/>
            <w:vAlign w:val="center"/>
            <w:hideMark/>
          </w:tcPr>
          <w:p w:rsidR="001F4686" w:rsidRPr="001F4686" w:rsidP="001F4686" w14:paraId="19FB8456" w14:textId="77777777">
            <w:pPr>
              <w:spacing w:line="300" w:lineRule="exact"/>
              <w:rPr>
                <w:rFonts w:ascii="Tahoma" w:hAnsi="Tahoma" w:cs="Tahoma"/>
                <w:color w:val="000000"/>
                <w:sz w:val="20"/>
                <w:szCs w:val="20"/>
              </w:rPr>
            </w:pPr>
            <w:r w:rsidRPr="001F4686">
              <w:rPr>
                <w:rFonts w:ascii="Tahoma" w:hAnsi="Tahoma" w:cs="Tahoma" w:hint="cs"/>
                <w:color w:val="000000"/>
                <w:sz w:val="20"/>
                <w:szCs w:val="20"/>
                <w:rtl/>
              </w:rPr>
              <w:t>קרת יחזקאל ענבל</w:t>
            </w:r>
          </w:p>
        </w:tc>
        <w:tc>
          <w:tcPr>
            <w:tcW w:w="1984" w:type="dxa"/>
            <w:shd w:val="clear" w:color="auto" w:fill="auto"/>
            <w:vAlign w:val="center"/>
            <w:hideMark/>
          </w:tcPr>
          <w:p w:rsidR="001F4686" w:rsidRPr="001F4686" w:rsidP="001F4686" w14:paraId="61109445" w14:textId="77777777">
            <w:pPr>
              <w:spacing w:line="300" w:lineRule="exact"/>
              <w:rPr>
                <w:rFonts w:ascii="Tahoma" w:hAnsi="Tahoma" w:cs="Tahoma"/>
                <w:color w:val="000000"/>
                <w:sz w:val="20"/>
                <w:szCs w:val="20"/>
                <w:rtl/>
              </w:rPr>
            </w:pPr>
            <w:r w:rsidRPr="001F4686">
              <w:rPr>
                <w:rFonts w:ascii="Tahoma" w:hAnsi="Tahoma" w:cs="Tahoma" w:hint="cs"/>
                <w:color w:val="000000"/>
                <w:sz w:val="20"/>
                <w:szCs w:val="20"/>
                <w:rtl/>
              </w:rPr>
              <w:t>קדימה צורן</w:t>
            </w:r>
          </w:p>
        </w:tc>
        <w:tc>
          <w:tcPr>
            <w:tcW w:w="1417" w:type="dxa"/>
            <w:shd w:val="clear" w:color="auto" w:fill="auto"/>
            <w:vAlign w:val="center"/>
            <w:hideMark/>
          </w:tcPr>
          <w:p w:rsidR="001F4686" w:rsidRPr="001F4686" w:rsidP="001F4686" w14:paraId="54150607" w14:textId="77777777">
            <w:pPr>
              <w:spacing w:line="300" w:lineRule="exact"/>
              <w:rPr>
                <w:rFonts w:ascii="Tahoma" w:hAnsi="Tahoma" w:cs="Tahoma"/>
                <w:color w:val="000000"/>
                <w:sz w:val="20"/>
                <w:szCs w:val="20"/>
                <w:rtl/>
              </w:rPr>
            </w:pPr>
            <w:r w:rsidRPr="001F4686">
              <w:rPr>
                <w:rFonts w:ascii="Tahoma" w:hAnsi="Tahoma" w:cs="Tahoma"/>
                <w:color w:val="000000"/>
                <w:sz w:val="20"/>
                <w:szCs w:val="20"/>
              </w:rPr>
              <w:t>900</w:t>
            </w:r>
          </w:p>
        </w:tc>
      </w:tr>
      <w:tr w14:paraId="1243733B" w14:textId="77777777" w:rsidTr="001F4686">
        <w:tblPrEx>
          <w:tblW w:w="6519" w:type="dxa"/>
          <w:tblLook w:val="04A0"/>
        </w:tblPrEx>
        <w:trPr>
          <w:trHeight w:val="300"/>
        </w:trPr>
        <w:tc>
          <w:tcPr>
            <w:tcW w:w="3118" w:type="dxa"/>
            <w:shd w:val="clear" w:color="auto" w:fill="auto"/>
            <w:vAlign w:val="center"/>
            <w:hideMark/>
          </w:tcPr>
          <w:p w:rsidR="001F4686" w:rsidRPr="001F4686" w:rsidP="001F4686" w14:paraId="0208331E" w14:textId="77777777">
            <w:pPr>
              <w:spacing w:line="300" w:lineRule="exact"/>
              <w:rPr>
                <w:rFonts w:ascii="Tahoma" w:hAnsi="Tahoma" w:cs="Tahoma"/>
                <w:color w:val="000000"/>
                <w:sz w:val="20"/>
                <w:szCs w:val="20"/>
              </w:rPr>
            </w:pPr>
            <w:r w:rsidRPr="001F4686">
              <w:rPr>
                <w:rFonts w:ascii="Tahoma" w:hAnsi="Tahoma" w:cs="Tahoma" w:hint="cs"/>
                <w:color w:val="000000"/>
                <w:sz w:val="20"/>
                <w:szCs w:val="20"/>
                <w:rtl/>
              </w:rPr>
              <w:t xml:space="preserve">רז </w:t>
            </w:r>
            <w:r w:rsidRPr="001F4686">
              <w:rPr>
                <w:rFonts w:ascii="Tahoma" w:hAnsi="Tahoma" w:cs="Tahoma" w:hint="cs"/>
                <w:color w:val="000000"/>
                <w:sz w:val="20"/>
                <w:szCs w:val="20"/>
                <w:rtl/>
              </w:rPr>
              <w:t>מוסי</w:t>
            </w:r>
            <w:r w:rsidRPr="001F4686">
              <w:rPr>
                <w:rFonts w:ascii="Tahoma" w:hAnsi="Tahoma" w:cs="Tahoma" w:hint="cs"/>
                <w:color w:val="000000"/>
                <w:sz w:val="20"/>
                <w:szCs w:val="20"/>
                <w:rtl/>
              </w:rPr>
              <w:t xml:space="preserve"> </w:t>
            </w:r>
          </w:p>
        </w:tc>
        <w:tc>
          <w:tcPr>
            <w:tcW w:w="1984" w:type="dxa"/>
            <w:shd w:val="clear" w:color="auto" w:fill="auto"/>
            <w:vAlign w:val="center"/>
            <w:hideMark/>
          </w:tcPr>
          <w:p w:rsidR="001F4686" w:rsidRPr="001F4686" w:rsidP="001F4686" w14:paraId="0F9DA585" w14:textId="77777777">
            <w:pPr>
              <w:spacing w:line="300" w:lineRule="exact"/>
              <w:rPr>
                <w:rFonts w:ascii="Tahoma" w:hAnsi="Tahoma" w:cs="Tahoma"/>
                <w:color w:val="000000"/>
                <w:sz w:val="20"/>
                <w:szCs w:val="20"/>
                <w:rtl/>
              </w:rPr>
            </w:pPr>
            <w:r w:rsidRPr="001F4686">
              <w:rPr>
                <w:rFonts w:ascii="Tahoma" w:hAnsi="Tahoma" w:cs="Tahoma" w:hint="cs"/>
                <w:color w:val="000000"/>
                <w:sz w:val="20"/>
                <w:szCs w:val="20"/>
                <w:rtl/>
              </w:rPr>
              <w:t>שוהם</w:t>
            </w:r>
          </w:p>
        </w:tc>
        <w:tc>
          <w:tcPr>
            <w:tcW w:w="1417" w:type="dxa"/>
            <w:shd w:val="clear" w:color="auto" w:fill="auto"/>
            <w:vAlign w:val="center"/>
            <w:hideMark/>
          </w:tcPr>
          <w:p w:rsidR="001F4686" w:rsidRPr="001F4686" w:rsidP="001F4686" w14:paraId="2DE3ABD2" w14:textId="77777777">
            <w:pPr>
              <w:spacing w:line="300" w:lineRule="exact"/>
              <w:rPr>
                <w:rFonts w:ascii="Tahoma" w:hAnsi="Tahoma" w:cs="Tahoma"/>
                <w:color w:val="000000"/>
                <w:sz w:val="20"/>
                <w:szCs w:val="20"/>
                <w:rtl/>
              </w:rPr>
            </w:pPr>
            <w:r w:rsidRPr="001F4686">
              <w:rPr>
                <w:rFonts w:ascii="Tahoma" w:hAnsi="Tahoma" w:cs="Tahoma"/>
                <w:color w:val="000000"/>
                <w:sz w:val="20"/>
                <w:szCs w:val="20"/>
              </w:rPr>
              <w:t>2,300</w:t>
            </w:r>
          </w:p>
        </w:tc>
      </w:tr>
      <w:tr w14:paraId="321F7FF9" w14:textId="77777777" w:rsidTr="001F4686">
        <w:tblPrEx>
          <w:tblW w:w="6519" w:type="dxa"/>
          <w:tblLook w:val="04A0"/>
        </w:tblPrEx>
        <w:trPr>
          <w:trHeight w:val="300"/>
        </w:trPr>
        <w:tc>
          <w:tcPr>
            <w:tcW w:w="3118" w:type="dxa"/>
            <w:shd w:val="clear" w:color="auto" w:fill="auto"/>
            <w:vAlign w:val="center"/>
            <w:hideMark/>
          </w:tcPr>
          <w:p w:rsidR="001F4686" w:rsidRPr="001F4686" w:rsidP="001F4686" w14:paraId="40A84D0A" w14:textId="77777777">
            <w:pPr>
              <w:spacing w:line="300" w:lineRule="exact"/>
              <w:rPr>
                <w:rFonts w:ascii="Tahoma" w:hAnsi="Tahoma" w:cs="Tahoma"/>
                <w:color w:val="000000"/>
                <w:sz w:val="20"/>
                <w:szCs w:val="20"/>
              </w:rPr>
            </w:pPr>
            <w:r w:rsidRPr="001F4686">
              <w:rPr>
                <w:rFonts w:ascii="Tahoma" w:hAnsi="Tahoma" w:cs="Tahoma" w:hint="cs"/>
                <w:color w:val="000000"/>
                <w:sz w:val="20"/>
                <w:szCs w:val="20"/>
                <w:rtl/>
              </w:rPr>
              <w:t xml:space="preserve">שגיא שמעון </w:t>
            </w:r>
          </w:p>
        </w:tc>
        <w:tc>
          <w:tcPr>
            <w:tcW w:w="1984" w:type="dxa"/>
            <w:shd w:val="clear" w:color="auto" w:fill="auto"/>
            <w:vAlign w:val="center"/>
            <w:hideMark/>
          </w:tcPr>
          <w:p w:rsidR="001F4686" w:rsidRPr="001F4686" w:rsidP="001F4686" w14:paraId="13A051BA" w14:textId="77777777">
            <w:pPr>
              <w:spacing w:line="300" w:lineRule="exact"/>
              <w:rPr>
                <w:rFonts w:ascii="Tahoma" w:hAnsi="Tahoma" w:cs="Tahoma"/>
                <w:color w:val="000000"/>
                <w:sz w:val="20"/>
                <w:szCs w:val="20"/>
                <w:rtl/>
              </w:rPr>
            </w:pPr>
            <w:r w:rsidRPr="001F4686">
              <w:rPr>
                <w:rFonts w:ascii="Tahoma" w:hAnsi="Tahoma" w:cs="Tahoma" w:hint="cs"/>
                <w:color w:val="000000"/>
                <w:sz w:val="20"/>
                <w:szCs w:val="20"/>
                <w:rtl/>
              </w:rPr>
              <w:t>סביון</w:t>
            </w:r>
          </w:p>
        </w:tc>
        <w:tc>
          <w:tcPr>
            <w:tcW w:w="1417" w:type="dxa"/>
            <w:shd w:val="clear" w:color="auto" w:fill="auto"/>
            <w:vAlign w:val="center"/>
            <w:hideMark/>
          </w:tcPr>
          <w:p w:rsidR="001F4686" w:rsidRPr="001F4686" w:rsidP="001F4686" w14:paraId="086BFEED" w14:textId="77777777">
            <w:pPr>
              <w:spacing w:line="300" w:lineRule="exact"/>
              <w:rPr>
                <w:rFonts w:ascii="Tahoma" w:hAnsi="Tahoma" w:cs="Tahoma"/>
                <w:color w:val="000000"/>
                <w:sz w:val="20"/>
                <w:szCs w:val="20"/>
                <w:rtl/>
              </w:rPr>
            </w:pPr>
            <w:r w:rsidRPr="001F4686">
              <w:rPr>
                <w:rFonts w:ascii="Tahoma" w:hAnsi="Tahoma" w:cs="Tahoma"/>
                <w:color w:val="000000"/>
                <w:sz w:val="20"/>
                <w:szCs w:val="20"/>
              </w:rPr>
              <w:t>500</w:t>
            </w:r>
          </w:p>
        </w:tc>
      </w:tr>
      <w:tr w14:paraId="4F8DC463" w14:textId="77777777" w:rsidTr="001F4686">
        <w:tblPrEx>
          <w:tblW w:w="6519" w:type="dxa"/>
          <w:tblLook w:val="04A0"/>
        </w:tblPrEx>
        <w:trPr>
          <w:trHeight w:val="300"/>
        </w:trPr>
        <w:tc>
          <w:tcPr>
            <w:tcW w:w="3118" w:type="dxa"/>
            <w:shd w:val="clear" w:color="auto" w:fill="auto"/>
            <w:vAlign w:val="center"/>
            <w:hideMark/>
          </w:tcPr>
          <w:p w:rsidR="001F4686" w:rsidRPr="001F4686" w:rsidP="001F4686" w14:paraId="7D7D3DEF" w14:textId="77777777">
            <w:pPr>
              <w:spacing w:line="300" w:lineRule="exact"/>
              <w:rPr>
                <w:rFonts w:ascii="Tahoma" w:hAnsi="Tahoma" w:cs="Tahoma"/>
                <w:color w:val="000000"/>
                <w:sz w:val="20"/>
                <w:szCs w:val="20"/>
              </w:rPr>
            </w:pPr>
            <w:r w:rsidRPr="001F4686">
              <w:rPr>
                <w:rFonts w:ascii="Tahoma" w:hAnsi="Tahoma" w:cs="Tahoma" w:hint="cs"/>
                <w:color w:val="000000"/>
                <w:sz w:val="20"/>
                <w:szCs w:val="20"/>
                <w:rtl/>
              </w:rPr>
              <w:t xml:space="preserve">שוב אסף </w:t>
            </w:r>
          </w:p>
        </w:tc>
        <w:tc>
          <w:tcPr>
            <w:tcW w:w="1984" w:type="dxa"/>
            <w:shd w:val="clear" w:color="auto" w:fill="auto"/>
            <w:vAlign w:val="center"/>
            <w:hideMark/>
          </w:tcPr>
          <w:p w:rsidR="001F4686" w:rsidRPr="001F4686" w:rsidP="001F4686" w14:paraId="48BDE8CB" w14:textId="77777777">
            <w:pPr>
              <w:spacing w:line="300" w:lineRule="exact"/>
              <w:rPr>
                <w:rFonts w:ascii="Tahoma" w:hAnsi="Tahoma" w:cs="Tahoma"/>
                <w:color w:val="000000"/>
                <w:sz w:val="20"/>
                <w:szCs w:val="20"/>
                <w:rtl/>
              </w:rPr>
            </w:pPr>
            <w:r w:rsidRPr="001F4686">
              <w:rPr>
                <w:rFonts w:ascii="Tahoma" w:hAnsi="Tahoma" w:cs="Tahoma" w:hint="cs"/>
                <w:color w:val="000000"/>
                <w:sz w:val="20"/>
                <w:szCs w:val="20"/>
                <w:rtl/>
              </w:rPr>
              <w:t>רמת השרון</w:t>
            </w:r>
          </w:p>
        </w:tc>
        <w:tc>
          <w:tcPr>
            <w:tcW w:w="1417" w:type="dxa"/>
            <w:shd w:val="clear" w:color="auto" w:fill="auto"/>
            <w:vAlign w:val="center"/>
            <w:hideMark/>
          </w:tcPr>
          <w:p w:rsidR="001F4686" w:rsidRPr="001F4686" w:rsidP="001F4686" w14:paraId="38988E09" w14:textId="77777777">
            <w:pPr>
              <w:spacing w:line="300" w:lineRule="exact"/>
              <w:rPr>
                <w:rFonts w:ascii="Tahoma" w:hAnsi="Tahoma" w:cs="Tahoma"/>
                <w:color w:val="000000"/>
                <w:sz w:val="20"/>
                <w:szCs w:val="20"/>
                <w:rtl/>
              </w:rPr>
            </w:pPr>
            <w:r w:rsidRPr="001F4686">
              <w:rPr>
                <w:rFonts w:ascii="Tahoma" w:hAnsi="Tahoma" w:cs="Tahoma"/>
                <w:color w:val="000000"/>
                <w:sz w:val="20"/>
                <w:szCs w:val="20"/>
              </w:rPr>
              <w:t>1,000</w:t>
            </w:r>
          </w:p>
        </w:tc>
      </w:tr>
      <w:tr w14:paraId="4EEAC263" w14:textId="77777777" w:rsidTr="001F4686">
        <w:tblPrEx>
          <w:tblW w:w="6519" w:type="dxa"/>
          <w:tblLook w:val="04A0"/>
        </w:tblPrEx>
        <w:trPr>
          <w:trHeight w:val="300"/>
        </w:trPr>
        <w:tc>
          <w:tcPr>
            <w:tcW w:w="3118" w:type="dxa"/>
            <w:shd w:val="clear" w:color="auto" w:fill="auto"/>
            <w:vAlign w:val="center"/>
            <w:hideMark/>
          </w:tcPr>
          <w:p w:rsidR="001F4686" w:rsidRPr="001F4686" w:rsidP="001F4686" w14:paraId="0CB3F0FF" w14:textId="77777777">
            <w:pPr>
              <w:spacing w:line="300" w:lineRule="exact"/>
              <w:rPr>
                <w:rFonts w:ascii="Tahoma" w:hAnsi="Tahoma" w:cs="Tahoma"/>
                <w:color w:val="000000"/>
                <w:sz w:val="20"/>
                <w:szCs w:val="20"/>
              </w:rPr>
            </w:pPr>
            <w:r w:rsidRPr="001F4686">
              <w:rPr>
                <w:rFonts w:ascii="Tahoma" w:hAnsi="Tahoma" w:cs="Tahoma" w:hint="cs"/>
                <w:color w:val="000000"/>
                <w:sz w:val="20"/>
                <w:szCs w:val="20"/>
                <w:rtl/>
              </w:rPr>
              <w:t xml:space="preserve">שוקן שמעון </w:t>
            </w:r>
          </w:p>
        </w:tc>
        <w:tc>
          <w:tcPr>
            <w:tcW w:w="1984" w:type="dxa"/>
            <w:shd w:val="clear" w:color="auto" w:fill="auto"/>
            <w:vAlign w:val="center"/>
            <w:hideMark/>
          </w:tcPr>
          <w:p w:rsidR="001F4686" w:rsidRPr="001F4686" w:rsidP="001F4686" w14:paraId="6E3110BE" w14:textId="77777777">
            <w:pPr>
              <w:spacing w:line="300" w:lineRule="exact"/>
              <w:rPr>
                <w:rFonts w:ascii="Tahoma" w:hAnsi="Tahoma" w:cs="Tahoma"/>
                <w:color w:val="000000"/>
                <w:sz w:val="20"/>
                <w:szCs w:val="20"/>
                <w:rtl/>
              </w:rPr>
            </w:pPr>
            <w:r w:rsidRPr="001F4686">
              <w:rPr>
                <w:rFonts w:ascii="Tahoma" w:hAnsi="Tahoma" w:cs="Tahoma" w:hint="cs"/>
                <w:color w:val="000000"/>
                <w:sz w:val="20"/>
                <w:szCs w:val="20"/>
                <w:rtl/>
              </w:rPr>
              <w:t>רעננה</w:t>
            </w:r>
          </w:p>
        </w:tc>
        <w:tc>
          <w:tcPr>
            <w:tcW w:w="1417" w:type="dxa"/>
            <w:shd w:val="clear" w:color="auto" w:fill="auto"/>
            <w:vAlign w:val="center"/>
            <w:hideMark/>
          </w:tcPr>
          <w:p w:rsidR="001F4686" w:rsidRPr="001F4686" w:rsidP="001F4686" w14:paraId="6B5C4C5F" w14:textId="77777777">
            <w:pPr>
              <w:spacing w:line="300" w:lineRule="exact"/>
              <w:rPr>
                <w:rFonts w:ascii="Tahoma" w:hAnsi="Tahoma" w:cs="Tahoma"/>
                <w:color w:val="000000"/>
                <w:sz w:val="20"/>
                <w:szCs w:val="20"/>
                <w:rtl/>
              </w:rPr>
            </w:pPr>
            <w:r w:rsidRPr="001F4686">
              <w:rPr>
                <w:rFonts w:ascii="Tahoma" w:hAnsi="Tahoma" w:cs="Tahoma"/>
                <w:color w:val="000000"/>
                <w:sz w:val="20"/>
                <w:szCs w:val="20"/>
              </w:rPr>
              <w:t>500</w:t>
            </w:r>
          </w:p>
        </w:tc>
      </w:tr>
      <w:tr w14:paraId="71B27957" w14:textId="77777777" w:rsidTr="001F4686">
        <w:tblPrEx>
          <w:tblW w:w="6519" w:type="dxa"/>
          <w:tblLook w:val="04A0"/>
        </w:tblPrEx>
        <w:trPr>
          <w:trHeight w:val="300"/>
        </w:trPr>
        <w:tc>
          <w:tcPr>
            <w:tcW w:w="3118" w:type="dxa"/>
            <w:shd w:val="clear" w:color="auto" w:fill="auto"/>
            <w:vAlign w:val="center"/>
            <w:hideMark/>
          </w:tcPr>
          <w:p w:rsidR="001F4686" w:rsidRPr="001F4686" w:rsidP="001F4686" w14:paraId="1F301CC5" w14:textId="77777777">
            <w:pPr>
              <w:spacing w:line="300" w:lineRule="exact"/>
              <w:rPr>
                <w:rFonts w:ascii="Tahoma" w:hAnsi="Tahoma" w:cs="Tahoma"/>
                <w:color w:val="000000"/>
                <w:sz w:val="20"/>
                <w:szCs w:val="20"/>
              </w:rPr>
            </w:pPr>
            <w:r w:rsidRPr="001F4686">
              <w:rPr>
                <w:rFonts w:ascii="Tahoma" w:hAnsi="Tahoma" w:cs="Tahoma" w:hint="cs"/>
                <w:color w:val="000000"/>
                <w:sz w:val="20"/>
                <w:szCs w:val="20"/>
                <w:rtl/>
              </w:rPr>
              <w:t xml:space="preserve">שפיגלר נטע </w:t>
            </w:r>
          </w:p>
        </w:tc>
        <w:tc>
          <w:tcPr>
            <w:tcW w:w="1984" w:type="dxa"/>
            <w:shd w:val="clear" w:color="auto" w:fill="auto"/>
            <w:vAlign w:val="center"/>
            <w:hideMark/>
          </w:tcPr>
          <w:p w:rsidR="001F4686" w:rsidRPr="001F4686" w:rsidP="001F4686" w14:paraId="13CC6C03" w14:textId="77777777">
            <w:pPr>
              <w:spacing w:line="300" w:lineRule="exact"/>
              <w:rPr>
                <w:rFonts w:ascii="Tahoma" w:hAnsi="Tahoma" w:cs="Tahoma"/>
                <w:color w:val="000000"/>
                <w:sz w:val="20"/>
                <w:szCs w:val="20"/>
                <w:rtl/>
              </w:rPr>
            </w:pPr>
            <w:r w:rsidRPr="001F4686">
              <w:rPr>
                <w:rFonts w:ascii="Tahoma" w:hAnsi="Tahoma" w:cs="Tahoma" w:hint="cs"/>
                <w:color w:val="000000"/>
                <w:sz w:val="20"/>
                <w:szCs w:val="20"/>
                <w:rtl/>
              </w:rPr>
              <w:t>שמיר</w:t>
            </w:r>
          </w:p>
        </w:tc>
        <w:tc>
          <w:tcPr>
            <w:tcW w:w="1417" w:type="dxa"/>
            <w:shd w:val="clear" w:color="auto" w:fill="auto"/>
            <w:vAlign w:val="center"/>
            <w:hideMark/>
          </w:tcPr>
          <w:p w:rsidR="001F4686" w:rsidRPr="001F4686" w:rsidP="001F4686" w14:paraId="24587CA5" w14:textId="77777777">
            <w:pPr>
              <w:spacing w:line="300" w:lineRule="exact"/>
              <w:rPr>
                <w:rFonts w:ascii="Tahoma" w:hAnsi="Tahoma" w:cs="Tahoma"/>
                <w:color w:val="000000"/>
                <w:sz w:val="20"/>
                <w:szCs w:val="20"/>
                <w:rtl/>
              </w:rPr>
            </w:pPr>
            <w:r w:rsidRPr="001F4686">
              <w:rPr>
                <w:rFonts w:ascii="Tahoma" w:hAnsi="Tahoma" w:cs="Tahoma"/>
                <w:color w:val="000000"/>
                <w:sz w:val="20"/>
                <w:szCs w:val="20"/>
              </w:rPr>
              <w:t>1,000</w:t>
            </w:r>
          </w:p>
        </w:tc>
      </w:tr>
      <w:tr w14:paraId="14690E94" w14:textId="77777777" w:rsidTr="001F4686">
        <w:tblPrEx>
          <w:tblW w:w="6519" w:type="dxa"/>
          <w:tblLook w:val="04A0"/>
        </w:tblPrEx>
        <w:trPr>
          <w:trHeight w:val="300"/>
        </w:trPr>
        <w:tc>
          <w:tcPr>
            <w:tcW w:w="3118" w:type="dxa"/>
            <w:shd w:val="clear" w:color="auto" w:fill="auto"/>
            <w:vAlign w:val="center"/>
            <w:hideMark/>
          </w:tcPr>
          <w:p w:rsidR="001F4686" w:rsidRPr="001F4686" w:rsidP="001F4686" w14:paraId="66E5EFAC" w14:textId="77777777">
            <w:pPr>
              <w:spacing w:line="300" w:lineRule="exact"/>
              <w:rPr>
                <w:rFonts w:ascii="Tahoma" w:hAnsi="Tahoma" w:cs="Tahoma"/>
                <w:color w:val="000000"/>
                <w:sz w:val="20"/>
                <w:szCs w:val="20"/>
              </w:rPr>
            </w:pPr>
            <w:r w:rsidRPr="001F4686">
              <w:rPr>
                <w:rFonts w:ascii="Tahoma" w:hAnsi="Tahoma" w:cs="Tahoma" w:hint="cs"/>
                <w:color w:val="000000"/>
                <w:sz w:val="20"/>
                <w:szCs w:val="20"/>
                <w:rtl/>
              </w:rPr>
              <w:t xml:space="preserve">שפירא ענת </w:t>
            </w:r>
          </w:p>
        </w:tc>
        <w:tc>
          <w:tcPr>
            <w:tcW w:w="1984" w:type="dxa"/>
            <w:shd w:val="clear" w:color="auto" w:fill="auto"/>
            <w:vAlign w:val="center"/>
            <w:hideMark/>
          </w:tcPr>
          <w:p w:rsidR="001F4686" w:rsidRPr="001F4686" w:rsidP="001F4686" w14:paraId="1E287712" w14:textId="77777777">
            <w:pPr>
              <w:spacing w:line="300" w:lineRule="exact"/>
              <w:rPr>
                <w:rFonts w:ascii="Tahoma" w:hAnsi="Tahoma" w:cs="Tahoma"/>
                <w:color w:val="000000"/>
                <w:sz w:val="20"/>
                <w:szCs w:val="20"/>
                <w:rtl/>
              </w:rPr>
            </w:pPr>
            <w:r w:rsidRPr="001F4686">
              <w:rPr>
                <w:rFonts w:ascii="Tahoma" w:hAnsi="Tahoma" w:cs="Tahoma" w:hint="cs"/>
                <w:color w:val="000000"/>
                <w:sz w:val="20"/>
                <w:szCs w:val="20"/>
                <w:rtl/>
              </w:rPr>
              <w:t>רעננה</w:t>
            </w:r>
          </w:p>
        </w:tc>
        <w:tc>
          <w:tcPr>
            <w:tcW w:w="1417" w:type="dxa"/>
            <w:shd w:val="clear" w:color="auto" w:fill="auto"/>
            <w:vAlign w:val="center"/>
            <w:hideMark/>
          </w:tcPr>
          <w:p w:rsidR="001F4686" w:rsidRPr="001F4686" w:rsidP="001F4686" w14:paraId="116CC25C" w14:textId="77777777">
            <w:pPr>
              <w:spacing w:line="300" w:lineRule="exact"/>
              <w:rPr>
                <w:rFonts w:ascii="Tahoma" w:hAnsi="Tahoma" w:cs="Tahoma"/>
                <w:color w:val="000000"/>
                <w:sz w:val="20"/>
                <w:szCs w:val="20"/>
                <w:rtl/>
              </w:rPr>
            </w:pPr>
            <w:r w:rsidRPr="001F4686">
              <w:rPr>
                <w:rFonts w:ascii="Tahoma" w:hAnsi="Tahoma" w:cs="Tahoma"/>
                <w:color w:val="000000"/>
                <w:sz w:val="20"/>
                <w:szCs w:val="20"/>
              </w:rPr>
              <w:t>2,300</w:t>
            </w:r>
          </w:p>
        </w:tc>
      </w:tr>
      <w:tr w14:paraId="13A64314" w14:textId="77777777" w:rsidTr="001F4686">
        <w:tblPrEx>
          <w:tblW w:w="6519" w:type="dxa"/>
          <w:tblLook w:val="04A0"/>
        </w:tblPrEx>
        <w:trPr>
          <w:trHeight w:val="300"/>
        </w:trPr>
        <w:tc>
          <w:tcPr>
            <w:tcW w:w="3118" w:type="dxa"/>
            <w:shd w:val="clear" w:color="auto" w:fill="auto"/>
            <w:vAlign w:val="center"/>
            <w:hideMark/>
          </w:tcPr>
          <w:p w:rsidR="001F4686" w:rsidRPr="001F4686" w:rsidP="001F4686" w14:paraId="1D60FE5D" w14:textId="77777777">
            <w:pPr>
              <w:spacing w:line="300" w:lineRule="exact"/>
              <w:rPr>
                <w:rFonts w:ascii="Tahoma" w:hAnsi="Tahoma" w:cs="Tahoma"/>
                <w:color w:val="000000"/>
                <w:sz w:val="20"/>
                <w:szCs w:val="20"/>
              </w:rPr>
            </w:pPr>
            <w:r w:rsidRPr="001F4686">
              <w:rPr>
                <w:rFonts w:ascii="Tahoma" w:hAnsi="Tahoma" w:cs="Tahoma" w:hint="cs"/>
                <w:color w:val="000000"/>
                <w:sz w:val="20"/>
                <w:szCs w:val="20"/>
                <w:rtl/>
              </w:rPr>
              <w:t xml:space="preserve">שריב בינה </w:t>
            </w:r>
          </w:p>
        </w:tc>
        <w:tc>
          <w:tcPr>
            <w:tcW w:w="1984" w:type="dxa"/>
            <w:shd w:val="clear" w:color="auto" w:fill="auto"/>
            <w:vAlign w:val="center"/>
            <w:hideMark/>
          </w:tcPr>
          <w:p w:rsidR="001F4686" w:rsidRPr="001F4686" w:rsidP="001F4686" w14:paraId="2D0AEAE9" w14:textId="77777777">
            <w:pPr>
              <w:spacing w:line="300" w:lineRule="exact"/>
              <w:rPr>
                <w:rFonts w:ascii="Tahoma" w:hAnsi="Tahoma" w:cs="Tahoma"/>
                <w:color w:val="000000"/>
                <w:sz w:val="20"/>
                <w:szCs w:val="20"/>
                <w:rtl/>
              </w:rPr>
            </w:pPr>
            <w:r w:rsidRPr="001F4686">
              <w:rPr>
                <w:rFonts w:ascii="Tahoma" w:hAnsi="Tahoma" w:cs="Tahoma" w:hint="cs"/>
                <w:color w:val="000000"/>
                <w:sz w:val="20"/>
                <w:szCs w:val="20"/>
                <w:rtl/>
              </w:rPr>
              <w:t>תל אביב- יפו</w:t>
            </w:r>
          </w:p>
        </w:tc>
        <w:tc>
          <w:tcPr>
            <w:tcW w:w="1417" w:type="dxa"/>
            <w:shd w:val="clear" w:color="auto" w:fill="auto"/>
            <w:vAlign w:val="center"/>
            <w:hideMark/>
          </w:tcPr>
          <w:p w:rsidR="001F4686" w:rsidRPr="001F4686" w:rsidP="001F4686" w14:paraId="16E2BE2B" w14:textId="77777777">
            <w:pPr>
              <w:spacing w:line="300" w:lineRule="exact"/>
              <w:rPr>
                <w:rFonts w:ascii="Tahoma" w:hAnsi="Tahoma" w:cs="Tahoma"/>
                <w:color w:val="000000"/>
                <w:sz w:val="20"/>
                <w:szCs w:val="20"/>
                <w:rtl/>
              </w:rPr>
            </w:pPr>
            <w:r w:rsidRPr="001F4686">
              <w:rPr>
                <w:rFonts w:ascii="Tahoma" w:hAnsi="Tahoma" w:cs="Tahoma"/>
                <w:color w:val="000000"/>
                <w:sz w:val="20"/>
                <w:szCs w:val="20"/>
              </w:rPr>
              <w:t>500</w:t>
            </w:r>
          </w:p>
        </w:tc>
      </w:tr>
    </w:tbl>
    <w:p w:rsidR="001F4686" w:rsidP="00CB3DE7" w14:paraId="6C68065E" w14:textId="77777777">
      <w:pPr>
        <w:tabs>
          <w:tab w:val="num" w:pos="927"/>
          <w:tab w:val="num" w:pos="4718"/>
        </w:tabs>
        <w:spacing w:line="300" w:lineRule="exact"/>
        <w:jc w:val="both"/>
        <w:rPr>
          <w:rFonts w:ascii="Tahoma" w:hAnsi="Tahoma" w:cs="Tahoma"/>
          <w:sz w:val="20"/>
          <w:szCs w:val="20"/>
          <w:rtl/>
        </w:rPr>
      </w:pPr>
    </w:p>
    <w:sectPr w:rsidSect="0024541F">
      <w:type w:val="oddPage"/>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Ruehl">
    <w:altName w:val="Arial"/>
    <w:panose1 w:val="020E0503060101010101"/>
    <w:charset w:val="00"/>
    <w:family w:val="swiss"/>
    <w:pitch w:val="variable"/>
    <w:sig w:usb0="00000803" w:usb1="00000000" w:usb2="00000000" w:usb3="00000000" w:csb0="00000021" w:csb1="00000000"/>
  </w:font>
  <w:font w:name="David">
    <w:panose1 w:val="020E05020604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DB37D7" w:rsidP="00F13E5C" w14:paraId="768F2C14" w14:textId="77777777">
      <w:pPr>
        <w:rPr>
          <w:sz w:val="16"/>
          <w:szCs w:val="16"/>
        </w:rPr>
      </w:pPr>
      <w:r>
        <w:rPr>
          <w:rFonts w:hint="cs"/>
          <w:sz w:val="16"/>
          <w:szCs w:val="16"/>
          <w:rtl/>
        </w:rPr>
        <w:t>__________________</w:t>
      </w:r>
    </w:p>
  </w:footnote>
  <w:footnote w:type="continuationSeparator" w:id="1">
    <w:p w:rsidR="00DB37D7" w:rsidP="00CB3322" w14:paraId="6D40C141" w14:textId="77777777">
      <w:pPr>
        <w:spacing w:after="0" w:line="240" w:lineRule="auto"/>
      </w:pPr>
      <w:r>
        <w:continuationSeparator/>
      </w:r>
    </w:p>
    <w:p w:rsidR="00DB37D7" w14:paraId="6842BE31" w14:textId="77777777"/>
  </w:footnote>
  <w:footnote w:id="2">
    <w:p w:rsidR="00983A27" w:rsidRPr="00D6722B" w:rsidP="00D6722B" w14:paraId="3E35D26F" w14:textId="77777777">
      <w:pPr>
        <w:pStyle w:val="FootnoteText"/>
        <w:spacing w:line="240" w:lineRule="exact"/>
        <w:ind w:right="0"/>
        <w:rPr>
          <w:sz w:val="18"/>
          <w:szCs w:val="18"/>
          <w:rtl/>
        </w:rPr>
      </w:pPr>
      <w:r w:rsidRPr="00D6722B">
        <w:rPr>
          <w:rStyle w:val="FootnoteReference0"/>
          <w:sz w:val="18"/>
          <w:szCs w:val="18"/>
          <w:vertAlign w:val="baseline"/>
        </w:rPr>
        <w:footnoteRef/>
      </w:r>
      <w:r w:rsidRPr="00D6722B">
        <w:rPr>
          <w:sz w:val="18"/>
          <w:szCs w:val="18"/>
          <w:rtl/>
        </w:rPr>
        <w:t xml:space="preserve"> </w:t>
      </w:r>
      <w:r w:rsidRPr="00D6722B">
        <w:rPr>
          <w:sz w:val="18"/>
          <w:szCs w:val="18"/>
          <w:rtl/>
        </w:rPr>
        <w:tab/>
        <w:t xml:space="preserve">מבקר המדינה, </w:t>
      </w:r>
      <w:r w:rsidRPr="00D6722B">
        <w:rPr>
          <w:rFonts w:hint="eastAsia"/>
          <w:b/>
          <w:bCs/>
          <w:sz w:val="18"/>
          <w:szCs w:val="18"/>
          <w:rtl/>
        </w:rPr>
        <w:t>דוח</w:t>
      </w:r>
      <w:r w:rsidRPr="00D6722B">
        <w:rPr>
          <w:b/>
          <w:bCs/>
          <w:sz w:val="18"/>
          <w:szCs w:val="18"/>
          <w:rtl/>
        </w:rPr>
        <w:t xml:space="preserve"> </w:t>
      </w:r>
      <w:r w:rsidRPr="00D6722B">
        <w:rPr>
          <w:rFonts w:hint="eastAsia"/>
          <w:b/>
          <w:bCs/>
          <w:sz w:val="18"/>
          <w:szCs w:val="18"/>
          <w:rtl/>
        </w:rPr>
        <w:t>על</w:t>
      </w:r>
      <w:r w:rsidRPr="00D6722B">
        <w:rPr>
          <w:b/>
          <w:bCs/>
          <w:sz w:val="18"/>
          <w:szCs w:val="18"/>
          <w:rtl/>
        </w:rPr>
        <w:t xml:space="preserve"> </w:t>
      </w:r>
      <w:r w:rsidRPr="00D6722B">
        <w:rPr>
          <w:rFonts w:hint="eastAsia"/>
          <w:b/>
          <w:bCs/>
          <w:sz w:val="18"/>
          <w:szCs w:val="18"/>
          <w:rtl/>
        </w:rPr>
        <w:t>תוצאות</w:t>
      </w:r>
      <w:r w:rsidRPr="00D6722B">
        <w:rPr>
          <w:b/>
          <w:bCs/>
          <w:sz w:val="18"/>
          <w:szCs w:val="18"/>
          <w:rtl/>
        </w:rPr>
        <w:t xml:space="preserve"> </w:t>
      </w:r>
      <w:r w:rsidRPr="00D6722B">
        <w:rPr>
          <w:rFonts w:hint="eastAsia"/>
          <w:b/>
          <w:bCs/>
          <w:sz w:val="18"/>
          <w:szCs w:val="18"/>
          <w:rtl/>
        </w:rPr>
        <w:t>ביקורת</w:t>
      </w:r>
      <w:r w:rsidRPr="00D6722B">
        <w:rPr>
          <w:b/>
          <w:bCs/>
          <w:sz w:val="18"/>
          <w:szCs w:val="18"/>
          <w:rtl/>
        </w:rPr>
        <w:t xml:space="preserve"> </w:t>
      </w:r>
      <w:r w:rsidRPr="00D6722B">
        <w:rPr>
          <w:rFonts w:hint="eastAsia"/>
          <w:b/>
          <w:bCs/>
          <w:sz w:val="18"/>
          <w:szCs w:val="18"/>
          <w:rtl/>
        </w:rPr>
        <w:t>החשבונות</w:t>
      </w:r>
      <w:r w:rsidRPr="00D6722B">
        <w:rPr>
          <w:b/>
          <w:bCs/>
          <w:sz w:val="18"/>
          <w:szCs w:val="18"/>
          <w:rtl/>
        </w:rPr>
        <w:t xml:space="preserve"> </w:t>
      </w:r>
      <w:r w:rsidRPr="00D6722B">
        <w:rPr>
          <w:rFonts w:hint="eastAsia"/>
          <w:b/>
          <w:bCs/>
          <w:sz w:val="18"/>
          <w:szCs w:val="18"/>
          <w:rtl/>
        </w:rPr>
        <w:t>השוטפים</w:t>
      </w:r>
      <w:r w:rsidRPr="00D6722B">
        <w:rPr>
          <w:b/>
          <w:bCs/>
          <w:sz w:val="18"/>
          <w:szCs w:val="18"/>
          <w:rtl/>
        </w:rPr>
        <w:t xml:space="preserve"> </w:t>
      </w:r>
      <w:r w:rsidRPr="00D6722B">
        <w:rPr>
          <w:rFonts w:hint="eastAsia"/>
          <w:b/>
          <w:bCs/>
          <w:sz w:val="18"/>
          <w:szCs w:val="18"/>
          <w:rtl/>
        </w:rPr>
        <w:t>של</w:t>
      </w:r>
      <w:r w:rsidRPr="00D6722B">
        <w:rPr>
          <w:b/>
          <w:bCs/>
          <w:sz w:val="18"/>
          <w:szCs w:val="18"/>
          <w:rtl/>
        </w:rPr>
        <w:t xml:space="preserve"> </w:t>
      </w:r>
      <w:r w:rsidRPr="00D6722B">
        <w:rPr>
          <w:rFonts w:hint="eastAsia"/>
          <w:b/>
          <w:bCs/>
          <w:sz w:val="18"/>
          <w:szCs w:val="18"/>
          <w:rtl/>
        </w:rPr>
        <w:t>הסיעות</w:t>
      </w:r>
      <w:r w:rsidRPr="00D6722B">
        <w:rPr>
          <w:b/>
          <w:bCs/>
          <w:sz w:val="18"/>
          <w:szCs w:val="18"/>
          <w:rtl/>
        </w:rPr>
        <w:t xml:space="preserve"> </w:t>
      </w:r>
      <w:r w:rsidRPr="00D6722B">
        <w:rPr>
          <w:rFonts w:hint="eastAsia"/>
          <w:b/>
          <w:bCs/>
          <w:sz w:val="18"/>
          <w:szCs w:val="18"/>
          <w:rtl/>
        </w:rPr>
        <w:t>בכנסת</w:t>
      </w:r>
      <w:r w:rsidRPr="00D6722B">
        <w:rPr>
          <w:b/>
          <w:bCs/>
          <w:sz w:val="18"/>
          <w:szCs w:val="18"/>
          <w:rtl/>
        </w:rPr>
        <w:t xml:space="preserve"> </w:t>
      </w:r>
      <w:r w:rsidRPr="00D6722B">
        <w:rPr>
          <w:rFonts w:hint="eastAsia"/>
          <w:b/>
          <w:bCs/>
          <w:sz w:val="18"/>
          <w:szCs w:val="18"/>
          <w:rtl/>
        </w:rPr>
        <w:t>העשרים</w:t>
      </w:r>
      <w:r w:rsidRPr="00D6722B">
        <w:rPr>
          <w:b/>
          <w:bCs/>
          <w:sz w:val="18"/>
          <w:szCs w:val="18"/>
          <w:rtl/>
        </w:rPr>
        <w:t xml:space="preserve"> </w:t>
      </w:r>
      <w:r w:rsidRPr="00D6722B">
        <w:rPr>
          <w:rFonts w:hint="eastAsia"/>
          <w:b/>
          <w:bCs/>
          <w:sz w:val="18"/>
          <w:szCs w:val="18"/>
          <w:rtl/>
        </w:rPr>
        <w:t>לתקופה</w:t>
      </w:r>
      <w:r w:rsidRPr="00D6722B">
        <w:rPr>
          <w:b/>
          <w:bCs/>
          <w:sz w:val="18"/>
          <w:szCs w:val="18"/>
          <w:rtl/>
        </w:rPr>
        <w:t xml:space="preserve"> 1.4.15 </w:t>
      </w:r>
      <w:r w:rsidRPr="00D6722B">
        <w:rPr>
          <w:rFonts w:hint="eastAsia"/>
          <w:b/>
          <w:bCs/>
          <w:sz w:val="18"/>
          <w:szCs w:val="18"/>
          <w:rtl/>
        </w:rPr>
        <w:t>עד</w:t>
      </w:r>
      <w:r w:rsidRPr="00D6722B">
        <w:rPr>
          <w:b/>
          <w:bCs/>
          <w:sz w:val="18"/>
          <w:szCs w:val="18"/>
          <w:rtl/>
        </w:rPr>
        <w:t xml:space="preserve"> 31.12.16</w:t>
      </w:r>
      <w:r w:rsidRPr="00D6722B">
        <w:rPr>
          <w:sz w:val="18"/>
          <w:szCs w:val="18"/>
          <w:rtl/>
        </w:rPr>
        <w:t xml:space="preserve"> (ינואר 2018), עמ' 15 - 17; </w:t>
      </w:r>
      <w:r w:rsidRPr="00D6722B">
        <w:rPr>
          <w:rFonts w:hint="eastAsia"/>
          <w:b/>
          <w:bCs/>
          <w:sz w:val="18"/>
          <w:szCs w:val="18"/>
          <w:rtl/>
        </w:rPr>
        <w:t>דוח</w:t>
      </w:r>
      <w:r w:rsidRPr="00D6722B">
        <w:rPr>
          <w:b/>
          <w:bCs/>
          <w:sz w:val="18"/>
          <w:szCs w:val="18"/>
          <w:rtl/>
        </w:rPr>
        <w:t xml:space="preserve"> </w:t>
      </w:r>
      <w:r w:rsidRPr="00D6722B">
        <w:rPr>
          <w:rFonts w:hint="eastAsia"/>
          <w:b/>
          <w:bCs/>
          <w:sz w:val="18"/>
          <w:szCs w:val="18"/>
          <w:rtl/>
        </w:rPr>
        <w:t>על</w:t>
      </w:r>
      <w:r w:rsidRPr="00D6722B">
        <w:rPr>
          <w:b/>
          <w:bCs/>
          <w:sz w:val="18"/>
          <w:szCs w:val="18"/>
          <w:rtl/>
        </w:rPr>
        <w:t xml:space="preserve"> </w:t>
      </w:r>
      <w:r w:rsidRPr="00D6722B">
        <w:rPr>
          <w:rFonts w:hint="eastAsia"/>
          <w:b/>
          <w:bCs/>
          <w:sz w:val="18"/>
          <w:szCs w:val="18"/>
          <w:rtl/>
        </w:rPr>
        <w:t>תוצאות</w:t>
      </w:r>
      <w:r w:rsidRPr="00D6722B">
        <w:rPr>
          <w:b/>
          <w:bCs/>
          <w:sz w:val="18"/>
          <w:szCs w:val="18"/>
          <w:rtl/>
        </w:rPr>
        <w:t xml:space="preserve"> </w:t>
      </w:r>
      <w:r w:rsidRPr="00D6722B">
        <w:rPr>
          <w:rFonts w:hint="eastAsia"/>
          <w:b/>
          <w:bCs/>
          <w:sz w:val="18"/>
          <w:szCs w:val="18"/>
          <w:rtl/>
        </w:rPr>
        <w:t>ביקורת</w:t>
      </w:r>
      <w:r w:rsidRPr="00D6722B">
        <w:rPr>
          <w:b/>
          <w:bCs/>
          <w:sz w:val="18"/>
          <w:szCs w:val="18"/>
          <w:rtl/>
        </w:rPr>
        <w:t xml:space="preserve"> </w:t>
      </w:r>
      <w:r w:rsidRPr="00D6722B">
        <w:rPr>
          <w:rFonts w:hint="eastAsia"/>
          <w:b/>
          <w:bCs/>
          <w:sz w:val="18"/>
          <w:szCs w:val="18"/>
          <w:rtl/>
        </w:rPr>
        <w:t>החשבונות</w:t>
      </w:r>
      <w:r w:rsidRPr="00D6722B">
        <w:rPr>
          <w:b/>
          <w:bCs/>
          <w:sz w:val="18"/>
          <w:szCs w:val="18"/>
          <w:rtl/>
        </w:rPr>
        <w:t xml:space="preserve"> </w:t>
      </w:r>
      <w:r w:rsidRPr="00D6722B">
        <w:rPr>
          <w:rFonts w:hint="eastAsia"/>
          <w:b/>
          <w:bCs/>
          <w:sz w:val="18"/>
          <w:szCs w:val="18"/>
          <w:rtl/>
        </w:rPr>
        <w:t>השוטפים</w:t>
      </w:r>
      <w:r w:rsidRPr="00D6722B">
        <w:rPr>
          <w:b/>
          <w:bCs/>
          <w:sz w:val="18"/>
          <w:szCs w:val="18"/>
          <w:rtl/>
        </w:rPr>
        <w:t xml:space="preserve"> </w:t>
      </w:r>
      <w:r w:rsidRPr="00D6722B">
        <w:rPr>
          <w:rFonts w:hint="eastAsia"/>
          <w:b/>
          <w:bCs/>
          <w:sz w:val="18"/>
          <w:szCs w:val="18"/>
          <w:rtl/>
        </w:rPr>
        <w:t>של</w:t>
      </w:r>
      <w:r w:rsidRPr="00D6722B">
        <w:rPr>
          <w:b/>
          <w:bCs/>
          <w:sz w:val="18"/>
          <w:szCs w:val="18"/>
          <w:rtl/>
        </w:rPr>
        <w:t xml:space="preserve"> </w:t>
      </w:r>
      <w:r w:rsidRPr="00D6722B">
        <w:rPr>
          <w:rFonts w:hint="eastAsia"/>
          <w:b/>
          <w:bCs/>
          <w:sz w:val="18"/>
          <w:szCs w:val="18"/>
          <w:rtl/>
        </w:rPr>
        <w:t>הסיעות</w:t>
      </w:r>
      <w:r w:rsidRPr="00D6722B">
        <w:rPr>
          <w:b/>
          <w:bCs/>
          <w:sz w:val="18"/>
          <w:szCs w:val="18"/>
          <w:rtl/>
        </w:rPr>
        <w:t xml:space="preserve"> </w:t>
      </w:r>
      <w:r w:rsidRPr="00D6722B">
        <w:rPr>
          <w:rFonts w:hint="eastAsia"/>
          <w:b/>
          <w:bCs/>
          <w:sz w:val="18"/>
          <w:szCs w:val="18"/>
          <w:rtl/>
        </w:rPr>
        <w:t>בכנסת</w:t>
      </w:r>
      <w:r w:rsidRPr="00D6722B">
        <w:rPr>
          <w:b/>
          <w:bCs/>
          <w:sz w:val="18"/>
          <w:szCs w:val="18"/>
          <w:rtl/>
        </w:rPr>
        <w:t xml:space="preserve"> </w:t>
      </w:r>
      <w:r w:rsidRPr="00D6722B">
        <w:rPr>
          <w:rFonts w:hint="eastAsia"/>
          <w:b/>
          <w:bCs/>
          <w:sz w:val="18"/>
          <w:szCs w:val="18"/>
          <w:rtl/>
        </w:rPr>
        <w:t>העשרים</w:t>
      </w:r>
      <w:r w:rsidRPr="00D6722B">
        <w:rPr>
          <w:b/>
          <w:bCs/>
          <w:sz w:val="18"/>
          <w:szCs w:val="18"/>
          <w:rtl/>
        </w:rPr>
        <w:t xml:space="preserve"> </w:t>
      </w:r>
      <w:r w:rsidRPr="00D6722B">
        <w:rPr>
          <w:rFonts w:hint="eastAsia"/>
          <w:b/>
          <w:bCs/>
          <w:sz w:val="18"/>
          <w:szCs w:val="18"/>
          <w:rtl/>
        </w:rPr>
        <w:t>לתקופה</w:t>
      </w:r>
      <w:r w:rsidRPr="00D6722B">
        <w:rPr>
          <w:b/>
          <w:bCs/>
          <w:sz w:val="18"/>
          <w:szCs w:val="18"/>
          <w:rtl/>
        </w:rPr>
        <w:t xml:space="preserve"> 1.1.17 </w:t>
      </w:r>
      <w:r w:rsidRPr="00D6722B">
        <w:rPr>
          <w:rFonts w:hint="eastAsia"/>
          <w:b/>
          <w:bCs/>
          <w:sz w:val="18"/>
          <w:szCs w:val="18"/>
          <w:rtl/>
        </w:rPr>
        <w:t>עד</w:t>
      </w:r>
      <w:r w:rsidRPr="00D6722B">
        <w:rPr>
          <w:b/>
          <w:bCs/>
          <w:sz w:val="18"/>
          <w:szCs w:val="18"/>
          <w:rtl/>
        </w:rPr>
        <w:t xml:space="preserve"> 31.12.17</w:t>
      </w:r>
      <w:r w:rsidRPr="00D6722B">
        <w:rPr>
          <w:sz w:val="18"/>
          <w:szCs w:val="18"/>
          <w:rtl/>
        </w:rPr>
        <w:t xml:space="preserve"> (אוקטובר 2018), </w:t>
      </w:r>
      <w:r w:rsidRPr="00D6722B">
        <w:rPr>
          <w:rFonts w:hint="eastAsia"/>
          <w:sz w:val="18"/>
          <w:szCs w:val="18"/>
          <w:rtl/>
        </w:rPr>
        <w:t>עמ</w:t>
      </w:r>
      <w:r w:rsidRPr="00D6722B">
        <w:rPr>
          <w:sz w:val="18"/>
          <w:szCs w:val="18"/>
          <w:rtl/>
        </w:rPr>
        <w:t>' 23.</w:t>
      </w:r>
    </w:p>
  </w:footnote>
  <w:footnote w:id="3">
    <w:p w:rsidR="00983A27" w:rsidRPr="00D6722B" w:rsidP="00DB679F" w14:paraId="31D6B814" w14:textId="77777777">
      <w:pPr>
        <w:pStyle w:val="FootnoteText"/>
        <w:spacing w:line="240" w:lineRule="exact"/>
        <w:ind w:right="0"/>
        <w:rPr>
          <w:sz w:val="18"/>
          <w:szCs w:val="18"/>
        </w:rPr>
      </w:pPr>
      <w:r w:rsidRPr="00D6722B">
        <w:rPr>
          <w:rStyle w:val="FootnoteReference0"/>
          <w:sz w:val="18"/>
          <w:szCs w:val="18"/>
          <w:vertAlign w:val="baseline"/>
        </w:rPr>
        <w:footnoteRef/>
      </w:r>
      <w:r w:rsidRPr="00D6722B">
        <w:rPr>
          <w:sz w:val="18"/>
          <w:szCs w:val="18"/>
          <w:rtl/>
        </w:rPr>
        <w:t xml:space="preserve"> </w:t>
      </w:r>
      <w:r w:rsidRPr="00D6722B">
        <w:rPr>
          <w:sz w:val="18"/>
          <w:szCs w:val="18"/>
          <w:rtl/>
        </w:rPr>
        <w:tab/>
        <w:t xml:space="preserve">מבקר המדינה, </w:t>
      </w:r>
      <w:r w:rsidRPr="00D6722B">
        <w:rPr>
          <w:b/>
          <w:bCs/>
          <w:sz w:val="18"/>
          <w:szCs w:val="18"/>
          <w:rtl/>
        </w:rPr>
        <w:t>דוח על תוצאות ביקורת החשבונות השוטפים של הסיעה "אלתג'מוע אלווטני אלדמוקרטי - בל"ד" בכנסת העשרים לתקופה 1.4.15 עד 31.12.15 ולתקופה 1.1.16 עד 31.12.16</w:t>
      </w:r>
      <w:r w:rsidRPr="00D6722B">
        <w:rPr>
          <w:sz w:val="18"/>
          <w:szCs w:val="18"/>
          <w:rtl/>
        </w:rPr>
        <w:t xml:space="preserve"> (אפריל 2018), עמ' 11 - 12; </w:t>
      </w:r>
      <w:r w:rsidRPr="00D6722B">
        <w:rPr>
          <w:b/>
          <w:bCs/>
          <w:sz w:val="18"/>
          <w:szCs w:val="18"/>
          <w:rtl/>
        </w:rPr>
        <w:t>דוח על תוצאות ביקורת החשבונות השוטפים של הסיעות בכנסת העשרים לתקופה 1.1.17 עד 31.12.17</w:t>
      </w:r>
      <w:r w:rsidRPr="00D6722B">
        <w:rPr>
          <w:sz w:val="18"/>
          <w:szCs w:val="18"/>
          <w:rtl/>
        </w:rPr>
        <w:t xml:space="preserve"> (אוקטובר 2018), עמ' 17.</w:t>
      </w:r>
    </w:p>
  </w:footnote>
  <w:footnote w:id="4">
    <w:p w:rsidR="00983A27" w:rsidRPr="00D6722B" w:rsidP="00D6722B" w14:paraId="1560A33F" w14:textId="77777777">
      <w:pPr>
        <w:pStyle w:val="FootnoteText"/>
        <w:spacing w:line="240" w:lineRule="exact"/>
        <w:ind w:right="0"/>
        <w:rPr>
          <w:sz w:val="18"/>
          <w:szCs w:val="18"/>
          <w:rtl/>
        </w:rPr>
      </w:pPr>
      <w:r w:rsidRPr="00D6722B">
        <w:rPr>
          <w:rStyle w:val="FootnoteReference0"/>
          <w:sz w:val="18"/>
          <w:szCs w:val="18"/>
          <w:vertAlign w:val="baseline"/>
        </w:rPr>
        <w:footnoteRef/>
      </w:r>
      <w:r w:rsidRPr="00D6722B">
        <w:rPr>
          <w:sz w:val="18"/>
          <w:szCs w:val="18"/>
          <w:rtl/>
        </w:rPr>
        <w:t xml:space="preserve"> </w:t>
      </w:r>
      <w:r w:rsidRPr="00D6722B">
        <w:rPr>
          <w:sz w:val="18"/>
          <w:szCs w:val="18"/>
          <w:rtl/>
        </w:rPr>
        <w:tab/>
        <w:t xml:space="preserve">מבקר המדינה, </w:t>
      </w:r>
      <w:r w:rsidRPr="00D6722B">
        <w:rPr>
          <w:b/>
          <w:bCs/>
          <w:sz w:val="18"/>
          <w:szCs w:val="18"/>
          <w:rtl/>
        </w:rPr>
        <w:t>דוח על תוצאות ביקורת חשבונות הסיעות בכנסת התשע עשרה לתקופה 1.2.13 עד 31.12.14 ולתקופה 1.1.15 עד 31.3.15</w:t>
      </w:r>
      <w:r w:rsidRPr="00D6722B">
        <w:rPr>
          <w:sz w:val="18"/>
          <w:szCs w:val="18"/>
          <w:rtl/>
        </w:rPr>
        <w:t xml:space="preserve"> (אוקטובר 2016), עמ' 16; </w:t>
      </w:r>
      <w:r w:rsidRPr="00D6722B">
        <w:rPr>
          <w:b/>
          <w:bCs/>
          <w:sz w:val="18"/>
          <w:szCs w:val="18"/>
          <w:rtl/>
        </w:rPr>
        <w:t>דוח על תוצאות ביקורת חשבונות הסיעות בכנסת התשע עשרה לתקופה 1.4.15 עד 31.12.15 ולתקופה 1.1.16 עד 31.12.16</w:t>
      </w:r>
      <w:r w:rsidRPr="00D6722B">
        <w:rPr>
          <w:sz w:val="18"/>
          <w:szCs w:val="18"/>
          <w:rtl/>
        </w:rPr>
        <w:t xml:space="preserve"> (ינואר 2018), עמ' 14. </w:t>
      </w:r>
    </w:p>
  </w:footnote>
  <w:footnote w:id="5">
    <w:p w:rsidR="00983A27" w:rsidRPr="00D6722B" w:rsidP="00D6722B" w14:paraId="37636268" w14:textId="77777777">
      <w:pPr>
        <w:pStyle w:val="FootnoteText"/>
        <w:spacing w:line="240" w:lineRule="exact"/>
        <w:ind w:right="0"/>
        <w:rPr>
          <w:sz w:val="18"/>
          <w:szCs w:val="18"/>
        </w:rPr>
      </w:pPr>
      <w:r w:rsidRPr="00D6722B">
        <w:rPr>
          <w:rStyle w:val="FootnoteReference0"/>
          <w:sz w:val="18"/>
          <w:szCs w:val="18"/>
          <w:vertAlign w:val="baseline"/>
        </w:rPr>
        <w:footnoteRef/>
      </w:r>
      <w:r w:rsidRPr="00D6722B">
        <w:rPr>
          <w:sz w:val="18"/>
          <w:szCs w:val="18"/>
          <w:rtl/>
        </w:rPr>
        <w:t xml:space="preserve"> </w:t>
      </w:r>
      <w:r w:rsidRPr="00D6722B">
        <w:rPr>
          <w:sz w:val="18"/>
          <w:szCs w:val="18"/>
          <w:rtl/>
        </w:rPr>
        <w:tab/>
        <w:t xml:space="preserve">מבקר המדינה, </w:t>
      </w:r>
      <w:r w:rsidRPr="00D6722B">
        <w:rPr>
          <w:rFonts w:hint="eastAsia"/>
          <w:b/>
          <w:bCs/>
          <w:sz w:val="18"/>
          <w:szCs w:val="18"/>
          <w:rtl/>
        </w:rPr>
        <w:t>דוח</w:t>
      </w:r>
      <w:r w:rsidRPr="00D6722B">
        <w:rPr>
          <w:b/>
          <w:bCs/>
          <w:sz w:val="18"/>
          <w:szCs w:val="18"/>
          <w:rtl/>
        </w:rPr>
        <w:t xml:space="preserve"> ביקורת על ניהול נכסי דלא ניידי של מפלגות המיוצגות בכנסת (</w:t>
      </w:r>
      <w:r w:rsidRPr="00D6722B">
        <w:rPr>
          <w:sz w:val="18"/>
          <w:szCs w:val="18"/>
          <w:rtl/>
        </w:rPr>
        <w:t>יוני 2012).</w:t>
      </w:r>
    </w:p>
  </w:footnote>
  <w:footnote w:id="6">
    <w:p w:rsidR="00983A27" w:rsidRPr="00D6722B" w:rsidP="00D6722B" w14:paraId="7AC3044C" w14:textId="77777777">
      <w:pPr>
        <w:pStyle w:val="FootnoteText"/>
        <w:spacing w:line="240" w:lineRule="exact"/>
        <w:ind w:right="0"/>
        <w:rPr>
          <w:sz w:val="18"/>
          <w:szCs w:val="18"/>
        </w:rPr>
      </w:pPr>
      <w:r w:rsidRPr="00D6722B">
        <w:rPr>
          <w:rStyle w:val="FootnoteReference0"/>
          <w:sz w:val="18"/>
          <w:szCs w:val="18"/>
          <w:vertAlign w:val="baseline"/>
        </w:rPr>
        <w:footnoteRef/>
      </w:r>
      <w:r w:rsidRPr="00D6722B">
        <w:rPr>
          <w:sz w:val="18"/>
          <w:szCs w:val="18"/>
          <w:rtl/>
        </w:rPr>
        <w:t xml:space="preserve"> </w:t>
      </w:r>
      <w:r w:rsidRPr="00D6722B">
        <w:rPr>
          <w:sz w:val="18"/>
          <w:szCs w:val="18"/>
          <w:rtl/>
        </w:rPr>
        <w:tab/>
        <w:t xml:space="preserve">הסיעות כולנו ותע"ל לא קיבלו הלוואות מאוצר המדינה בתקופה השוטפת. </w:t>
      </w:r>
    </w:p>
  </w:footnote>
  <w:footnote w:id="7">
    <w:p w:rsidR="00983A27" w:rsidRPr="00D6722B" w:rsidP="00D6722B" w14:paraId="2688D39E" w14:textId="77777777">
      <w:pPr>
        <w:pStyle w:val="FootnoteText"/>
        <w:spacing w:line="240" w:lineRule="exact"/>
        <w:ind w:right="0"/>
        <w:rPr>
          <w:sz w:val="18"/>
          <w:szCs w:val="18"/>
          <w:rtl/>
        </w:rPr>
      </w:pPr>
      <w:r w:rsidRPr="00D6722B">
        <w:rPr>
          <w:rStyle w:val="FootnoteReference0"/>
          <w:sz w:val="18"/>
          <w:szCs w:val="18"/>
          <w:vertAlign w:val="baseline"/>
        </w:rPr>
        <w:footnoteRef/>
      </w:r>
      <w:r w:rsidRPr="00D6722B">
        <w:rPr>
          <w:sz w:val="18"/>
          <w:szCs w:val="18"/>
          <w:rtl/>
        </w:rPr>
        <w:t xml:space="preserve"> </w:t>
      </w:r>
      <w:r w:rsidRPr="00D6722B">
        <w:rPr>
          <w:sz w:val="18"/>
          <w:szCs w:val="18"/>
          <w:rtl/>
        </w:rPr>
        <w:tab/>
        <w:t xml:space="preserve">בג"ץ 1635/90 </w:t>
      </w:r>
      <w:r w:rsidRPr="00D6722B">
        <w:rPr>
          <w:b/>
          <w:bCs/>
          <w:sz w:val="18"/>
          <w:szCs w:val="18"/>
          <w:rtl/>
        </w:rPr>
        <w:t>ז'רז'בסקי נ' ראש הממשלה,</w:t>
      </w:r>
      <w:r w:rsidRPr="00D6722B">
        <w:rPr>
          <w:sz w:val="18"/>
          <w:szCs w:val="18"/>
          <w:rtl/>
        </w:rPr>
        <w:t xml:space="preserve"> פ"די מה(1) 749, 836.</w:t>
      </w:r>
    </w:p>
  </w:footnote>
  <w:footnote w:id="8">
    <w:p w:rsidR="00983A27" w:rsidRPr="00D6722B" w:rsidP="00D6722B" w14:paraId="6A2B1F8D" w14:textId="77777777">
      <w:pPr>
        <w:pStyle w:val="FootnoteText"/>
        <w:tabs>
          <w:tab w:val="left" w:pos="397"/>
        </w:tabs>
        <w:spacing w:line="240" w:lineRule="exact"/>
        <w:ind w:right="0"/>
        <w:rPr>
          <w:sz w:val="18"/>
          <w:szCs w:val="18"/>
        </w:rPr>
      </w:pPr>
      <w:r w:rsidRPr="00D6722B">
        <w:rPr>
          <w:rStyle w:val="FootnoteReference0"/>
          <w:sz w:val="18"/>
          <w:szCs w:val="18"/>
          <w:vertAlign w:val="baseline"/>
        </w:rPr>
        <w:footnoteRef/>
      </w:r>
      <w:r w:rsidRPr="00D6722B">
        <w:rPr>
          <w:sz w:val="18"/>
          <w:szCs w:val="18"/>
          <w:rtl/>
        </w:rPr>
        <w:t xml:space="preserve"> </w:t>
      </w:r>
      <w:r w:rsidRPr="00D6722B">
        <w:rPr>
          <w:sz w:val="18"/>
          <w:szCs w:val="18"/>
          <w:rtl/>
        </w:rPr>
        <w:tab/>
        <w:t xml:space="preserve">מבקר המדינה, </w:t>
      </w:r>
      <w:r w:rsidRPr="00D6722B">
        <w:rPr>
          <w:b/>
          <w:bCs/>
          <w:sz w:val="18"/>
          <w:szCs w:val="18"/>
          <w:rtl/>
        </w:rPr>
        <w:t>דוח על תוצאות ביקורת החשבונות השוטפים של הסיעות בכנסת התשע עשרה לתקופה 1.4.15 עד 31.12.15 ולתקופה 1.1.16 עד 31.12.16</w:t>
      </w:r>
      <w:r w:rsidRPr="00D6722B">
        <w:rPr>
          <w:sz w:val="18"/>
          <w:szCs w:val="18"/>
          <w:rtl/>
        </w:rPr>
        <w:t xml:space="preserve"> (ינואר 2018), עמ' 24 - 25;</w:t>
      </w:r>
      <w:r w:rsidRPr="00D6722B">
        <w:rPr>
          <w:b/>
          <w:bCs/>
          <w:sz w:val="18"/>
          <w:szCs w:val="18"/>
          <w:rtl/>
        </w:rPr>
        <w:t xml:space="preserve"> דוח על תוצאות ביקורת החשבונות השוטפים של הסיעות בכנסת התשע עשרה לתקופה 1.2.13 עד 31.12.14 ולתקופה 1.1.15 עד 31.3.15</w:t>
      </w:r>
      <w:r w:rsidRPr="00D6722B">
        <w:rPr>
          <w:sz w:val="18"/>
          <w:szCs w:val="18"/>
          <w:rtl/>
        </w:rPr>
        <w:t xml:space="preserve"> (אוקטובר 2016), עמ' 78.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83A27" w14:paraId="1CB2899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83A27" w:rsidRPr="000536D4" w:rsidP="003D09D3" w14:paraId="76042453" w14:textId="77777777">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83A27" w:rsidRPr="00735A88" w:rsidP="00735A88" w14:paraId="4A3EA1C6" w14:textId="4C63BE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83A27" w:rsidRPr="00B14170" w:rsidP="00890ED9" w14:paraId="71E26009" w14:textId="77777777">
    <w:pPr>
      <w:pStyle w:val="Header"/>
      <w:spacing w:before="240" w:after="180"/>
      <w:rPr>
        <w:rFonts w:ascii="Tahoma" w:hAnsi="Tahoma" w:eastAsiaTheme="majorEastAsia" w:cs="Tahoma"/>
        <w:color w:val="0B5294"/>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Pr>
        <w:rFonts w:ascii="Tahoma" w:hAnsi="Tahoma" w:eastAsiaTheme="majorEastAsia" w:cs="Tahoma"/>
        <w:b/>
        <w:bCs/>
        <w:noProof/>
        <w:color w:val="0B5294" w:themeColor="accent1" w:themeShade="BF"/>
        <w:sz w:val="16"/>
        <w:szCs w:val="16"/>
        <w:rtl/>
      </w:rPr>
      <w:t>26</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0E6172">
      <w:rPr>
        <w:rFonts w:ascii="Arial Bold" w:hAnsi="Arial Bold" w:cs="Tahoma" w:hint="eastAsia"/>
        <w:color w:val="0B5294"/>
        <w:sz w:val="16"/>
        <w:szCs w:val="16"/>
        <w:rtl/>
      </w:rPr>
      <w:t>דין</w:t>
    </w:r>
    <w:r w:rsidRPr="000E6172">
      <w:rPr>
        <w:rFonts w:ascii="Arial Bold" w:hAnsi="Arial Bold" w:cs="Tahoma"/>
        <w:color w:val="0B5294"/>
        <w:sz w:val="16"/>
        <w:szCs w:val="16"/>
        <w:rtl/>
      </w:rPr>
      <w:t xml:space="preserve"> </w:t>
    </w:r>
    <w:r w:rsidRPr="000E6172">
      <w:rPr>
        <w:rFonts w:ascii="Arial Bold" w:hAnsi="Arial Bold" w:cs="Tahoma" w:hint="eastAsia"/>
        <w:color w:val="0B5294"/>
        <w:sz w:val="16"/>
        <w:szCs w:val="16"/>
        <w:rtl/>
      </w:rPr>
      <w:t>וחשבון</w:t>
    </w:r>
    <w:r w:rsidRPr="000E6172">
      <w:rPr>
        <w:rFonts w:ascii="Arial Bold" w:hAnsi="Arial Bold" w:cs="Tahoma"/>
        <w:color w:val="0B5294"/>
        <w:sz w:val="16"/>
        <w:szCs w:val="16"/>
        <w:rtl/>
      </w:rPr>
      <w:t xml:space="preserve"> </w:t>
    </w:r>
    <w:r w:rsidRPr="000E6172">
      <w:rPr>
        <w:rFonts w:ascii="Arial Bold" w:hAnsi="Arial Bold" w:cs="Tahoma" w:hint="eastAsia"/>
        <w:color w:val="0B5294"/>
        <w:sz w:val="16"/>
        <w:szCs w:val="16"/>
        <w:rtl/>
      </w:rPr>
      <w:t>על</w:t>
    </w:r>
    <w:r w:rsidRPr="000E6172">
      <w:rPr>
        <w:rFonts w:ascii="Arial Bold" w:hAnsi="Arial Bold" w:cs="Tahoma"/>
        <w:color w:val="0B5294"/>
        <w:sz w:val="16"/>
        <w:szCs w:val="16"/>
        <w:rtl/>
      </w:rPr>
      <w:t xml:space="preserve"> </w:t>
    </w:r>
    <w:r w:rsidRPr="000E6172">
      <w:rPr>
        <w:rFonts w:ascii="Arial Bold" w:hAnsi="Arial Bold" w:cs="Tahoma" w:hint="eastAsia"/>
        <w:color w:val="0B5294"/>
        <w:sz w:val="16"/>
        <w:szCs w:val="16"/>
        <w:rtl/>
      </w:rPr>
      <w:t>תוצאות</w:t>
    </w:r>
    <w:r w:rsidRPr="000E6172">
      <w:rPr>
        <w:rFonts w:ascii="Arial Bold" w:hAnsi="Arial Bold" w:cs="Tahoma"/>
        <w:color w:val="0B5294"/>
        <w:sz w:val="16"/>
        <w:szCs w:val="16"/>
        <w:rtl/>
      </w:rPr>
      <w:t xml:space="preserve"> </w:t>
    </w:r>
    <w:r w:rsidRPr="000E6172">
      <w:rPr>
        <w:rFonts w:ascii="Arial Bold" w:hAnsi="Arial Bold" w:cs="Tahoma" w:hint="eastAsia"/>
        <w:color w:val="0B5294"/>
        <w:sz w:val="16"/>
        <w:szCs w:val="16"/>
        <w:rtl/>
      </w:rPr>
      <w:t>ביקורת</w:t>
    </w:r>
    <w:r w:rsidRPr="000E6172">
      <w:rPr>
        <w:rFonts w:ascii="Arial Bold" w:hAnsi="Arial Bold" w:cs="Tahoma"/>
        <w:color w:val="0B5294"/>
        <w:sz w:val="16"/>
        <w:szCs w:val="16"/>
        <w:rtl/>
      </w:rPr>
      <w:t xml:space="preserve"> </w:t>
    </w:r>
    <w:r w:rsidRPr="000E6172">
      <w:rPr>
        <w:rFonts w:ascii="Arial Bold" w:hAnsi="Arial Bold" w:cs="Tahoma" w:hint="eastAsia"/>
        <w:color w:val="0B5294"/>
        <w:sz w:val="16"/>
        <w:szCs w:val="16"/>
        <w:rtl/>
      </w:rPr>
      <w:t>החשבונות</w:t>
    </w:r>
    <w:r w:rsidRPr="000E6172">
      <w:rPr>
        <w:rFonts w:ascii="Arial Bold" w:hAnsi="Arial Bold" w:cs="Tahoma"/>
        <w:color w:val="0B5294"/>
        <w:sz w:val="16"/>
        <w:szCs w:val="16"/>
        <w:rtl/>
      </w:rPr>
      <w:t xml:space="preserve"> </w:t>
    </w:r>
    <w:r w:rsidRPr="000E6172">
      <w:rPr>
        <w:rFonts w:ascii="Arial Bold" w:hAnsi="Arial Bold" w:cs="Tahoma" w:hint="eastAsia"/>
        <w:color w:val="0B5294"/>
        <w:sz w:val="16"/>
        <w:szCs w:val="16"/>
        <w:rtl/>
      </w:rPr>
      <w:t>השוטפים</w:t>
    </w:r>
    <w:r w:rsidRPr="000E6172">
      <w:rPr>
        <w:rFonts w:ascii="Arial Bold" w:hAnsi="Arial Bold" w:cs="Tahoma"/>
        <w:color w:val="0B5294"/>
        <w:sz w:val="16"/>
        <w:szCs w:val="16"/>
        <w:rtl/>
      </w:rPr>
      <w:t xml:space="preserve"> </w:t>
    </w:r>
    <w:r w:rsidRPr="000E6172">
      <w:rPr>
        <w:rFonts w:ascii="Arial Bold" w:hAnsi="Arial Bold" w:cs="Tahoma" w:hint="eastAsia"/>
        <w:color w:val="0B5294"/>
        <w:sz w:val="16"/>
        <w:szCs w:val="16"/>
        <w:rtl/>
      </w:rPr>
      <w:t>של</w:t>
    </w:r>
    <w:r w:rsidRPr="000E6172">
      <w:rPr>
        <w:rFonts w:ascii="Arial Bold" w:hAnsi="Arial Bold" w:cs="Tahoma"/>
        <w:color w:val="0B5294"/>
        <w:sz w:val="16"/>
        <w:szCs w:val="16"/>
        <w:rtl/>
      </w:rPr>
      <w:t xml:space="preserve"> </w:t>
    </w:r>
    <w:r w:rsidRPr="000E6172">
      <w:rPr>
        <w:rFonts w:ascii="Arial Bold" w:hAnsi="Arial Bold" w:cs="Tahoma" w:hint="eastAsia"/>
        <w:color w:val="0B5294"/>
        <w:sz w:val="16"/>
        <w:szCs w:val="16"/>
        <w:rtl/>
      </w:rPr>
      <w:t>הסיעות</w:t>
    </w:r>
    <w:r w:rsidRPr="000E6172">
      <w:rPr>
        <w:rFonts w:ascii="Arial Bold" w:hAnsi="Arial Bold" w:cs="Tahoma"/>
        <w:color w:val="0B5294"/>
        <w:sz w:val="16"/>
        <w:szCs w:val="16"/>
        <w:rtl/>
      </w:rPr>
      <w:t xml:space="preserve"> </w:t>
    </w:r>
    <w:r w:rsidRPr="000E6172">
      <w:rPr>
        <w:rFonts w:ascii="Arial Bold" w:hAnsi="Arial Bold" w:cs="Tahoma" w:hint="eastAsia"/>
        <w:color w:val="0B5294"/>
        <w:sz w:val="16"/>
        <w:szCs w:val="16"/>
        <w:rtl/>
      </w:rPr>
      <w:t>בכנסת</w:t>
    </w:r>
    <w:r w:rsidRPr="000E6172">
      <w:rPr>
        <w:rFonts w:ascii="Arial Bold" w:hAnsi="Arial Bold" w:cs="Tahoma"/>
        <w:color w:val="0B5294"/>
        <w:sz w:val="16"/>
        <w:szCs w:val="16"/>
        <w:rtl/>
      </w:rPr>
      <w:t xml:space="preserve"> </w:t>
    </w:r>
    <w:r w:rsidRPr="000E6172">
      <w:rPr>
        <w:rFonts w:ascii="Arial Bold" w:hAnsi="Arial Bold" w:cs="Tahoma" w:hint="eastAsia"/>
        <w:color w:val="0B5294"/>
        <w:sz w:val="16"/>
        <w:szCs w:val="16"/>
        <w:rtl/>
      </w:rPr>
      <w:t>העשרים</w:t>
    </w:r>
    <w:r w:rsidRPr="000E6172">
      <w:rPr>
        <w:rFonts w:ascii="Arial Bold" w:hAnsi="Arial Bold" w:cs="Tahoma"/>
        <w:color w:val="0B5294"/>
        <w:sz w:val="16"/>
        <w:szCs w:val="16"/>
        <w:rtl/>
      </w:rPr>
      <w:t xml:space="preserve"> </w:t>
    </w:r>
    <w:r w:rsidRPr="000E6172">
      <w:rPr>
        <w:rFonts w:ascii="Arial Bold" w:hAnsi="Arial Bold" w:cs="Tahoma" w:hint="eastAsia"/>
        <w:color w:val="0B5294"/>
        <w:sz w:val="16"/>
        <w:szCs w:val="16"/>
        <w:rtl/>
      </w:rPr>
      <w:t>לתקופה</w:t>
    </w:r>
    <w:r w:rsidRPr="000E6172">
      <w:rPr>
        <w:rFonts w:ascii="Arial Bold" w:hAnsi="Arial Bold" w:cs="Tahoma"/>
        <w:color w:val="0B5294"/>
        <w:sz w:val="16"/>
        <w:szCs w:val="16"/>
        <w:rtl/>
      </w:rPr>
      <w:t xml:space="preserve"> 1.1.18 </w:t>
    </w:r>
    <w:r w:rsidRPr="000E6172">
      <w:rPr>
        <w:rFonts w:ascii="Arial Bold" w:hAnsi="Arial Bold" w:cs="Tahoma" w:hint="eastAsia"/>
        <w:color w:val="0B5294"/>
        <w:sz w:val="16"/>
        <w:szCs w:val="16"/>
        <w:rtl/>
      </w:rPr>
      <w:t>עד</w:t>
    </w:r>
    <w:r w:rsidRPr="000E6172">
      <w:rPr>
        <w:rFonts w:ascii="Arial Bold" w:hAnsi="Arial Bold" w:cs="Tahoma"/>
        <w:color w:val="0B5294"/>
        <w:sz w:val="16"/>
        <w:szCs w:val="16"/>
        <w:rtl/>
      </w:rPr>
      <w:t xml:space="preserve"> 31.12.18</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83A27" w:rsidRPr="00B14170" w:rsidP="007F1A39" w14:paraId="3A70DC91" w14:textId="77777777">
    <w:pPr>
      <w:pStyle w:val="Header"/>
      <w:spacing w:before="240" w:after="180"/>
      <w:jc w:val="right"/>
      <w:rPr>
        <w:rFonts w:ascii="Tahoma" w:hAnsi="Tahoma" w:eastAsiaTheme="majorEastAsia" w:cs="Tahoma"/>
        <w:noProof/>
        <w:color w:val="0B5294"/>
        <w:sz w:val="16"/>
        <w:szCs w:val="16"/>
      </w:rPr>
    </w:pPr>
    <w:bookmarkStart w:id="16" w:name="_Hlk62977866"/>
    <w:r w:rsidRPr="000E6172">
      <w:rPr>
        <w:rFonts w:ascii="Arial Bold" w:hAnsi="Arial Bold" w:cs="Tahoma" w:hint="eastAsia"/>
        <w:color w:val="0B5294"/>
        <w:sz w:val="16"/>
        <w:szCs w:val="16"/>
        <w:rtl/>
      </w:rPr>
      <w:t>דין</w:t>
    </w:r>
    <w:r w:rsidRPr="000E6172">
      <w:rPr>
        <w:rFonts w:ascii="Arial Bold" w:hAnsi="Arial Bold" w:cs="Tahoma"/>
        <w:color w:val="0B5294"/>
        <w:sz w:val="16"/>
        <w:szCs w:val="16"/>
        <w:rtl/>
      </w:rPr>
      <w:t xml:space="preserve"> </w:t>
    </w:r>
    <w:r w:rsidRPr="000E6172">
      <w:rPr>
        <w:rFonts w:ascii="Arial Bold" w:hAnsi="Arial Bold" w:cs="Tahoma" w:hint="eastAsia"/>
        <w:color w:val="0B5294"/>
        <w:sz w:val="16"/>
        <w:szCs w:val="16"/>
        <w:rtl/>
      </w:rPr>
      <w:t>וחשבון</w:t>
    </w:r>
    <w:r w:rsidRPr="000E6172">
      <w:rPr>
        <w:rFonts w:ascii="Arial Bold" w:hAnsi="Arial Bold" w:cs="Tahoma"/>
        <w:color w:val="0B5294"/>
        <w:sz w:val="16"/>
        <w:szCs w:val="16"/>
        <w:rtl/>
      </w:rPr>
      <w:t xml:space="preserve"> </w:t>
    </w:r>
    <w:r w:rsidRPr="000E6172">
      <w:rPr>
        <w:rFonts w:ascii="Arial Bold" w:hAnsi="Arial Bold" w:cs="Tahoma" w:hint="eastAsia"/>
        <w:color w:val="0B5294"/>
        <w:sz w:val="16"/>
        <w:szCs w:val="16"/>
        <w:rtl/>
      </w:rPr>
      <w:t>על</w:t>
    </w:r>
    <w:r w:rsidRPr="000E6172">
      <w:rPr>
        <w:rFonts w:ascii="Arial Bold" w:hAnsi="Arial Bold" w:cs="Tahoma"/>
        <w:color w:val="0B5294"/>
        <w:sz w:val="16"/>
        <w:szCs w:val="16"/>
        <w:rtl/>
      </w:rPr>
      <w:t xml:space="preserve"> </w:t>
    </w:r>
    <w:r w:rsidRPr="000E6172">
      <w:rPr>
        <w:rFonts w:ascii="Arial Bold" w:hAnsi="Arial Bold" w:cs="Tahoma" w:hint="eastAsia"/>
        <w:color w:val="0B5294"/>
        <w:sz w:val="16"/>
        <w:szCs w:val="16"/>
        <w:rtl/>
      </w:rPr>
      <w:t>תוצאות</w:t>
    </w:r>
    <w:r w:rsidRPr="000E6172">
      <w:rPr>
        <w:rFonts w:ascii="Arial Bold" w:hAnsi="Arial Bold" w:cs="Tahoma"/>
        <w:color w:val="0B5294"/>
        <w:sz w:val="16"/>
        <w:szCs w:val="16"/>
        <w:rtl/>
      </w:rPr>
      <w:t xml:space="preserve"> </w:t>
    </w:r>
    <w:r w:rsidRPr="000E6172">
      <w:rPr>
        <w:rFonts w:ascii="Arial Bold" w:hAnsi="Arial Bold" w:cs="Tahoma" w:hint="eastAsia"/>
        <w:color w:val="0B5294"/>
        <w:sz w:val="16"/>
        <w:szCs w:val="16"/>
        <w:rtl/>
      </w:rPr>
      <w:t>ביקורת</w:t>
    </w:r>
    <w:r w:rsidRPr="000E6172">
      <w:rPr>
        <w:rFonts w:ascii="Arial Bold" w:hAnsi="Arial Bold" w:cs="Tahoma"/>
        <w:color w:val="0B5294"/>
        <w:sz w:val="16"/>
        <w:szCs w:val="16"/>
        <w:rtl/>
      </w:rPr>
      <w:t xml:space="preserve"> </w:t>
    </w:r>
    <w:r w:rsidRPr="000E6172">
      <w:rPr>
        <w:rFonts w:ascii="Arial Bold" w:hAnsi="Arial Bold" w:cs="Tahoma" w:hint="eastAsia"/>
        <w:color w:val="0B5294"/>
        <w:sz w:val="16"/>
        <w:szCs w:val="16"/>
        <w:rtl/>
      </w:rPr>
      <w:t>החשבונות</w:t>
    </w:r>
    <w:r w:rsidRPr="000E6172">
      <w:rPr>
        <w:rFonts w:ascii="Arial Bold" w:hAnsi="Arial Bold" w:cs="Tahoma"/>
        <w:color w:val="0B5294"/>
        <w:sz w:val="16"/>
        <w:szCs w:val="16"/>
        <w:rtl/>
      </w:rPr>
      <w:t xml:space="preserve"> </w:t>
    </w:r>
    <w:r w:rsidRPr="000E6172">
      <w:rPr>
        <w:rFonts w:ascii="Arial Bold" w:hAnsi="Arial Bold" w:cs="Tahoma" w:hint="eastAsia"/>
        <w:color w:val="0B5294"/>
        <w:sz w:val="16"/>
        <w:szCs w:val="16"/>
        <w:rtl/>
      </w:rPr>
      <w:t>השוטפים</w:t>
    </w:r>
    <w:r w:rsidRPr="000E6172">
      <w:rPr>
        <w:rFonts w:ascii="Arial Bold" w:hAnsi="Arial Bold" w:cs="Tahoma"/>
        <w:color w:val="0B5294"/>
        <w:sz w:val="16"/>
        <w:szCs w:val="16"/>
        <w:rtl/>
      </w:rPr>
      <w:t xml:space="preserve"> </w:t>
    </w:r>
    <w:r w:rsidRPr="000E6172">
      <w:rPr>
        <w:rFonts w:ascii="Arial Bold" w:hAnsi="Arial Bold" w:cs="Tahoma" w:hint="eastAsia"/>
        <w:color w:val="0B5294"/>
        <w:sz w:val="16"/>
        <w:szCs w:val="16"/>
        <w:rtl/>
      </w:rPr>
      <w:t>של</w:t>
    </w:r>
    <w:r w:rsidRPr="000E6172">
      <w:rPr>
        <w:rFonts w:ascii="Arial Bold" w:hAnsi="Arial Bold" w:cs="Tahoma"/>
        <w:color w:val="0B5294"/>
        <w:sz w:val="16"/>
        <w:szCs w:val="16"/>
        <w:rtl/>
      </w:rPr>
      <w:t xml:space="preserve"> </w:t>
    </w:r>
    <w:r w:rsidRPr="000E6172">
      <w:rPr>
        <w:rFonts w:ascii="Arial Bold" w:hAnsi="Arial Bold" w:cs="Tahoma" w:hint="eastAsia"/>
        <w:color w:val="0B5294"/>
        <w:sz w:val="16"/>
        <w:szCs w:val="16"/>
        <w:rtl/>
      </w:rPr>
      <w:t>הסיעות</w:t>
    </w:r>
    <w:r w:rsidRPr="000E6172">
      <w:rPr>
        <w:rFonts w:ascii="Arial Bold" w:hAnsi="Arial Bold" w:cs="Tahoma"/>
        <w:color w:val="0B5294"/>
        <w:sz w:val="16"/>
        <w:szCs w:val="16"/>
        <w:rtl/>
      </w:rPr>
      <w:t xml:space="preserve"> </w:t>
    </w:r>
    <w:r w:rsidRPr="000E6172">
      <w:rPr>
        <w:rFonts w:ascii="Arial Bold" w:hAnsi="Arial Bold" w:cs="Tahoma" w:hint="eastAsia"/>
        <w:color w:val="0B5294"/>
        <w:sz w:val="16"/>
        <w:szCs w:val="16"/>
        <w:rtl/>
      </w:rPr>
      <w:t>בכנסת</w:t>
    </w:r>
    <w:r w:rsidRPr="000E6172">
      <w:rPr>
        <w:rFonts w:ascii="Arial Bold" w:hAnsi="Arial Bold" w:cs="Tahoma"/>
        <w:color w:val="0B5294"/>
        <w:sz w:val="16"/>
        <w:szCs w:val="16"/>
        <w:rtl/>
      </w:rPr>
      <w:t xml:space="preserve"> </w:t>
    </w:r>
    <w:r w:rsidRPr="000E6172">
      <w:rPr>
        <w:rFonts w:ascii="Arial Bold" w:hAnsi="Arial Bold" w:cs="Tahoma" w:hint="eastAsia"/>
        <w:color w:val="0B5294"/>
        <w:sz w:val="16"/>
        <w:szCs w:val="16"/>
        <w:rtl/>
      </w:rPr>
      <w:t>העשרים</w:t>
    </w:r>
    <w:r w:rsidRPr="000E6172">
      <w:rPr>
        <w:rFonts w:ascii="Arial Bold" w:hAnsi="Arial Bold" w:cs="Tahoma"/>
        <w:color w:val="0B5294"/>
        <w:sz w:val="16"/>
        <w:szCs w:val="16"/>
        <w:rtl/>
      </w:rPr>
      <w:t xml:space="preserve"> </w:t>
    </w:r>
    <w:r w:rsidRPr="000E6172">
      <w:rPr>
        <w:rFonts w:ascii="Arial Bold" w:hAnsi="Arial Bold" w:cs="Tahoma" w:hint="eastAsia"/>
        <w:color w:val="0B5294"/>
        <w:sz w:val="16"/>
        <w:szCs w:val="16"/>
        <w:rtl/>
      </w:rPr>
      <w:t>לתקופה</w:t>
    </w:r>
    <w:r w:rsidRPr="000E6172">
      <w:rPr>
        <w:rFonts w:ascii="Arial Bold" w:hAnsi="Arial Bold" w:cs="Tahoma"/>
        <w:color w:val="0B5294"/>
        <w:sz w:val="16"/>
        <w:szCs w:val="16"/>
        <w:rtl/>
      </w:rPr>
      <w:t xml:space="preserve"> 1.1.18 </w:t>
    </w:r>
    <w:r w:rsidRPr="000E6172">
      <w:rPr>
        <w:rFonts w:ascii="Arial Bold" w:hAnsi="Arial Bold" w:cs="Tahoma" w:hint="eastAsia"/>
        <w:color w:val="0B5294"/>
        <w:sz w:val="16"/>
        <w:szCs w:val="16"/>
        <w:rtl/>
      </w:rPr>
      <w:t>עד</w:t>
    </w:r>
    <w:r w:rsidRPr="000E6172">
      <w:rPr>
        <w:rFonts w:ascii="Arial Bold" w:hAnsi="Arial Bold" w:cs="Tahoma"/>
        <w:color w:val="0B5294"/>
        <w:sz w:val="16"/>
        <w:szCs w:val="16"/>
        <w:rtl/>
      </w:rPr>
      <w:t xml:space="preserve"> 31.12.18</w:t>
    </w:r>
    <w:bookmarkEnd w:id="16"/>
    <w:r w:rsidRPr="00B14170">
      <w:rPr>
        <w:rFonts w:ascii="Tahoma" w:hAnsi="Tahoma" w:eastAsiaTheme="majorEastAsia" w:cs="Tahoma" w:hint="cs"/>
        <w:noProof/>
        <w:color w:val="0B5294"/>
        <w:sz w:val="16"/>
        <w:szCs w:val="16"/>
        <w:rtl/>
      </w:rPr>
      <w:t xml:space="preserve">  |  </w:t>
    </w:r>
    <w:r w:rsidRPr="00B14170">
      <w:rPr>
        <w:rFonts w:ascii="Tahoma" w:hAnsi="Tahoma" w:eastAsiaTheme="majorEastAsia" w:cs="Tahoma"/>
        <w:b/>
        <w:bCs/>
        <w:noProof/>
        <w:color w:val="0B5294"/>
        <w:sz w:val="16"/>
        <w:szCs w:val="16"/>
      </w:rPr>
      <w:fldChar w:fldCharType="begin"/>
    </w:r>
    <w:r w:rsidRPr="00B14170">
      <w:rPr>
        <w:rFonts w:ascii="Tahoma" w:hAnsi="Tahoma" w:eastAsiaTheme="majorEastAsia" w:cs="Tahoma"/>
        <w:b/>
        <w:bCs/>
        <w:noProof/>
        <w:color w:val="0B5294"/>
        <w:sz w:val="16"/>
        <w:szCs w:val="16"/>
      </w:rPr>
      <w:instrText xml:space="preserve"> PAGE   \* MERGEFORMAT </w:instrText>
    </w:r>
    <w:r w:rsidRPr="00B14170">
      <w:rPr>
        <w:rFonts w:ascii="Tahoma" w:hAnsi="Tahoma" w:eastAsiaTheme="majorEastAsia" w:cs="Tahoma"/>
        <w:b/>
        <w:bCs/>
        <w:noProof/>
        <w:color w:val="0B5294"/>
        <w:sz w:val="16"/>
        <w:szCs w:val="16"/>
      </w:rPr>
      <w:fldChar w:fldCharType="separate"/>
    </w:r>
    <w:r>
      <w:rPr>
        <w:rFonts w:ascii="Tahoma" w:hAnsi="Tahoma" w:eastAsiaTheme="majorEastAsia" w:cs="Tahoma"/>
        <w:b/>
        <w:bCs/>
        <w:noProof/>
        <w:color w:val="0B5294"/>
        <w:sz w:val="16"/>
        <w:szCs w:val="16"/>
        <w:rtl/>
      </w:rPr>
      <w:t>27</w:t>
    </w:r>
    <w:r w:rsidRPr="00B14170">
      <w:rPr>
        <w:rFonts w:ascii="Tahoma" w:hAnsi="Tahoma" w:eastAsiaTheme="majorEastAsia" w:cs="Tahoma"/>
        <w:b/>
        <w:bCs/>
        <w:noProof/>
        <w:color w:val="0B5294"/>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F82846"/>
    <w:multiLevelType w:val="hybridMultilevel"/>
    <w:tmpl w:val="1960E144"/>
    <w:lvl w:ilvl="0">
      <w:start w:val="1"/>
      <w:numFmt w:val="hebrew1"/>
      <w:lvlText w:val="(%1)"/>
      <w:lvlJc w:val="left"/>
      <w:pPr>
        <w:ind w:left="1069" w:hanging="360"/>
      </w:pPr>
      <w:rPr>
        <w:rFonts w:hint="default"/>
      </w:rPr>
    </w:lvl>
    <w:lvl w:ilvl="1" w:tentative="1">
      <w:start w:val="1"/>
      <w:numFmt w:val="lowerLetter"/>
      <w:lvlText w:val="%2."/>
      <w:lvlJc w:val="left"/>
      <w:pPr>
        <w:ind w:left="1391" w:hanging="360"/>
      </w:pPr>
    </w:lvl>
    <w:lvl w:ilvl="2" w:tentative="1">
      <w:start w:val="1"/>
      <w:numFmt w:val="lowerRoman"/>
      <w:lvlText w:val="%3."/>
      <w:lvlJc w:val="right"/>
      <w:pPr>
        <w:ind w:left="2111" w:hanging="180"/>
      </w:pPr>
    </w:lvl>
    <w:lvl w:ilvl="3" w:tentative="1">
      <w:start w:val="1"/>
      <w:numFmt w:val="decimal"/>
      <w:lvlText w:val="%4."/>
      <w:lvlJc w:val="left"/>
      <w:pPr>
        <w:ind w:left="2831" w:hanging="360"/>
      </w:pPr>
    </w:lvl>
    <w:lvl w:ilvl="4" w:tentative="1">
      <w:start w:val="1"/>
      <w:numFmt w:val="lowerLetter"/>
      <w:lvlText w:val="%5."/>
      <w:lvlJc w:val="left"/>
      <w:pPr>
        <w:ind w:left="3551" w:hanging="360"/>
      </w:pPr>
    </w:lvl>
    <w:lvl w:ilvl="5" w:tentative="1">
      <w:start w:val="1"/>
      <w:numFmt w:val="lowerRoman"/>
      <w:lvlText w:val="%6."/>
      <w:lvlJc w:val="right"/>
      <w:pPr>
        <w:ind w:left="4271" w:hanging="180"/>
      </w:pPr>
    </w:lvl>
    <w:lvl w:ilvl="6" w:tentative="1">
      <w:start w:val="1"/>
      <w:numFmt w:val="decimal"/>
      <w:lvlText w:val="%7."/>
      <w:lvlJc w:val="left"/>
      <w:pPr>
        <w:ind w:left="4991" w:hanging="360"/>
      </w:pPr>
    </w:lvl>
    <w:lvl w:ilvl="7" w:tentative="1">
      <w:start w:val="1"/>
      <w:numFmt w:val="lowerLetter"/>
      <w:lvlText w:val="%8."/>
      <w:lvlJc w:val="left"/>
      <w:pPr>
        <w:ind w:left="5711" w:hanging="360"/>
      </w:pPr>
    </w:lvl>
    <w:lvl w:ilvl="8" w:tentative="1">
      <w:start w:val="1"/>
      <w:numFmt w:val="lowerRoman"/>
      <w:lvlText w:val="%9."/>
      <w:lvlJc w:val="right"/>
      <w:pPr>
        <w:ind w:left="6431" w:hanging="180"/>
      </w:pPr>
    </w:lvl>
  </w:abstractNum>
  <w:abstractNum w:abstractNumId="1">
    <w:nsid w:val="079330FD"/>
    <w:multiLevelType w:val="hybridMultilevel"/>
    <w:tmpl w:val="E21CF952"/>
    <w:lvl w:ilvl="0">
      <w:start w:val="1"/>
      <w:numFmt w:val="hebrew1"/>
      <w:lvlText w:val="%1."/>
      <w:lvlJc w:val="center"/>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11A806C4"/>
    <w:multiLevelType w:val="hybridMultilevel"/>
    <w:tmpl w:val="4062696E"/>
    <w:lvl w:ilvl="0">
      <w:start w:val="1"/>
      <w:numFmt w:val="decimal"/>
      <w:lvlText w:val="%1."/>
      <w:lvlJc w:val="left"/>
      <w:pPr>
        <w:tabs>
          <w:tab w:val="num" w:pos="648"/>
        </w:tabs>
        <w:ind w:left="648" w:hanging="360"/>
      </w:pPr>
      <w:rPr>
        <w:b w:val="0"/>
        <w:bCs w:val="0"/>
        <w:lang w:val="en-US" w:bidi="he-IL"/>
      </w:rPr>
    </w:lvl>
    <w:lvl w:ilvl="1">
      <w:start w:val="1"/>
      <w:numFmt w:val="hebrew1"/>
      <w:lvlText w:val="%2."/>
      <w:lvlJc w:val="center"/>
      <w:pPr>
        <w:tabs>
          <w:tab w:val="num" w:pos="1440"/>
        </w:tabs>
        <w:ind w:left="1440" w:hanging="360"/>
      </w:pPr>
      <w:rPr>
        <w:lang w:val="en-US"/>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162A077E"/>
    <w:multiLevelType w:val="hybridMultilevel"/>
    <w:tmpl w:val="D8DAB7AC"/>
    <w:lvl w:ilvl="0">
      <w:start w:val="1"/>
      <w:numFmt w:val="decimal"/>
      <w:lvlText w:val="%1."/>
      <w:lvlJc w:val="left"/>
      <w:pPr>
        <w:tabs>
          <w:tab w:val="num" w:pos="570"/>
        </w:tabs>
        <w:ind w:left="570" w:hanging="570"/>
      </w:pPr>
      <w:rPr>
        <w:rFonts w:hint="default"/>
        <w:b w:val="0"/>
        <w:bCs w:val="0"/>
        <w:color w:val="auto"/>
        <w:sz w:val="20"/>
        <w:szCs w:val="20"/>
        <w:lang w:val="en-US" w:bidi="he-IL"/>
      </w:rPr>
    </w:lvl>
    <w:lvl w:ilvl="1">
      <w:start w:val="1"/>
      <w:numFmt w:val="hebrew1"/>
      <w:lvlText w:val="%2."/>
      <w:lvlJc w:val="left"/>
      <w:pPr>
        <w:tabs>
          <w:tab w:val="num" w:pos="1650"/>
        </w:tabs>
        <w:ind w:left="1650" w:hanging="570"/>
      </w:pPr>
      <w:rPr>
        <w:rFonts w:hint="default"/>
        <w:b/>
        <w:bCs/>
      </w:rPr>
    </w:lvl>
    <w:lvl w:ilvl="2">
      <w:start w:val="1"/>
      <w:numFmt w:val="decimal"/>
      <w:lvlText w:val="(%3)"/>
      <w:lvlJc w:val="left"/>
      <w:pPr>
        <w:tabs>
          <w:tab w:val="num" w:pos="4359"/>
        </w:tabs>
        <w:ind w:left="4359" w:hanging="615"/>
      </w:pPr>
      <w:rPr>
        <w:rFonts w:hint="default"/>
      </w:rPr>
    </w:lvl>
    <w:lvl w:ilvl="3">
      <w:start w:val="1"/>
      <w:numFmt w:val="hebrew1"/>
      <w:lvlText w:val="(%4)"/>
      <w:lvlJc w:val="left"/>
      <w:pPr>
        <w:tabs>
          <w:tab w:val="num" w:pos="3090"/>
        </w:tabs>
        <w:ind w:left="3090" w:hanging="57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1BBF17D1"/>
    <w:multiLevelType w:val="hybridMultilevel"/>
    <w:tmpl w:val="91620A70"/>
    <w:lvl w:ilvl="0">
      <w:start w:val="1"/>
      <w:numFmt w:val="decimal"/>
      <w:lvlText w:val="%1."/>
      <w:lvlJc w:val="left"/>
      <w:pPr>
        <w:tabs>
          <w:tab w:val="num" w:pos="648"/>
        </w:tabs>
        <w:ind w:left="648" w:hanging="360"/>
      </w:pPr>
      <w:rPr>
        <w:b w:val="0"/>
        <w:bCs w:val="0"/>
        <w:lang w:val="en-US" w:bidi="he-IL"/>
      </w:rPr>
    </w:lvl>
    <w:lvl w:ilvl="1">
      <w:start w:val="1"/>
      <w:numFmt w:val="hebrew1"/>
      <w:lvlText w:val="%2."/>
      <w:lvlJc w:val="center"/>
      <w:pPr>
        <w:tabs>
          <w:tab w:val="num" w:pos="1440"/>
        </w:tabs>
        <w:ind w:left="1440" w:hanging="360"/>
      </w:pPr>
      <w:rPr>
        <w:lang w:val="en-US"/>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1CE12714"/>
    <w:multiLevelType w:val="hybridMultilevel"/>
    <w:tmpl w:val="7A3242C6"/>
    <w:lvl w:ilvl="0">
      <w:start w:val="1"/>
      <w:numFmt w:val="decimal"/>
      <w:lvlText w:val="%1."/>
      <w:lvlJc w:val="left"/>
      <w:pPr>
        <w:tabs>
          <w:tab w:val="num" w:pos="570"/>
        </w:tabs>
        <w:ind w:left="570" w:hanging="570"/>
      </w:pPr>
      <w:rPr>
        <w:rFonts w:hint="default"/>
        <w:b w:val="0"/>
        <w:bCs w:val="0"/>
        <w:color w:val="auto"/>
        <w:sz w:val="20"/>
        <w:szCs w:val="20"/>
        <w:lang w:val="en-US" w:bidi="he-IL"/>
      </w:rPr>
    </w:lvl>
    <w:lvl w:ilvl="1">
      <w:start w:val="1"/>
      <w:numFmt w:val="hebrew1"/>
      <w:lvlText w:val="%2."/>
      <w:lvlJc w:val="left"/>
      <w:pPr>
        <w:tabs>
          <w:tab w:val="num" w:pos="1650"/>
        </w:tabs>
        <w:ind w:left="1650" w:hanging="570"/>
      </w:pPr>
      <w:rPr>
        <w:rFonts w:hint="default"/>
        <w:b/>
        <w:bCs/>
      </w:rPr>
    </w:lvl>
    <w:lvl w:ilvl="2">
      <w:start w:val="1"/>
      <w:numFmt w:val="decimal"/>
      <w:lvlText w:val="(%3)"/>
      <w:lvlJc w:val="left"/>
      <w:pPr>
        <w:tabs>
          <w:tab w:val="num" w:pos="4359"/>
        </w:tabs>
        <w:ind w:left="4359" w:hanging="615"/>
      </w:pPr>
      <w:rPr>
        <w:rFonts w:hint="default"/>
      </w:rPr>
    </w:lvl>
    <w:lvl w:ilvl="3">
      <w:start w:val="1"/>
      <w:numFmt w:val="hebrew1"/>
      <w:lvlText w:val="(%4)"/>
      <w:lvlJc w:val="left"/>
      <w:pPr>
        <w:tabs>
          <w:tab w:val="num" w:pos="3090"/>
        </w:tabs>
        <w:ind w:left="3090" w:hanging="57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1DEF0F12"/>
    <w:multiLevelType w:val="hybridMultilevel"/>
    <w:tmpl w:val="1C5669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8">
    <w:nsid w:val="222A6F22"/>
    <w:multiLevelType w:val="hybridMultilevel"/>
    <w:tmpl w:val="F6187732"/>
    <w:lvl w:ilvl="0">
      <w:start w:val="1"/>
      <w:numFmt w:val="decimal"/>
      <w:lvlText w:val="%1."/>
      <w:lvlJc w:val="left"/>
      <w:pPr>
        <w:tabs>
          <w:tab w:val="num" w:pos="648"/>
        </w:tabs>
        <w:ind w:left="648" w:hanging="360"/>
      </w:pPr>
      <w:rPr>
        <w:b w:val="0"/>
        <w:bCs w:val="0"/>
        <w:lang w:val="en-US" w:bidi="he-IL"/>
      </w:rPr>
    </w:lvl>
    <w:lvl w:ilvl="1">
      <w:start w:val="1"/>
      <w:numFmt w:val="hebrew1"/>
      <w:lvlText w:val="%2."/>
      <w:lvlJc w:val="center"/>
      <w:pPr>
        <w:tabs>
          <w:tab w:val="num" w:pos="1440"/>
        </w:tabs>
        <w:ind w:left="1440" w:hanging="360"/>
      </w:pPr>
      <w:rPr>
        <w:lang w:val="en-US"/>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7022316"/>
    <w:multiLevelType w:val="hybridMultilevel"/>
    <w:tmpl w:val="C35C444A"/>
    <w:lvl w:ilvl="0">
      <w:start w:val="1"/>
      <w:numFmt w:val="decimal"/>
      <w:lvlText w:val="(%1)"/>
      <w:lvlJc w:val="left"/>
      <w:pPr>
        <w:ind w:left="720" w:hanging="360"/>
      </w:pPr>
      <w:rPr>
        <w:rFonts w:hint="default"/>
        <w:b/>
        <w:bCs/>
        <w:lang w:bidi="he-IL"/>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01B39D8"/>
    <w:multiLevelType w:val="hybridMultilevel"/>
    <w:tmpl w:val="D8DAB7AC"/>
    <w:lvl w:ilvl="0">
      <w:start w:val="1"/>
      <w:numFmt w:val="decimal"/>
      <w:lvlText w:val="%1."/>
      <w:lvlJc w:val="left"/>
      <w:pPr>
        <w:tabs>
          <w:tab w:val="num" w:pos="570"/>
        </w:tabs>
        <w:ind w:left="570" w:hanging="570"/>
      </w:pPr>
      <w:rPr>
        <w:rFonts w:hint="default"/>
        <w:b w:val="0"/>
        <w:bCs w:val="0"/>
        <w:color w:val="auto"/>
        <w:sz w:val="20"/>
        <w:szCs w:val="20"/>
        <w:lang w:val="en-US" w:bidi="he-IL"/>
      </w:rPr>
    </w:lvl>
    <w:lvl w:ilvl="1">
      <w:start w:val="1"/>
      <w:numFmt w:val="hebrew1"/>
      <w:lvlText w:val="%2."/>
      <w:lvlJc w:val="left"/>
      <w:pPr>
        <w:tabs>
          <w:tab w:val="num" w:pos="1650"/>
        </w:tabs>
        <w:ind w:left="1650" w:hanging="570"/>
      </w:pPr>
      <w:rPr>
        <w:rFonts w:hint="default"/>
        <w:b/>
        <w:bCs/>
      </w:rPr>
    </w:lvl>
    <w:lvl w:ilvl="2">
      <w:start w:val="1"/>
      <w:numFmt w:val="decimal"/>
      <w:lvlText w:val="(%3)"/>
      <w:lvlJc w:val="left"/>
      <w:pPr>
        <w:tabs>
          <w:tab w:val="num" w:pos="4359"/>
        </w:tabs>
        <w:ind w:left="4359" w:hanging="615"/>
      </w:pPr>
      <w:rPr>
        <w:rFonts w:hint="default"/>
      </w:rPr>
    </w:lvl>
    <w:lvl w:ilvl="3">
      <w:start w:val="1"/>
      <w:numFmt w:val="hebrew1"/>
      <w:lvlText w:val="(%4)"/>
      <w:lvlJc w:val="left"/>
      <w:pPr>
        <w:tabs>
          <w:tab w:val="num" w:pos="3090"/>
        </w:tabs>
        <w:ind w:left="3090" w:hanging="57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30CA6D23"/>
    <w:multiLevelType w:val="hybridMultilevel"/>
    <w:tmpl w:val="2C0081C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10A7A10"/>
    <w:multiLevelType w:val="hybridMultilevel"/>
    <w:tmpl w:val="F4423508"/>
    <w:lvl w:ilvl="0">
      <w:start w:val="0"/>
      <w:numFmt w:val="bullet"/>
      <w:lvlText w:val=""/>
      <w:lvlJc w:val="left"/>
      <w:pPr>
        <w:ind w:left="420" w:hanging="360"/>
      </w:pPr>
      <w:rPr>
        <w:rFonts w:ascii="Symbol" w:eastAsia="Times New Roman" w:hAnsi="Symbol" w:cs="Arial" w:hint="default"/>
        <w:color w:val="auto"/>
      </w:rPr>
    </w:lvl>
    <w:lvl w:ilvl="1" w:tentative="1">
      <w:start w:val="1"/>
      <w:numFmt w:val="bullet"/>
      <w:lvlText w:val="o"/>
      <w:lvlJc w:val="left"/>
      <w:pPr>
        <w:ind w:left="1140" w:hanging="360"/>
      </w:pPr>
      <w:rPr>
        <w:rFonts w:ascii="Courier New" w:hAnsi="Courier New" w:cs="Courier New" w:hint="default"/>
      </w:rPr>
    </w:lvl>
    <w:lvl w:ilvl="2" w:tentative="1">
      <w:start w:val="1"/>
      <w:numFmt w:val="bullet"/>
      <w:lvlText w:val=""/>
      <w:lvlJc w:val="left"/>
      <w:pPr>
        <w:ind w:left="1860" w:hanging="360"/>
      </w:pPr>
      <w:rPr>
        <w:rFonts w:ascii="Wingdings" w:hAnsi="Wingdings" w:hint="default"/>
      </w:rPr>
    </w:lvl>
    <w:lvl w:ilvl="3" w:tentative="1">
      <w:start w:val="1"/>
      <w:numFmt w:val="bullet"/>
      <w:lvlText w:val=""/>
      <w:lvlJc w:val="left"/>
      <w:pPr>
        <w:ind w:left="2580" w:hanging="360"/>
      </w:pPr>
      <w:rPr>
        <w:rFonts w:ascii="Symbol" w:hAnsi="Symbol" w:hint="default"/>
      </w:rPr>
    </w:lvl>
    <w:lvl w:ilvl="4" w:tentative="1">
      <w:start w:val="1"/>
      <w:numFmt w:val="bullet"/>
      <w:lvlText w:val="o"/>
      <w:lvlJc w:val="left"/>
      <w:pPr>
        <w:ind w:left="3300" w:hanging="360"/>
      </w:pPr>
      <w:rPr>
        <w:rFonts w:ascii="Courier New" w:hAnsi="Courier New" w:cs="Courier New" w:hint="default"/>
      </w:rPr>
    </w:lvl>
    <w:lvl w:ilvl="5" w:tentative="1">
      <w:start w:val="1"/>
      <w:numFmt w:val="bullet"/>
      <w:lvlText w:val=""/>
      <w:lvlJc w:val="left"/>
      <w:pPr>
        <w:ind w:left="4020" w:hanging="360"/>
      </w:pPr>
      <w:rPr>
        <w:rFonts w:ascii="Wingdings" w:hAnsi="Wingdings" w:hint="default"/>
      </w:rPr>
    </w:lvl>
    <w:lvl w:ilvl="6" w:tentative="1">
      <w:start w:val="1"/>
      <w:numFmt w:val="bullet"/>
      <w:lvlText w:val=""/>
      <w:lvlJc w:val="left"/>
      <w:pPr>
        <w:ind w:left="4740" w:hanging="360"/>
      </w:pPr>
      <w:rPr>
        <w:rFonts w:ascii="Symbol" w:hAnsi="Symbol" w:hint="default"/>
      </w:rPr>
    </w:lvl>
    <w:lvl w:ilvl="7" w:tentative="1">
      <w:start w:val="1"/>
      <w:numFmt w:val="bullet"/>
      <w:lvlText w:val="o"/>
      <w:lvlJc w:val="left"/>
      <w:pPr>
        <w:ind w:left="5460" w:hanging="360"/>
      </w:pPr>
      <w:rPr>
        <w:rFonts w:ascii="Courier New" w:hAnsi="Courier New" w:cs="Courier New" w:hint="default"/>
      </w:rPr>
    </w:lvl>
    <w:lvl w:ilvl="8" w:tentative="1">
      <w:start w:val="1"/>
      <w:numFmt w:val="bullet"/>
      <w:lvlText w:val=""/>
      <w:lvlJc w:val="left"/>
      <w:pPr>
        <w:ind w:left="6180" w:hanging="360"/>
      </w:pPr>
      <w:rPr>
        <w:rFonts w:ascii="Wingdings" w:hAnsi="Wingdings" w:hint="default"/>
      </w:rPr>
    </w:lvl>
  </w:abstractNum>
  <w:abstractNum w:abstractNumId="14">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35F962C4"/>
    <w:multiLevelType w:val="hybridMultilevel"/>
    <w:tmpl w:val="D8DAB7AC"/>
    <w:lvl w:ilvl="0">
      <w:start w:val="1"/>
      <w:numFmt w:val="decimal"/>
      <w:lvlText w:val="%1."/>
      <w:lvlJc w:val="left"/>
      <w:pPr>
        <w:tabs>
          <w:tab w:val="num" w:pos="570"/>
        </w:tabs>
        <w:ind w:left="570" w:hanging="570"/>
      </w:pPr>
      <w:rPr>
        <w:rFonts w:hint="default"/>
        <w:b w:val="0"/>
        <w:bCs w:val="0"/>
        <w:color w:val="auto"/>
        <w:sz w:val="20"/>
        <w:szCs w:val="20"/>
        <w:lang w:val="en-US" w:bidi="he-IL"/>
      </w:rPr>
    </w:lvl>
    <w:lvl w:ilvl="1">
      <w:start w:val="1"/>
      <w:numFmt w:val="hebrew1"/>
      <w:lvlText w:val="%2."/>
      <w:lvlJc w:val="left"/>
      <w:pPr>
        <w:tabs>
          <w:tab w:val="num" w:pos="1650"/>
        </w:tabs>
        <w:ind w:left="1650" w:hanging="570"/>
      </w:pPr>
      <w:rPr>
        <w:rFonts w:hint="default"/>
        <w:b/>
        <w:bCs/>
      </w:rPr>
    </w:lvl>
    <w:lvl w:ilvl="2">
      <w:start w:val="1"/>
      <w:numFmt w:val="decimal"/>
      <w:lvlText w:val="(%3)"/>
      <w:lvlJc w:val="left"/>
      <w:pPr>
        <w:tabs>
          <w:tab w:val="num" w:pos="4359"/>
        </w:tabs>
        <w:ind w:left="4359" w:hanging="615"/>
      </w:pPr>
      <w:rPr>
        <w:rFonts w:hint="default"/>
      </w:rPr>
    </w:lvl>
    <w:lvl w:ilvl="3">
      <w:start w:val="1"/>
      <w:numFmt w:val="hebrew1"/>
      <w:lvlText w:val="(%4)"/>
      <w:lvlJc w:val="left"/>
      <w:pPr>
        <w:tabs>
          <w:tab w:val="num" w:pos="3090"/>
        </w:tabs>
        <w:ind w:left="3090" w:hanging="57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nsid w:val="365D4CA1"/>
    <w:multiLevelType w:val="hybridMultilevel"/>
    <w:tmpl w:val="18AE0CA0"/>
    <w:lvl w:ilvl="0">
      <w:start w:val="1"/>
      <w:numFmt w:val="decimal"/>
      <w:lvlText w:val="%1."/>
      <w:lvlJc w:val="left"/>
      <w:pPr>
        <w:tabs>
          <w:tab w:val="num" w:pos="504"/>
        </w:tabs>
        <w:ind w:left="504" w:hanging="360"/>
      </w:pPr>
      <w:rPr>
        <w:rFonts w:hint="default"/>
        <w:b w:val="0"/>
        <w:bCs w:val="0"/>
      </w:rPr>
    </w:lvl>
    <w:lvl w:ilvl="1">
      <w:start w:val="1"/>
      <w:numFmt w:val="hebrew1"/>
      <w:lvlText w:val="(%2)"/>
      <w:lvlJc w:val="center"/>
      <w:pPr>
        <w:tabs>
          <w:tab w:val="num" w:pos="1452"/>
        </w:tabs>
        <w:ind w:left="1452" w:hanging="360"/>
      </w:pPr>
      <w:rPr>
        <w:rFonts w:hint="default"/>
        <w:b w:val="0"/>
        <w:bCs w:val="0"/>
      </w:rPr>
    </w:lvl>
    <w:lvl w:ilvl="2" w:tentative="1">
      <w:start w:val="1"/>
      <w:numFmt w:val="lowerRoman"/>
      <w:lvlText w:val="%3."/>
      <w:lvlJc w:val="right"/>
      <w:pPr>
        <w:tabs>
          <w:tab w:val="num" w:pos="2172"/>
        </w:tabs>
        <w:ind w:left="2172" w:hanging="180"/>
      </w:pPr>
    </w:lvl>
    <w:lvl w:ilvl="3" w:tentative="1">
      <w:start w:val="1"/>
      <w:numFmt w:val="decimal"/>
      <w:lvlText w:val="%4."/>
      <w:lvlJc w:val="left"/>
      <w:pPr>
        <w:tabs>
          <w:tab w:val="num" w:pos="2892"/>
        </w:tabs>
        <w:ind w:left="2892" w:hanging="360"/>
      </w:pPr>
    </w:lvl>
    <w:lvl w:ilvl="4" w:tentative="1">
      <w:start w:val="1"/>
      <w:numFmt w:val="lowerLetter"/>
      <w:lvlText w:val="%5."/>
      <w:lvlJc w:val="left"/>
      <w:pPr>
        <w:tabs>
          <w:tab w:val="num" w:pos="3612"/>
        </w:tabs>
        <w:ind w:left="3612" w:hanging="360"/>
      </w:pPr>
    </w:lvl>
    <w:lvl w:ilvl="5" w:tentative="1">
      <w:start w:val="1"/>
      <w:numFmt w:val="lowerRoman"/>
      <w:lvlText w:val="%6."/>
      <w:lvlJc w:val="right"/>
      <w:pPr>
        <w:tabs>
          <w:tab w:val="num" w:pos="4332"/>
        </w:tabs>
        <w:ind w:left="4332" w:hanging="180"/>
      </w:pPr>
    </w:lvl>
    <w:lvl w:ilvl="6" w:tentative="1">
      <w:start w:val="1"/>
      <w:numFmt w:val="decimal"/>
      <w:lvlText w:val="%7."/>
      <w:lvlJc w:val="left"/>
      <w:pPr>
        <w:tabs>
          <w:tab w:val="num" w:pos="5052"/>
        </w:tabs>
        <w:ind w:left="5052" w:hanging="360"/>
      </w:pPr>
    </w:lvl>
    <w:lvl w:ilvl="7" w:tentative="1">
      <w:start w:val="1"/>
      <w:numFmt w:val="lowerLetter"/>
      <w:lvlText w:val="%8."/>
      <w:lvlJc w:val="left"/>
      <w:pPr>
        <w:tabs>
          <w:tab w:val="num" w:pos="5772"/>
        </w:tabs>
        <w:ind w:left="5772" w:hanging="360"/>
      </w:pPr>
    </w:lvl>
    <w:lvl w:ilvl="8" w:tentative="1">
      <w:start w:val="1"/>
      <w:numFmt w:val="lowerRoman"/>
      <w:lvlText w:val="%9."/>
      <w:lvlJc w:val="right"/>
      <w:pPr>
        <w:tabs>
          <w:tab w:val="num" w:pos="6492"/>
        </w:tabs>
        <w:ind w:left="6492" w:hanging="180"/>
      </w:pPr>
    </w:lvl>
  </w:abstractNum>
  <w:abstractNum w:abstractNumId="17">
    <w:nsid w:val="38560CB4"/>
    <w:multiLevelType w:val="hybridMultilevel"/>
    <w:tmpl w:val="514E787E"/>
    <w:lvl w:ilvl="0">
      <w:start w:val="0"/>
      <w:numFmt w:val="bullet"/>
      <w:lvlText w:val=""/>
      <w:lvlJc w:val="left"/>
      <w:pPr>
        <w:ind w:left="720" w:hanging="360"/>
      </w:pPr>
      <w:rPr>
        <w:rFonts w:ascii="Symbol" w:eastAsia="Times New Roman" w:hAnsi="Symbol" w:cs="Aria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3EF219C7"/>
    <w:multiLevelType w:val="hybridMultilevel"/>
    <w:tmpl w:val="D8DAB7AC"/>
    <w:lvl w:ilvl="0">
      <w:start w:val="1"/>
      <w:numFmt w:val="decimal"/>
      <w:lvlText w:val="%1."/>
      <w:lvlJc w:val="left"/>
      <w:pPr>
        <w:tabs>
          <w:tab w:val="num" w:pos="570"/>
        </w:tabs>
        <w:ind w:left="570" w:hanging="570"/>
      </w:pPr>
      <w:rPr>
        <w:rFonts w:hint="default"/>
        <w:b w:val="0"/>
        <w:bCs w:val="0"/>
        <w:color w:val="auto"/>
        <w:sz w:val="20"/>
        <w:szCs w:val="20"/>
        <w:lang w:val="en-US" w:bidi="he-IL"/>
      </w:rPr>
    </w:lvl>
    <w:lvl w:ilvl="1">
      <w:start w:val="1"/>
      <w:numFmt w:val="hebrew1"/>
      <w:lvlText w:val="%2."/>
      <w:lvlJc w:val="left"/>
      <w:pPr>
        <w:tabs>
          <w:tab w:val="num" w:pos="1650"/>
        </w:tabs>
        <w:ind w:left="1650" w:hanging="570"/>
      </w:pPr>
      <w:rPr>
        <w:rFonts w:hint="default"/>
        <w:b/>
        <w:bCs/>
      </w:rPr>
    </w:lvl>
    <w:lvl w:ilvl="2">
      <w:start w:val="1"/>
      <w:numFmt w:val="decimal"/>
      <w:lvlText w:val="(%3)"/>
      <w:lvlJc w:val="left"/>
      <w:pPr>
        <w:tabs>
          <w:tab w:val="num" w:pos="4359"/>
        </w:tabs>
        <w:ind w:left="4359" w:hanging="615"/>
      </w:pPr>
      <w:rPr>
        <w:rFonts w:hint="default"/>
      </w:rPr>
    </w:lvl>
    <w:lvl w:ilvl="3">
      <w:start w:val="1"/>
      <w:numFmt w:val="hebrew1"/>
      <w:lvlText w:val="(%4)"/>
      <w:lvlJc w:val="left"/>
      <w:pPr>
        <w:tabs>
          <w:tab w:val="num" w:pos="3090"/>
        </w:tabs>
        <w:ind w:left="3090" w:hanging="57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4262608D"/>
    <w:multiLevelType w:val="hybridMultilevel"/>
    <w:tmpl w:val="7A3242C6"/>
    <w:lvl w:ilvl="0">
      <w:start w:val="1"/>
      <w:numFmt w:val="decimal"/>
      <w:lvlText w:val="%1."/>
      <w:lvlJc w:val="left"/>
      <w:pPr>
        <w:tabs>
          <w:tab w:val="num" w:pos="570"/>
        </w:tabs>
        <w:ind w:left="570" w:hanging="570"/>
      </w:pPr>
      <w:rPr>
        <w:rFonts w:hint="default"/>
        <w:b w:val="0"/>
        <w:bCs w:val="0"/>
        <w:color w:val="auto"/>
        <w:sz w:val="20"/>
        <w:szCs w:val="20"/>
        <w:lang w:val="en-US" w:bidi="he-IL"/>
      </w:rPr>
    </w:lvl>
    <w:lvl w:ilvl="1">
      <w:start w:val="1"/>
      <w:numFmt w:val="hebrew1"/>
      <w:lvlText w:val="%2."/>
      <w:lvlJc w:val="left"/>
      <w:pPr>
        <w:tabs>
          <w:tab w:val="num" w:pos="1650"/>
        </w:tabs>
        <w:ind w:left="1650" w:hanging="570"/>
      </w:pPr>
      <w:rPr>
        <w:rFonts w:hint="default"/>
        <w:b/>
        <w:bCs/>
      </w:rPr>
    </w:lvl>
    <w:lvl w:ilvl="2">
      <w:start w:val="1"/>
      <w:numFmt w:val="decimal"/>
      <w:lvlText w:val="(%3)"/>
      <w:lvlJc w:val="left"/>
      <w:pPr>
        <w:tabs>
          <w:tab w:val="num" w:pos="4359"/>
        </w:tabs>
        <w:ind w:left="4359" w:hanging="615"/>
      </w:pPr>
      <w:rPr>
        <w:rFonts w:hint="default"/>
      </w:rPr>
    </w:lvl>
    <w:lvl w:ilvl="3">
      <w:start w:val="1"/>
      <w:numFmt w:val="hebrew1"/>
      <w:lvlText w:val="(%4)"/>
      <w:lvlJc w:val="left"/>
      <w:pPr>
        <w:tabs>
          <w:tab w:val="num" w:pos="3090"/>
        </w:tabs>
        <w:ind w:left="3090" w:hanging="57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498B2AB4"/>
    <w:multiLevelType w:val="hybridMultilevel"/>
    <w:tmpl w:val="E49A63E2"/>
    <w:lvl w:ilvl="0">
      <w:start w:val="1"/>
      <w:numFmt w:val="hebrew1"/>
      <w:lvlText w:val="%1."/>
      <w:lvlJc w:val="left"/>
      <w:pPr>
        <w:tabs>
          <w:tab w:val="num" w:pos="1650"/>
        </w:tabs>
        <w:ind w:left="1650" w:hanging="570"/>
      </w:pPr>
      <w:rPr>
        <w:rFonts w:hint="default"/>
        <w:b w:val="0"/>
        <w:bCs w:val="0"/>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4A7522F6"/>
    <w:multiLevelType w:val="hybridMultilevel"/>
    <w:tmpl w:val="95882294"/>
    <w:lvl w:ilvl="0">
      <w:start w:val="1"/>
      <w:numFmt w:val="decimal"/>
      <w:lvlText w:val="(%1)"/>
      <w:lvlJc w:val="left"/>
      <w:pPr>
        <w:tabs>
          <w:tab w:val="num" w:pos="1055"/>
        </w:tabs>
        <w:ind w:left="1055" w:hanging="465"/>
      </w:pPr>
      <w:rPr>
        <w:rFonts w:cs="FrankRuehl" w:hint="cs"/>
        <w:b w:val="0"/>
        <w:bCs w:val="0"/>
        <w:iCs w:val="0"/>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nsid w:val="4C3021D6"/>
    <w:multiLevelType w:val="hybridMultilevel"/>
    <w:tmpl w:val="84A2B3A0"/>
    <w:lvl w:ilvl="0">
      <w:start w:val="1"/>
      <w:numFmt w:val="decimal"/>
      <w:lvlText w:val="%1."/>
      <w:lvlJc w:val="left"/>
      <w:pPr>
        <w:tabs>
          <w:tab w:val="num" w:pos="360"/>
        </w:tabs>
        <w:ind w:left="360" w:hanging="360"/>
      </w:pPr>
      <w:rPr>
        <w:rFonts w:cs="David" w:hint="default"/>
        <w:b w:val="0"/>
        <w:bCs w:val="0"/>
        <w:color w:val="auto"/>
        <w:lang w:bidi="he-IL"/>
      </w:rPr>
    </w:lvl>
    <w:lvl w:ilvl="1">
      <w:start w:val="1"/>
      <w:numFmt w:val="hebrew1"/>
      <w:lvlText w:val="%2."/>
      <w:lvlJc w:val="center"/>
      <w:pPr>
        <w:tabs>
          <w:tab w:val="num" w:pos="1092"/>
        </w:tabs>
        <w:ind w:left="1092" w:hanging="360"/>
      </w:pPr>
      <w:rPr>
        <w:rFonts w:hint="default"/>
      </w:rPr>
    </w:lvl>
    <w:lvl w:ilvl="2" w:tentative="1">
      <w:start w:val="1"/>
      <w:numFmt w:val="lowerRoman"/>
      <w:lvlText w:val="%3."/>
      <w:lvlJc w:val="right"/>
      <w:pPr>
        <w:tabs>
          <w:tab w:val="num" w:pos="1812"/>
        </w:tabs>
        <w:ind w:left="1812" w:hanging="180"/>
      </w:pPr>
    </w:lvl>
    <w:lvl w:ilvl="3" w:tentative="1">
      <w:start w:val="1"/>
      <w:numFmt w:val="decimal"/>
      <w:lvlText w:val="%4."/>
      <w:lvlJc w:val="left"/>
      <w:pPr>
        <w:tabs>
          <w:tab w:val="num" w:pos="2532"/>
        </w:tabs>
        <w:ind w:left="2532" w:hanging="360"/>
      </w:pPr>
    </w:lvl>
    <w:lvl w:ilvl="4" w:tentative="1">
      <w:start w:val="1"/>
      <w:numFmt w:val="lowerLetter"/>
      <w:lvlText w:val="%5."/>
      <w:lvlJc w:val="left"/>
      <w:pPr>
        <w:tabs>
          <w:tab w:val="num" w:pos="3252"/>
        </w:tabs>
        <w:ind w:left="3252" w:hanging="360"/>
      </w:pPr>
    </w:lvl>
    <w:lvl w:ilvl="5" w:tentative="1">
      <w:start w:val="1"/>
      <w:numFmt w:val="lowerRoman"/>
      <w:lvlText w:val="%6."/>
      <w:lvlJc w:val="right"/>
      <w:pPr>
        <w:tabs>
          <w:tab w:val="num" w:pos="3972"/>
        </w:tabs>
        <w:ind w:left="3972" w:hanging="180"/>
      </w:pPr>
    </w:lvl>
    <w:lvl w:ilvl="6" w:tentative="1">
      <w:start w:val="1"/>
      <w:numFmt w:val="decimal"/>
      <w:lvlText w:val="%7."/>
      <w:lvlJc w:val="left"/>
      <w:pPr>
        <w:tabs>
          <w:tab w:val="num" w:pos="4692"/>
        </w:tabs>
        <w:ind w:left="4692" w:hanging="360"/>
      </w:pPr>
    </w:lvl>
    <w:lvl w:ilvl="7" w:tentative="1">
      <w:start w:val="1"/>
      <w:numFmt w:val="lowerLetter"/>
      <w:lvlText w:val="%8."/>
      <w:lvlJc w:val="left"/>
      <w:pPr>
        <w:tabs>
          <w:tab w:val="num" w:pos="5412"/>
        </w:tabs>
        <w:ind w:left="5412" w:hanging="360"/>
      </w:pPr>
    </w:lvl>
    <w:lvl w:ilvl="8" w:tentative="1">
      <w:start w:val="1"/>
      <w:numFmt w:val="lowerRoman"/>
      <w:lvlText w:val="%9."/>
      <w:lvlJc w:val="right"/>
      <w:pPr>
        <w:tabs>
          <w:tab w:val="num" w:pos="6132"/>
        </w:tabs>
        <w:ind w:left="6132" w:hanging="180"/>
      </w:pPr>
    </w:lvl>
  </w:abstractNum>
  <w:abstractNum w:abstractNumId="23">
    <w:nsid w:val="4DCF39A6"/>
    <w:multiLevelType w:val="hybridMultilevel"/>
    <w:tmpl w:val="D8DAB7AC"/>
    <w:lvl w:ilvl="0">
      <w:start w:val="1"/>
      <w:numFmt w:val="decimal"/>
      <w:lvlText w:val="%1."/>
      <w:lvlJc w:val="left"/>
      <w:pPr>
        <w:tabs>
          <w:tab w:val="num" w:pos="570"/>
        </w:tabs>
        <w:ind w:left="570" w:hanging="570"/>
      </w:pPr>
      <w:rPr>
        <w:rFonts w:hint="default"/>
        <w:b w:val="0"/>
        <w:bCs w:val="0"/>
        <w:color w:val="auto"/>
        <w:sz w:val="20"/>
        <w:szCs w:val="20"/>
        <w:lang w:val="en-US" w:bidi="he-IL"/>
      </w:rPr>
    </w:lvl>
    <w:lvl w:ilvl="1">
      <w:start w:val="1"/>
      <w:numFmt w:val="hebrew1"/>
      <w:lvlText w:val="%2."/>
      <w:lvlJc w:val="left"/>
      <w:pPr>
        <w:tabs>
          <w:tab w:val="num" w:pos="1650"/>
        </w:tabs>
        <w:ind w:left="1650" w:hanging="570"/>
      </w:pPr>
      <w:rPr>
        <w:rFonts w:hint="default"/>
        <w:b/>
        <w:bCs/>
      </w:rPr>
    </w:lvl>
    <w:lvl w:ilvl="2">
      <w:start w:val="1"/>
      <w:numFmt w:val="decimal"/>
      <w:lvlText w:val="(%3)"/>
      <w:lvlJc w:val="left"/>
      <w:pPr>
        <w:tabs>
          <w:tab w:val="num" w:pos="4359"/>
        </w:tabs>
        <w:ind w:left="4359" w:hanging="615"/>
      </w:pPr>
      <w:rPr>
        <w:rFonts w:hint="default"/>
      </w:rPr>
    </w:lvl>
    <w:lvl w:ilvl="3">
      <w:start w:val="1"/>
      <w:numFmt w:val="hebrew1"/>
      <w:lvlText w:val="(%4)"/>
      <w:lvlJc w:val="left"/>
      <w:pPr>
        <w:tabs>
          <w:tab w:val="num" w:pos="3090"/>
        </w:tabs>
        <w:ind w:left="3090" w:hanging="57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nsid w:val="544822F5"/>
    <w:multiLevelType w:val="hybridMultilevel"/>
    <w:tmpl w:val="B2C26962"/>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AB924DF"/>
    <w:multiLevelType w:val="hybridMultilevel"/>
    <w:tmpl w:val="A8381F0C"/>
    <w:lvl w:ilvl="0">
      <w:start w:val="1"/>
      <w:numFmt w:val="decimal"/>
      <w:lvlText w:val="%1."/>
      <w:lvlJc w:val="left"/>
      <w:pPr>
        <w:tabs>
          <w:tab w:val="num" w:pos="854"/>
        </w:tabs>
        <w:ind w:left="854" w:hanging="570"/>
      </w:pPr>
      <w:rPr>
        <w:rFonts w:hint="default"/>
        <w:b w:val="0"/>
        <w:bCs w:val="0"/>
        <w:color w:val="auto"/>
        <w:sz w:val="24"/>
        <w:szCs w:val="24"/>
        <w:lang w:val="en-US" w:bidi="he-IL"/>
      </w:rPr>
    </w:lvl>
    <w:lvl w:ilvl="1">
      <w:start w:val="1"/>
      <w:numFmt w:val="hebrew1"/>
      <w:lvlText w:val="%2."/>
      <w:lvlJc w:val="left"/>
      <w:pPr>
        <w:tabs>
          <w:tab w:val="num" w:pos="1650"/>
        </w:tabs>
        <w:ind w:left="1650" w:hanging="570"/>
      </w:pPr>
      <w:rPr>
        <w:rFonts w:hint="default"/>
        <w:b w:val="0"/>
        <w:bCs w:val="0"/>
        <w:lang w:val="en-US"/>
      </w:rPr>
    </w:lvl>
    <w:lvl w:ilvl="2">
      <w:start w:val="1"/>
      <w:numFmt w:val="decimal"/>
      <w:lvlText w:val="(%3)"/>
      <w:lvlJc w:val="left"/>
      <w:pPr>
        <w:tabs>
          <w:tab w:val="num" w:pos="4359"/>
        </w:tabs>
        <w:ind w:left="4359" w:hanging="615"/>
      </w:pPr>
      <w:rPr>
        <w:rFonts w:hint="default"/>
      </w:rPr>
    </w:lvl>
    <w:lvl w:ilvl="3">
      <w:start w:val="1"/>
      <w:numFmt w:val="hebrew1"/>
      <w:lvlText w:val="(%4)"/>
      <w:lvlJc w:val="left"/>
      <w:pPr>
        <w:tabs>
          <w:tab w:val="num" w:pos="3090"/>
        </w:tabs>
        <w:ind w:left="3090" w:hanging="57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5E760C4E"/>
    <w:multiLevelType w:val="hybridMultilevel"/>
    <w:tmpl w:val="F6187732"/>
    <w:lvl w:ilvl="0">
      <w:start w:val="1"/>
      <w:numFmt w:val="decimal"/>
      <w:lvlText w:val="%1."/>
      <w:lvlJc w:val="left"/>
      <w:pPr>
        <w:tabs>
          <w:tab w:val="num" w:pos="648"/>
        </w:tabs>
        <w:ind w:left="648" w:hanging="360"/>
      </w:pPr>
      <w:rPr>
        <w:b w:val="0"/>
        <w:bCs w:val="0"/>
        <w:lang w:val="en-US" w:bidi="he-IL"/>
      </w:rPr>
    </w:lvl>
    <w:lvl w:ilvl="1">
      <w:start w:val="1"/>
      <w:numFmt w:val="hebrew1"/>
      <w:lvlText w:val="%2."/>
      <w:lvlJc w:val="center"/>
      <w:pPr>
        <w:tabs>
          <w:tab w:val="num" w:pos="1440"/>
        </w:tabs>
        <w:ind w:left="1440" w:hanging="360"/>
      </w:pPr>
      <w:rPr>
        <w:lang w:val="en-US"/>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5F3B1C25"/>
    <w:multiLevelType w:val="hybridMultilevel"/>
    <w:tmpl w:val="77FA389C"/>
    <w:lvl w:ilvl="0">
      <w:start w:val="1"/>
      <w:numFmt w:val="decimal"/>
      <w:lvlText w:val="%1."/>
      <w:lvlJc w:val="left"/>
      <w:pPr>
        <w:tabs>
          <w:tab w:val="num" w:pos="854"/>
        </w:tabs>
        <w:ind w:left="854" w:hanging="570"/>
      </w:pPr>
      <w:rPr>
        <w:rFonts w:hint="default"/>
        <w:b w:val="0"/>
        <w:bCs w:val="0"/>
        <w:color w:val="auto"/>
        <w:sz w:val="24"/>
        <w:szCs w:val="24"/>
        <w:lang w:val="en-US" w:bidi="he-IL"/>
      </w:rPr>
    </w:lvl>
    <w:lvl w:ilvl="1">
      <w:start w:val="1"/>
      <w:numFmt w:val="hebrew1"/>
      <w:lvlText w:val="%2."/>
      <w:lvlJc w:val="left"/>
      <w:pPr>
        <w:tabs>
          <w:tab w:val="num" w:pos="1650"/>
        </w:tabs>
        <w:ind w:left="1650" w:hanging="570"/>
      </w:pPr>
      <w:rPr>
        <w:rFonts w:hint="default"/>
        <w:b/>
        <w:bCs/>
      </w:rPr>
    </w:lvl>
    <w:lvl w:ilvl="2">
      <w:start w:val="1"/>
      <w:numFmt w:val="decimal"/>
      <w:lvlText w:val="(%3)"/>
      <w:lvlJc w:val="left"/>
      <w:pPr>
        <w:tabs>
          <w:tab w:val="num" w:pos="4359"/>
        </w:tabs>
        <w:ind w:left="4359" w:hanging="615"/>
      </w:pPr>
      <w:rPr>
        <w:rFonts w:hint="default"/>
      </w:rPr>
    </w:lvl>
    <w:lvl w:ilvl="3">
      <w:start w:val="1"/>
      <w:numFmt w:val="hebrew1"/>
      <w:lvlText w:val="(%4)"/>
      <w:lvlJc w:val="left"/>
      <w:pPr>
        <w:tabs>
          <w:tab w:val="num" w:pos="3090"/>
        </w:tabs>
        <w:ind w:left="3090" w:hanging="57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nsid w:val="63D24752"/>
    <w:multiLevelType w:val="hybridMultilevel"/>
    <w:tmpl w:val="95882294"/>
    <w:lvl w:ilvl="0">
      <w:start w:val="1"/>
      <w:numFmt w:val="decimal"/>
      <w:lvlText w:val="(%1)"/>
      <w:lvlJc w:val="left"/>
      <w:pPr>
        <w:tabs>
          <w:tab w:val="num" w:pos="607"/>
        </w:tabs>
        <w:ind w:left="607" w:hanging="465"/>
      </w:pPr>
      <w:rPr>
        <w:rFonts w:cs="FrankRuehl" w:hint="cs"/>
        <w:b w:val="0"/>
        <w:bCs w:val="0"/>
        <w:iCs w:val="0"/>
        <w:sz w:val="24"/>
        <w:szCs w:val="24"/>
      </w:rPr>
    </w:lvl>
    <w:lvl w:ilvl="1">
      <w:start w:val="1"/>
      <w:numFmt w:val="decimal"/>
      <w:lvlText w:val="%2."/>
      <w:lvlJc w:val="left"/>
      <w:pPr>
        <w:tabs>
          <w:tab w:val="num" w:pos="992"/>
        </w:tabs>
        <w:ind w:left="992" w:hanging="360"/>
      </w:pPr>
      <w:rPr>
        <w:rFonts w:cs="Times New Roman"/>
      </w:rPr>
    </w:lvl>
    <w:lvl w:ilvl="2">
      <w:start w:val="1"/>
      <w:numFmt w:val="decimal"/>
      <w:lvlText w:val="%3."/>
      <w:lvlJc w:val="left"/>
      <w:pPr>
        <w:tabs>
          <w:tab w:val="num" w:pos="1712"/>
        </w:tabs>
        <w:ind w:left="1712" w:hanging="360"/>
      </w:pPr>
      <w:rPr>
        <w:rFonts w:cs="Times New Roman"/>
      </w:rPr>
    </w:lvl>
    <w:lvl w:ilvl="3">
      <w:start w:val="1"/>
      <w:numFmt w:val="decimal"/>
      <w:lvlText w:val="%4."/>
      <w:lvlJc w:val="left"/>
      <w:pPr>
        <w:tabs>
          <w:tab w:val="num" w:pos="2432"/>
        </w:tabs>
        <w:ind w:left="2432" w:hanging="360"/>
      </w:pPr>
      <w:rPr>
        <w:rFonts w:cs="Times New Roman"/>
      </w:rPr>
    </w:lvl>
    <w:lvl w:ilvl="4">
      <w:start w:val="1"/>
      <w:numFmt w:val="decimal"/>
      <w:lvlText w:val="%5."/>
      <w:lvlJc w:val="left"/>
      <w:pPr>
        <w:tabs>
          <w:tab w:val="num" w:pos="3152"/>
        </w:tabs>
        <w:ind w:left="3152" w:hanging="360"/>
      </w:pPr>
      <w:rPr>
        <w:rFonts w:cs="Times New Roman"/>
      </w:rPr>
    </w:lvl>
    <w:lvl w:ilvl="5">
      <w:start w:val="1"/>
      <w:numFmt w:val="decimal"/>
      <w:lvlText w:val="%6."/>
      <w:lvlJc w:val="left"/>
      <w:pPr>
        <w:tabs>
          <w:tab w:val="num" w:pos="3872"/>
        </w:tabs>
        <w:ind w:left="3872" w:hanging="360"/>
      </w:pPr>
      <w:rPr>
        <w:rFonts w:cs="Times New Roman"/>
      </w:rPr>
    </w:lvl>
    <w:lvl w:ilvl="6">
      <w:start w:val="1"/>
      <w:numFmt w:val="decimal"/>
      <w:lvlText w:val="%7."/>
      <w:lvlJc w:val="left"/>
      <w:pPr>
        <w:tabs>
          <w:tab w:val="num" w:pos="4592"/>
        </w:tabs>
        <w:ind w:left="4592" w:hanging="360"/>
      </w:pPr>
      <w:rPr>
        <w:rFonts w:cs="Times New Roman"/>
      </w:rPr>
    </w:lvl>
    <w:lvl w:ilvl="7">
      <w:start w:val="1"/>
      <w:numFmt w:val="decimal"/>
      <w:lvlText w:val="%8."/>
      <w:lvlJc w:val="left"/>
      <w:pPr>
        <w:tabs>
          <w:tab w:val="num" w:pos="5312"/>
        </w:tabs>
        <w:ind w:left="5312" w:hanging="360"/>
      </w:pPr>
      <w:rPr>
        <w:rFonts w:cs="Times New Roman"/>
      </w:rPr>
    </w:lvl>
    <w:lvl w:ilvl="8">
      <w:start w:val="1"/>
      <w:numFmt w:val="decimal"/>
      <w:lvlText w:val="%9."/>
      <w:lvlJc w:val="left"/>
      <w:pPr>
        <w:tabs>
          <w:tab w:val="num" w:pos="6032"/>
        </w:tabs>
        <w:ind w:left="6032" w:hanging="360"/>
      </w:pPr>
      <w:rPr>
        <w:rFonts w:cs="Times New Roman"/>
      </w:rPr>
    </w:lvl>
  </w:abstractNum>
  <w:abstractNum w:abstractNumId="29">
    <w:nsid w:val="668D0DB8"/>
    <w:multiLevelType w:val="hybridMultilevel"/>
    <w:tmpl w:val="AD8C862C"/>
    <w:lvl w:ilvl="0">
      <w:start w:val="1"/>
      <w:numFmt w:val="decimal"/>
      <w:lvlText w:val="%1."/>
      <w:lvlJc w:val="left"/>
      <w:pPr>
        <w:tabs>
          <w:tab w:val="num" w:pos="712"/>
        </w:tabs>
        <w:ind w:left="712" w:hanging="570"/>
      </w:pPr>
      <w:rPr>
        <w:rFonts w:hint="default"/>
        <w:b w:val="0"/>
        <w:bCs w:val="0"/>
        <w:color w:val="auto"/>
        <w:sz w:val="20"/>
        <w:szCs w:val="20"/>
        <w:lang w:val="en-US" w:bidi="he-IL"/>
      </w:rPr>
    </w:lvl>
    <w:lvl w:ilvl="1">
      <w:start w:val="1"/>
      <w:numFmt w:val="hebrew1"/>
      <w:lvlText w:val="%2."/>
      <w:lvlJc w:val="left"/>
      <w:pPr>
        <w:tabs>
          <w:tab w:val="num" w:pos="1650"/>
        </w:tabs>
        <w:ind w:left="1650" w:hanging="570"/>
      </w:pPr>
      <w:rPr>
        <w:rFonts w:hint="default"/>
        <w:b/>
        <w:bCs/>
      </w:rPr>
    </w:lvl>
    <w:lvl w:ilvl="2">
      <w:start w:val="1"/>
      <w:numFmt w:val="decimal"/>
      <w:lvlText w:val="(%3)"/>
      <w:lvlJc w:val="left"/>
      <w:pPr>
        <w:tabs>
          <w:tab w:val="num" w:pos="4359"/>
        </w:tabs>
        <w:ind w:left="4359" w:hanging="615"/>
      </w:pPr>
      <w:rPr>
        <w:rFonts w:hint="default"/>
      </w:rPr>
    </w:lvl>
    <w:lvl w:ilvl="3">
      <w:start w:val="1"/>
      <w:numFmt w:val="hebrew1"/>
      <w:lvlText w:val="(%4)"/>
      <w:lvlJc w:val="left"/>
      <w:pPr>
        <w:tabs>
          <w:tab w:val="num" w:pos="3090"/>
        </w:tabs>
        <w:ind w:left="3090" w:hanging="57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nsid w:val="672E0A0A"/>
    <w:multiLevelType w:val="hybridMultilevel"/>
    <w:tmpl w:val="C20CBA78"/>
    <w:lvl w:ilvl="0">
      <w:start w:val="1"/>
      <w:numFmt w:val="decimal"/>
      <w:lvlText w:val="%1."/>
      <w:lvlJc w:val="left"/>
      <w:pPr>
        <w:tabs>
          <w:tab w:val="num" w:pos="360"/>
        </w:tabs>
        <w:ind w:left="360" w:hanging="360"/>
      </w:pPr>
      <w:rPr>
        <w:rFonts w:cs="David" w:hint="default"/>
        <w:b w:val="0"/>
        <w:bCs w:val="0"/>
        <w:color w:val="auto"/>
        <w:lang w:bidi="he-IL"/>
      </w:rPr>
    </w:lvl>
    <w:lvl w:ilvl="1">
      <w:start w:val="1"/>
      <w:numFmt w:val="hebrew1"/>
      <w:lvlText w:val="%2."/>
      <w:lvlJc w:val="center"/>
      <w:pPr>
        <w:tabs>
          <w:tab w:val="num" w:pos="1092"/>
        </w:tabs>
        <w:ind w:left="1092" w:hanging="360"/>
      </w:pPr>
      <w:rPr>
        <w:rFonts w:hint="default"/>
      </w:rPr>
    </w:lvl>
    <w:lvl w:ilvl="2" w:tentative="1">
      <w:start w:val="1"/>
      <w:numFmt w:val="lowerRoman"/>
      <w:lvlText w:val="%3."/>
      <w:lvlJc w:val="right"/>
      <w:pPr>
        <w:tabs>
          <w:tab w:val="num" w:pos="1812"/>
        </w:tabs>
        <w:ind w:left="1812" w:hanging="180"/>
      </w:pPr>
    </w:lvl>
    <w:lvl w:ilvl="3" w:tentative="1">
      <w:start w:val="1"/>
      <w:numFmt w:val="decimal"/>
      <w:lvlText w:val="%4."/>
      <w:lvlJc w:val="left"/>
      <w:pPr>
        <w:tabs>
          <w:tab w:val="num" w:pos="2532"/>
        </w:tabs>
        <w:ind w:left="2532" w:hanging="360"/>
      </w:pPr>
    </w:lvl>
    <w:lvl w:ilvl="4" w:tentative="1">
      <w:start w:val="1"/>
      <w:numFmt w:val="lowerLetter"/>
      <w:lvlText w:val="%5."/>
      <w:lvlJc w:val="left"/>
      <w:pPr>
        <w:tabs>
          <w:tab w:val="num" w:pos="3252"/>
        </w:tabs>
        <w:ind w:left="3252" w:hanging="360"/>
      </w:pPr>
    </w:lvl>
    <w:lvl w:ilvl="5" w:tentative="1">
      <w:start w:val="1"/>
      <w:numFmt w:val="lowerRoman"/>
      <w:lvlText w:val="%6."/>
      <w:lvlJc w:val="right"/>
      <w:pPr>
        <w:tabs>
          <w:tab w:val="num" w:pos="3972"/>
        </w:tabs>
        <w:ind w:left="3972" w:hanging="180"/>
      </w:pPr>
    </w:lvl>
    <w:lvl w:ilvl="6" w:tentative="1">
      <w:start w:val="1"/>
      <w:numFmt w:val="decimal"/>
      <w:lvlText w:val="%7."/>
      <w:lvlJc w:val="left"/>
      <w:pPr>
        <w:tabs>
          <w:tab w:val="num" w:pos="4692"/>
        </w:tabs>
        <w:ind w:left="4692" w:hanging="360"/>
      </w:pPr>
    </w:lvl>
    <w:lvl w:ilvl="7" w:tentative="1">
      <w:start w:val="1"/>
      <w:numFmt w:val="lowerLetter"/>
      <w:lvlText w:val="%8."/>
      <w:lvlJc w:val="left"/>
      <w:pPr>
        <w:tabs>
          <w:tab w:val="num" w:pos="5412"/>
        </w:tabs>
        <w:ind w:left="5412" w:hanging="360"/>
      </w:pPr>
    </w:lvl>
    <w:lvl w:ilvl="8" w:tentative="1">
      <w:start w:val="1"/>
      <w:numFmt w:val="lowerRoman"/>
      <w:lvlText w:val="%9."/>
      <w:lvlJc w:val="right"/>
      <w:pPr>
        <w:tabs>
          <w:tab w:val="num" w:pos="6132"/>
        </w:tabs>
        <w:ind w:left="6132" w:hanging="180"/>
      </w:pPr>
    </w:lvl>
  </w:abstractNum>
  <w:abstractNum w:abstractNumId="31">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32">
    <w:nsid w:val="6D342EB7"/>
    <w:multiLevelType w:val="hybridMultilevel"/>
    <w:tmpl w:val="A5F412FE"/>
    <w:lvl w:ilvl="0">
      <w:start w:val="1"/>
      <w:numFmt w:val="decimal"/>
      <w:lvlText w:val="%1."/>
      <w:lvlJc w:val="left"/>
      <w:pPr>
        <w:ind w:left="502" w:hanging="360"/>
      </w:pPr>
      <w:rPr>
        <w:rFonts w:cs="FrankRuehl"/>
        <w:b w:val="0"/>
        <w:bCs w:val="0"/>
        <w:sz w:val="22"/>
        <w:szCs w:val="22"/>
        <w:lang w:bidi="he-IL"/>
      </w:rPr>
    </w:lvl>
    <w:lvl w:ilvl="1">
      <w:start w:val="1"/>
      <w:numFmt w:val="lowerLetter"/>
      <w:lvlText w:val="%2."/>
      <w:lvlJc w:val="left"/>
      <w:pPr>
        <w:ind w:left="1467" w:hanging="360"/>
      </w:pPr>
    </w:lvl>
    <w:lvl w:ilvl="2" w:tentative="1">
      <w:start w:val="1"/>
      <w:numFmt w:val="lowerRoman"/>
      <w:lvlText w:val="%3."/>
      <w:lvlJc w:val="right"/>
      <w:pPr>
        <w:ind w:left="2187" w:hanging="180"/>
      </w:pPr>
    </w:lvl>
    <w:lvl w:ilvl="3" w:tentative="1">
      <w:start w:val="1"/>
      <w:numFmt w:val="decimal"/>
      <w:lvlText w:val="%4."/>
      <w:lvlJc w:val="left"/>
      <w:pPr>
        <w:ind w:left="2907" w:hanging="360"/>
      </w:pPr>
    </w:lvl>
    <w:lvl w:ilvl="4" w:tentative="1">
      <w:start w:val="1"/>
      <w:numFmt w:val="lowerLetter"/>
      <w:lvlText w:val="%5."/>
      <w:lvlJc w:val="left"/>
      <w:pPr>
        <w:ind w:left="3627" w:hanging="360"/>
      </w:pPr>
    </w:lvl>
    <w:lvl w:ilvl="5" w:tentative="1">
      <w:start w:val="1"/>
      <w:numFmt w:val="lowerRoman"/>
      <w:lvlText w:val="%6."/>
      <w:lvlJc w:val="right"/>
      <w:pPr>
        <w:ind w:left="4347" w:hanging="180"/>
      </w:pPr>
    </w:lvl>
    <w:lvl w:ilvl="6" w:tentative="1">
      <w:start w:val="1"/>
      <w:numFmt w:val="decimal"/>
      <w:lvlText w:val="%7."/>
      <w:lvlJc w:val="left"/>
      <w:pPr>
        <w:ind w:left="5067" w:hanging="360"/>
      </w:pPr>
    </w:lvl>
    <w:lvl w:ilvl="7" w:tentative="1">
      <w:start w:val="1"/>
      <w:numFmt w:val="lowerLetter"/>
      <w:lvlText w:val="%8."/>
      <w:lvlJc w:val="left"/>
      <w:pPr>
        <w:ind w:left="5787" w:hanging="360"/>
      </w:pPr>
    </w:lvl>
    <w:lvl w:ilvl="8" w:tentative="1">
      <w:start w:val="1"/>
      <w:numFmt w:val="lowerRoman"/>
      <w:lvlText w:val="%9."/>
      <w:lvlJc w:val="right"/>
      <w:pPr>
        <w:ind w:left="6507" w:hanging="180"/>
      </w:pPr>
    </w:lvl>
  </w:abstractNum>
  <w:abstractNum w:abstractNumId="33">
    <w:nsid w:val="70DE3A10"/>
    <w:multiLevelType w:val="hybridMultilevel"/>
    <w:tmpl w:val="078A9392"/>
    <w:lvl w:ilvl="0">
      <w:start w:val="1"/>
      <w:numFmt w:val="decimal"/>
      <w:lvlText w:val="%1."/>
      <w:lvlJc w:val="left"/>
      <w:pPr>
        <w:ind w:left="502" w:hanging="360"/>
      </w:pPr>
      <w:rPr>
        <w:rFonts w:cs="FrankRuehl"/>
        <w:b w:val="0"/>
        <w:bCs w:val="0"/>
        <w:sz w:val="22"/>
        <w:szCs w:val="22"/>
        <w:lang w:bidi="he-IL"/>
      </w:rPr>
    </w:lvl>
    <w:lvl w:ilvl="1">
      <w:start w:val="1"/>
      <w:numFmt w:val="lowerLetter"/>
      <w:lvlText w:val="%2."/>
      <w:lvlJc w:val="left"/>
      <w:pPr>
        <w:ind w:left="1467" w:hanging="360"/>
      </w:pPr>
    </w:lvl>
    <w:lvl w:ilvl="2" w:tentative="1">
      <w:start w:val="1"/>
      <w:numFmt w:val="lowerRoman"/>
      <w:lvlText w:val="%3."/>
      <w:lvlJc w:val="right"/>
      <w:pPr>
        <w:ind w:left="2187" w:hanging="180"/>
      </w:pPr>
    </w:lvl>
    <w:lvl w:ilvl="3" w:tentative="1">
      <w:start w:val="1"/>
      <w:numFmt w:val="decimal"/>
      <w:lvlText w:val="%4."/>
      <w:lvlJc w:val="left"/>
      <w:pPr>
        <w:ind w:left="2907" w:hanging="360"/>
      </w:pPr>
    </w:lvl>
    <w:lvl w:ilvl="4" w:tentative="1">
      <w:start w:val="1"/>
      <w:numFmt w:val="lowerLetter"/>
      <w:lvlText w:val="%5."/>
      <w:lvlJc w:val="left"/>
      <w:pPr>
        <w:ind w:left="3627" w:hanging="360"/>
      </w:pPr>
    </w:lvl>
    <w:lvl w:ilvl="5" w:tentative="1">
      <w:start w:val="1"/>
      <w:numFmt w:val="lowerRoman"/>
      <w:lvlText w:val="%6."/>
      <w:lvlJc w:val="right"/>
      <w:pPr>
        <w:ind w:left="4347" w:hanging="180"/>
      </w:pPr>
    </w:lvl>
    <w:lvl w:ilvl="6" w:tentative="1">
      <w:start w:val="1"/>
      <w:numFmt w:val="decimal"/>
      <w:lvlText w:val="%7."/>
      <w:lvlJc w:val="left"/>
      <w:pPr>
        <w:ind w:left="5067" w:hanging="360"/>
      </w:pPr>
    </w:lvl>
    <w:lvl w:ilvl="7" w:tentative="1">
      <w:start w:val="1"/>
      <w:numFmt w:val="lowerLetter"/>
      <w:lvlText w:val="%8."/>
      <w:lvlJc w:val="left"/>
      <w:pPr>
        <w:ind w:left="5787" w:hanging="360"/>
      </w:pPr>
    </w:lvl>
    <w:lvl w:ilvl="8" w:tentative="1">
      <w:start w:val="1"/>
      <w:numFmt w:val="lowerRoman"/>
      <w:lvlText w:val="%9."/>
      <w:lvlJc w:val="right"/>
      <w:pPr>
        <w:ind w:left="6507" w:hanging="180"/>
      </w:pPr>
    </w:lvl>
  </w:abstractNum>
  <w:abstractNum w:abstractNumId="34">
    <w:nsid w:val="724F2345"/>
    <w:multiLevelType w:val="hybridMultilevel"/>
    <w:tmpl w:val="77FA389C"/>
    <w:lvl w:ilvl="0">
      <w:start w:val="1"/>
      <w:numFmt w:val="decimal"/>
      <w:lvlText w:val="%1."/>
      <w:lvlJc w:val="left"/>
      <w:pPr>
        <w:tabs>
          <w:tab w:val="num" w:pos="854"/>
        </w:tabs>
        <w:ind w:left="854" w:hanging="570"/>
      </w:pPr>
      <w:rPr>
        <w:rFonts w:hint="default"/>
        <w:b w:val="0"/>
        <w:bCs w:val="0"/>
        <w:color w:val="auto"/>
        <w:sz w:val="24"/>
        <w:szCs w:val="24"/>
        <w:lang w:val="en-US" w:bidi="he-IL"/>
      </w:rPr>
    </w:lvl>
    <w:lvl w:ilvl="1">
      <w:start w:val="1"/>
      <w:numFmt w:val="hebrew1"/>
      <w:lvlText w:val="%2."/>
      <w:lvlJc w:val="left"/>
      <w:pPr>
        <w:tabs>
          <w:tab w:val="num" w:pos="1650"/>
        </w:tabs>
        <w:ind w:left="1650" w:hanging="570"/>
      </w:pPr>
      <w:rPr>
        <w:rFonts w:hint="default"/>
        <w:b/>
        <w:bCs/>
      </w:rPr>
    </w:lvl>
    <w:lvl w:ilvl="2">
      <w:start w:val="1"/>
      <w:numFmt w:val="decimal"/>
      <w:lvlText w:val="(%3)"/>
      <w:lvlJc w:val="left"/>
      <w:pPr>
        <w:tabs>
          <w:tab w:val="num" w:pos="4359"/>
        </w:tabs>
        <w:ind w:left="4359" w:hanging="615"/>
      </w:pPr>
      <w:rPr>
        <w:rFonts w:hint="default"/>
      </w:rPr>
    </w:lvl>
    <w:lvl w:ilvl="3">
      <w:start w:val="1"/>
      <w:numFmt w:val="hebrew1"/>
      <w:lvlText w:val="(%4)"/>
      <w:lvlJc w:val="left"/>
      <w:pPr>
        <w:tabs>
          <w:tab w:val="num" w:pos="3090"/>
        </w:tabs>
        <w:ind w:left="3090" w:hanging="57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nsid w:val="751574CA"/>
    <w:multiLevelType w:val="hybridMultilevel"/>
    <w:tmpl w:val="2638AB2A"/>
    <w:lvl w:ilvl="0">
      <w:start w:val="1"/>
      <w:numFmt w:val="decimal"/>
      <w:lvlText w:val="%1."/>
      <w:lvlJc w:val="left"/>
      <w:pPr>
        <w:tabs>
          <w:tab w:val="num" w:pos="854"/>
        </w:tabs>
        <w:ind w:left="854" w:hanging="570"/>
      </w:pPr>
      <w:rPr>
        <w:rFonts w:hint="default"/>
        <w:b w:val="0"/>
        <w:bCs w:val="0"/>
        <w:color w:val="auto"/>
        <w:sz w:val="20"/>
        <w:szCs w:val="20"/>
        <w:lang w:val="en-US" w:bidi="he-IL"/>
      </w:rPr>
    </w:lvl>
    <w:lvl w:ilvl="1">
      <w:start w:val="1"/>
      <w:numFmt w:val="hebrew1"/>
      <w:lvlText w:val="%2."/>
      <w:lvlJc w:val="left"/>
      <w:pPr>
        <w:tabs>
          <w:tab w:val="num" w:pos="1650"/>
        </w:tabs>
        <w:ind w:left="1650" w:hanging="570"/>
      </w:pPr>
      <w:rPr>
        <w:rFonts w:hint="default"/>
        <w:b/>
        <w:bCs/>
      </w:rPr>
    </w:lvl>
    <w:lvl w:ilvl="2">
      <w:start w:val="1"/>
      <w:numFmt w:val="decimal"/>
      <w:lvlText w:val="(%3)"/>
      <w:lvlJc w:val="left"/>
      <w:pPr>
        <w:tabs>
          <w:tab w:val="num" w:pos="4359"/>
        </w:tabs>
        <w:ind w:left="4359" w:hanging="615"/>
      </w:pPr>
      <w:rPr>
        <w:rFonts w:hint="default"/>
      </w:rPr>
    </w:lvl>
    <w:lvl w:ilvl="3">
      <w:start w:val="1"/>
      <w:numFmt w:val="hebrew1"/>
      <w:lvlText w:val="(%4)"/>
      <w:lvlJc w:val="left"/>
      <w:pPr>
        <w:tabs>
          <w:tab w:val="num" w:pos="3090"/>
        </w:tabs>
        <w:ind w:left="3090" w:hanging="57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nsid w:val="77140307"/>
    <w:multiLevelType w:val="hybridMultilevel"/>
    <w:tmpl w:val="1F626A2A"/>
    <w:lvl w:ilvl="0">
      <w:start w:val="1"/>
      <w:numFmt w:val="bullet"/>
      <w:lvlText w:val=""/>
      <w:lvlJc w:val="left"/>
      <w:pPr>
        <w:ind w:left="2756" w:hanging="360"/>
      </w:pPr>
      <w:rPr>
        <w:rFonts w:ascii="Symbol" w:hAnsi="Symbol" w:hint="default"/>
      </w:rPr>
    </w:lvl>
    <w:lvl w:ilvl="1" w:tentative="1">
      <w:start w:val="1"/>
      <w:numFmt w:val="bullet"/>
      <w:lvlText w:val="o"/>
      <w:lvlJc w:val="left"/>
      <w:pPr>
        <w:ind w:left="3476" w:hanging="360"/>
      </w:pPr>
      <w:rPr>
        <w:rFonts w:ascii="Courier New" w:hAnsi="Courier New" w:cs="Courier New" w:hint="default"/>
      </w:rPr>
    </w:lvl>
    <w:lvl w:ilvl="2" w:tentative="1">
      <w:start w:val="1"/>
      <w:numFmt w:val="bullet"/>
      <w:lvlText w:val=""/>
      <w:lvlJc w:val="left"/>
      <w:pPr>
        <w:ind w:left="4196" w:hanging="360"/>
      </w:pPr>
      <w:rPr>
        <w:rFonts w:ascii="Wingdings" w:hAnsi="Wingdings" w:hint="default"/>
      </w:rPr>
    </w:lvl>
    <w:lvl w:ilvl="3" w:tentative="1">
      <w:start w:val="1"/>
      <w:numFmt w:val="bullet"/>
      <w:lvlText w:val=""/>
      <w:lvlJc w:val="left"/>
      <w:pPr>
        <w:ind w:left="4916" w:hanging="360"/>
      </w:pPr>
      <w:rPr>
        <w:rFonts w:ascii="Symbol" w:hAnsi="Symbol" w:hint="default"/>
      </w:rPr>
    </w:lvl>
    <w:lvl w:ilvl="4" w:tentative="1">
      <w:start w:val="1"/>
      <w:numFmt w:val="bullet"/>
      <w:lvlText w:val="o"/>
      <w:lvlJc w:val="left"/>
      <w:pPr>
        <w:ind w:left="5636" w:hanging="360"/>
      </w:pPr>
      <w:rPr>
        <w:rFonts w:ascii="Courier New" w:hAnsi="Courier New" w:cs="Courier New" w:hint="default"/>
      </w:rPr>
    </w:lvl>
    <w:lvl w:ilvl="5" w:tentative="1">
      <w:start w:val="1"/>
      <w:numFmt w:val="bullet"/>
      <w:lvlText w:val=""/>
      <w:lvlJc w:val="left"/>
      <w:pPr>
        <w:ind w:left="6356" w:hanging="360"/>
      </w:pPr>
      <w:rPr>
        <w:rFonts w:ascii="Wingdings" w:hAnsi="Wingdings" w:hint="default"/>
      </w:rPr>
    </w:lvl>
    <w:lvl w:ilvl="6" w:tentative="1">
      <w:start w:val="1"/>
      <w:numFmt w:val="bullet"/>
      <w:lvlText w:val=""/>
      <w:lvlJc w:val="left"/>
      <w:pPr>
        <w:ind w:left="7076" w:hanging="360"/>
      </w:pPr>
      <w:rPr>
        <w:rFonts w:ascii="Symbol" w:hAnsi="Symbol" w:hint="default"/>
      </w:rPr>
    </w:lvl>
    <w:lvl w:ilvl="7" w:tentative="1">
      <w:start w:val="1"/>
      <w:numFmt w:val="bullet"/>
      <w:lvlText w:val="o"/>
      <w:lvlJc w:val="left"/>
      <w:pPr>
        <w:ind w:left="7796" w:hanging="360"/>
      </w:pPr>
      <w:rPr>
        <w:rFonts w:ascii="Courier New" w:hAnsi="Courier New" w:cs="Courier New" w:hint="default"/>
      </w:rPr>
    </w:lvl>
    <w:lvl w:ilvl="8" w:tentative="1">
      <w:start w:val="1"/>
      <w:numFmt w:val="bullet"/>
      <w:lvlText w:val=""/>
      <w:lvlJc w:val="left"/>
      <w:pPr>
        <w:ind w:left="8516" w:hanging="360"/>
      </w:pPr>
      <w:rPr>
        <w:rFonts w:ascii="Wingdings" w:hAnsi="Wingdings" w:hint="default"/>
      </w:rPr>
    </w:lvl>
  </w:abstractNum>
  <w:abstractNum w:abstractNumId="37">
    <w:nsid w:val="7E6D6BA6"/>
    <w:multiLevelType w:val="hybridMultilevel"/>
    <w:tmpl w:val="2638AB2A"/>
    <w:lvl w:ilvl="0">
      <w:start w:val="1"/>
      <w:numFmt w:val="decimal"/>
      <w:lvlText w:val="%1."/>
      <w:lvlJc w:val="left"/>
      <w:pPr>
        <w:tabs>
          <w:tab w:val="num" w:pos="570"/>
        </w:tabs>
        <w:ind w:left="570" w:hanging="570"/>
      </w:pPr>
      <w:rPr>
        <w:rFonts w:hint="default"/>
        <w:b w:val="0"/>
        <w:bCs w:val="0"/>
        <w:color w:val="auto"/>
        <w:sz w:val="20"/>
        <w:szCs w:val="20"/>
        <w:lang w:val="en-US" w:bidi="he-IL"/>
      </w:rPr>
    </w:lvl>
    <w:lvl w:ilvl="1">
      <w:start w:val="1"/>
      <w:numFmt w:val="hebrew1"/>
      <w:lvlText w:val="%2."/>
      <w:lvlJc w:val="left"/>
      <w:pPr>
        <w:tabs>
          <w:tab w:val="num" w:pos="1650"/>
        </w:tabs>
        <w:ind w:left="1650" w:hanging="570"/>
      </w:pPr>
      <w:rPr>
        <w:rFonts w:hint="default"/>
        <w:b/>
        <w:bCs/>
      </w:rPr>
    </w:lvl>
    <w:lvl w:ilvl="2">
      <w:start w:val="1"/>
      <w:numFmt w:val="decimal"/>
      <w:lvlText w:val="(%3)"/>
      <w:lvlJc w:val="left"/>
      <w:pPr>
        <w:tabs>
          <w:tab w:val="num" w:pos="4359"/>
        </w:tabs>
        <w:ind w:left="4359" w:hanging="615"/>
      </w:pPr>
      <w:rPr>
        <w:rFonts w:hint="default"/>
      </w:rPr>
    </w:lvl>
    <w:lvl w:ilvl="3">
      <w:start w:val="1"/>
      <w:numFmt w:val="hebrew1"/>
      <w:lvlText w:val="(%4)"/>
      <w:lvlJc w:val="left"/>
      <w:pPr>
        <w:tabs>
          <w:tab w:val="num" w:pos="3090"/>
        </w:tabs>
        <w:ind w:left="3090" w:hanging="57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4"/>
  </w:num>
  <w:num w:numId="2">
    <w:abstractNumId w:val="31"/>
  </w:num>
  <w:num w:numId="3">
    <w:abstractNumId w:val="9"/>
  </w:num>
  <w:num w:numId="4">
    <w:abstractNumId w:val="7"/>
  </w:num>
  <w:num w:numId="5">
    <w:abstractNumId w:val="12"/>
  </w:num>
  <w:num w:numId="6">
    <w:abstractNumId w:val="28"/>
  </w:num>
  <w:num w:numId="7">
    <w:abstractNumId w:val="32"/>
  </w:num>
  <w:num w:numId="8">
    <w:abstractNumId w:val="10"/>
  </w:num>
  <w:num w:numId="9">
    <w:abstractNumId w:val="26"/>
  </w:num>
  <w:num w:numId="10">
    <w:abstractNumId w:val="2"/>
  </w:num>
  <w:num w:numId="11">
    <w:abstractNumId w:val="36"/>
  </w:num>
  <w:num w:numId="12">
    <w:abstractNumId w:val="33"/>
  </w:num>
  <w:num w:numId="13">
    <w:abstractNumId w:val="5"/>
  </w:num>
  <w:num w:numId="14">
    <w:abstractNumId w:val="34"/>
  </w:num>
  <w:num w:numId="15">
    <w:abstractNumId w:val="27"/>
  </w:num>
  <w:num w:numId="16">
    <w:abstractNumId w:val="22"/>
  </w:num>
  <w:num w:numId="17">
    <w:abstractNumId w:val="8"/>
  </w:num>
  <w:num w:numId="18">
    <w:abstractNumId w:val="37"/>
  </w:num>
  <w:num w:numId="19">
    <w:abstractNumId w:val="4"/>
  </w:num>
  <w:num w:numId="20">
    <w:abstractNumId w:val="35"/>
  </w:num>
  <w:num w:numId="21">
    <w:abstractNumId w:val="1"/>
  </w:num>
  <w:num w:numId="22">
    <w:abstractNumId w:val="29"/>
  </w:num>
  <w:num w:numId="23">
    <w:abstractNumId w:val="16"/>
  </w:num>
  <w:num w:numId="24">
    <w:abstractNumId w:val="30"/>
  </w:num>
  <w:num w:numId="25">
    <w:abstractNumId w:val="23"/>
  </w:num>
  <w:num w:numId="26">
    <w:abstractNumId w:val="15"/>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3"/>
  </w:num>
  <w:num w:numId="30">
    <w:abstractNumId w:val="11"/>
  </w:num>
  <w:num w:numId="31">
    <w:abstractNumId w:val="24"/>
  </w:num>
  <w:num w:numId="32">
    <w:abstractNumId w:val="0"/>
  </w:num>
  <w:num w:numId="33">
    <w:abstractNumId w:val="25"/>
  </w:num>
  <w:num w:numId="34">
    <w:abstractNumId w:val="20"/>
  </w:num>
  <w:num w:numId="35">
    <w:abstractNumId w:val="19"/>
  </w:num>
  <w:num w:numId="36">
    <w:abstractNumId w:val="21"/>
  </w:num>
  <w:num w:numId="37">
    <w:abstractNumId w:val="13"/>
  </w:num>
  <w:num w:numId="38">
    <w:abstractNumId w:val="17"/>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GrammaticalErrors/>
  <w:zoom w:percent="100"/>
  <w:displayBackgroundShape/>
  <w:gutterAtTop/>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00F"/>
    <w:rsid w:val="0002681A"/>
    <w:rsid w:val="0002689B"/>
    <w:rsid w:val="00027245"/>
    <w:rsid w:val="00027AD8"/>
    <w:rsid w:val="00030437"/>
    <w:rsid w:val="000315F5"/>
    <w:rsid w:val="00031938"/>
    <w:rsid w:val="00032126"/>
    <w:rsid w:val="000331D3"/>
    <w:rsid w:val="0003470F"/>
    <w:rsid w:val="00034F3F"/>
    <w:rsid w:val="000350BF"/>
    <w:rsid w:val="000356A7"/>
    <w:rsid w:val="00035AA3"/>
    <w:rsid w:val="00035BD0"/>
    <w:rsid w:val="000361DF"/>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33A9"/>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29E"/>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4E6C"/>
    <w:rsid w:val="000B544F"/>
    <w:rsid w:val="000B565F"/>
    <w:rsid w:val="000B57DE"/>
    <w:rsid w:val="000B6085"/>
    <w:rsid w:val="000B62E6"/>
    <w:rsid w:val="000B6799"/>
    <w:rsid w:val="000B7227"/>
    <w:rsid w:val="000B73A9"/>
    <w:rsid w:val="000B7885"/>
    <w:rsid w:val="000C0334"/>
    <w:rsid w:val="000C0F9D"/>
    <w:rsid w:val="000C19F9"/>
    <w:rsid w:val="000C1BB0"/>
    <w:rsid w:val="000C1F02"/>
    <w:rsid w:val="000C2E22"/>
    <w:rsid w:val="000C4DEF"/>
    <w:rsid w:val="000C5425"/>
    <w:rsid w:val="000C57FF"/>
    <w:rsid w:val="000C6708"/>
    <w:rsid w:val="000C7018"/>
    <w:rsid w:val="000D12B4"/>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172"/>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1D2"/>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459"/>
    <w:rsid w:val="001156F5"/>
    <w:rsid w:val="00115F32"/>
    <w:rsid w:val="00116EC6"/>
    <w:rsid w:val="00117163"/>
    <w:rsid w:val="00117668"/>
    <w:rsid w:val="00120C15"/>
    <w:rsid w:val="00121460"/>
    <w:rsid w:val="001215F4"/>
    <w:rsid w:val="001221B2"/>
    <w:rsid w:val="00124D10"/>
    <w:rsid w:val="00125732"/>
    <w:rsid w:val="00125A9A"/>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24ED"/>
    <w:rsid w:val="00143613"/>
    <w:rsid w:val="00144786"/>
    <w:rsid w:val="00145DAD"/>
    <w:rsid w:val="00146345"/>
    <w:rsid w:val="001508B0"/>
    <w:rsid w:val="00150A07"/>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219"/>
    <w:rsid w:val="001643E8"/>
    <w:rsid w:val="0016445C"/>
    <w:rsid w:val="00164EA6"/>
    <w:rsid w:val="00165197"/>
    <w:rsid w:val="001666D8"/>
    <w:rsid w:val="00166EE9"/>
    <w:rsid w:val="00170230"/>
    <w:rsid w:val="00170C02"/>
    <w:rsid w:val="00171743"/>
    <w:rsid w:val="00171E57"/>
    <w:rsid w:val="001740DF"/>
    <w:rsid w:val="00175C43"/>
    <w:rsid w:val="00175DFF"/>
    <w:rsid w:val="00175E33"/>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072D"/>
    <w:rsid w:val="0019127D"/>
    <w:rsid w:val="001927CC"/>
    <w:rsid w:val="00192DC4"/>
    <w:rsid w:val="001933DD"/>
    <w:rsid w:val="0019373E"/>
    <w:rsid w:val="00193C51"/>
    <w:rsid w:val="00194033"/>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C7CC0"/>
    <w:rsid w:val="001D200A"/>
    <w:rsid w:val="001D220E"/>
    <w:rsid w:val="001D3B88"/>
    <w:rsid w:val="001D409D"/>
    <w:rsid w:val="001D4460"/>
    <w:rsid w:val="001D458D"/>
    <w:rsid w:val="001D5906"/>
    <w:rsid w:val="001D7F39"/>
    <w:rsid w:val="001E070A"/>
    <w:rsid w:val="001E14C1"/>
    <w:rsid w:val="001E179C"/>
    <w:rsid w:val="001E21EA"/>
    <w:rsid w:val="001E25A0"/>
    <w:rsid w:val="001E3D2B"/>
    <w:rsid w:val="001E5A0D"/>
    <w:rsid w:val="001E5BF1"/>
    <w:rsid w:val="001E5C22"/>
    <w:rsid w:val="001E7054"/>
    <w:rsid w:val="001E7248"/>
    <w:rsid w:val="001E732D"/>
    <w:rsid w:val="001E7458"/>
    <w:rsid w:val="001E7790"/>
    <w:rsid w:val="001F042F"/>
    <w:rsid w:val="001F184D"/>
    <w:rsid w:val="001F249E"/>
    <w:rsid w:val="001F2D9E"/>
    <w:rsid w:val="001F30C9"/>
    <w:rsid w:val="001F3894"/>
    <w:rsid w:val="001F3A92"/>
    <w:rsid w:val="001F449D"/>
    <w:rsid w:val="001F4686"/>
    <w:rsid w:val="001F4B27"/>
    <w:rsid w:val="001F4FD0"/>
    <w:rsid w:val="001F540E"/>
    <w:rsid w:val="001F549A"/>
    <w:rsid w:val="001F573D"/>
    <w:rsid w:val="001F60D3"/>
    <w:rsid w:val="001F6433"/>
    <w:rsid w:val="001F683F"/>
    <w:rsid w:val="001F6D2B"/>
    <w:rsid w:val="001F7132"/>
    <w:rsid w:val="00201773"/>
    <w:rsid w:val="00201C60"/>
    <w:rsid w:val="002020AF"/>
    <w:rsid w:val="00202A68"/>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9E7"/>
    <w:rsid w:val="00223E18"/>
    <w:rsid w:val="00225614"/>
    <w:rsid w:val="00225E4F"/>
    <w:rsid w:val="002262C7"/>
    <w:rsid w:val="00226BE5"/>
    <w:rsid w:val="00226D6C"/>
    <w:rsid w:val="002303B8"/>
    <w:rsid w:val="00230D48"/>
    <w:rsid w:val="0023147E"/>
    <w:rsid w:val="002314C8"/>
    <w:rsid w:val="002330D7"/>
    <w:rsid w:val="00233EF1"/>
    <w:rsid w:val="002348BC"/>
    <w:rsid w:val="00235E7E"/>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41F"/>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41E7"/>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9FC"/>
    <w:rsid w:val="00310CE8"/>
    <w:rsid w:val="00311D24"/>
    <w:rsid w:val="00312650"/>
    <w:rsid w:val="003133FC"/>
    <w:rsid w:val="00313EC4"/>
    <w:rsid w:val="003150B1"/>
    <w:rsid w:val="00316C90"/>
    <w:rsid w:val="003173E0"/>
    <w:rsid w:val="00320159"/>
    <w:rsid w:val="003208B7"/>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3F01"/>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B16"/>
    <w:rsid w:val="003B1E8D"/>
    <w:rsid w:val="003B1FEC"/>
    <w:rsid w:val="003B32F6"/>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054C"/>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C19"/>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B6"/>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73C"/>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C47"/>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0D6A"/>
    <w:rsid w:val="004F287A"/>
    <w:rsid w:val="004F2A5F"/>
    <w:rsid w:val="004F3A7A"/>
    <w:rsid w:val="004F417B"/>
    <w:rsid w:val="004F41E1"/>
    <w:rsid w:val="004F44AB"/>
    <w:rsid w:val="004F47FA"/>
    <w:rsid w:val="004F4842"/>
    <w:rsid w:val="004F49B8"/>
    <w:rsid w:val="004F4D11"/>
    <w:rsid w:val="004F52F1"/>
    <w:rsid w:val="004F587B"/>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514"/>
    <w:rsid w:val="005256F3"/>
    <w:rsid w:val="0052621D"/>
    <w:rsid w:val="00527462"/>
    <w:rsid w:val="005276C3"/>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5807"/>
    <w:rsid w:val="0056610F"/>
    <w:rsid w:val="0056734E"/>
    <w:rsid w:val="005679A6"/>
    <w:rsid w:val="00570C22"/>
    <w:rsid w:val="005711E1"/>
    <w:rsid w:val="005721C0"/>
    <w:rsid w:val="005733A6"/>
    <w:rsid w:val="005733F3"/>
    <w:rsid w:val="00573C18"/>
    <w:rsid w:val="00574553"/>
    <w:rsid w:val="00575075"/>
    <w:rsid w:val="00575AD1"/>
    <w:rsid w:val="005765C7"/>
    <w:rsid w:val="00576828"/>
    <w:rsid w:val="00577182"/>
    <w:rsid w:val="0057796D"/>
    <w:rsid w:val="00580C39"/>
    <w:rsid w:val="005818ED"/>
    <w:rsid w:val="00582EEE"/>
    <w:rsid w:val="0058546D"/>
    <w:rsid w:val="0058562D"/>
    <w:rsid w:val="005858CA"/>
    <w:rsid w:val="00586C76"/>
    <w:rsid w:val="00590929"/>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3E8E"/>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2F6E"/>
    <w:rsid w:val="005C377C"/>
    <w:rsid w:val="005C593E"/>
    <w:rsid w:val="005C7407"/>
    <w:rsid w:val="005D0510"/>
    <w:rsid w:val="005D142B"/>
    <w:rsid w:val="005D2DCD"/>
    <w:rsid w:val="005D2F13"/>
    <w:rsid w:val="005D4091"/>
    <w:rsid w:val="005D4105"/>
    <w:rsid w:val="005D42F8"/>
    <w:rsid w:val="005D4490"/>
    <w:rsid w:val="005D4696"/>
    <w:rsid w:val="005D5D01"/>
    <w:rsid w:val="005D5EA2"/>
    <w:rsid w:val="005D6AA1"/>
    <w:rsid w:val="005D6EC7"/>
    <w:rsid w:val="005D713A"/>
    <w:rsid w:val="005D7B4E"/>
    <w:rsid w:val="005D7FE0"/>
    <w:rsid w:val="005E24E8"/>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5F7BD9"/>
    <w:rsid w:val="0060059B"/>
    <w:rsid w:val="00601410"/>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3DC9"/>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363EE"/>
    <w:rsid w:val="00640298"/>
    <w:rsid w:val="00641FC6"/>
    <w:rsid w:val="006423C5"/>
    <w:rsid w:val="0064502B"/>
    <w:rsid w:val="006453AA"/>
    <w:rsid w:val="006454C5"/>
    <w:rsid w:val="00646CF4"/>
    <w:rsid w:val="006474EC"/>
    <w:rsid w:val="00647B99"/>
    <w:rsid w:val="00650187"/>
    <w:rsid w:val="006510A6"/>
    <w:rsid w:val="0065147A"/>
    <w:rsid w:val="00651AFD"/>
    <w:rsid w:val="00652312"/>
    <w:rsid w:val="0065249A"/>
    <w:rsid w:val="006524CC"/>
    <w:rsid w:val="00652A0E"/>
    <w:rsid w:val="00652ADF"/>
    <w:rsid w:val="006534BB"/>
    <w:rsid w:val="00653DD4"/>
    <w:rsid w:val="006548CE"/>
    <w:rsid w:val="00655A3C"/>
    <w:rsid w:val="00655C9A"/>
    <w:rsid w:val="006562BE"/>
    <w:rsid w:val="00656936"/>
    <w:rsid w:val="00656CC8"/>
    <w:rsid w:val="00656EF1"/>
    <w:rsid w:val="006571FD"/>
    <w:rsid w:val="006600F0"/>
    <w:rsid w:val="00660683"/>
    <w:rsid w:val="006620DC"/>
    <w:rsid w:val="00662ED9"/>
    <w:rsid w:val="006638D7"/>
    <w:rsid w:val="00663E81"/>
    <w:rsid w:val="00664069"/>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37A"/>
    <w:rsid w:val="0069266B"/>
    <w:rsid w:val="00692787"/>
    <w:rsid w:val="006928C5"/>
    <w:rsid w:val="00692AB8"/>
    <w:rsid w:val="006953FC"/>
    <w:rsid w:val="00696B9F"/>
    <w:rsid w:val="00696D29"/>
    <w:rsid w:val="006977B2"/>
    <w:rsid w:val="00697BF1"/>
    <w:rsid w:val="00697F56"/>
    <w:rsid w:val="006A019B"/>
    <w:rsid w:val="006A257A"/>
    <w:rsid w:val="006A2781"/>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285"/>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0F2C"/>
    <w:rsid w:val="007215EA"/>
    <w:rsid w:val="007219FD"/>
    <w:rsid w:val="007256CC"/>
    <w:rsid w:val="00725709"/>
    <w:rsid w:val="00726A8E"/>
    <w:rsid w:val="00726E7C"/>
    <w:rsid w:val="0073080A"/>
    <w:rsid w:val="007310D1"/>
    <w:rsid w:val="00731C66"/>
    <w:rsid w:val="00731F92"/>
    <w:rsid w:val="007323EF"/>
    <w:rsid w:val="0073258E"/>
    <w:rsid w:val="007334C1"/>
    <w:rsid w:val="0073386A"/>
    <w:rsid w:val="00733F84"/>
    <w:rsid w:val="00734514"/>
    <w:rsid w:val="007345A2"/>
    <w:rsid w:val="007349B8"/>
    <w:rsid w:val="007359A3"/>
    <w:rsid w:val="00735A88"/>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5FAD"/>
    <w:rsid w:val="007568D6"/>
    <w:rsid w:val="00757121"/>
    <w:rsid w:val="00757633"/>
    <w:rsid w:val="007579EE"/>
    <w:rsid w:val="0076145B"/>
    <w:rsid w:val="007621B6"/>
    <w:rsid w:val="00762B63"/>
    <w:rsid w:val="00763310"/>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406F"/>
    <w:rsid w:val="007A55DD"/>
    <w:rsid w:val="007A5652"/>
    <w:rsid w:val="007A6F7E"/>
    <w:rsid w:val="007A73F1"/>
    <w:rsid w:val="007A73F6"/>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207"/>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2BE"/>
    <w:rsid w:val="007D7362"/>
    <w:rsid w:val="007E13D8"/>
    <w:rsid w:val="007E2125"/>
    <w:rsid w:val="007E277B"/>
    <w:rsid w:val="007E38A7"/>
    <w:rsid w:val="007E3DC8"/>
    <w:rsid w:val="007E5CB0"/>
    <w:rsid w:val="007E7DCC"/>
    <w:rsid w:val="007F0371"/>
    <w:rsid w:val="007F094F"/>
    <w:rsid w:val="007F112A"/>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3A1C"/>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6F94"/>
    <w:rsid w:val="008170D9"/>
    <w:rsid w:val="008173FC"/>
    <w:rsid w:val="00817431"/>
    <w:rsid w:val="00817709"/>
    <w:rsid w:val="00817DC4"/>
    <w:rsid w:val="00820812"/>
    <w:rsid w:val="008219C6"/>
    <w:rsid w:val="00822AC6"/>
    <w:rsid w:val="008231DC"/>
    <w:rsid w:val="0082398B"/>
    <w:rsid w:val="00824815"/>
    <w:rsid w:val="00824E8B"/>
    <w:rsid w:val="00824F71"/>
    <w:rsid w:val="00825707"/>
    <w:rsid w:val="008266BB"/>
    <w:rsid w:val="008269D5"/>
    <w:rsid w:val="00827C3F"/>
    <w:rsid w:val="008308B5"/>
    <w:rsid w:val="0083167E"/>
    <w:rsid w:val="00831F16"/>
    <w:rsid w:val="00832EA1"/>
    <w:rsid w:val="00833570"/>
    <w:rsid w:val="008341F0"/>
    <w:rsid w:val="008345DE"/>
    <w:rsid w:val="00835A31"/>
    <w:rsid w:val="00836C5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2F3B"/>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6E9"/>
    <w:rsid w:val="008917FE"/>
    <w:rsid w:val="00891992"/>
    <w:rsid w:val="00891F47"/>
    <w:rsid w:val="00891FD5"/>
    <w:rsid w:val="0089389E"/>
    <w:rsid w:val="00893B2F"/>
    <w:rsid w:val="008947B7"/>
    <w:rsid w:val="00894B47"/>
    <w:rsid w:val="008952A5"/>
    <w:rsid w:val="008968F5"/>
    <w:rsid w:val="00896C1C"/>
    <w:rsid w:val="00896F60"/>
    <w:rsid w:val="00897663"/>
    <w:rsid w:val="00897B6A"/>
    <w:rsid w:val="008A007A"/>
    <w:rsid w:val="008A0E23"/>
    <w:rsid w:val="008A0E45"/>
    <w:rsid w:val="008A1DA2"/>
    <w:rsid w:val="008A281D"/>
    <w:rsid w:val="008A3686"/>
    <w:rsid w:val="008A3BB9"/>
    <w:rsid w:val="008A3DB3"/>
    <w:rsid w:val="008A3FF2"/>
    <w:rsid w:val="008A4077"/>
    <w:rsid w:val="008A4453"/>
    <w:rsid w:val="008A6F4C"/>
    <w:rsid w:val="008A74DD"/>
    <w:rsid w:val="008A76FB"/>
    <w:rsid w:val="008B059F"/>
    <w:rsid w:val="008B1A71"/>
    <w:rsid w:val="008B3389"/>
    <w:rsid w:val="008B3C8D"/>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261E"/>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06630"/>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87B"/>
    <w:rsid w:val="0094352E"/>
    <w:rsid w:val="00944100"/>
    <w:rsid w:val="00944AB2"/>
    <w:rsid w:val="00946587"/>
    <w:rsid w:val="0094720D"/>
    <w:rsid w:val="0094772D"/>
    <w:rsid w:val="00950386"/>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7737E"/>
    <w:rsid w:val="009822AB"/>
    <w:rsid w:val="009823FA"/>
    <w:rsid w:val="00982A00"/>
    <w:rsid w:val="00983048"/>
    <w:rsid w:val="0098318A"/>
    <w:rsid w:val="0098335A"/>
    <w:rsid w:val="00983A27"/>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5A0D"/>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0462"/>
    <w:rsid w:val="009D1A50"/>
    <w:rsid w:val="009D2E7D"/>
    <w:rsid w:val="009D491B"/>
    <w:rsid w:val="009D6562"/>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026"/>
    <w:rsid w:val="009F4DAB"/>
    <w:rsid w:val="009F6428"/>
    <w:rsid w:val="009F64DC"/>
    <w:rsid w:val="00A0092D"/>
    <w:rsid w:val="00A00AB9"/>
    <w:rsid w:val="00A014DF"/>
    <w:rsid w:val="00A018DB"/>
    <w:rsid w:val="00A018F9"/>
    <w:rsid w:val="00A01C8C"/>
    <w:rsid w:val="00A02A8E"/>
    <w:rsid w:val="00A02BE8"/>
    <w:rsid w:val="00A0304E"/>
    <w:rsid w:val="00A0323A"/>
    <w:rsid w:val="00A0369D"/>
    <w:rsid w:val="00A05E5D"/>
    <w:rsid w:val="00A069A8"/>
    <w:rsid w:val="00A079A4"/>
    <w:rsid w:val="00A1046C"/>
    <w:rsid w:val="00A10996"/>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AD5"/>
    <w:rsid w:val="00A30FE4"/>
    <w:rsid w:val="00A31BFA"/>
    <w:rsid w:val="00A36F15"/>
    <w:rsid w:val="00A371B5"/>
    <w:rsid w:val="00A41377"/>
    <w:rsid w:val="00A413BE"/>
    <w:rsid w:val="00A428DD"/>
    <w:rsid w:val="00A43126"/>
    <w:rsid w:val="00A43ADE"/>
    <w:rsid w:val="00A44186"/>
    <w:rsid w:val="00A4464E"/>
    <w:rsid w:val="00A44AA1"/>
    <w:rsid w:val="00A44C59"/>
    <w:rsid w:val="00A44DE9"/>
    <w:rsid w:val="00A460E1"/>
    <w:rsid w:val="00A46C4E"/>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56F7E"/>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1A08"/>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6A4"/>
    <w:rsid w:val="00AB598D"/>
    <w:rsid w:val="00AB598E"/>
    <w:rsid w:val="00AB59EB"/>
    <w:rsid w:val="00AB62DA"/>
    <w:rsid w:val="00AC0359"/>
    <w:rsid w:val="00AC0DBD"/>
    <w:rsid w:val="00AC3E3F"/>
    <w:rsid w:val="00AC3FF3"/>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0DA2"/>
    <w:rsid w:val="00AF14F9"/>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247"/>
    <w:rsid w:val="00B104B5"/>
    <w:rsid w:val="00B1068B"/>
    <w:rsid w:val="00B1079F"/>
    <w:rsid w:val="00B1096F"/>
    <w:rsid w:val="00B10C4B"/>
    <w:rsid w:val="00B10F65"/>
    <w:rsid w:val="00B11E1B"/>
    <w:rsid w:val="00B121B5"/>
    <w:rsid w:val="00B12DE1"/>
    <w:rsid w:val="00B12E08"/>
    <w:rsid w:val="00B130FD"/>
    <w:rsid w:val="00B13320"/>
    <w:rsid w:val="00B13D0A"/>
    <w:rsid w:val="00B14170"/>
    <w:rsid w:val="00B1464A"/>
    <w:rsid w:val="00B14D75"/>
    <w:rsid w:val="00B15605"/>
    <w:rsid w:val="00B160CB"/>
    <w:rsid w:val="00B172F9"/>
    <w:rsid w:val="00B20507"/>
    <w:rsid w:val="00B2219E"/>
    <w:rsid w:val="00B2285D"/>
    <w:rsid w:val="00B22929"/>
    <w:rsid w:val="00B237F8"/>
    <w:rsid w:val="00B243C7"/>
    <w:rsid w:val="00B245CD"/>
    <w:rsid w:val="00B25E04"/>
    <w:rsid w:val="00B26A10"/>
    <w:rsid w:val="00B278EC"/>
    <w:rsid w:val="00B30AF1"/>
    <w:rsid w:val="00B30C3B"/>
    <w:rsid w:val="00B3188E"/>
    <w:rsid w:val="00B3356E"/>
    <w:rsid w:val="00B3392D"/>
    <w:rsid w:val="00B33F95"/>
    <w:rsid w:val="00B353A7"/>
    <w:rsid w:val="00B35CE3"/>
    <w:rsid w:val="00B367CB"/>
    <w:rsid w:val="00B37757"/>
    <w:rsid w:val="00B408F3"/>
    <w:rsid w:val="00B40D7B"/>
    <w:rsid w:val="00B41F13"/>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57CED"/>
    <w:rsid w:val="00B61697"/>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047"/>
    <w:rsid w:val="00BA74E6"/>
    <w:rsid w:val="00BA76BF"/>
    <w:rsid w:val="00BA797C"/>
    <w:rsid w:val="00BA7C7A"/>
    <w:rsid w:val="00BB0D0A"/>
    <w:rsid w:val="00BB0DD3"/>
    <w:rsid w:val="00BB143A"/>
    <w:rsid w:val="00BB162C"/>
    <w:rsid w:val="00BB1701"/>
    <w:rsid w:val="00BB4C95"/>
    <w:rsid w:val="00BB4CCE"/>
    <w:rsid w:val="00BB58FC"/>
    <w:rsid w:val="00BB6D1C"/>
    <w:rsid w:val="00BC0FC9"/>
    <w:rsid w:val="00BC4504"/>
    <w:rsid w:val="00BC54FE"/>
    <w:rsid w:val="00BC6C3B"/>
    <w:rsid w:val="00BC6F81"/>
    <w:rsid w:val="00BD0182"/>
    <w:rsid w:val="00BD01FC"/>
    <w:rsid w:val="00BD1328"/>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650"/>
    <w:rsid w:val="00C51E75"/>
    <w:rsid w:val="00C524A1"/>
    <w:rsid w:val="00C52CB1"/>
    <w:rsid w:val="00C54AF8"/>
    <w:rsid w:val="00C564D6"/>
    <w:rsid w:val="00C57862"/>
    <w:rsid w:val="00C5799C"/>
    <w:rsid w:val="00C57D51"/>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6FBC"/>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DE7"/>
    <w:rsid w:val="00CB44FB"/>
    <w:rsid w:val="00CB4798"/>
    <w:rsid w:val="00CB53A9"/>
    <w:rsid w:val="00CB553A"/>
    <w:rsid w:val="00CB60B0"/>
    <w:rsid w:val="00CB72B9"/>
    <w:rsid w:val="00CB7B7E"/>
    <w:rsid w:val="00CC1E90"/>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1F99"/>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70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5654"/>
    <w:rsid w:val="00D36781"/>
    <w:rsid w:val="00D373E5"/>
    <w:rsid w:val="00D37527"/>
    <w:rsid w:val="00D3772C"/>
    <w:rsid w:val="00D40268"/>
    <w:rsid w:val="00D40382"/>
    <w:rsid w:val="00D40B22"/>
    <w:rsid w:val="00D40DD4"/>
    <w:rsid w:val="00D4121F"/>
    <w:rsid w:val="00D452E5"/>
    <w:rsid w:val="00D4689F"/>
    <w:rsid w:val="00D46996"/>
    <w:rsid w:val="00D46ECB"/>
    <w:rsid w:val="00D47438"/>
    <w:rsid w:val="00D47B16"/>
    <w:rsid w:val="00D502B8"/>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6722B"/>
    <w:rsid w:val="00D70430"/>
    <w:rsid w:val="00D707E1"/>
    <w:rsid w:val="00D70CA7"/>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5CB8"/>
    <w:rsid w:val="00D96534"/>
    <w:rsid w:val="00D96D5A"/>
    <w:rsid w:val="00D96F58"/>
    <w:rsid w:val="00D973E8"/>
    <w:rsid w:val="00D97E57"/>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37D7"/>
    <w:rsid w:val="00DB514B"/>
    <w:rsid w:val="00DB553B"/>
    <w:rsid w:val="00DB679F"/>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68C"/>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1F00"/>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5505"/>
    <w:rsid w:val="00E56791"/>
    <w:rsid w:val="00E56EA4"/>
    <w:rsid w:val="00E57291"/>
    <w:rsid w:val="00E6240F"/>
    <w:rsid w:val="00E657A9"/>
    <w:rsid w:val="00E66DCA"/>
    <w:rsid w:val="00E67056"/>
    <w:rsid w:val="00E677DE"/>
    <w:rsid w:val="00E67E7C"/>
    <w:rsid w:val="00E721AF"/>
    <w:rsid w:val="00E72DE0"/>
    <w:rsid w:val="00E7492C"/>
    <w:rsid w:val="00E74E55"/>
    <w:rsid w:val="00E7588B"/>
    <w:rsid w:val="00E76C73"/>
    <w:rsid w:val="00E77874"/>
    <w:rsid w:val="00E8116A"/>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0A2A"/>
    <w:rsid w:val="00EA1514"/>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2D4E"/>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3C0"/>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C5B"/>
    <w:rsid w:val="00F00FDE"/>
    <w:rsid w:val="00F01D75"/>
    <w:rsid w:val="00F0213D"/>
    <w:rsid w:val="00F03DA1"/>
    <w:rsid w:val="00F03DBB"/>
    <w:rsid w:val="00F03FDB"/>
    <w:rsid w:val="00F047CB"/>
    <w:rsid w:val="00F04852"/>
    <w:rsid w:val="00F06211"/>
    <w:rsid w:val="00F067DC"/>
    <w:rsid w:val="00F0684A"/>
    <w:rsid w:val="00F06CE1"/>
    <w:rsid w:val="00F07CF1"/>
    <w:rsid w:val="00F1131D"/>
    <w:rsid w:val="00F114C3"/>
    <w:rsid w:val="00F11816"/>
    <w:rsid w:val="00F119F0"/>
    <w:rsid w:val="00F11B52"/>
    <w:rsid w:val="00F11C0B"/>
    <w:rsid w:val="00F12294"/>
    <w:rsid w:val="00F1230D"/>
    <w:rsid w:val="00F12B23"/>
    <w:rsid w:val="00F1368B"/>
    <w:rsid w:val="00F13E32"/>
    <w:rsid w:val="00F13E5C"/>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18E"/>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A47"/>
    <w:rsid w:val="00F76CF7"/>
    <w:rsid w:val="00F77502"/>
    <w:rsid w:val="00F77CE9"/>
    <w:rsid w:val="00F8029A"/>
    <w:rsid w:val="00F80A42"/>
    <w:rsid w:val="00F81175"/>
    <w:rsid w:val="00F81918"/>
    <w:rsid w:val="00F81C35"/>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5BC4"/>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E67"/>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23A"/>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5:docId w15:val="{A08592AE-65CB-470F-99FB-BD502B7E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553"/>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3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link w:val="NoSpacingChar"/>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semiHidden/>
    <w:rsid w:val="00F1368B"/>
    <w:rPr>
      <w:rFonts w:ascii="Times New Roman" w:eastAsia="Times New Roman" w:hAnsi="Times New Roman" w:cs="David"/>
      <w:sz w:val="24"/>
      <w:szCs w:val="20"/>
    </w:rPr>
  </w:style>
  <w:style w:type="paragraph" w:styleId="EndnoteText">
    <w:name w:val="endnote text"/>
    <w:basedOn w:val="Normal"/>
    <w:link w:val="EndnoteTextChar"/>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semiHidden/>
    <w:rsid w:val="00F1368B"/>
    <w:rPr>
      <w:rFonts w:cs="Times New Roman"/>
      <w:vertAlign w:val="superscript"/>
    </w:rPr>
  </w:style>
  <w:style w:type="character" w:customStyle="1" w:styleId="BodyText3Char">
    <w:name w:val="Body Text 3 Char"/>
    <w:basedOn w:val="DefaultParagraphFont"/>
    <w:link w:val="BodyText3"/>
    <w:rsid w:val="00F1368B"/>
    <w:rPr>
      <w:rFonts w:ascii="Times New Roman" w:eastAsia="Times New Roman" w:hAnsi="Times New Roman" w:cs="David"/>
      <w:sz w:val="24"/>
      <w:szCs w:val="24"/>
    </w:rPr>
  </w:style>
  <w:style w:type="paragraph" w:styleId="BodyText3">
    <w:name w:val="Body Text 3"/>
    <w:basedOn w:val="Normal"/>
    <w:link w:val="BodyText3Char"/>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rsid w:val="00F1368B"/>
    <w:rPr>
      <w:rFonts w:ascii="Times New Roman" w:eastAsia="Times New Roman" w:hAnsi="Times New Roman" w:cs="David"/>
      <w:sz w:val="16"/>
      <w:szCs w:val="16"/>
    </w:rPr>
  </w:style>
  <w:style w:type="paragraph" w:styleId="BodyTextIndent3">
    <w:name w:val="Body Text Indent 3"/>
    <w:basedOn w:val="Normal"/>
    <w:link w:val="BodyTextIndent3Char"/>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rsid w:val="00F1368B"/>
    <w:rPr>
      <w:rFonts w:ascii="Times New Roman" w:eastAsia="Times New Roman" w:hAnsi="Times New Roman" w:cs="David"/>
      <w:sz w:val="24"/>
      <w:szCs w:val="24"/>
    </w:rPr>
  </w:style>
  <w:style w:type="paragraph" w:styleId="BodyTextIndent">
    <w:name w:val="Body Text Indent"/>
    <w:basedOn w:val="Normal"/>
    <w:link w:val="BodyTextIndentChar"/>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UnresolvedMention1">
    <w:name w:val="Unresolved Mention1"/>
    <w:basedOn w:val="DefaultParagraphFont"/>
    <w:uiPriority w:val="99"/>
    <w:semiHidden/>
    <w:unhideWhenUsed/>
    <w:rsid w:val="006534BB"/>
    <w:rPr>
      <w:color w:val="605E5C"/>
      <w:shd w:val="clear" w:color="auto" w:fill="E1DFDD"/>
    </w:rPr>
  </w:style>
  <w:style w:type="character" w:styleId="PageNumber">
    <w:name w:val="page number"/>
    <w:basedOn w:val="DefaultParagraphFont"/>
    <w:rsid w:val="000B7885"/>
  </w:style>
  <w:style w:type="character" w:customStyle="1" w:styleId="NoSpacingChar">
    <w:name w:val="No Spacing Char"/>
    <w:basedOn w:val="DefaultParagraphFont"/>
    <w:link w:val="NoSpacing"/>
    <w:uiPriority w:val="1"/>
    <w:rsid w:val="000B7885"/>
  </w:style>
  <w:style w:type="paragraph" w:customStyle="1" w:styleId="Conclusion">
    <w:name w:val="Conclusion"/>
    <w:basedOn w:val="NormalWeb"/>
    <w:qFormat/>
    <w:rsid w:val="000B7885"/>
    <w:pPr>
      <w:keepLines/>
      <w:pBdr>
        <w:top w:val="single" w:sz="4" w:space="4" w:color="FFFFFF"/>
        <w:left w:val="single" w:sz="4" w:space="11" w:color="FFFFFF"/>
        <w:bottom w:val="single" w:sz="4" w:space="6" w:color="FFFFFF"/>
        <w:right w:val="single" w:sz="4" w:space="11" w:color="FFFFFF"/>
      </w:pBdr>
      <w:shd w:val="pct25" w:color="00FF00" w:fill="auto"/>
      <w:bidi/>
      <w:spacing w:before="0" w:beforeAutospacing="0" w:after="120" w:afterAutospacing="0" w:line="230" w:lineRule="exact"/>
      <w:ind w:left="227" w:right="227"/>
      <w:jc w:val="both"/>
    </w:pPr>
    <w:rPr>
      <w:rFonts w:ascii="FrankRuehl" w:eastAsia="FrankRuehl" w:hAnsi="FrankRuehl" w:cs="FrankRuehl"/>
      <w:b/>
      <w:bCs/>
      <w:sz w:val="22"/>
      <w:szCs w:val="22"/>
      <w:lang w:eastAsia="he-IL"/>
    </w:rPr>
  </w:style>
  <w:style w:type="character" w:styleId="PlaceholderText">
    <w:name w:val="Placeholder Text"/>
    <w:uiPriority w:val="99"/>
    <w:semiHidden/>
    <w:rsid w:val="000B7885"/>
    <w:rPr>
      <w:color w:val="808080"/>
    </w:rPr>
  </w:style>
  <w:style w:type="paragraph" w:customStyle="1" w:styleId="TextSummary1">
    <w:name w:val="TextSummary1"/>
    <w:basedOn w:val="NormalWeb"/>
    <w:uiPriority w:val="99"/>
    <w:qFormat/>
    <w:rsid w:val="000B7885"/>
    <w:pPr>
      <w:bidi/>
      <w:spacing w:before="0" w:beforeAutospacing="0" w:after="120" w:afterAutospacing="0" w:line="230" w:lineRule="exact"/>
      <w:jc w:val="both"/>
    </w:pPr>
    <w:rPr>
      <w:rFonts w:ascii="FrankRuehl" w:eastAsia="FrankRuehl" w:hAnsi="FrankRuehl" w:cs="FrankRuehl"/>
      <w:sz w:val="22"/>
      <w:szCs w:val="22"/>
      <w:lang w:eastAsia="he-IL"/>
    </w:rPr>
  </w:style>
  <w:style w:type="paragraph" w:customStyle="1" w:styleId="AsterikBeforeEnd">
    <w:name w:val="AsterikBeforeEnd"/>
    <w:basedOn w:val="NormalWeb"/>
    <w:qFormat/>
    <w:rsid w:val="000B7885"/>
    <w:pPr>
      <w:bidi/>
      <w:spacing w:before="240" w:beforeAutospacing="0" w:after="240" w:afterAutospacing="0" w:line="240" w:lineRule="atLeast"/>
      <w:jc w:val="center"/>
    </w:pPr>
    <w:rPr>
      <w:rFonts w:eastAsia="Times New Roman"/>
      <w:sz w:val="20"/>
      <w:szCs w:val="20"/>
      <w:lang w:eastAsia="he-IL"/>
    </w:rPr>
  </w:style>
  <w:style w:type="character" w:customStyle="1" w:styleId="a10">
    <w:name w:val="תו תו"/>
    <w:basedOn w:val="DefaultParagraphFont"/>
    <w:semiHidden/>
    <w:locked/>
    <w:rsid w:val="000B7885"/>
    <w:rPr>
      <w:rFonts w:cs="David"/>
      <w:lang w:val="en-US" w:eastAsia="he-IL" w:bidi="he-IL"/>
    </w:rPr>
  </w:style>
  <w:style w:type="paragraph" w:styleId="HTMLTopofForm">
    <w:name w:val="HTML Top of Form"/>
    <w:basedOn w:val="Normal"/>
    <w:next w:val="Normal"/>
    <w:link w:val="z-TopofFormChar"/>
    <w:hidden/>
    <w:uiPriority w:val="99"/>
    <w:unhideWhenUsed/>
    <w:rsid w:val="000B7885"/>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HTMLTopofForm"/>
    <w:uiPriority w:val="99"/>
    <w:rsid w:val="000B7885"/>
    <w:rPr>
      <w:rFonts w:ascii="Arial" w:eastAsia="Times New Roman" w:hAnsi="Arial" w:cs="Arial"/>
      <w:vanish/>
      <w:sz w:val="16"/>
      <w:szCs w:val="16"/>
    </w:rPr>
  </w:style>
  <w:style w:type="paragraph" w:styleId="HTMLBottomofForm">
    <w:name w:val="HTML Bottom of Form"/>
    <w:basedOn w:val="Normal"/>
    <w:next w:val="Normal"/>
    <w:link w:val="z-BottomofFormChar"/>
    <w:hidden/>
    <w:uiPriority w:val="99"/>
    <w:unhideWhenUsed/>
    <w:rsid w:val="000B7885"/>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HTMLBottomofForm"/>
    <w:uiPriority w:val="99"/>
    <w:rsid w:val="000B7885"/>
    <w:rPr>
      <w:rFonts w:ascii="Arial" w:eastAsia="Times New Roman" w:hAnsi="Arial" w:cs="Arial"/>
      <w:vanish/>
      <w:sz w:val="16"/>
      <w:szCs w:val="16"/>
    </w:rPr>
  </w:style>
  <w:style w:type="paragraph" w:customStyle="1" w:styleId="TableText">
    <w:name w:val="TableText"/>
    <w:basedOn w:val="NormalWeb"/>
    <w:link w:val="TableTextChar"/>
    <w:qFormat/>
    <w:rsid w:val="000B7885"/>
    <w:pPr>
      <w:bidi/>
      <w:spacing w:before="40" w:beforeAutospacing="0" w:after="40" w:afterAutospacing="0" w:line="220" w:lineRule="exact"/>
      <w:ind w:left="57" w:right="57"/>
    </w:pPr>
    <w:rPr>
      <w:rFonts w:eastAsia="Times New Roman" w:cs="FrankRuehl"/>
      <w:sz w:val="20"/>
      <w:szCs w:val="22"/>
      <w:lang w:eastAsia="he-IL"/>
    </w:rPr>
  </w:style>
  <w:style w:type="character" w:customStyle="1" w:styleId="TableTextChar">
    <w:name w:val="TableText Char"/>
    <w:basedOn w:val="DefaultParagraphFont"/>
    <w:link w:val="TableText"/>
    <w:rsid w:val="000B7885"/>
    <w:rPr>
      <w:rFonts w:ascii="Times New Roman" w:eastAsia="Times New Roman" w:hAnsi="Times New Roman" w:cs="FrankRuehl"/>
      <w:sz w:val="20"/>
      <w:szCs w:val="22"/>
      <w:lang w:eastAsia="he-IL"/>
    </w:rPr>
  </w:style>
  <w:style w:type="paragraph" w:customStyle="1" w:styleId="msonormal">
    <w:name w:val="msonormal"/>
    <w:basedOn w:val="Normal"/>
    <w:rsid w:val="000B788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0B7885"/>
    <w:pPr>
      <w:bidi w:val="0"/>
      <w:spacing w:before="100" w:beforeAutospacing="1" w:after="100" w:afterAutospacing="1" w:line="240" w:lineRule="auto"/>
    </w:pPr>
    <w:rPr>
      <w:rFonts w:ascii="Times New Roman" w:eastAsia="Times New Roman" w:hAnsi="Times New Roman" w:cs="David"/>
      <w:sz w:val="22"/>
      <w:szCs w:val="22"/>
    </w:rPr>
  </w:style>
  <w:style w:type="paragraph" w:customStyle="1" w:styleId="xl67">
    <w:name w:val="xl67"/>
    <w:basedOn w:val="Normal"/>
    <w:rsid w:val="000B7885"/>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textAlignment w:val="center"/>
    </w:pPr>
    <w:rPr>
      <w:rFonts w:ascii="Times New Roman" w:eastAsia="Times New Roman" w:hAnsi="Times New Roman" w:cs="David"/>
      <w:b/>
      <w:bCs/>
      <w:color w:val="000000"/>
      <w:sz w:val="22"/>
      <w:szCs w:val="22"/>
    </w:rPr>
  </w:style>
  <w:style w:type="paragraph" w:customStyle="1" w:styleId="xl68">
    <w:name w:val="xl68"/>
    <w:basedOn w:val="Normal"/>
    <w:rsid w:val="000B7885"/>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David"/>
      <w:color w:val="000000"/>
      <w:sz w:val="22"/>
      <w:szCs w:val="22"/>
    </w:rPr>
  </w:style>
  <w:style w:type="paragraph" w:customStyle="1" w:styleId="xl69">
    <w:name w:val="xl69"/>
    <w:basedOn w:val="Normal"/>
    <w:rsid w:val="000B7885"/>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David"/>
      <w:color w:val="000000"/>
      <w:sz w:val="22"/>
      <w:szCs w:val="22"/>
    </w:rPr>
  </w:style>
  <w:style w:type="paragraph" w:customStyle="1" w:styleId="xl70">
    <w:name w:val="xl70"/>
    <w:basedOn w:val="Normal"/>
    <w:rsid w:val="000B7885"/>
    <w:pPr>
      <w:bidi w:val="0"/>
      <w:spacing w:before="100" w:beforeAutospacing="1" w:after="100" w:afterAutospacing="1" w:line="240" w:lineRule="auto"/>
      <w:jc w:val="center"/>
      <w:textAlignment w:val="center"/>
    </w:pPr>
    <w:rPr>
      <w:rFonts w:ascii="Times New Roman" w:eastAsia="Times New Roman" w:hAnsi="Times New Roman" w:cs="David"/>
      <w:color w:val="000000"/>
      <w:sz w:val="22"/>
      <w:szCs w:val="22"/>
    </w:rPr>
  </w:style>
  <w:style w:type="paragraph" w:customStyle="1" w:styleId="xl71">
    <w:name w:val="xl71"/>
    <w:basedOn w:val="Normal"/>
    <w:rsid w:val="000B7885"/>
    <w:pPr>
      <w:bidi w:val="0"/>
      <w:spacing w:before="100" w:beforeAutospacing="1" w:after="100" w:afterAutospacing="1" w:line="240" w:lineRule="auto"/>
      <w:jc w:val="center"/>
      <w:textAlignment w:val="center"/>
    </w:pPr>
    <w:rPr>
      <w:rFonts w:ascii="Times New Roman" w:eastAsia="Times New Roman" w:hAnsi="Times New Roman" w:cs="David"/>
      <w:color w:val="000000"/>
      <w:sz w:val="22"/>
      <w:szCs w:val="22"/>
    </w:rPr>
  </w:style>
  <w:style w:type="paragraph" w:customStyle="1" w:styleId="xl65">
    <w:name w:val="xl65"/>
    <w:basedOn w:val="Normal"/>
    <w:rsid w:val="005E24E8"/>
    <w:pPr>
      <w:bidi w:val="0"/>
      <w:spacing w:before="100" w:beforeAutospacing="1" w:after="100" w:afterAutospacing="1" w:line="240" w:lineRule="auto"/>
      <w:jc w:val="right"/>
      <w:textAlignment w:val="center"/>
    </w:pPr>
    <w:rPr>
      <w:rFonts w:ascii="Tahoma" w:eastAsia="Times New Roman" w:hAnsi="Tahoma" w:cs="Tahoma"/>
      <w:color w:val="387026"/>
      <w:sz w:val="26"/>
      <w:szCs w:val="26"/>
    </w:rPr>
  </w:style>
  <w:style w:type="paragraph" w:customStyle="1" w:styleId="xl72">
    <w:name w:val="xl72"/>
    <w:basedOn w:val="Normal"/>
    <w:rsid w:val="005E24E8"/>
    <w:pPr>
      <w:pBdr>
        <w:left w:val="single" w:sz="8" w:space="0" w:color="auto"/>
        <w:bottom w:val="single" w:sz="8" w:space="0" w:color="auto"/>
        <w:right w:val="single" w:sz="8" w:space="0" w:color="auto"/>
      </w:pBdr>
      <w:bidi w:val="0"/>
      <w:spacing w:before="100" w:beforeAutospacing="1" w:after="100" w:afterAutospacing="1" w:line="240" w:lineRule="auto"/>
      <w:jc w:val="right"/>
      <w:textAlignment w:val="center"/>
    </w:pPr>
    <w:rPr>
      <w:rFonts w:ascii="Tahoma" w:eastAsia="Times New Roman" w:hAnsi="Tahoma" w:cs="Tahoma"/>
      <w:color w:val="000000"/>
      <w:sz w:val="20"/>
      <w:szCs w:val="20"/>
    </w:rPr>
  </w:style>
  <w:style w:type="paragraph" w:customStyle="1" w:styleId="xl73">
    <w:name w:val="xl73"/>
    <w:basedOn w:val="Normal"/>
    <w:rsid w:val="005E24E8"/>
    <w:pPr>
      <w:bidi w:val="0"/>
      <w:spacing w:before="100" w:beforeAutospacing="1" w:after="100" w:afterAutospacing="1" w:line="240" w:lineRule="auto"/>
      <w:jc w:val="right"/>
      <w:textAlignment w:val="center"/>
    </w:pPr>
    <w:rPr>
      <w:rFonts w:ascii="Tahoma" w:eastAsia="Times New Roman" w:hAnsi="Tahoma" w:cs="Tahoma"/>
      <w:sz w:val="20"/>
      <w:szCs w:val="20"/>
    </w:rPr>
  </w:style>
  <w:style w:type="paragraph" w:customStyle="1" w:styleId="xl74">
    <w:name w:val="xl74"/>
    <w:basedOn w:val="Normal"/>
    <w:rsid w:val="005E24E8"/>
    <w:pPr>
      <w:pBdr>
        <w:top w:val="single" w:sz="8" w:space="0" w:color="auto"/>
        <w:left w:val="single" w:sz="8" w:space="0" w:color="auto"/>
        <w:bottom w:val="single" w:sz="8" w:space="0" w:color="auto"/>
        <w:right w:val="single" w:sz="8" w:space="0" w:color="auto"/>
      </w:pBdr>
      <w:shd w:val="clear" w:color="000000" w:fill="D9D9D9"/>
      <w:bidi w:val="0"/>
      <w:spacing w:before="100" w:beforeAutospacing="1" w:after="100" w:afterAutospacing="1" w:line="240" w:lineRule="auto"/>
      <w:jc w:val="right"/>
      <w:textAlignment w:val="center"/>
    </w:pPr>
    <w:rPr>
      <w:rFonts w:ascii="Tahoma" w:eastAsia="Times New Roman" w:hAnsi="Tahoma" w:cs="Tahoma"/>
      <w:b/>
      <w:bCs/>
      <w:color w:val="000000"/>
      <w:sz w:val="20"/>
      <w:szCs w:val="20"/>
    </w:rPr>
  </w:style>
  <w:style w:type="paragraph" w:customStyle="1" w:styleId="xl75">
    <w:name w:val="xl75"/>
    <w:basedOn w:val="Normal"/>
    <w:rsid w:val="005E24E8"/>
    <w:pPr>
      <w:pBdr>
        <w:top w:val="single" w:sz="8" w:space="0" w:color="auto"/>
        <w:left w:val="single" w:sz="8" w:space="0" w:color="auto"/>
        <w:bottom w:val="single" w:sz="8" w:space="0" w:color="auto"/>
        <w:right w:val="single" w:sz="8" w:space="0" w:color="auto"/>
      </w:pBdr>
      <w:shd w:val="clear" w:color="000000" w:fill="BFBFBF"/>
      <w:bidi w:val="0"/>
      <w:spacing w:before="100" w:beforeAutospacing="1" w:after="100" w:afterAutospacing="1" w:line="240" w:lineRule="auto"/>
      <w:jc w:val="right"/>
      <w:textAlignment w:val="center"/>
    </w:pPr>
    <w:rPr>
      <w:rFonts w:ascii="Tahoma" w:eastAsia="Times New Roman" w:hAnsi="Tahoma" w:cs="Tahoma"/>
      <w:b/>
      <w:bCs/>
      <w:color w:val="000000"/>
      <w:sz w:val="20"/>
      <w:szCs w:val="20"/>
    </w:rPr>
  </w:style>
  <w:style w:type="paragraph" w:customStyle="1" w:styleId="xl76">
    <w:name w:val="xl76"/>
    <w:basedOn w:val="Normal"/>
    <w:rsid w:val="005E24E8"/>
    <w:pPr>
      <w:pBdr>
        <w:top w:val="single" w:sz="8" w:space="0" w:color="auto"/>
        <w:left w:val="single" w:sz="8" w:space="0" w:color="auto"/>
        <w:bottom w:val="single" w:sz="8" w:space="0" w:color="auto"/>
      </w:pBdr>
      <w:shd w:val="clear" w:color="000000" w:fill="BFBFBF"/>
      <w:bidi w:val="0"/>
      <w:spacing w:before="100" w:beforeAutospacing="1" w:after="100" w:afterAutospacing="1" w:line="240" w:lineRule="auto"/>
      <w:jc w:val="right"/>
      <w:textAlignment w:val="center"/>
    </w:pPr>
    <w:rPr>
      <w:rFonts w:ascii="Tahoma" w:eastAsia="Times New Roman" w:hAnsi="Tahoma" w:cs="Tahoma"/>
      <w:b/>
      <w:bCs/>
      <w:color w:val="000000"/>
      <w:sz w:val="20"/>
      <w:szCs w:val="20"/>
    </w:rPr>
  </w:style>
  <w:style w:type="paragraph" w:customStyle="1" w:styleId="xl77">
    <w:name w:val="xl77"/>
    <w:basedOn w:val="Normal"/>
    <w:rsid w:val="005E24E8"/>
    <w:pPr>
      <w:bidi w:val="0"/>
      <w:spacing w:before="100" w:beforeAutospacing="1" w:after="100" w:afterAutospacing="1" w:line="240" w:lineRule="auto"/>
      <w:jc w:val="right"/>
      <w:textAlignment w:val="center"/>
    </w:pPr>
    <w:rPr>
      <w:rFonts w:ascii="Tahoma" w:eastAsia="Times New Roman" w:hAnsi="Tahoma" w:cs="Tahoma"/>
      <w:b/>
      <w:bCs/>
      <w:sz w:val="20"/>
      <w:szCs w:val="20"/>
    </w:rPr>
  </w:style>
  <w:style w:type="numbering" w:customStyle="1" w:styleId="NoList1">
    <w:name w:val="No List1"/>
    <w:next w:val="NoList"/>
    <w:uiPriority w:val="99"/>
    <w:semiHidden/>
    <w:unhideWhenUsed/>
    <w:rsid w:val="00030437"/>
  </w:style>
  <w:style w:type="table" w:customStyle="1" w:styleId="TableGrid1">
    <w:name w:val="Table Grid1"/>
    <w:basedOn w:val="TableNormal"/>
    <w:next w:val="TableGrid"/>
    <w:uiPriority w:val="39"/>
    <w:rsid w:val="00030437"/>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ללא רשימה1"/>
    <w:next w:val="NoList"/>
    <w:uiPriority w:val="99"/>
    <w:semiHidden/>
    <w:unhideWhenUsed/>
    <w:rsid w:val="00D6722B"/>
  </w:style>
  <w:style w:type="table" w:customStyle="1" w:styleId="14">
    <w:name w:val="רשת טבלה1"/>
    <w:basedOn w:val="TableNormal"/>
    <w:next w:val="TableGrid"/>
    <w:uiPriority w:val="39"/>
    <w:rsid w:val="00D6722B"/>
    <w:pPr>
      <w:spacing w:after="0" w:line="240" w:lineRule="auto"/>
    </w:pPr>
    <w:rPr>
      <w:rFonts w:ascii="Calibri" w:hAnsi="Calibri" w:eastAsiaTheme="minorHAns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hart" Target="charts/chart6.xml"/><Relationship Id="rId39" Type="http://schemas.openxmlformats.org/officeDocument/2006/relationships/chart" Target="charts/chart19.xml"/><Relationship Id="rId21" Type="http://schemas.openxmlformats.org/officeDocument/2006/relationships/image" Target="media/image10.jpeg"/><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chart" Target="charts/chart27.xml"/><Relationship Id="rId50" Type="http://schemas.openxmlformats.org/officeDocument/2006/relationships/chart" Target="charts/chart30.xml"/><Relationship Id="rId55" Type="http://schemas.openxmlformats.org/officeDocument/2006/relationships/glossaryDocument" Target="glossary/document.xml"/><Relationship Id="rId7" Type="http://schemas.openxmlformats.org/officeDocument/2006/relationships/image" Target="media/image2.jpeg"/><Relationship Id="rId16" Type="http://schemas.openxmlformats.org/officeDocument/2006/relationships/image" Target="media/image7.jpeg"/><Relationship Id="rId2" Type="http://schemas.openxmlformats.org/officeDocument/2006/relationships/settings" Target="settings.xml"/><Relationship Id="rId29" Type="http://schemas.openxmlformats.org/officeDocument/2006/relationships/chart" Target="charts/chart9.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header" Target="header4.xml"/><Relationship Id="rId58" Type="http://schemas.openxmlformats.org/officeDocument/2006/relationships/styles" Target="styles.xml"/><Relationship Id="rId5" Type="http://schemas.openxmlformats.org/officeDocument/2006/relationships/customXml" Target="../customXml/item1.xml"/><Relationship Id="rId61" Type="http://schemas.openxmlformats.org/officeDocument/2006/relationships/customXml" Target="../customXml/item4.xml"/><Relationship Id="rId1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chart" Target="charts/chart3.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chart" Target="charts/chart28.xml"/><Relationship Id="rId56" Type="http://schemas.openxmlformats.org/officeDocument/2006/relationships/theme" Target="theme/theme1.xml"/><Relationship Id="rId51" Type="http://schemas.openxmlformats.org/officeDocument/2006/relationships/chart" Target="charts/chart31.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8.jpeg"/><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6.xml"/><Relationship Id="rId59" Type="http://schemas.openxmlformats.org/officeDocument/2006/relationships/customXml" Target="../customXml/item2.xml"/><Relationship Id="rId20" Type="http://schemas.openxmlformats.org/officeDocument/2006/relationships/chart" Target="charts/chart2.xml"/><Relationship Id="rId41" Type="http://schemas.openxmlformats.org/officeDocument/2006/relationships/chart" Target="charts/chart21.xml"/><Relationship Id="rId54" Type="http://schemas.openxmlformats.org/officeDocument/2006/relationships/header" Target="header5.xml"/><Relationship Id="rId1" Type="http://schemas.openxmlformats.org/officeDocument/2006/relationships/footnotes" Target="footnotes.xml"/><Relationship Id="rId6"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chart" Target="charts/chart4.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chart" Target="charts/chart29.xml"/><Relationship Id="rId57" Type="http://schemas.openxmlformats.org/officeDocument/2006/relationships/numbering" Target="numbering.xml"/><Relationship Id="rId10" Type="http://schemas.openxmlformats.org/officeDocument/2006/relationships/hyperlink" Target="https://edit.mevaker.gov.il/" TargetMode="External"/><Relationship Id="rId31" Type="http://schemas.openxmlformats.org/officeDocument/2006/relationships/chart" Target="charts/chart11.xml"/><Relationship Id="rId44" Type="http://schemas.openxmlformats.org/officeDocument/2006/relationships/chart" Target="charts/chart24.xml"/><Relationship Id="rId52" Type="http://schemas.openxmlformats.org/officeDocument/2006/relationships/chart" Target="charts/chart32.xml"/><Relationship Id="rId60" Type="http://schemas.openxmlformats.org/officeDocument/2006/relationships/customXml" Target="../customXml/item3.xml"/><Relationship Id="rId4" Type="http://schemas.openxmlformats.org/officeDocument/2006/relationships/fontTable" Target="fontTable.xml"/><Relationship Id="rId9" Type="http://schemas.openxmlformats.org/officeDocument/2006/relationships/header" Target="header1.xml"/></Relationships>
</file>

<file path=word/charts/_rels/chart1.xml.rels>&#65279;<?xml version="1.0" encoding="utf-8" standalone="yes"?><Relationships xmlns="http://schemas.openxmlformats.org/package/2006/relationships"><Relationship Id="rId1" Type="http://schemas.openxmlformats.org/officeDocument/2006/relationships/package" Target="../embeddings/Microsoft_Excel_Worksheet1.xlsx" /><Relationship Id="rId2" Type="http://schemas.microsoft.com/office/2011/relationships/chartColorStyle" Target="chart/colors1.xml" /><Relationship Id="rId3" Type="http://schemas.microsoft.com/office/2011/relationships/chartStyle" Target="chart/style1.xml" /></Relationships>
</file>

<file path=word/charts/_rels/chart10.xml.rels>&#65279;<?xml version="1.0" encoding="utf-8" standalone="yes"?><Relationships xmlns="http://schemas.openxmlformats.org/package/2006/relationships"><Relationship Id="rId1" Type="http://schemas.openxmlformats.org/officeDocument/2006/relationships/package" Target="../embeddings/Microsoft_Excel_Worksheet10.xlsx" /><Relationship Id="rId2" Type="http://schemas.microsoft.com/office/2011/relationships/chartColorStyle" Target="chart/colors10.xml" /><Relationship Id="rId3" Type="http://schemas.microsoft.com/office/2011/relationships/chartStyle" Target="chart/style10.xml" /></Relationships>
</file>

<file path=word/charts/_rels/chart11.xml.rels>&#65279;<?xml version="1.0" encoding="utf-8" standalone="yes"?><Relationships xmlns="http://schemas.openxmlformats.org/package/2006/relationships"><Relationship Id="rId1" Type="http://schemas.openxmlformats.org/officeDocument/2006/relationships/package" Target="../embeddings/Microsoft_Excel_Worksheet11.xlsx" /><Relationship Id="rId2" Type="http://schemas.microsoft.com/office/2011/relationships/chartColorStyle" Target="chart/colors11.xml" /><Relationship Id="rId3" Type="http://schemas.microsoft.com/office/2011/relationships/chartStyle" Target="chart/style11.xml" /></Relationships>
</file>

<file path=word/charts/_rels/chart12.xml.rels>&#65279;<?xml version="1.0" encoding="utf-8" standalone="yes"?><Relationships xmlns="http://schemas.openxmlformats.org/package/2006/relationships"><Relationship Id="rId1" Type="http://schemas.openxmlformats.org/officeDocument/2006/relationships/package" Target="../embeddings/Microsoft_Excel_Worksheet12.xlsx" /><Relationship Id="rId2" Type="http://schemas.microsoft.com/office/2011/relationships/chartColorStyle" Target="chart/colors12.xml" /><Relationship Id="rId3" Type="http://schemas.microsoft.com/office/2011/relationships/chartStyle" Target="chart/style12.xml" /></Relationships>
</file>

<file path=word/charts/_rels/chart13.xml.rels>&#65279;<?xml version="1.0" encoding="utf-8" standalone="yes"?><Relationships xmlns="http://schemas.openxmlformats.org/package/2006/relationships"><Relationship Id="rId1" Type="http://schemas.openxmlformats.org/officeDocument/2006/relationships/package" Target="../embeddings/Microsoft_Excel_Worksheet13.xlsx" /><Relationship Id="rId2" Type="http://schemas.microsoft.com/office/2011/relationships/chartColorStyle" Target="chart/colors13.xml" /><Relationship Id="rId3" Type="http://schemas.microsoft.com/office/2011/relationships/chartStyle" Target="chart/style13.xml" /></Relationships>
</file>

<file path=word/charts/_rels/chart14.xml.rels>&#65279;<?xml version="1.0" encoding="utf-8" standalone="yes"?><Relationships xmlns="http://schemas.openxmlformats.org/package/2006/relationships"><Relationship Id="rId1" Type="http://schemas.openxmlformats.org/officeDocument/2006/relationships/package" Target="../embeddings/Microsoft_Excel_Worksheet14.xlsx" /><Relationship Id="rId2" Type="http://schemas.microsoft.com/office/2011/relationships/chartColorStyle" Target="chart/colors14.xml" /><Relationship Id="rId3" Type="http://schemas.microsoft.com/office/2011/relationships/chartStyle" Target="chart/style14.xml" /></Relationships>
</file>

<file path=word/charts/_rels/chart15.xml.rels>&#65279;<?xml version="1.0" encoding="utf-8" standalone="yes"?><Relationships xmlns="http://schemas.openxmlformats.org/package/2006/relationships"><Relationship Id="rId1" Type="http://schemas.openxmlformats.org/officeDocument/2006/relationships/package" Target="../embeddings/Microsoft_Excel_Worksheet15.xlsx" /><Relationship Id="rId2" Type="http://schemas.microsoft.com/office/2011/relationships/chartColorStyle" Target="chart/colors15.xml" /><Relationship Id="rId3" Type="http://schemas.microsoft.com/office/2011/relationships/chartStyle" Target="chart/style15.xml" /></Relationships>
</file>

<file path=word/charts/_rels/chart16.xml.rels>&#65279;<?xml version="1.0" encoding="utf-8" standalone="yes"?><Relationships xmlns="http://schemas.openxmlformats.org/package/2006/relationships"><Relationship Id="rId1" Type="http://schemas.openxmlformats.org/officeDocument/2006/relationships/package" Target="../embeddings/Microsoft_Excel_Worksheet16.xlsx" /><Relationship Id="rId2" Type="http://schemas.microsoft.com/office/2011/relationships/chartColorStyle" Target="chart/colors16.xml" /><Relationship Id="rId3" Type="http://schemas.microsoft.com/office/2011/relationships/chartStyle" Target="chart/style16.xml" /></Relationships>
</file>

<file path=word/charts/_rels/chart17.xml.rels>&#65279;<?xml version="1.0" encoding="utf-8" standalone="yes"?><Relationships xmlns="http://schemas.openxmlformats.org/package/2006/relationships"><Relationship Id="rId1" Type="http://schemas.openxmlformats.org/officeDocument/2006/relationships/package" Target="../embeddings/Microsoft_Excel_Worksheet17.xlsx" /><Relationship Id="rId2" Type="http://schemas.microsoft.com/office/2011/relationships/chartColorStyle" Target="chart/colors17.xml" /><Relationship Id="rId3" Type="http://schemas.microsoft.com/office/2011/relationships/chartStyle" Target="chart/style17.xml" /></Relationships>
</file>

<file path=word/charts/_rels/chart18.xml.rels>&#65279;<?xml version="1.0" encoding="utf-8" standalone="yes"?><Relationships xmlns="http://schemas.openxmlformats.org/package/2006/relationships"><Relationship Id="rId1" Type="http://schemas.openxmlformats.org/officeDocument/2006/relationships/package" Target="../embeddings/Microsoft_Excel_Worksheet18.xlsx" /><Relationship Id="rId2" Type="http://schemas.microsoft.com/office/2011/relationships/chartColorStyle" Target="chart/colors18.xml" /><Relationship Id="rId3" Type="http://schemas.microsoft.com/office/2011/relationships/chartStyle" Target="chart/style18.xml" /></Relationships>
</file>

<file path=word/charts/_rels/chart19.xml.rels>&#65279;<?xml version="1.0" encoding="utf-8" standalone="yes"?><Relationships xmlns="http://schemas.openxmlformats.org/package/2006/relationships"><Relationship Id="rId1" Type="http://schemas.openxmlformats.org/officeDocument/2006/relationships/package" Target="../embeddings/Microsoft_Excel_Worksheet19.xlsx" /><Relationship Id="rId2" Type="http://schemas.microsoft.com/office/2011/relationships/chartColorStyle" Target="chart/colors19.xml" /><Relationship Id="rId3" Type="http://schemas.microsoft.com/office/2011/relationships/chartStyle" Target="chart/style19.xml" /></Relationships>
</file>

<file path=word/charts/_rels/chart2.xml.rels>&#65279;<?xml version="1.0" encoding="utf-8" standalone="yes"?><Relationships xmlns="http://schemas.openxmlformats.org/package/2006/relationships"><Relationship Id="rId1" Type="http://schemas.openxmlformats.org/officeDocument/2006/relationships/package" Target="../embeddings/Microsoft_Excel_Worksheet2.xlsx" /><Relationship Id="rId2" Type="http://schemas.microsoft.com/office/2011/relationships/chartColorStyle" Target="chart/colors2.xml" /><Relationship Id="rId3" Type="http://schemas.microsoft.com/office/2011/relationships/chartStyle" Target="chart/style2.xml" /></Relationships>
</file>

<file path=word/charts/_rels/chart20.xml.rels>&#65279;<?xml version="1.0" encoding="utf-8" standalone="yes"?><Relationships xmlns="http://schemas.openxmlformats.org/package/2006/relationships"><Relationship Id="rId1" Type="http://schemas.openxmlformats.org/officeDocument/2006/relationships/package" Target="../embeddings/Microsoft_Excel_Worksheet20.xlsx" /><Relationship Id="rId2" Type="http://schemas.microsoft.com/office/2011/relationships/chartColorStyle" Target="chart/colors20.xml" /><Relationship Id="rId3" Type="http://schemas.microsoft.com/office/2011/relationships/chartStyle" Target="chart/style20.xml" /></Relationships>
</file>

<file path=word/charts/_rels/chart21.xml.rels>&#65279;<?xml version="1.0" encoding="utf-8" standalone="yes"?><Relationships xmlns="http://schemas.openxmlformats.org/package/2006/relationships"><Relationship Id="rId1" Type="http://schemas.openxmlformats.org/officeDocument/2006/relationships/package" Target="../embeddings/Microsoft_Excel_Worksheet21.xlsx" /><Relationship Id="rId2" Type="http://schemas.microsoft.com/office/2011/relationships/chartColorStyle" Target="chart/colors21.xml" /><Relationship Id="rId3" Type="http://schemas.microsoft.com/office/2011/relationships/chartStyle" Target="chart/style21.xml" /></Relationships>
</file>

<file path=word/charts/_rels/chart22.xml.rels>&#65279;<?xml version="1.0" encoding="utf-8" standalone="yes"?><Relationships xmlns="http://schemas.openxmlformats.org/package/2006/relationships"><Relationship Id="rId1" Type="http://schemas.openxmlformats.org/officeDocument/2006/relationships/package" Target="../embeddings/Microsoft_Excel_Worksheet22.xlsx" /><Relationship Id="rId2" Type="http://schemas.microsoft.com/office/2011/relationships/chartColorStyle" Target="chart/colors22.xml" /><Relationship Id="rId3" Type="http://schemas.microsoft.com/office/2011/relationships/chartStyle" Target="chart/style22.xml" /></Relationships>
</file>

<file path=word/charts/_rels/chart23.xml.rels>&#65279;<?xml version="1.0" encoding="utf-8" standalone="yes"?><Relationships xmlns="http://schemas.openxmlformats.org/package/2006/relationships"><Relationship Id="rId1" Type="http://schemas.openxmlformats.org/officeDocument/2006/relationships/package" Target="../embeddings/Microsoft_Excel_Worksheet23.xlsx" /><Relationship Id="rId2" Type="http://schemas.microsoft.com/office/2011/relationships/chartColorStyle" Target="chart/colors23.xml" /><Relationship Id="rId3" Type="http://schemas.microsoft.com/office/2011/relationships/chartStyle" Target="chart/style23.xml" /></Relationships>
</file>

<file path=word/charts/_rels/chart24.xml.rels>&#65279;<?xml version="1.0" encoding="utf-8" standalone="yes"?><Relationships xmlns="http://schemas.openxmlformats.org/package/2006/relationships"><Relationship Id="rId1" Type="http://schemas.openxmlformats.org/officeDocument/2006/relationships/package" Target="../embeddings/Microsoft_Excel_Worksheet24.xlsx" /><Relationship Id="rId2" Type="http://schemas.microsoft.com/office/2011/relationships/chartColorStyle" Target="chart/colors24.xml" /><Relationship Id="rId3" Type="http://schemas.microsoft.com/office/2011/relationships/chartStyle" Target="chart/style24.xml" /></Relationships>
</file>

<file path=word/charts/_rels/chart25.xml.rels>&#65279;<?xml version="1.0" encoding="utf-8" standalone="yes"?><Relationships xmlns="http://schemas.openxmlformats.org/package/2006/relationships"><Relationship Id="rId1" Type="http://schemas.openxmlformats.org/officeDocument/2006/relationships/package" Target="../embeddings/Microsoft_Excel_Worksheet25.xlsx" /><Relationship Id="rId2" Type="http://schemas.microsoft.com/office/2011/relationships/chartColorStyle" Target="chart/colors25.xml" /><Relationship Id="rId3" Type="http://schemas.microsoft.com/office/2011/relationships/chartStyle" Target="chart/style25.xml" /></Relationships>
</file>

<file path=word/charts/_rels/chart26.xml.rels>&#65279;<?xml version="1.0" encoding="utf-8" standalone="yes"?><Relationships xmlns="http://schemas.openxmlformats.org/package/2006/relationships"><Relationship Id="rId1" Type="http://schemas.openxmlformats.org/officeDocument/2006/relationships/package" Target="../embeddings/Microsoft_Excel_Worksheet26.xlsx" /><Relationship Id="rId2" Type="http://schemas.microsoft.com/office/2011/relationships/chartColorStyle" Target="chart/colors26.xml" /><Relationship Id="rId3" Type="http://schemas.microsoft.com/office/2011/relationships/chartStyle" Target="chart/style26.xml" /></Relationships>
</file>

<file path=word/charts/_rels/chart27.xml.rels>&#65279;<?xml version="1.0" encoding="utf-8" standalone="yes"?><Relationships xmlns="http://schemas.openxmlformats.org/package/2006/relationships"><Relationship Id="rId1" Type="http://schemas.openxmlformats.org/officeDocument/2006/relationships/package" Target="../embeddings/Microsoft_Excel_Worksheet27.xlsx" /><Relationship Id="rId2" Type="http://schemas.microsoft.com/office/2011/relationships/chartColorStyle" Target="chart/colors27.xml" /><Relationship Id="rId3" Type="http://schemas.microsoft.com/office/2011/relationships/chartStyle" Target="chart/style27.xml" /></Relationships>
</file>

<file path=word/charts/_rels/chart28.xml.rels>&#65279;<?xml version="1.0" encoding="utf-8" standalone="yes"?><Relationships xmlns="http://schemas.openxmlformats.org/package/2006/relationships"><Relationship Id="rId1" Type="http://schemas.openxmlformats.org/officeDocument/2006/relationships/package" Target="../embeddings/Microsoft_Excel_Worksheet28.xlsx" /><Relationship Id="rId2" Type="http://schemas.microsoft.com/office/2011/relationships/chartColorStyle" Target="chart/colors28.xml" /><Relationship Id="rId3" Type="http://schemas.microsoft.com/office/2011/relationships/chartStyle" Target="chart/style28.xml" /></Relationships>
</file>

<file path=word/charts/_rels/chart29.xml.rels>&#65279;<?xml version="1.0" encoding="utf-8" standalone="yes"?><Relationships xmlns="http://schemas.openxmlformats.org/package/2006/relationships"><Relationship Id="rId1" Type="http://schemas.openxmlformats.org/officeDocument/2006/relationships/package" Target="../embeddings/Microsoft_Excel_Worksheet29.xlsx" /><Relationship Id="rId2" Type="http://schemas.microsoft.com/office/2011/relationships/chartColorStyle" Target="chart/colors29.xml" /><Relationship Id="rId3" Type="http://schemas.microsoft.com/office/2011/relationships/chartStyle" Target="chart/style29.xml" /></Relationships>
</file>

<file path=word/charts/_rels/chart3.xml.rels>&#65279;<?xml version="1.0" encoding="utf-8" standalone="yes"?><Relationships xmlns="http://schemas.openxmlformats.org/package/2006/relationships"><Relationship Id="rId1" Type="http://schemas.openxmlformats.org/officeDocument/2006/relationships/package" Target="../embeddings/Microsoft_Excel_Worksheet3.xlsx" /><Relationship Id="rId2" Type="http://schemas.microsoft.com/office/2011/relationships/chartColorStyle" Target="chart/colors3.xml" /><Relationship Id="rId3" Type="http://schemas.microsoft.com/office/2011/relationships/chartStyle" Target="chart/style3.xml" /></Relationships>
</file>

<file path=word/charts/_rels/chart30.xml.rels>&#65279;<?xml version="1.0" encoding="utf-8" standalone="yes"?><Relationships xmlns="http://schemas.openxmlformats.org/package/2006/relationships"><Relationship Id="rId1" Type="http://schemas.openxmlformats.org/officeDocument/2006/relationships/package" Target="../embeddings/Microsoft_Excel_Worksheet30.xlsx" /><Relationship Id="rId2" Type="http://schemas.microsoft.com/office/2011/relationships/chartColorStyle" Target="chart/colors30.xml" /><Relationship Id="rId3" Type="http://schemas.microsoft.com/office/2011/relationships/chartStyle" Target="chart/style30.xml" /></Relationships>
</file>

<file path=word/charts/_rels/chart31.xml.rels>&#65279;<?xml version="1.0" encoding="utf-8" standalone="yes"?><Relationships xmlns="http://schemas.openxmlformats.org/package/2006/relationships"><Relationship Id="rId1" Type="http://schemas.openxmlformats.org/officeDocument/2006/relationships/package" Target="../embeddings/Microsoft_Excel_Worksheet31.xlsx" /><Relationship Id="rId2" Type="http://schemas.microsoft.com/office/2011/relationships/chartColorStyle" Target="chart/colors31.xml" /><Relationship Id="rId3" Type="http://schemas.microsoft.com/office/2011/relationships/chartStyle" Target="chart/style31.xml" /></Relationships>
</file>

<file path=word/charts/_rels/chart32.xml.rels>&#65279;<?xml version="1.0" encoding="utf-8" standalone="yes"?><Relationships xmlns="http://schemas.openxmlformats.org/package/2006/relationships"><Relationship Id="rId1" Type="http://schemas.openxmlformats.org/officeDocument/2006/relationships/package" Target="../embeddings/Microsoft_Excel_Worksheet32.xlsx" /><Relationship Id="rId2" Type="http://schemas.microsoft.com/office/2011/relationships/chartColorStyle" Target="chart/colors32.xml" /><Relationship Id="rId3" Type="http://schemas.microsoft.com/office/2011/relationships/chartStyle" Target="chart/style32.xml" /></Relationships>
</file>

<file path=word/charts/_rels/chart4.xml.rels>&#65279;<?xml version="1.0" encoding="utf-8" standalone="yes"?><Relationships xmlns="http://schemas.openxmlformats.org/package/2006/relationships"><Relationship Id="rId1" Type="http://schemas.openxmlformats.org/officeDocument/2006/relationships/package" Target="../embeddings/Microsoft_Excel_Worksheet4.xlsx" /><Relationship Id="rId2" Type="http://schemas.microsoft.com/office/2011/relationships/chartColorStyle" Target="chart/colors4.xml" /><Relationship Id="rId3" Type="http://schemas.microsoft.com/office/2011/relationships/chartStyle" Target="chart/style4.xml" /></Relationships>
</file>

<file path=word/charts/_rels/chart5.xml.rels>&#65279;<?xml version="1.0" encoding="utf-8" standalone="yes"?><Relationships xmlns="http://schemas.openxmlformats.org/package/2006/relationships"><Relationship Id="rId1" Type="http://schemas.openxmlformats.org/officeDocument/2006/relationships/package" Target="../embeddings/Microsoft_Excel_Worksheet5.xlsx" /><Relationship Id="rId2" Type="http://schemas.microsoft.com/office/2011/relationships/chartColorStyle" Target="chart/colors5.xml" /><Relationship Id="rId3" Type="http://schemas.microsoft.com/office/2011/relationships/chartStyle" Target="chart/style5.xml" /></Relationships>
</file>

<file path=word/charts/_rels/chart6.xml.rels>&#65279;<?xml version="1.0" encoding="utf-8" standalone="yes"?><Relationships xmlns="http://schemas.openxmlformats.org/package/2006/relationships"><Relationship Id="rId1" Type="http://schemas.openxmlformats.org/officeDocument/2006/relationships/package" Target="../embeddings/Microsoft_Excel_Worksheet6.xlsx" /><Relationship Id="rId2" Type="http://schemas.microsoft.com/office/2011/relationships/chartColorStyle" Target="chart/colors6.xml" /><Relationship Id="rId3" Type="http://schemas.microsoft.com/office/2011/relationships/chartStyle" Target="chart/style6.xml" /></Relationships>
</file>

<file path=word/charts/_rels/chart7.xml.rels>&#65279;<?xml version="1.0" encoding="utf-8" standalone="yes"?><Relationships xmlns="http://schemas.openxmlformats.org/package/2006/relationships"><Relationship Id="rId1" Type="http://schemas.openxmlformats.org/officeDocument/2006/relationships/package" Target="../embeddings/Microsoft_Excel_Worksheet7.xlsx" /><Relationship Id="rId2" Type="http://schemas.microsoft.com/office/2011/relationships/chartColorStyle" Target="chart/colors7.xml" /><Relationship Id="rId3" Type="http://schemas.microsoft.com/office/2011/relationships/chartStyle" Target="chart/style7.xml" /></Relationships>
</file>

<file path=word/charts/_rels/chart8.xml.rels>&#65279;<?xml version="1.0" encoding="utf-8" standalone="yes"?><Relationships xmlns="http://schemas.openxmlformats.org/package/2006/relationships"><Relationship Id="rId1" Type="http://schemas.openxmlformats.org/officeDocument/2006/relationships/package" Target="../embeddings/Microsoft_Excel_Worksheet8.xlsx" /><Relationship Id="rId2" Type="http://schemas.microsoft.com/office/2011/relationships/chartColorStyle" Target="chart/colors8.xml" /><Relationship Id="rId3" Type="http://schemas.microsoft.com/office/2011/relationships/chartStyle" Target="chart/style8.xml" /></Relationships>
</file>

<file path=word/charts/_rels/chart9.xml.rels>&#65279;<?xml version="1.0" encoding="utf-8" standalone="yes"?><Relationships xmlns="http://schemas.openxmlformats.org/package/2006/relationships"><Relationship Id="rId1" Type="http://schemas.openxmlformats.org/officeDocument/2006/relationships/package" Target="../embeddings/Microsoft_Excel_Worksheet9.xlsx" /><Relationship Id="rId2" Type="http://schemas.microsoft.com/office/2011/relationships/chartColorStyle" Target="chart/colors9.xml" /><Relationship Id="rId3" Type="http://schemas.microsoft.com/office/2011/relationships/chartStyle" Target="chart/style9.xml"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048157958102576452"/>
          <c:y val="0.052948255114320095"/>
          <c:w val="0.96869732723332536"/>
          <c:h val="0.89410348977135978"/>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גיליון1!$A$2:$A$4</c:f>
              <c:strCache>
                <c:ptCount val="3"/>
                <c:pt idx="0">
                  <c:v>סך ההוצאות</c:v>
                </c:pt>
                <c:pt idx="1">
                  <c:v>סך ההכנסות</c:v>
                </c:pt>
                <c:pt idx="2">
                  <c:v>גרעון</c:v>
                </c:pt>
              </c:strCache>
            </c:strRef>
          </c:cat>
          <c:val>
            <c:numRef>
              <c:f>גיליון1!$B$2:$B$4</c:f>
              <c:numCache>
                <c:formatCode>"₪"\ #,##0</c:formatCode>
                <c:ptCount val="3"/>
                <c:pt idx="0">
                  <c:v>2930342</c:v>
                </c:pt>
                <c:pt idx="1">
                  <c:v>4188514</c:v>
                </c:pt>
                <c:pt idx="2">
                  <c:v>1258172</c:v>
                </c:pt>
              </c:numCache>
            </c:numRef>
          </c:val>
          <c:extLst>
            <c:ext xmlns:c="http://schemas.openxmlformats.org/drawingml/2006/chart" xmlns:c16="http://schemas.microsoft.com/office/drawing/2014/chart" uri="{C3380CC4-5D6E-409C-BE32-E72D297353CC}">
              <c16:uniqueId val="{00000000-C104-4386-8F07-04D2B9AC9822}"/>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6486876956417049"/>
          <c:y val="0.14666666666666667"/>
          <c:w val="0.9470262460871659"/>
          <c:h val="0.81032258064516127"/>
        </c:manualLayout>
      </c:layout>
      <c:barChart>
        <c:barDir val="col"/>
        <c:grouping val="clustered"/>
        <c:varyColors val="0"/>
        <c:ser>
          <c:idx val="0"/>
          <c:order val="0"/>
          <c:tx>
            <c:strRef>
              <c:f>גיליון1!$B$1</c:f>
              <c:strCache>
                <c:ptCount val="1"/>
                <c:pt idx="0">
                  <c:v>הכנסות אחרות</c:v>
                </c:pt>
              </c:strCache>
            </c:strRef>
          </c:tx>
          <c:spPr>
            <a:solidFill>
              <a:schemeClr val="accent1"/>
            </a:solidFill>
            <a:ln>
              <a:noFill/>
            </a:ln>
            <a:effectLst/>
          </c:spPr>
          <c:invertIfNegative val="0"/>
          <c:cat>
            <c:strRef>
              <c:f>גיליון1!$A$2</c:f>
              <c:strCache>
                <c:ptCount val="1"/>
                <c:pt idx="0">
                  <c:v>קטגוריה 1</c:v>
                </c:pt>
              </c:strCache>
            </c:strRef>
          </c:cat>
          <c:val>
            <c:numRef>
              <c:f>גיליון1!$B$2</c:f>
              <c:numCache>
                <c:formatCode>General</c:formatCode>
                <c:ptCount val="1"/>
                <c:pt idx="0">
                  <c:v>5737394</c:v>
                </c:pt>
              </c:numCache>
            </c:numRef>
          </c:val>
          <c:extLst>
            <c:ext xmlns:c="http://schemas.openxmlformats.org/drawingml/2006/chart" xmlns:c16="http://schemas.microsoft.com/office/drawing/2014/chart" uri="{C3380CC4-5D6E-409C-BE32-E72D297353CC}">
              <c16:uniqueId val="{00000000-9CDF-48F3-A066-98C393AA849C}"/>
            </c:ext>
          </c:extLst>
        </c:ser>
        <c:ser>
          <c:idx val="1"/>
          <c:order val="1"/>
          <c:tx>
            <c:strRef>
              <c:f>גיליון1!$C$1</c:f>
              <c:strCache>
                <c:ptCount val="1"/>
                <c:pt idx="0">
                  <c:v>מימון מתרומות</c:v>
                </c:pt>
              </c:strCache>
            </c:strRef>
          </c:tx>
          <c:spPr>
            <a:solidFill>
              <a:schemeClr val="bg1"/>
            </a:solidFill>
            <a:ln>
              <a:noFill/>
            </a:ln>
            <a:effectLst/>
          </c:spPr>
          <c:invertIfNegative val="0"/>
          <c:dPt>
            <c:idx val="0"/>
            <c:invertIfNegative val="0"/>
            <c:bubble3D val="0"/>
            <c:spPr>
              <a:solidFill>
                <a:schemeClr val="accent1">
                  <a:lumMod val="50000"/>
                </a:schemeClr>
              </a:solidFill>
              <a:ln>
                <a:noFill/>
              </a:ln>
              <a:effectLst/>
            </c:spPr>
            <c:extLst>
              <c:ext xmlns:c="http://schemas.openxmlformats.org/drawingml/2006/chart" xmlns:c16="http://schemas.microsoft.com/office/drawing/2014/chart" uri="{C3380CC4-5D6E-409C-BE32-E72D297353CC}">
                <c16:uniqueId val="{00000002-9CDF-48F3-A066-98C393AA849C}"/>
              </c:ext>
            </c:extLst>
          </c:dPt>
          <c:cat>
            <c:strRef>
              <c:f>גיליון1!$A$2</c:f>
              <c:strCache>
                <c:ptCount val="1"/>
                <c:pt idx="0">
                  <c:v>קטגוריה 1</c:v>
                </c:pt>
              </c:strCache>
            </c:strRef>
          </c:cat>
          <c:val>
            <c:numRef>
              <c:f>גיליון1!$C$2</c:f>
              <c:numCache>
                <c:formatCode>General</c:formatCode>
                <c:ptCount val="1"/>
                <c:pt idx="0">
                  <c:v>0</c:v>
                </c:pt>
              </c:numCache>
            </c:numRef>
          </c:val>
          <c:extLst>
            <c:ext xmlns:c="http://schemas.openxmlformats.org/drawingml/2006/chart" xmlns:c16="http://schemas.microsoft.com/office/drawing/2014/chart" uri="{C3380CC4-5D6E-409C-BE32-E72D297353CC}">
              <c16:uniqueId val="{00000003-9CDF-48F3-A066-98C393AA849C}"/>
            </c:ext>
          </c:extLst>
        </c:ser>
        <c:ser>
          <c:idx val="2"/>
          <c:order val="2"/>
          <c:tx>
            <c:strRef>
              <c:f>גיליון1!$D$1</c:f>
              <c:strCache>
                <c:ptCount val="1"/>
                <c:pt idx="0">
                  <c:v>מימון מאוצר המדינה</c:v>
                </c:pt>
              </c:strCache>
            </c:strRef>
          </c:tx>
          <c:spPr>
            <a:solidFill>
              <a:schemeClr val="accent3"/>
            </a:solidFill>
            <a:ln>
              <a:noFill/>
            </a:ln>
            <a:effectLst/>
          </c:spPr>
          <c:invertIfNegative val="0"/>
          <c:cat>
            <c:strRef>
              <c:f>גיליון1!$A$2</c:f>
              <c:strCache>
                <c:ptCount val="1"/>
                <c:pt idx="0">
                  <c:v>קטגוריה 1</c:v>
                </c:pt>
              </c:strCache>
            </c:strRef>
          </c:cat>
          <c:val>
            <c:numRef>
              <c:f>גיליון1!$D$2</c:f>
              <c:numCache>
                <c:formatCode>General</c:formatCode>
                <c:ptCount val="1"/>
                <c:pt idx="0">
                  <c:v>31518892</c:v>
                </c:pt>
              </c:numCache>
            </c:numRef>
          </c:val>
          <c:extLst>
            <c:ext xmlns:c="http://schemas.openxmlformats.org/drawingml/2006/chart" xmlns:c16="http://schemas.microsoft.com/office/drawing/2014/chart" uri="{C3380CC4-5D6E-409C-BE32-E72D297353CC}">
              <c16:uniqueId val="{00000004-9CDF-48F3-A066-98C393AA849C}"/>
            </c:ext>
          </c:extLst>
        </c:ser>
        <c:dLbls>
          <c:showLegendKey val="0"/>
          <c:showVal val="0"/>
          <c:showCatName val="0"/>
          <c:showSerName val="0"/>
          <c:showPercent val="0"/>
          <c:showBubbleSize val="0"/>
        </c:dLbls>
        <c:gapWidth val="0"/>
        <c:overlap val="-20"/>
        <c:axId val="376915152"/>
        <c:axId val="376915480"/>
      </c:barChart>
      <c:catAx>
        <c:axId val="376915152"/>
        <c:scaling>
          <c:orientation val="minMax"/>
        </c:scaling>
        <c:delete val="1"/>
        <c:axPos val="b"/>
        <c:numFmt formatCode="General" sourceLinked="1"/>
        <c:majorTickMark val="none"/>
        <c:minorTickMark val="none"/>
        <c:tickLblPos val="nextTo"/>
        <c:crossAx val="376915480"/>
        <c:crosses val="autoZero"/>
        <c:auto val="1"/>
        <c:lblAlgn val="ctr"/>
        <c:lblOffset val="100"/>
        <c:noMultiLvlLbl val="0"/>
      </c:catAx>
      <c:valAx>
        <c:axId val="376915480"/>
        <c:scaling>
          <c:orientation val="minMax"/>
        </c:scaling>
        <c:delete val="1"/>
        <c:axPos val="l"/>
        <c:numFmt formatCode="General" sourceLinked="1"/>
        <c:majorTickMark val="none"/>
        <c:minorTickMark val="none"/>
        <c:tickLblPos val="nextTo"/>
        <c:crossAx val="376915152"/>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048157958102576452"/>
          <c:y val="0.052948255114320095"/>
          <c:w val="0.96869732723332536"/>
          <c:h val="0.89410348977135978"/>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גיליון1!$A$2:$A$4</c:f>
              <c:strCache>
                <c:ptCount val="3"/>
                <c:pt idx="0">
                  <c:v>סך ההוצאות</c:v>
                </c:pt>
                <c:pt idx="1">
                  <c:v>סך ההכנסות</c:v>
                </c:pt>
                <c:pt idx="2">
                  <c:v>עודף</c:v>
                </c:pt>
              </c:strCache>
            </c:strRef>
          </c:cat>
          <c:val>
            <c:numRef>
              <c:f>גיליון1!$B$2:$B$4</c:f>
              <c:numCache>
                <c:formatCode>"₪"\ #,##0</c:formatCode>
                <c:ptCount val="3"/>
                <c:pt idx="0">
                  <c:v>2941619</c:v>
                </c:pt>
                <c:pt idx="1">
                  <c:v>4188514</c:v>
                </c:pt>
                <c:pt idx="2">
                  <c:v>1246895</c:v>
                </c:pt>
              </c:numCache>
            </c:numRef>
          </c:val>
          <c:extLst>
            <c:ext xmlns:c="http://schemas.openxmlformats.org/drawingml/2006/chart" xmlns:c16="http://schemas.microsoft.com/office/drawing/2014/chart" uri="{C3380CC4-5D6E-409C-BE32-E72D297353CC}">
              <c16:uniqueId val="{00000000-F3AB-4C6D-A19D-AB17005083DF}"/>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6486876956417049"/>
          <c:y val="0.14666666666666667"/>
          <c:w val="0.9470262460871659"/>
          <c:h val="0.81032258064516127"/>
        </c:manualLayout>
      </c:layout>
      <c:barChart>
        <c:barDir val="col"/>
        <c:grouping val="clustered"/>
        <c:varyColors val="0"/>
        <c:ser>
          <c:idx val="0"/>
          <c:order val="0"/>
          <c:tx>
            <c:strRef>
              <c:f>גיליון1!$B$1</c:f>
              <c:strCache>
                <c:ptCount val="1"/>
                <c:pt idx="0">
                  <c:v>הכנסות אחרות</c:v>
                </c:pt>
              </c:strCache>
            </c:strRef>
          </c:tx>
          <c:spPr>
            <a:solidFill>
              <a:schemeClr val="accent1"/>
            </a:solidFill>
            <a:ln>
              <a:noFill/>
            </a:ln>
            <a:effectLst/>
          </c:spPr>
          <c:invertIfNegative val="0"/>
          <c:cat>
            <c:strRef>
              <c:f>גיליון1!$A$2</c:f>
              <c:strCache>
                <c:ptCount val="1"/>
                <c:pt idx="0">
                  <c:v>קטגוריה 1</c:v>
                </c:pt>
              </c:strCache>
            </c:strRef>
          </c:cat>
          <c:val>
            <c:numRef>
              <c:f>גיליון1!$B$2</c:f>
              <c:numCache>
                <c:formatCode>General</c:formatCode>
                <c:ptCount val="1"/>
                <c:pt idx="0">
                  <c:v>0</c:v>
                </c:pt>
              </c:numCache>
            </c:numRef>
          </c:val>
          <c:extLst>
            <c:ext xmlns:c="http://schemas.openxmlformats.org/drawingml/2006/chart" xmlns:c16="http://schemas.microsoft.com/office/drawing/2014/chart" uri="{C3380CC4-5D6E-409C-BE32-E72D297353CC}">
              <c16:uniqueId val="{00000000-2F24-4D83-B13A-46ACCE9F42CF}"/>
            </c:ext>
          </c:extLst>
        </c:ser>
        <c:ser>
          <c:idx val="1"/>
          <c:order val="1"/>
          <c:tx>
            <c:strRef>
              <c:f>גיליון1!$C$1</c:f>
              <c:strCache>
                <c:ptCount val="1"/>
                <c:pt idx="0">
                  <c:v>מימון מתרומות</c:v>
                </c:pt>
              </c:strCache>
            </c:strRef>
          </c:tx>
          <c:spPr>
            <a:solidFill>
              <a:schemeClr val="bg1"/>
            </a:solidFill>
            <a:ln>
              <a:noFill/>
            </a:ln>
            <a:effectLst/>
          </c:spPr>
          <c:invertIfNegative val="0"/>
          <c:dPt>
            <c:idx val="0"/>
            <c:invertIfNegative val="0"/>
            <c:bubble3D val="0"/>
            <c:spPr>
              <a:solidFill>
                <a:schemeClr val="accent1">
                  <a:lumMod val="50000"/>
                </a:schemeClr>
              </a:solidFill>
              <a:ln>
                <a:noFill/>
              </a:ln>
              <a:effectLst/>
            </c:spPr>
            <c:extLst>
              <c:ext xmlns:c="http://schemas.openxmlformats.org/drawingml/2006/chart" xmlns:c16="http://schemas.microsoft.com/office/drawing/2014/chart" uri="{C3380CC4-5D6E-409C-BE32-E72D297353CC}">
                <c16:uniqueId val="{00000002-2F24-4D83-B13A-46ACCE9F42CF}"/>
              </c:ext>
            </c:extLst>
          </c:dPt>
          <c:cat>
            <c:strRef>
              <c:f>גיליון1!$A$2</c:f>
              <c:strCache>
                <c:ptCount val="1"/>
                <c:pt idx="0">
                  <c:v>קטגוריה 1</c:v>
                </c:pt>
              </c:strCache>
            </c:strRef>
          </c:cat>
          <c:val>
            <c:numRef>
              <c:f>גיליון1!$C$2</c:f>
              <c:numCache>
                <c:formatCode>General</c:formatCode>
                <c:ptCount val="1"/>
                <c:pt idx="0">
                  <c:v>0</c:v>
                </c:pt>
              </c:numCache>
            </c:numRef>
          </c:val>
          <c:extLst>
            <c:ext xmlns:c="http://schemas.openxmlformats.org/drawingml/2006/chart" xmlns:c16="http://schemas.microsoft.com/office/drawing/2014/chart" uri="{C3380CC4-5D6E-409C-BE32-E72D297353CC}">
              <c16:uniqueId val="{00000003-2F24-4D83-B13A-46ACCE9F42CF}"/>
            </c:ext>
          </c:extLst>
        </c:ser>
        <c:ser>
          <c:idx val="2"/>
          <c:order val="2"/>
          <c:tx>
            <c:strRef>
              <c:f>גיליון1!$D$1</c:f>
              <c:strCache>
                <c:ptCount val="1"/>
                <c:pt idx="0">
                  <c:v>מימון מאוצר המדינה</c:v>
                </c:pt>
              </c:strCache>
            </c:strRef>
          </c:tx>
          <c:spPr>
            <a:solidFill>
              <a:schemeClr val="accent3"/>
            </a:solidFill>
            <a:ln>
              <a:noFill/>
            </a:ln>
            <a:effectLst/>
          </c:spPr>
          <c:invertIfNegative val="0"/>
          <c:cat>
            <c:strRef>
              <c:f>גיליון1!$A$2</c:f>
              <c:strCache>
                <c:ptCount val="1"/>
                <c:pt idx="0">
                  <c:v>קטגוריה 1</c:v>
                </c:pt>
              </c:strCache>
            </c:strRef>
          </c:cat>
          <c:val>
            <c:numRef>
              <c:f>גיליון1!$D$2</c:f>
              <c:numCache>
                <c:formatCode>General</c:formatCode>
                <c:ptCount val="1"/>
                <c:pt idx="0">
                  <c:v>4188514</c:v>
                </c:pt>
              </c:numCache>
            </c:numRef>
          </c:val>
          <c:extLst>
            <c:ext xmlns:c="http://schemas.openxmlformats.org/drawingml/2006/chart" xmlns:c16="http://schemas.microsoft.com/office/drawing/2014/chart" uri="{C3380CC4-5D6E-409C-BE32-E72D297353CC}">
              <c16:uniqueId val="{00000004-2F24-4D83-B13A-46ACCE9F42CF}"/>
            </c:ext>
          </c:extLst>
        </c:ser>
        <c:dLbls>
          <c:showLegendKey val="0"/>
          <c:showVal val="0"/>
          <c:showCatName val="0"/>
          <c:showSerName val="0"/>
          <c:showPercent val="0"/>
          <c:showBubbleSize val="0"/>
        </c:dLbls>
        <c:gapWidth val="0"/>
        <c:overlap val="-20"/>
        <c:axId val="376915152"/>
        <c:axId val="376915480"/>
      </c:barChart>
      <c:catAx>
        <c:axId val="376915152"/>
        <c:scaling>
          <c:orientation val="minMax"/>
        </c:scaling>
        <c:delete val="1"/>
        <c:axPos val="b"/>
        <c:numFmt formatCode="General" sourceLinked="1"/>
        <c:majorTickMark val="none"/>
        <c:minorTickMark val="none"/>
        <c:tickLblPos val="nextTo"/>
        <c:crossAx val="376915480"/>
        <c:crosses val="autoZero"/>
        <c:auto val="1"/>
        <c:lblAlgn val="ctr"/>
        <c:lblOffset val="100"/>
        <c:noMultiLvlLbl val="0"/>
      </c:catAx>
      <c:valAx>
        <c:axId val="376915480"/>
        <c:scaling>
          <c:orientation val="minMax"/>
        </c:scaling>
        <c:delete val="1"/>
        <c:axPos val="l"/>
        <c:numFmt formatCode="General" sourceLinked="1"/>
        <c:majorTickMark val="none"/>
        <c:minorTickMark val="none"/>
        <c:tickLblPos val="nextTo"/>
        <c:crossAx val="376915152"/>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048157958102576452"/>
          <c:y val="0.052948255114320095"/>
          <c:w val="0.96869732723332536"/>
          <c:h val="0.89410348977135978"/>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גיליון1!$A$2:$A$4</c:f>
              <c:strCache>
                <c:ptCount val="3"/>
                <c:pt idx="0">
                  <c:v>סך ההוצאות</c:v>
                </c:pt>
                <c:pt idx="1">
                  <c:v>סך ההכנסות</c:v>
                </c:pt>
                <c:pt idx="2">
                  <c:v>עודף</c:v>
                </c:pt>
              </c:strCache>
            </c:strRef>
          </c:cat>
          <c:val>
            <c:numRef>
              <c:f>גיליון1!$B$2:$B$4</c:f>
              <c:numCache>
                <c:formatCode>"₪"\ #,##0</c:formatCode>
                <c:ptCount val="3"/>
                <c:pt idx="0">
                  <c:v>5473488</c:v>
                </c:pt>
                <c:pt idx="1">
                  <c:v>6107544</c:v>
                </c:pt>
                <c:pt idx="2">
                  <c:v>634056</c:v>
                </c:pt>
              </c:numCache>
            </c:numRef>
          </c:val>
          <c:extLst>
            <c:ext xmlns:c="http://schemas.openxmlformats.org/drawingml/2006/chart" xmlns:c16="http://schemas.microsoft.com/office/drawing/2014/chart" uri="{C3380CC4-5D6E-409C-BE32-E72D297353CC}">
              <c16:uniqueId val="{00000000-C49E-4692-A119-680B4623EBA5}"/>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6486876956417049"/>
          <c:y val="0.14666666666666667"/>
          <c:w val="0.9470262460871659"/>
          <c:h val="0.81032258064516127"/>
        </c:manualLayout>
      </c:layout>
      <c:barChart>
        <c:barDir val="col"/>
        <c:grouping val="clustered"/>
        <c:varyColors val="0"/>
        <c:ser>
          <c:idx val="0"/>
          <c:order val="0"/>
          <c:tx>
            <c:strRef>
              <c:f>גיליון1!$B$1</c:f>
              <c:strCache>
                <c:ptCount val="1"/>
                <c:pt idx="0">
                  <c:v>הכנסות אחרות</c:v>
                </c:pt>
              </c:strCache>
            </c:strRef>
          </c:tx>
          <c:spPr>
            <a:solidFill>
              <a:schemeClr val="accent1"/>
            </a:solidFill>
            <a:ln>
              <a:noFill/>
            </a:ln>
            <a:effectLst/>
          </c:spPr>
          <c:invertIfNegative val="0"/>
          <c:cat>
            <c:strRef>
              <c:f>גיליון1!$A$2</c:f>
              <c:strCache>
                <c:ptCount val="1"/>
                <c:pt idx="0">
                  <c:v>קטגוריה 1</c:v>
                </c:pt>
              </c:strCache>
            </c:strRef>
          </c:cat>
          <c:val>
            <c:numRef>
              <c:f>גיליון1!$B$2</c:f>
              <c:numCache>
                <c:formatCode>General</c:formatCode>
                <c:ptCount val="1"/>
                <c:pt idx="0">
                  <c:v>3559</c:v>
                </c:pt>
              </c:numCache>
            </c:numRef>
          </c:val>
          <c:extLst>
            <c:ext xmlns:c="http://schemas.openxmlformats.org/drawingml/2006/chart" xmlns:c16="http://schemas.microsoft.com/office/drawing/2014/chart" uri="{C3380CC4-5D6E-409C-BE32-E72D297353CC}">
              <c16:uniqueId val="{00000000-0051-4BEF-BA50-D5A524B4ACDF}"/>
            </c:ext>
          </c:extLst>
        </c:ser>
        <c:ser>
          <c:idx val="1"/>
          <c:order val="1"/>
          <c:tx>
            <c:strRef>
              <c:f>גיליון1!$C$1</c:f>
              <c:strCache>
                <c:ptCount val="1"/>
                <c:pt idx="0">
                  <c:v>מימון מתרומות</c:v>
                </c:pt>
              </c:strCache>
            </c:strRef>
          </c:tx>
          <c:spPr>
            <a:solidFill>
              <a:schemeClr val="bg1"/>
            </a:solidFill>
            <a:ln>
              <a:noFill/>
            </a:ln>
            <a:effectLst/>
          </c:spPr>
          <c:invertIfNegative val="0"/>
          <c:dPt>
            <c:idx val="0"/>
            <c:invertIfNegative val="0"/>
            <c:bubble3D val="0"/>
            <c:spPr>
              <a:solidFill>
                <a:schemeClr val="accent1">
                  <a:lumMod val="50000"/>
                </a:schemeClr>
              </a:solidFill>
              <a:ln>
                <a:noFill/>
              </a:ln>
              <a:effectLst/>
            </c:spPr>
            <c:extLst>
              <c:ext xmlns:c="http://schemas.openxmlformats.org/drawingml/2006/chart" xmlns:c16="http://schemas.microsoft.com/office/drawing/2014/chart" uri="{C3380CC4-5D6E-409C-BE32-E72D297353CC}">
                <c16:uniqueId val="{00000002-0051-4BEF-BA50-D5A524B4ACDF}"/>
              </c:ext>
            </c:extLst>
          </c:dPt>
          <c:cat>
            <c:strRef>
              <c:f>גיליון1!$A$2</c:f>
              <c:strCache>
                <c:ptCount val="1"/>
                <c:pt idx="0">
                  <c:v>קטגוריה 1</c:v>
                </c:pt>
              </c:strCache>
            </c:strRef>
          </c:cat>
          <c:val>
            <c:numRef>
              <c:f>גיליון1!$C$2</c:f>
              <c:numCache>
                <c:formatCode>General</c:formatCode>
                <c:ptCount val="1"/>
                <c:pt idx="0">
                  <c:v>0</c:v>
                </c:pt>
              </c:numCache>
            </c:numRef>
          </c:val>
          <c:extLst>
            <c:ext xmlns:c="http://schemas.openxmlformats.org/drawingml/2006/chart" xmlns:c16="http://schemas.microsoft.com/office/drawing/2014/chart" uri="{C3380CC4-5D6E-409C-BE32-E72D297353CC}">
              <c16:uniqueId val="{00000003-0051-4BEF-BA50-D5A524B4ACDF}"/>
            </c:ext>
          </c:extLst>
        </c:ser>
        <c:ser>
          <c:idx val="2"/>
          <c:order val="2"/>
          <c:tx>
            <c:strRef>
              <c:f>גיליון1!$D$1</c:f>
              <c:strCache>
                <c:ptCount val="1"/>
                <c:pt idx="0">
                  <c:v>מימון מאוצר המדינה</c:v>
                </c:pt>
              </c:strCache>
            </c:strRef>
          </c:tx>
          <c:spPr>
            <a:solidFill>
              <a:schemeClr val="accent3"/>
            </a:solidFill>
            <a:ln>
              <a:noFill/>
            </a:ln>
            <a:effectLst/>
          </c:spPr>
          <c:invertIfNegative val="0"/>
          <c:cat>
            <c:strRef>
              <c:f>גיליון1!$A$2</c:f>
              <c:strCache>
                <c:ptCount val="1"/>
                <c:pt idx="0">
                  <c:v>קטגוריה 1</c:v>
                </c:pt>
              </c:strCache>
            </c:strRef>
          </c:cat>
          <c:val>
            <c:numRef>
              <c:f>גיליון1!$D$2</c:f>
              <c:numCache>
                <c:formatCode>General</c:formatCode>
                <c:ptCount val="1"/>
                <c:pt idx="0">
                  <c:v>6103985</c:v>
                </c:pt>
              </c:numCache>
            </c:numRef>
          </c:val>
          <c:extLst>
            <c:ext xmlns:c="http://schemas.openxmlformats.org/drawingml/2006/chart" xmlns:c16="http://schemas.microsoft.com/office/drawing/2014/chart" uri="{C3380CC4-5D6E-409C-BE32-E72D297353CC}">
              <c16:uniqueId val="{00000004-0051-4BEF-BA50-D5A524B4ACDF}"/>
            </c:ext>
          </c:extLst>
        </c:ser>
        <c:dLbls>
          <c:showLegendKey val="0"/>
          <c:showVal val="0"/>
          <c:showCatName val="0"/>
          <c:showSerName val="0"/>
          <c:showPercent val="0"/>
          <c:showBubbleSize val="0"/>
        </c:dLbls>
        <c:gapWidth val="0"/>
        <c:overlap val="-20"/>
        <c:axId val="376915152"/>
        <c:axId val="376915480"/>
      </c:barChart>
      <c:catAx>
        <c:axId val="376915152"/>
        <c:scaling>
          <c:orientation val="minMax"/>
        </c:scaling>
        <c:delete val="1"/>
        <c:axPos val="b"/>
        <c:numFmt formatCode="General" sourceLinked="1"/>
        <c:majorTickMark val="none"/>
        <c:minorTickMark val="none"/>
        <c:tickLblPos val="nextTo"/>
        <c:crossAx val="376915480"/>
        <c:crosses val="autoZero"/>
        <c:auto val="1"/>
        <c:lblAlgn val="ctr"/>
        <c:lblOffset val="100"/>
        <c:noMultiLvlLbl val="0"/>
      </c:catAx>
      <c:valAx>
        <c:axId val="376915480"/>
        <c:scaling>
          <c:orientation val="minMax"/>
        </c:scaling>
        <c:delete val="1"/>
        <c:axPos val="l"/>
        <c:numFmt formatCode="General" sourceLinked="1"/>
        <c:majorTickMark val="none"/>
        <c:minorTickMark val="none"/>
        <c:tickLblPos val="nextTo"/>
        <c:crossAx val="376915152"/>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048157958102576452"/>
          <c:y val="0.052948255114320095"/>
          <c:w val="0.96869732723332536"/>
          <c:h val="0.89410348977135978"/>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גיליון1!$A$2:$A$4</c:f>
              <c:strCache>
                <c:ptCount val="3"/>
                <c:pt idx="0">
                  <c:v>סך ההוצאות</c:v>
                </c:pt>
                <c:pt idx="1">
                  <c:v>סך ההכנסות</c:v>
                </c:pt>
                <c:pt idx="2">
                  <c:v>עודף</c:v>
                </c:pt>
              </c:strCache>
            </c:strRef>
          </c:cat>
          <c:val>
            <c:numRef>
              <c:f>גיליון1!$B$2:$B$4</c:f>
              <c:numCache>
                <c:formatCode>"₪"\ #,##0</c:formatCode>
                <c:ptCount val="3"/>
                <c:pt idx="0">
                  <c:v>1419630</c:v>
                </c:pt>
                <c:pt idx="1">
                  <c:v>2541079</c:v>
                </c:pt>
                <c:pt idx="2">
                  <c:v>1121449</c:v>
                </c:pt>
              </c:numCache>
            </c:numRef>
          </c:val>
          <c:extLst>
            <c:ext xmlns:c="http://schemas.openxmlformats.org/drawingml/2006/chart" xmlns:c16="http://schemas.microsoft.com/office/drawing/2014/chart" uri="{C3380CC4-5D6E-409C-BE32-E72D297353CC}">
              <c16:uniqueId val="{00000000-0E83-422E-8550-28C72F167162}"/>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8832507047730142"/>
          <c:y val="0.14666666666666667"/>
          <c:w val="0.9470262460871659"/>
          <c:h val="0.81032258064516127"/>
        </c:manualLayout>
      </c:layout>
      <c:barChart>
        <c:barDir val="col"/>
        <c:grouping val="clustered"/>
        <c:varyColors val="0"/>
        <c:ser>
          <c:idx val="0"/>
          <c:order val="0"/>
          <c:tx>
            <c:strRef>
              <c:f>גיליון1!$B$1</c:f>
              <c:strCache>
                <c:ptCount val="1"/>
                <c:pt idx="0">
                  <c:v>הכנסות אחרות</c:v>
                </c:pt>
              </c:strCache>
            </c:strRef>
          </c:tx>
          <c:spPr>
            <a:solidFill>
              <a:schemeClr val="accent1"/>
            </a:solidFill>
            <a:ln>
              <a:noFill/>
            </a:ln>
            <a:effectLst/>
          </c:spPr>
          <c:invertIfNegative val="0"/>
          <c:cat>
            <c:strRef>
              <c:f>גיליון1!$A$2</c:f>
              <c:strCache>
                <c:ptCount val="1"/>
                <c:pt idx="0">
                  <c:v>קטגוריה 1</c:v>
                </c:pt>
              </c:strCache>
            </c:strRef>
          </c:cat>
          <c:val>
            <c:numRef>
              <c:f>גיליון1!$B$2</c:f>
              <c:numCache>
                <c:formatCode>#,##0</c:formatCode>
                <c:ptCount val="1"/>
                <c:pt idx="0">
                  <c:v>0</c:v>
                </c:pt>
              </c:numCache>
            </c:numRef>
          </c:val>
          <c:extLst>
            <c:ext xmlns:c="http://schemas.openxmlformats.org/drawingml/2006/chart" xmlns:c16="http://schemas.microsoft.com/office/drawing/2014/chart" uri="{C3380CC4-5D6E-409C-BE32-E72D297353CC}">
              <c16:uniqueId val="{00000000-B98A-4B6A-A0F8-EB1843D906ED}"/>
            </c:ext>
          </c:extLst>
        </c:ser>
        <c:ser>
          <c:idx val="1"/>
          <c:order val="1"/>
          <c:tx>
            <c:strRef>
              <c:f>גיליון1!$C$1</c:f>
              <c:strCache>
                <c:ptCount val="1"/>
                <c:pt idx="0">
                  <c:v>מימון מתרומות</c:v>
                </c:pt>
              </c:strCache>
            </c:strRef>
          </c:tx>
          <c:spPr>
            <a:solidFill>
              <a:schemeClr val="bg1"/>
            </a:solidFill>
            <a:ln>
              <a:noFill/>
            </a:ln>
            <a:effectLst/>
          </c:spPr>
          <c:invertIfNegative val="0"/>
          <c:dPt>
            <c:idx val="0"/>
            <c:invertIfNegative val="0"/>
            <c:bubble3D val="0"/>
            <c:spPr>
              <a:solidFill>
                <a:schemeClr val="accent1">
                  <a:lumMod val="50000"/>
                </a:schemeClr>
              </a:solidFill>
              <a:ln>
                <a:noFill/>
              </a:ln>
              <a:effectLst/>
            </c:spPr>
            <c:extLst>
              <c:ext xmlns:c="http://schemas.openxmlformats.org/drawingml/2006/chart" xmlns:c16="http://schemas.microsoft.com/office/drawing/2014/chart" uri="{C3380CC4-5D6E-409C-BE32-E72D297353CC}">
                <c16:uniqueId val="{00000002-B98A-4B6A-A0F8-EB1843D906ED}"/>
              </c:ext>
            </c:extLst>
          </c:dPt>
          <c:cat>
            <c:strRef>
              <c:f>גיליון1!$A$2</c:f>
              <c:strCache>
                <c:ptCount val="1"/>
                <c:pt idx="0">
                  <c:v>קטגוריה 1</c:v>
                </c:pt>
              </c:strCache>
            </c:strRef>
          </c:cat>
          <c:val>
            <c:numRef>
              <c:f>גיליון1!$C$2</c:f>
              <c:numCache>
                <c:formatCode>General</c:formatCode>
                <c:ptCount val="1"/>
                <c:pt idx="0">
                  <c:v>0</c:v>
                </c:pt>
              </c:numCache>
            </c:numRef>
          </c:val>
          <c:extLst>
            <c:ext xmlns:c="http://schemas.openxmlformats.org/drawingml/2006/chart" xmlns:c16="http://schemas.microsoft.com/office/drawing/2014/chart" uri="{C3380CC4-5D6E-409C-BE32-E72D297353CC}">
              <c16:uniqueId val="{00000003-B98A-4B6A-A0F8-EB1843D906ED}"/>
            </c:ext>
          </c:extLst>
        </c:ser>
        <c:ser>
          <c:idx val="2"/>
          <c:order val="2"/>
          <c:tx>
            <c:strRef>
              <c:f>גיליון1!$D$1</c:f>
              <c:strCache>
                <c:ptCount val="1"/>
                <c:pt idx="0">
                  <c:v>מימון מאוצר המדינה</c:v>
                </c:pt>
              </c:strCache>
            </c:strRef>
          </c:tx>
          <c:spPr>
            <a:solidFill>
              <a:schemeClr val="accent3"/>
            </a:solidFill>
            <a:ln>
              <a:noFill/>
            </a:ln>
            <a:effectLst/>
          </c:spPr>
          <c:invertIfNegative val="0"/>
          <c:cat>
            <c:strRef>
              <c:f>גיליון1!$A$2</c:f>
              <c:strCache>
                <c:ptCount val="1"/>
                <c:pt idx="0">
                  <c:v>קטגוריה 1</c:v>
                </c:pt>
              </c:strCache>
            </c:strRef>
          </c:cat>
          <c:val>
            <c:numRef>
              <c:f>גיליון1!$D$2</c:f>
              <c:numCache>
                <c:formatCode>#,##0</c:formatCode>
                <c:ptCount val="1"/>
                <c:pt idx="0">
                  <c:v>2541079</c:v>
                </c:pt>
              </c:numCache>
            </c:numRef>
          </c:val>
          <c:extLst>
            <c:ext xmlns:c="http://schemas.openxmlformats.org/drawingml/2006/chart" xmlns:c16="http://schemas.microsoft.com/office/drawing/2014/chart" uri="{C3380CC4-5D6E-409C-BE32-E72D297353CC}">
              <c16:uniqueId val="{00000004-B98A-4B6A-A0F8-EB1843D906ED}"/>
            </c:ext>
          </c:extLst>
        </c:ser>
        <c:dLbls>
          <c:showLegendKey val="0"/>
          <c:showVal val="0"/>
          <c:showCatName val="0"/>
          <c:showSerName val="0"/>
          <c:showPercent val="0"/>
          <c:showBubbleSize val="0"/>
        </c:dLbls>
        <c:gapWidth val="0"/>
        <c:overlap val="-20"/>
        <c:axId val="376915152"/>
        <c:axId val="376915480"/>
      </c:barChart>
      <c:catAx>
        <c:axId val="376915152"/>
        <c:scaling>
          <c:orientation val="minMax"/>
        </c:scaling>
        <c:delete val="1"/>
        <c:axPos val="b"/>
        <c:numFmt formatCode="General" sourceLinked="1"/>
        <c:majorTickMark val="none"/>
        <c:minorTickMark val="none"/>
        <c:tickLblPos val="nextTo"/>
        <c:crossAx val="376915480"/>
        <c:crosses val="autoZero"/>
        <c:auto val="1"/>
        <c:lblAlgn val="ctr"/>
        <c:lblOffset val="100"/>
        <c:noMultiLvlLbl val="0"/>
      </c:catAx>
      <c:valAx>
        <c:axId val="376915480"/>
        <c:scaling>
          <c:orientation val="minMax"/>
        </c:scaling>
        <c:delete val="1"/>
        <c:axPos val="l"/>
        <c:numFmt formatCode="#,##0" sourceLinked="1"/>
        <c:majorTickMark val="none"/>
        <c:minorTickMark val="none"/>
        <c:tickLblPos val="nextTo"/>
        <c:crossAx val="376915152"/>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048157958102576452"/>
          <c:y val="0.052948255114320095"/>
          <c:w val="0.96869732723332536"/>
          <c:h val="0.89410348977135978"/>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גיליון1!$A$2:$A$4</c:f>
              <c:strCache>
                <c:ptCount val="3"/>
                <c:pt idx="0">
                  <c:v>סך ההוצאות</c:v>
                </c:pt>
                <c:pt idx="1">
                  <c:v>סך ההכנסות</c:v>
                </c:pt>
                <c:pt idx="2">
                  <c:v>גרעון</c:v>
                </c:pt>
              </c:strCache>
            </c:strRef>
          </c:cat>
          <c:val>
            <c:numRef>
              <c:f>גיליון1!$B$2:$B$4</c:f>
              <c:numCache>
                <c:formatCode>"₪"\ #,##0</c:formatCode>
                <c:ptCount val="3"/>
                <c:pt idx="0">
                  <c:v>5543865</c:v>
                </c:pt>
                <c:pt idx="1">
                  <c:v>6174077</c:v>
                </c:pt>
                <c:pt idx="2">
                  <c:v>630212</c:v>
                </c:pt>
              </c:numCache>
            </c:numRef>
          </c:val>
          <c:extLst>
            <c:ext xmlns:c="http://schemas.openxmlformats.org/drawingml/2006/chart" xmlns:c16="http://schemas.microsoft.com/office/drawing/2014/chart" uri="{C3380CC4-5D6E-409C-BE32-E72D297353CC}">
              <c16:uniqueId val="{00000000-F33E-4132-945B-A388A359581C}"/>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6486876956417049"/>
          <c:y val="0.14666666666666667"/>
          <c:w val="0.9470262460871659"/>
          <c:h val="0.81032258064516127"/>
        </c:manualLayout>
      </c:layout>
      <c:barChart>
        <c:barDir val="col"/>
        <c:grouping val="clustered"/>
        <c:varyColors val="0"/>
        <c:ser>
          <c:idx val="0"/>
          <c:order val="0"/>
          <c:tx>
            <c:strRef>
              <c:f>גיליון1!$B$1</c:f>
              <c:strCache>
                <c:ptCount val="1"/>
                <c:pt idx="0">
                  <c:v>הכנסות אחרות</c:v>
                </c:pt>
              </c:strCache>
            </c:strRef>
          </c:tx>
          <c:spPr>
            <a:solidFill>
              <a:schemeClr val="accent1"/>
            </a:solidFill>
            <a:ln>
              <a:noFill/>
            </a:ln>
            <a:effectLst/>
          </c:spPr>
          <c:invertIfNegative val="0"/>
          <c:cat>
            <c:strRef>
              <c:f>גיליון1!$A$2</c:f>
              <c:strCache>
                <c:ptCount val="1"/>
                <c:pt idx="0">
                  <c:v>קטגוריה 1</c:v>
                </c:pt>
              </c:strCache>
            </c:strRef>
          </c:cat>
          <c:val>
            <c:numRef>
              <c:f>גיליון1!$B$2</c:f>
              <c:numCache>
                <c:formatCode>General</c:formatCode>
                <c:ptCount val="1"/>
                <c:pt idx="0">
                  <c:v>640948</c:v>
                </c:pt>
              </c:numCache>
            </c:numRef>
          </c:val>
          <c:extLst>
            <c:ext xmlns:c="http://schemas.openxmlformats.org/drawingml/2006/chart" xmlns:c16="http://schemas.microsoft.com/office/drawing/2014/chart" uri="{C3380CC4-5D6E-409C-BE32-E72D297353CC}">
              <c16:uniqueId val="{00000000-9946-4C28-A1B6-43F7B2452A44}"/>
            </c:ext>
          </c:extLst>
        </c:ser>
        <c:ser>
          <c:idx val="1"/>
          <c:order val="1"/>
          <c:tx>
            <c:strRef>
              <c:f>גיליון1!$C$1</c:f>
              <c:strCache>
                <c:ptCount val="1"/>
                <c:pt idx="0">
                  <c:v>מימון מתרומות</c:v>
                </c:pt>
              </c:strCache>
            </c:strRef>
          </c:tx>
          <c:spPr>
            <a:solidFill>
              <a:schemeClr val="bg1"/>
            </a:solidFill>
            <a:ln>
              <a:noFill/>
            </a:ln>
            <a:effectLst/>
          </c:spPr>
          <c:invertIfNegative val="0"/>
          <c:dPt>
            <c:idx val="0"/>
            <c:invertIfNegative val="0"/>
            <c:bubble3D val="0"/>
            <c:spPr>
              <a:solidFill>
                <a:schemeClr val="accent1">
                  <a:lumMod val="50000"/>
                </a:schemeClr>
              </a:solidFill>
              <a:ln>
                <a:noFill/>
              </a:ln>
              <a:effectLst/>
            </c:spPr>
            <c:extLst>
              <c:ext xmlns:c="http://schemas.openxmlformats.org/drawingml/2006/chart" xmlns:c16="http://schemas.microsoft.com/office/drawing/2014/chart" uri="{C3380CC4-5D6E-409C-BE32-E72D297353CC}">
                <c16:uniqueId val="{00000002-9946-4C28-A1B6-43F7B2452A44}"/>
              </c:ext>
            </c:extLst>
          </c:dPt>
          <c:cat>
            <c:strRef>
              <c:f>גיליון1!$A$2</c:f>
              <c:strCache>
                <c:ptCount val="1"/>
                <c:pt idx="0">
                  <c:v>קטגוריה 1</c:v>
                </c:pt>
              </c:strCache>
            </c:strRef>
          </c:cat>
          <c:val>
            <c:numRef>
              <c:f>גיליון1!$C$2</c:f>
              <c:numCache>
                <c:formatCode>General</c:formatCode>
                <c:ptCount val="1"/>
                <c:pt idx="0">
                  <c:v>233465</c:v>
                </c:pt>
              </c:numCache>
            </c:numRef>
          </c:val>
          <c:extLst>
            <c:ext xmlns:c="http://schemas.openxmlformats.org/drawingml/2006/chart" xmlns:c16="http://schemas.microsoft.com/office/drawing/2014/chart" uri="{C3380CC4-5D6E-409C-BE32-E72D297353CC}">
              <c16:uniqueId val="{00000003-9946-4C28-A1B6-43F7B2452A44}"/>
            </c:ext>
          </c:extLst>
        </c:ser>
        <c:ser>
          <c:idx val="2"/>
          <c:order val="2"/>
          <c:tx>
            <c:strRef>
              <c:f>גיליון1!$D$1</c:f>
              <c:strCache>
                <c:ptCount val="1"/>
                <c:pt idx="0">
                  <c:v>מימון מאוצר המדינה</c:v>
                </c:pt>
              </c:strCache>
            </c:strRef>
          </c:tx>
          <c:spPr>
            <a:solidFill>
              <a:schemeClr val="accent3"/>
            </a:solidFill>
            <a:ln>
              <a:noFill/>
            </a:ln>
            <a:effectLst/>
          </c:spPr>
          <c:invertIfNegative val="0"/>
          <c:cat>
            <c:strRef>
              <c:f>גיליון1!$A$2</c:f>
              <c:strCache>
                <c:ptCount val="1"/>
                <c:pt idx="0">
                  <c:v>קטגוריה 1</c:v>
                </c:pt>
              </c:strCache>
            </c:strRef>
          </c:cat>
          <c:val>
            <c:numRef>
              <c:f>גיליון1!$D$2</c:f>
              <c:numCache>
                <c:formatCode>General</c:formatCode>
                <c:ptCount val="1"/>
                <c:pt idx="0">
                  <c:v>5299664</c:v>
                </c:pt>
              </c:numCache>
            </c:numRef>
          </c:val>
          <c:extLst>
            <c:ext xmlns:c="http://schemas.openxmlformats.org/drawingml/2006/chart" xmlns:c16="http://schemas.microsoft.com/office/drawing/2014/chart" uri="{C3380CC4-5D6E-409C-BE32-E72D297353CC}">
              <c16:uniqueId val="{00000004-9946-4C28-A1B6-43F7B2452A44}"/>
            </c:ext>
          </c:extLst>
        </c:ser>
        <c:dLbls>
          <c:showLegendKey val="0"/>
          <c:showVal val="0"/>
          <c:showCatName val="0"/>
          <c:showSerName val="0"/>
          <c:showPercent val="0"/>
          <c:showBubbleSize val="0"/>
        </c:dLbls>
        <c:gapWidth val="0"/>
        <c:overlap val="-20"/>
        <c:axId val="376915152"/>
        <c:axId val="376915480"/>
      </c:barChart>
      <c:catAx>
        <c:axId val="376915152"/>
        <c:scaling>
          <c:orientation val="minMax"/>
        </c:scaling>
        <c:delete val="1"/>
        <c:axPos val="b"/>
        <c:numFmt formatCode="General" sourceLinked="1"/>
        <c:majorTickMark val="none"/>
        <c:minorTickMark val="none"/>
        <c:tickLblPos val="nextTo"/>
        <c:crossAx val="376915480"/>
        <c:crosses val="autoZero"/>
        <c:auto val="1"/>
        <c:lblAlgn val="ctr"/>
        <c:lblOffset val="100"/>
        <c:noMultiLvlLbl val="0"/>
      </c:catAx>
      <c:valAx>
        <c:axId val="376915480"/>
        <c:scaling>
          <c:orientation val="minMax"/>
        </c:scaling>
        <c:delete val="1"/>
        <c:axPos val="l"/>
        <c:numFmt formatCode="General" sourceLinked="1"/>
        <c:majorTickMark val="none"/>
        <c:minorTickMark val="none"/>
        <c:tickLblPos val="nextTo"/>
        <c:crossAx val="376915152"/>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048157958102576452"/>
          <c:y val="0.052948255114320095"/>
          <c:w val="0.96869732723332536"/>
          <c:h val="0.89410348977135978"/>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גיליון1!$A$2:$A$4</c:f>
              <c:strCache>
                <c:ptCount val="3"/>
                <c:pt idx="0">
                  <c:v>סך ההוצאות</c:v>
                </c:pt>
                <c:pt idx="1">
                  <c:v>סך ההכנסות</c:v>
                </c:pt>
                <c:pt idx="2">
                  <c:v>גרעון</c:v>
                </c:pt>
              </c:strCache>
            </c:strRef>
          </c:cat>
          <c:val>
            <c:numRef>
              <c:f>גיליון1!$B$2:$B$4</c:f>
              <c:numCache>
                <c:formatCode>"₪"\ #,##0</c:formatCode>
                <c:ptCount val="3"/>
                <c:pt idx="0">
                  <c:v>11287718</c:v>
                </c:pt>
                <c:pt idx="1">
                  <c:v>12664912</c:v>
                </c:pt>
                <c:pt idx="2">
                  <c:v>1377194</c:v>
                </c:pt>
              </c:numCache>
            </c:numRef>
          </c:val>
          <c:extLst>
            <c:ext xmlns:c="http://schemas.openxmlformats.org/drawingml/2006/chart" xmlns:c16="http://schemas.microsoft.com/office/drawing/2014/chart" uri="{C3380CC4-5D6E-409C-BE32-E72D297353CC}">
              <c16:uniqueId val="{00000000-34A8-48E4-809E-059A0CF237C8}"/>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6486876956417049"/>
          <c:y val="0.14666666666666667"/>
          <c:w val="0.9470262460871659"/>
          <c:h val="0.81032258064516127"/>
        </c:manualLayout>
      </c:layout>
      <c:barChart>
        <c:barDir val="col"/>
        <c:grouping val="clustered"/>
        <c:varyColors val="0"/>
        <c:ser>
          <c:idx val="0"/>
          <c:order val="0"/>
          <c:tx>
            <c:strRef>
              <c:f>גיליון1!$B$1</c:f>
              <c:strCache>
                <c:ptCount val="1"/>
                <c:pt idx="0">
                  <c:v>הכנסות אחרות</c:v>
                </c:pt>
              </c:strCache>
            </c:strRef>
          </c:tx>
          <c:spPr>
            <a:solidFill>
              <a:schemeClr val="accent1"/>
            </a:solidFill>
            <a:ln>
              <a:noFill/>
            </a:ln>
            <a:effectLst/>
          </c:spPr>
          <c:invertIfNegative val="0"/>
          <c:cat>
            <c:strRef>
              <c:f>גיליון1!$A$2</c:f>
              <c:strCache>
                <c:ptCount val="1"/>
                <c:pt idx="0">
                  <c:v>קטגוריה 1</c:v>
                </c:pt>
              </c:strCache>
            </c:strRef>
          </c:cat>
          <c:val>
            <c:numRef>
              <c:f>גיליון1!$B$2</c:f>
              <c:numCache>
                <c:formatCode>General</c:formatCode>
                <c:ptCount val="1"/>
                <c:pt idx="0">
                  <c:v>0</c:v>
                </c:pt>
              </c:numCache>
            </c:numRef>
          </c:val>
          <c:extLst>
            <c:ext xmlns:c="http://schemas.openxmlformats.org/drawingml/2006/chart" xmlns:c16="http://schemas.microsoft.com/office/drawing/2014/chart" uri="{C3380CC4-5D6E-409C-BE32-E72D297353CC}">
              <c16:uniqueId val="{00000000-A087-4859-A684-A4CABFF285E9}"/>
            </c:ext>
          </c:extLst>
        </c:ser>
        <c:ser>
          <c:idx val="1"/>
          <c:order val="1"/>
          <c:tx>
            <c:strRef>
              <c:f>גיליון1!$C$1</c:f>
              <c:strCache>
                <c:ptCount val="1"/>
                <c:pt idx="0">
                  <c:v>מימון מתרומות</c:v>
                </c:pt>
              </c:strCache>
            </c:strRef>
          </c:tx>
          <c:spPr>
            <a:solidFill>
              <a:schemeClr val="bg1"/>
            </a:solidFill>
            <a:ln>
              <a:noFill/>
            </a:ln>
            <a:effectLst/>
          </c:spPr>
          <c:invertIfNegative val="0"/>
          <c:dPt>
            <c:idx val="0"/>
            <c:invertIfNegative val="0"/>
            <c:bubble3D val="0"/>
            <c:spPr>
              <a:solidFill>
                <a:schemeClr val="accent1">
                  <a:lumMod val="50000"/>
                </a:schemeClr>
              </a:solidFill>
              <a:ln>
                <a:noFill/>
              </a:ln>
              <a:effectLst/>
            </c:spPr>
            <c:extLst>
              <c:ext xmlns:c="http://schemas.openxmlformats.org/drawingml/2006/chart" xmlns:c16="http://schemas.microsoft.com/office/drawing/2014/chart" uri="{C3380CC4-5D6E-409C-BE32-E72D297353CC}">
                <c16:uniqueId val="{00000002-A087-4859-A684-A4CABFF285E9}"/>
              </c:ext>
            </c:extLst>
          </c:dPt>
          <c:cat>
            <c:strRef>
              <c:f>גיליון1!$A$2</c:f>
              <c:strCache>
                <c:ptCount val="1"/>
                <c:pt idx="0">
                  <c:v>קטגוריה 1</c:v>
                </c:pt>
              </c:strCache>
            </c:strRef>
          </c:cat>
          <c:val>
            <c:numRef>
              <c:f>גיליון1!$C$2</c:f>
              <c:numCache>
                <c:formatCode>General</c:formatCode>
                <c:ptCount val="1"/>
                <c:pt idx="0">
                  <c:v>0</c:v>
                </c:pt>
              </c:numCache>
            </c:numRef>
          </c:val>
          <c:extLst>
            <c:ext xmlns:c="http://schemas.openxmlformats.org/drawingml/2006/chart" xmlns:c16="http://schemas.microsoft.com/office/drawing/2014/chart" uri="{C3380CC4-5D6E-409C-BE32-E72D297353CC}">
              <c16:uniqueId val="{00000003-A087-4859-A684-A4CABFF285E9}"/>
            </c:ext>
          </c:extLst>
        </c:ser>
        <c:ser>
          <c:idx val="2"/>
          <c:order val="2"/>
          <c:tx>
            <c:strRef>
              <c:f>גיליון1!$D$1</c:f>
              <c:strCache>
                <c:ptCount val="1"/>
                <c:pt idx="0">
                  <c:v>מימון מאוצר המדינה</c:v>
                </c:pt>
              </c:strCache>
            </c:strRef>
          </c:tx>
          <c:spPr>
            <a:solidFill>
              <a:schemeClr val="accent3"/>
            </a:solidFill>
            <a:ln>
              <a:noFill/>
            </a:ln>
            <a:effectLst/>
          </c:spPr>
          <c:invertIfNegative val="0"/>
          <c:cat>
            <c:strRef>
              <c:f>גיליון1!$A$2</c:f>
              <c:strCache>
                <c:ptCount val="1"/>
                <c:pt idx="0">
                  <c:v>קטגוריה 1</c:v>
                </c:pt>
              </c:strCache>
            </c:strRef>
          </c:cat>
          <c:val>
            <c:numRef>
              <c:f>גיליון1!$D$2</c:f>
              <c:numCache>
                <c:formatCode>General</c:formatCode>
                <c:ptCount val="1"/>
                <c:pt idx="0">
                  <c:v>4188514</c:v>
                </c:pt>
              </c:numCache>
            </c:numRef>
          </c:val>
          <c:extLst>
            <c:ext xmlns:c="http://schemas.openxmlformats.org/drawingml/2006/chart" xmlns:c16="http://schemas.microsoft.com/office/drawing/2014/chart" uri="{C3380CC4-5D6E-409C-BE32-E72D297353CC}">
              <c16:uniqueId val="{00000004-A087-4859-A684-A4CABFF285E9}"/>
            </c:ext>
          </c:extLst>
        </c:ser>
        <c:dLbls>
          <c:showLegendKey val="0"/>
          <c:showVal val="0"/>
          <c:showCatName val="0"/>
          <c:showSerName val="0"/>
          <c:showPercent val="0"/>
          <c:showBubbleSize val="0"/>
        </c:dLbls>
        <c:gapWidth val="0"/>
        <c:overlap val="-20"/>
        <c:axId val="376915152"/>
        <c:axId val="376915480"/>
      </c:barChart>
      <c:catAx>
        <c:axId val="376915152"/>
        <c:scaling>
          <c:orientation val="minMax"/>
        </c:scaling>
        <c:delete val="1"/>
        <c:axPos val="b"/>
        <c:numFmt formatCode="General" sourceLinked="1"/>
        <c:majorTickMark val="none"/>
        <c:minorTickMark val="none"/>
        <c:tickLblPos val="nextTo"/>
        <c:crossAx val="376915480"/>
        <c:crosses val="autoZero"/>
        <c:auto val="1"/>
        <c:lblAlgn val="ctr"/>
        <c:lblOffset val="100"/>
        <c:noMultiLvlLbl val="0"/>
      </c:catAx>
      <c:valAx>
        <c:axId val="376915480"/>
        <c:scaling>
          <c:orientation val="minMax"/>
        </c:scaling>
        <c:delete val="1"/>
        <c:axPos val="l"/>
        <c:numFmt formatCode="General" sourceLinked="1"/>
        <c:majorTickMark val="none"/>
        <c:minorTickMark val="none"/>
        <c:tickLblPos val="nextTo"/>
        <c:crossAx val="376915152"/>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6486876956417049"/>
          <c:y val="0.14666666666666667"/>
          <c:w val="0.9470262460871659"/>
          <c:h val="0.81032258064516127"/>
        </c:manualLayout>
      </c:layout>
      <c:barChart>
        <c:barDir val="col"/>
        <c:grouping val="clustered"/>
        <c:varyColors val="0"/>
        <c:ser>
          <c:idx val="0"/>
          <c:order val="0"/>
          <c:tx>
            <c:strRef>
              <c:f>גיליון1!$B$1</c:f>
              <c:strCache>
                <c:ptCount val="1"/>
                <c:pt idx="0">
                  <c:v>הכנסות אחרות</c:v>
                </c:pt>
              </c:strCache>
            </c:strRef>
          </c:tx>
          <c:spPr>
            <a:solidFill>
              <a:schemeClr val="accent1"/>
            </a:solidFill>
            <a:ln>
              <a:noFill/>
            </a:ln>
            <a:effectLst/>
          </c:spPr>
          <c:invertIfNegative val="0"/>
          <c:cat>
            <c:strRef>
              <c:f>גיליון1!$A$2</c:f>
              <c:strCache>
                <c:ptCount val="1"/>
                <c:pt idx="0">
                  <c:v>קטגוריה 1</c:v>
                </c:pt>
              </c:strCache>
            </c:strRef>
          </c:cat>
          <c:val>
            <c:numRef>
              <c:f>גיליון1!$B$2</c:f>
              <c:numCache>
                <c:formatCode>General</c:formatCode>
                <c:ptCount val="1"/>
              </c:numCache>
            </c:numRef>
          </c:val>
          <c:extLst>
            <c:ext xmlns:c="http://schemas.openxmlformats.org/drawingml/2006/chart" xmlns:c16="http://schemas.microsoft.com/office/drawing/2014/chart" uri="{C3380CC4-5D6E-409C-BE32-E72D297353CC}">
              <c16:uniqueId val="{00000000-ADC0-4429-A5AC-6464FE5FB14B}"/>
            </c:ext>
          </c:extLst>
        </c:ser>
        <c:ser>
          <c:idx val="1"/>
          <c:order val="1"/>
          <c:tx>
            <c:strRef>
              <c:f>גיליון1!$C$1</c:f>
              <c:strCache>
                <c:ptCount val="1"/>
                <c:pt idx="0">
                  <c:v>מימון מתרומות</c:v>
                </c:pt>
              </c:strCache>
            </c:strRef>
          </c:tx>
          <c:spPr>
            <a:solidFill>
              <a:schemeClr val="bg1"/>
            </a:solidFill>
            <a:ln>
              <a:noFill/>
            </a:ln>
            <a:effectLst/>
          </c:spPr>
          <c:invertIfNegative val="0"/>
          <c:dPt>
            <c:idx val="0"/>
            <c:invertIfNegative val="0"/>
            <c:bubble3D val="0"/>
            <c:spPr>
              <a:solidFill>
                <a:schemeClr val="accent1">
                  <a:lumMod val="50000"/>
                </a:schemeClr>
              </a:solidFill>
              <a:ln>
                <a:noFill/>
              </a:ln>
              <a:effectLst/>
            </c:spPr>
            <c:extLst>
              <c:ext xmlns:c="http://schemas.openxmlformats.org/drawingml/2006/chart" xmlns:c16="http://schemas.microsoft.com/office/drawing/2014/chart" uri="{C3380CC4-5D6E-409C-BE32-E72D297353CC}">
                <c16:uniqueId val="{00000002-ADC0-4429-A5AC-6464FE5FB14B}"/>
              </c:ext>
            </c:extLst>
          </c:dPt>
          <c:cat>
            <c:strRef>
              <c:f>גיליון1!$A$2</c:f>
              <c:strCache>
                <c:ptCount val="1"/>
                <c:pt idx="0">
                  <c:v>קטגוריה 1</c:v>
                </c:pt>
              </c:strCache>
            </c:strRef>
          </c:cat>
          <c:val>
            <c:numRef>
              <c:f>גיליון1!$C$2</c:f>
              <c:numCache>
                <c:formatCode>General</c:formatCode>
                <c:ptCount val="1"/>
                <c:pt idx="0">
                  <c:v>190115</c:v>
                </c:pt>
              </c:numCache>
            </c:numRef>
          </c:val>
          <c:extLst>
            <c:ext xmlns:c="http://schemas.openxmlformats.org/drawingml/2006/chart" xmlns:c16="http://schemas.microsoft.com/office/drawing/2014/chart" uri="{C3380CC4-5D6E-409C-BE32-E72D297353CC}">
              <c16:uniqueId val="{00000003-ADC0-4429-A5AC-6464FE5FB14B}"/>
            </c:ext>
          </c:extLst>
        </c:ser>
        <c:ser>
          <c:idx val="2"/>
          <c:order val="2"/>
          <c:tx>
            <c:strRef>
              <c:f>גיליון1!$D$1</c:f>
              <c:strCache>
                <c:ptCount val="1"/>
                <c:pt idx="0">
                  <c:v>מימון מאוצר המדינה</c:v>
                </c:pt>
              </c:strCache>
            </c:strRef>
          </c:tx>
          <c:spPr>
            <a:solidFill>
              <a:schemeClr val="accent3"/>
            </a:solidFill>
            <a:ln>
              <a:noFill/>
            </a:ln>
            <a:effectLst/>
          </c:spPr>
          <c:invertIfNegative val="0"/>
          <c:cat>
            <c:strRef>
              <c:f>גיליון1!$A$2</c:f>
              <c:strCache>
                <c:ptCount val="1"/>
                <c:pt idx="0">
                  <c:v>קטגוריה 1</c:v>
                </c:pt>
              </c:strCache>
            </c:strRef>
          </c:cat>
          <c:val>
            <c:numRef>
              <c:f>גיליון1!$D$2</c:f>
              <c:numCache>
                <c:formatCode>General</c:formatCode>
                <c:ptCount val="1"/>
                <c:pt idx="0">
                  <c:v>12474797</c:v>
                </c:pt>
              </c:numCache>
            </c:numRef>
          </c:val>
          <c:extLst>
            <c:ext xmlns:c="http://schemas.openxmlformats.org/drawingml/2006/chart" xmlns:c16="http://schemas.microsoft.com/office/drawing/2014/chart" uri="{C3380CC4-5D6E-409C-BE32-E72D297353CC}">
              <c16:uniqueId val="{00000004-ADC0-4429-A5AC-6464FE5FB14B}"/>
            </c:ext>
          </c:extLst>
        </c:ser>
        <c:dLbls>
          <c:showLegendKey val="0"/>
          <c:showVal val="0"/>
          <c:showCatName val="0"/>
          <c:showSerName val="0"/>
          <c:showPercent val="0"/>
          <c:showBubbleSize val="0"/>
        </c:dLbls>
        <c:gapWidth val="0"/>
        <c:overlap val="-20"/>
        <c:axId val="376915152"/>
        <c:axId val="376915480"/>
      </c:barChart>
      <c:catAx>
        <c:axId val="376915152"/>
        <c:scaling>
          <c:orientation val="minMax"/>
        </c:scaling>
        <c:delete val="1"/>
        <c:axPos val="b"/>
        <c:numFmt formatCode="General" sourceLinked="1"/>
        <c:majorTickMark val="none"/>
        <c:minorTickMark val="none"/>
        <c:tickLblPos val="nextTo"/>
        <c:crossAx val="376915480"/>
        <c:crosses val="autoZero"/>
        <c:auto val="1"/>
        <c:lblAlgn val="ctr"/>
        <c:lblOffset val="100"/>
        <c:noMultiLvlLbl val="0"/>
      </c:catAx>
      <c:valAx>
        <c:axId val="376915480"/>
        <c:scaling>
          <c:orientation val="minMax"/>
        </c:scaling>
        <c:delete val="1"/>
        <c:axPos val="l"/>
        <c:numFmt formatCode="General" sourceLinked="1"/>
        <c:majorTickMark val="none"/>
        <c:minorTickMark val="none"/>
        <c:tickLblPos val="nextTo"/>
        <c:crossAx val="376915152"/>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048157958102576452"/>
          <c:y val="0.052948255114320095"/>
          <c:w val="0.96869732723332536"/>
          <c:h val="0.89410348977135978"/>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גיליון1!$A$2:$A$4</c:f>
              <c:strCache>
                <c:ptCount val="3"/>
                <c:pt idx="0">
                  <c:v>סך ההוצאות</c:v>
                </c:pt>
                <c:pt idx="1">
                  <c:v>סך ההכנסות</c:v>
                </c:pt>
                <c:pt idx="2">
                  <c:v>עודף</c:v>
                </c:pt>
              </c:strCache>
            </c:strRef>
          </c:cat>
          <c:val>
            <c:numRef>
              <c:f>גיליון1!$B$2:$B$4</c:f>
              <c:numCache>
                <c:formatCode>"₪"\ #,##0</c:formatCode>
                <c:ptCount val="3"/>
                <c:pt idx="0">
                  <c:v>4784422</c:v>
                </c:pt>
                <c:pt idx="1">
                  <c:v>7653043</c:v>
                </c:pt>
                <c:pt idx="2">
                  <c:v>2868621</c:v>
                </c:pt>
              </c:numCache>
            </c:numRef>
          </c:val>
          <c:extLst>
            <c:ext xmlns:c="http://schemas.openxmlformats.org/drawingml/2006/chart" xmlns:c16="http://schemas.microsoft.com/office/drawing/2014/chart" uri="{C3380CC4-5D6E-409C-BE32-E72D297353CC}">
              <c16:uniqueId val="{00000000-4995-49BB-8CBD-DB87C33DF867}"/>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6486876956417049"/>
          <c:y val="0.14666666666666667"/>
          <c:w val="0.9470262460871659"/>
          <c:h val="0.81032258064516127"/>
        </c:manualLayout>
      </c:layout>
      <c:barChart>
        <c:barDir val="col"/>
        <c:grouping val="clustered"/>
        <c:varyColors val="0"/>
        <c:ser>
          <c:idx val="0"/>
          <c:order val="0"/>
          <c:tx>
            <c:strRef>
              <c:f>גיליון1!$B$1</c:f>
              <c:strCache>
                <c:ptCount val="1"/>
                <c:pt idx="0">
                  <c:v>הכנסות אחרות</c:v>
                </c:pt>
              </c:strCache>
            </c:strRef>
          </c:tx>
          <c:spPr>
            <a:solidFill>
              <a:schemeClr val="accent1"/>
            </a:solidFill>
            <a:ln>
              <a:noFill/>
            </a:ln>
            <a:effectLst/>
          </c:spPr>
          <c:invertIfNegative val="0"/>
          <c:cat>
            <c:strRef>
              <c:f>גיליון1!$A$2</c:f>
              <c:strCache>
                <c:ptCount val="1"/>
                <c:pt idx="0">
                  <c:v>קטגוריה 1</c:v>
                </c:pt>
              </c:strCache>
            </c:strRef>
          </c:cat>
          <c:val>
            <c:numRef>
              <c:f>גיליון1!$B$2</c:f>
              <c:numCache>
                <c:formatCode>General</c:formatCode>
                <c:ptCount val="1"/>
                <c:pt idx="0">
                  <c:v>73115</c:v>
                </c:pt>
              </c:numCache>
            </c:numRef>
          </c:val>
          <c:extLst>
            <c:ext xmlns:c="http://schemas.openxmlformats.org/drawingml/2006/chart" xmlns:c16="http://schemas.microsoft.com/office/drawing/2014/chart" uri="{C3380CC4-5D6E-409C-BE32-E72D297353CC}">
              <c16:uniqueId val="{00000000-42CF-44C3-874E-DDBBCC671D20}"/>
            </c:ext>
          </c:extLst>
        </c:ser>
        <c:ser>
          <c:idx val="1"/>
          <c:order val="1"/>
          <c:tx>
            <c:strRef>
              <c:f>גיליון1!$C$1</c:f>
              <c:strCache>
                <c:ptCount val="1"/>
                <c:pt idx="0">
                  <c:v>מימון מתרומות</c:v>
                </c:pt>
              </c:strCache>
            </c:strRef>
          </c:tx>
          <c:spPr>
            <a:solidFill>
              <a:schemeClr val="bg1"/>
            </a:solidFill>
            <a:ln>
              <a:noFill/>
            </a:ln>
            <a:effectLst/>
          </c:spPr>
          <c:invertIfNegative val="0"/>
          <c:dPt>
            <c:idx val="0"/>
            <c:invertIfNegative val="0"/>
            <c:bubble3D val="0"/>
            <c:spPr>
              <a:solidFill>
                <a:schemeClr val="accent1">
                  <a:lumMod val="50000"/>
                </a:schemeClr>
              </a:solidFill>
              <a:ln>
                <a:noFill/>
              </a:ln>
              <a:effectLst/>
            </c:spPr>
            <c:extLst>
              <c:ext xmlns:c="http://schemas.openxmlformats.org/drawingml/2006/chart" xmlns:c16="http://schemas.microsoft.com/office/drawing/2014/chart" uri="{C3380CC4-5D6E-409C-BE32-E72D297353CC}">
                <c16:uniqueId val="{00000002-42CF-44C3-874E-DDBBCC671D20}"/>
              </c:ext>
            </c:extLst>
          </c:dPt>
          <c:cat>
            <c:strRef>
              <c:f>גיליון1!$A$2</c:f>
              <c:strCache>
                <c:ptCount val="1"/>
                <c:pt idx="0">
                  <c:v>קטגוריה 1</c:v>
                </c:pt>
              </c:strCache>
            </c:strRef>
          </c:cat>
          <c:val>
            <c:numRef>
              <c:f>גיליון1!$C$2</c:f>
              <c:numCache>
                <c:formatCode>General</c:formatCode>
                <c:ptCount val="1"/>
                <c:pt idx="0">
                  <c:v>5128</c:v>
                </c:pt>
              </c:numCache>
            </c:numRef>
          </c:val>
          <c:extLst>
            <c:ext xmlns:c="http://schemas.openxmlformats.org/drawingml/2006/chart" xmlns:c16="http://schemas.microsoft.com/office/drawing/2014/chart" uri="{C3380CC4-5D6E-409C-BE32-E72D297353CC}">
              <c16:uniqueId val="{00000003-42CF-44C3-874E-DDBBCC671D20}"/>
            </c:ext>
          </c:extLst>
        </c:ser>
        <c:ser>
          <c:idx val="2"/>
          <c:order val="2"/>
          <c:tx>
            <c:strRef>
              <c:f>גיליון1!$D$1</c:f>
              <c:strCache>
                <c:ptCount val="1"/>
                <c:pt idx="0">
                  <c:v>מימון מאוצר המדינה</c:v>
                </c:pt>
              </c:strCache>
            </c:strRef>
          </c:tx>
          <c:spPr>
            <a:solidFill>
              <a:schemeClr val="accent3"/>
            </a:solidFill>
            <a:ln>
              <a:noFill/>
            </a:ln>
            <a:effectLst/>
          </c:spPr>
          <c:invertIfNegative val="0"/>
          <c:cat>
            <c:strRef>
              <c:f>גיליון1!$A$2</c:f>
              <c:strCache>
                <c:ptCount val="1"/>
                <c:pt idx="0">
                  <c:v>קטגוריה 1</c:v>
                </c:pt>
              </c:strCache>
            </c:strRef>
          </c:cat>
          <c:val>
            <c:numRef>
              <c:f>גיליון1!$D$2</c:f>
              <c:numCache>
                <c:formatCode>General</c:formatCode>
                <c:ptCount val="1"/>
                <c:pt idx="0">
                  <c:v>7574800</c:v>
                </c:pt>
              </c:numCache>
            </c:numRef>
          </c:val>
          <c:extLst>
            <c:ext xmlns:c="http://schemas.openxmlformats.org/drawingml/2006/chart" xmlns:c16="http://schemas.microsoft.com/office/drawing/2014/chart" uri="{C3380CC4-5D6E-409C-BE32-E72D297353CC}">
              <c16:uniqueId val="{00000004-42CF-44C3-874E-DDBBCC671D20}"/>
            </c:ext>
          </c:extLst>
        </c:ser>
        <c:dLbls>
          <c:showLegendKey val="0"/>
          <c:showVal val="0"/>
          <c:showCatName val="0"/>
          <c:showSerName val="0"/>
          <c:showPercent val="0"/>
          <c:showBubbleSize val="0"/>
        </c:dLbls>
        <c:gapWidth val="0"/>
        <c:overlap val="-20"/>
        <c:axId val="376915152"/>
        <c:axId val="376915480"/>
      </c:barChart>
      <c:catAx>
        <c:axId val="376915152"/>
        <c:scaling>
          <c:orientation val="minMax"/>
        </c:scaling>
        <c:delete val="1"/>
        <c:axPos val="b"/>
        <c:numFmt formatCode="General" sourceLinked="1"/>
        <c:majorTickMark val="none"/>
        <c:minorTickMark val="none"/>
        <c:tickLblPos val="nextTo"/>
        <c:crossAx val="376915480"/>
        <c:crosses val="autoZero"/>
        <c:auto val="1"/>
        <c:lblAlgn val="ctr"/>
        <c:lblOffset val="100"/>
        <c:noMultiLvlLbl val="0"/>
      </c:catAx>
      <c:valAx>
        <c:axId val="376915480"/>
        <c:scaling>
          <c:orientation val="minMax"/>
        </c:scaling>
        <c:delete val="1"/>
        <c:axPos val="l"/>
        <c:numFmt formatCode="General" sourceLinked="1"/>
        <c:majorTickMark val="none"/>
        <c:minorTickMark val="none"/>
        <c:tickLblPos val="nextTo"/>
        <c:crossAx val="376915152"/>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048157958102576452"/>
          <c:y val="0.052948255114320095"/>
          <c:w val="0.96869732723332536"/>
          <c:h val="0.89410348977135978"/>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גיליון1!$A$2:$A$4</c:f>
              <c:strCache>
                <c:ptCount val="3"/>
                <c:pt idx="0">
                  <c:v>סך ההוצאות</c:v>
                </c:pt>
                <c:pt idx="1">
                  <c:v>סך ההכנסות</c:v>
                </c:pt>
                <c:pt idx="2">
                  <c:v>עודף</c:v>
                </c:pt>
              </c:strCache>
            </c:strRef>
          </c:cat>
          <c:val>
            <c:numRef>
              <c:f>גיליון1!$B$2:$B$4</c:f>
              <c:numCache>
                <c:formatCode>"₪"\ #,##0</c:formatCode>
                <c:ptCount val="3"/>
                <c:pt idx="0">
                  <c:v>9223882</c:v>
                </c:pt>
                <c:pt idx="1">
                  <c:v>11331090</c:v>
                </c:pt>
                <c:pt idx="2">
                  <c:v>2107208</c:v>
                </c:pt>
              </c:numCache>
            </c:numRef>
          </c:val>
          <c:extLst>
            <c:ext xmlns:c="http://schemas.openxmlformats.org/drawingml/2006/chart" xmlns:c16="http://schemas.microsoft.com/office/drawing/2014/chart" uri="{C3380CC4-5D6E-409C-BE32-E72D297353CC}">
              <c16:uniqueId val="{00000000-6B94-4D16-933E-996879BD205A}"/>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8832507047730142"/>
          <c:y val="0.14666666666666667"/>
          <c:w val="0.9470262460871659"/>
          <c:h val="0.81032258064516127"/>
        </c:manualLayout>
      </c:layout>
      <c:barChart>
        <c:barDir val="col"/>
        <c:grouping val="clustered"/>
        <c:varyColors val="0"/>
        <c:ser>
          <c:idx val="0"/>
          <c:order val="0"/>
          <c:tx>
            <c:strRef>
              <c:f>גיליון1!$B$1</c:f>
              <c:strCache>
                <c:ptCount val="1"/>
                <c:pt idx="0">
                  <c:v>הכנסות אחרות</c:v>
                </c:pt>
              </c:strCache>
            </c:strRef>
          </c:tx>
          <c:spPr>
            <a:solidFill>
              <a:schemeClr val="accent1"/>
            </a:solidFill>
            <a:ln>
              <a:noFill/>
            </a:ln>
            <a:effectLst/>
          </c:spPr>
          <c:invertIfNegative val="0"/>
          <c:cat>
            <c:strRef>
              <c:f>גיליון1!$A$2</c:f>
              <c:strCache>
                <c:ptCount val="1"/>
                <c:pt idx="0">
                  <c:v>קטגוריה 1</c:v>
                </c:pt>
              </c:strCache>
            </c:strRef>
          </c:cat>
          <c:val>
            <c:numRef>
              <c:f>גיליון1!$B$2</c:f>
              <c:numCache>
                <c:formatCode>General</c:formatCode>
                <c:ptCount val="1"/>
                <c:pt idx="0">
                  <c:v>0</c:v>
                </c:pt>
              </c:numCache>
            </c:numRef>
          </c:val>
          <c:extLst>
            <c:ext xmlns:c="http://schemas.openxmlformats.org/drawingml/2006/chart" xmlns:c16="http://schemas.microsoft.com/office/drawing/2014/chart" uri="{C3380CC4-5D6E-409C-BE32-E72D297353CC}">
              <c16:uniqueId val="{00000000-89D8-4049-BA4E-BF56DB0FBD92}"/>
            </c:ext>
          </c:extLst>
        </c:ser>
        <c:ser>
          <c:idx val="1"/>
          <c:order val="1"/>
          <c:tx>
            <c:strRef>
              <c:f>גיליון1!$C$1</c:f>
              <c:strCache>
                <c:ptCount val="1"/>
                <c:pt idx="0">
                  <c:v>מימון מתרומות</c:v>
                </c:pt>
              </c:strCache>
            </c:strRef>
          </c:tx>
          <c:spPr>
            <a:solidFill>
              <a:schemeClr val="bg1"/>
            </a:solidFill>
            <a:ln>
              <a:noFill/>
            </a:ln>
            <a:effectLst/>
          </c:spPr>
          <c:invertIfNegative val="0"/>
          <c:dPt>
            <c:idx val="0"/>
            <c:invertIfNegative val="0"/>
            <c:bubble3D val="0"/>
            <c:spPr>
              <a:solidFill>
                <a:schemeClr val="accent1">
                  <a:lumMod val="50000"/>
                </a:schemeClr>
              </a:solidFill>
              <a:ln>
                <a:noFill/>
              </a:ln>
              <a:effectLst/>
            </c:spPr>
            <c:extLst>
              <c:ext xmlns:c="http://schemas.openxmlformats.org/drawingml/2006/chart" xmlns:c16="http://schemas.microsoft.com/office/drawing/2014/chart" uri="{C3380CC4-5D6E-409C-BE32-E72D297353CC}">
                <c16:uniqueId val="{00000002-89D8-4049-BA4E-BF56DB0FBD92}"/>
              </c:ext>
            </c:extLst>
          </c:dPt>
          <c:cat>
            <c:strRef>
              <c:f>גיליון1!$A$2</c:f>
              <c:strCache>
                <c:ptCount val="1"/>
                <c:pt idx="0">
                  <c:v>קטגוריה 1</c:v>
                </c:pt>
              </c:strCache>
            </c:strRef>
          </c:cat>
          <c:val>
            <c:numRef>
              <c:f>גיליון1!$C$2</c:f>
              <c:numCache>
                <c:formatCode>General</c:formatCode>
                <c:ptCount val="1"/>
                <c:pt idx="0">
                  <c:v>0</c:v>
                </c:pt>
              </c:numCache>
            </c:numRef>
          </c:val>
          <c:extLst>
            <c:ext xmlns:c="http://schemas.openxmlformats.org/drawingml/2006/chart" xmlns:c16="http://schemas.microsoft.com/office/drawing/2014/chart" uri="{C3380CC4-5D6E-409C-BE32-E72D297353CC}">
              <c16:uniqueId val="{00000003-89D8-4049-BA4E-BF56DB0FBD92}"/>
            </c:ext>
          </c:extLst>
        </c:ser>
        <c:ser>
          <c:idx val="2"/>
          <c:order val="2"/>
          <c:tx>
            <c:strRef>
              <c:f>גיליון1!$D$1</c:f>
              <c:strCache>
                <c:ptCount val="1"/>
                <c:pt idx="0">
                  <c:v>מימון מאוצר המדינה</c:v>
                </c:pt>
              </c:strCache>
            </c:strRef>
          </c:tx>
          <c:spPr>
            <a:solidFill>
              <a:schemeClr val="accent3"/>
            </a:solidFill>
            <a:ln>
              <a:noFill/>
            </a:ln>
            <a:effectLst/>
          </c:spPr>
          <c:invertIfNegative val="0"/>
          <c:cat>
            <c:strRef>
              <c:f>גיליון1!$A$2</c:f>
              <c:strCache>
                <c:ptCount val="1"/>
                <c:pt idx="0">
                  <c:v>קטגוריה 1</c:v>
                </c:pt>
              </c:strCache>
            </c:strRef>
          </c:cat>
          <c:val>
            <c:numRef>
              <c:f>גיליון1!$D$2</c:f>
              <c:numCache>
                <c:formatCode>#,##0</c:formatCode>
                <c:ptCount val="1"/>
                <c:pt idx="0">
                  <c:v>11331090</c:v>
                </c:pt>
              </c:numCache>
            </c:numRef>
          </c:val>
          <c:extLst>
            <c:ext xmlns:c="http://schemas.openxmlformats.org/drawingml/2006/chart" xmlns:c16="http://schemas.microsoft.com/office/drawing/2014/chart" uri="{C3380CC4-5D6E-409C-BE32-E72D297353CC}">
              <c16:uniqueId val="{00000004-89D8-4049-BA4E-BF56DB0FBD92}"/>
            </c:ext>
          </c:extLst>
        </c:ser>
        <c:dLbls>
          <c:showLegendKey val="0"/>
          <c:showVal val="0"/>
          <c:showCatName val="0"/>
          <c:showSerName val="0"/>
          <c:showPercent val="0"/>
          <c:showBubbleSize val="0"/>
        </c:dLbls>
        <c:gapWidth val="0"/>
        <c:overlap val="-20"/>
        <c:axId val="376915152"/>
        <c:axId val="376915480"/>
      </c:barChart>
      <c:catAx>
        <c:axId val="376915152"/>
        <c:scaling>
          <c:orientation val="minMax"/>
        </c:scaling>
        <c:delete val="1"/>
        <c:axPos val="b"/>
        <c:numFmt formatCode="General" sourceLinked="1"/>
        <c:majorTickMark val="none"/>
        <c:minorTickMark val="none"/>
        <c:tickLblPos val="nextTo"/>
        <c:crossAx val="376915480"/>
        <c:crosses val="autoZero"/>
        <c:auto val="1"/>
        <c:lblAlgn val="ctr"/>
        <c:lblOffset val="100"/>
        <c:noMultiLvlLbl val="0"/>
      </c:catAx>
      <c:valAx>
        <c:axId val="376915480"/>
        <c:scaling>
          <c:orientation val="minMax"/>
        </c:scaling>
        <c:delete val="1"/>
        <c:axPos val="l"/>
        <c:numFmt formatCode="General" sourceLinked="1"/>
        <c:majorTickMark val="none"/>
        <c:minorTickMark val="none"/>
        <c:tickLblPos val="nextTo"/>
        <c:crossAx val="376915152"/>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048157958102576452"/>
          <c:y val="0.052948255114320095"/>
          <c:w val="0.96869732723332536"/>
          <c:h val="0.89410348977135978"/>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גיליון1!$A$2:$A$4</c:f>
              <c:strCache>
                <c:ptCount val="3"/>
                <c:pt idx="0">
                  <c:v>סך ההוצאות</c:v>
                </c:pt>
                <c:pt idx="1">
                  <c:v>סך ההכנסות</c:v>
                </c:pt>
                <c:pt idx="2">
                  <c:v>עודף</c:v>
                </c:pt>
              </c:strCache>
            </c:strRef>
          </c:cat>
          <c:val>
            <c:numRef>
              <c:f>גיליון1!$B$2:$B$4</c:f>
              <c:numCache>
                <c:formatCode>"₪"\ #,##0</c:formatCode>
                <c:ptCount val="3"/>
                <c:pt idx="0">
                  <c:v>24458367</c:v>
                </c:pt>
                <c:pt idx="1">
                  <c:v>25288407</c:v>
                </c:pt>
                <c:pt idx="2">
                  <c:v>830040</c:v>
                </c:pt>
              </c:numCache>
            </c:numRef>
          </c:val>
          <c:extLst>
            <c:ext xmlns:c="http://schemas.openxmlformats.org/drawingml/2006/chart" xmlns:c16="http://schemas.microsoft.com/office/drawing/2014/chart" uri="{C3380CC4-5D6E-409C-BE32-E72D297353CC}">
              <c16:uniqueId val="{00000000-2B87-4F10-94AE-CEA882221938}"/>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8832507047730142"/>
          <c:y val="0.14666666666666667"/>
          <c:w val="0.9470262460871659"/>
          <c:h val="0.81032258064516127"/>
        </c:manualLayout>
      </c:layout>
      <c:barChart>
        <c:barDir val="col"/>
        <c:grouping val="clustered"/>
        <c:varyColors val="0"/>
        <c:ser>
          <c:idx val="0"/>
          <c:order val="0"/>
          <c:tx>
            <c:strRef>
              <c:f>גיליון1!$B$1</c:f>
              <c:strCache>
                <c:ptCount val="1"/>
                <c:pt idx="0">
                  <c:v>הכנסות אחרות</c:v>
                </c:pt>
              </c:strCache>
            </c:strRef>
          </c:tx>
          <c:spPr>
            <a:solidFill>
              <a:schemeClr val="accent1"/>
            </a:solidFill>
            <a:ln>
              <a:noFill/>
            </a:ln>
            <a:effectLst/>
          </c:spPr>
          <c:invertIfNegative val="0"/>
          <c:cat>
            <c:strRef>
              <c:f>גיליון1!$A$2</c:f>
              <c:strCache>
                <c:ptCount val="1"/>
                <c:pt idx="0">
                  <c:v>קטגוריה 1</c:v>
                </c:pt>
              </c:strCache>
            </c:strRef>
          </c:cat>
          <c:val>
            <c:numRef>
              <c:f>גיליון1!$B$2</c:f>
              <c:numCache>
                <c:formatCode>#,##0</c:formatCode>
                <c:ptCount val="1"/>
                <c:pt idx="0">
                  <c:v>4601902</c:v>
                </c:pt>
              </c:numCache>
            </c:numRef>
          </c:val>
          <c:extLst>
            <c:ext xmlns:c="http://schemas.openxmlformats.org/drawingml/2006/chart" xmlns:c16="http://schemas.microsoft.com/office/drawing/2014/chart" uri="{C3380CC4-5D6E-409C-BE32-E72D297353CC}">
              <c16:uniqueId val="{00000000-3E34-436E-BF8D-35B42735BE26}"/>
            </c:ext>
          </c:extLst>
        </c:ser>
        <c:ser>
          <c:idx val="1"/>
          <c:order val="1"/>
          <c:tx>
            <c:strRef>
              <c:f>גיליון1!$C$1</c:f>
              <c:strCache>
                <c:ptCount val="1"/>
                <c:pt idx="0">
                  <c:v>מימון מתרומות</c:v>
                </c:pt>
              </c:strCache>
            </c:strRef>
          </c:tx>
          <c:spPr>
            <a:solidFill>
              <a:schemeClr val="bg1"/>
            </a:solidFill>
            <a:ln>
              <a:noFill/>
            </a:ln>
            <a:effectLst/>
          </c:spPr>
          <c:invertIfNegative val="0"/>
          <c:dPt>
            <c:idx val="0"/>
            <c:invertIfNegative val="0"/>
            <c:bubble3D val="0"/>
            <c:spPr>
              <a:solidFill>
                <a:schemeClr val="accent1">
                  <a:lumMod val="50000"/>
                </a:schemeClr>
              </a:solidFill>
              <a:ln>
                <a:noFill/>
              </a:ln>
              <a:effectLst/>
            </c:spPr>
            <c:extLst>
              <c:ext xmlns:c="http://schemas.openxmlformats.org/drawingml/2006/chart" xmlns:c16="http://schemas.microsoft.com/office/drawing/2014/chart" uri="{C3380CC4-5D6E-409C-BE32-E72D297353CC}">
                <c16:uniqueId val="{00000002-3E34-436E-BF8D-35B42735BE26}"/>
              </c:ext>
            </c:extLst>
          </c:dPt>
          <c:cat>
            <c:strRef>
              <c:f>גיליון1!$A$2</c:f>
              <c:strCache>
                <c:ptCount val="1"/>
                <c:pt idx="0">
                  <c:v>קטגוריה 1</c:v>
                </c:pt>
              </c:strCache>
            </c:strRef>
          </c:cat>
          <c:val>
            <c:numRef>
              <c:f>גיליון1!$C$2</c:f>
              <c:numCache>
                <c:formatCode>General</c:formatCode>
                <c:ptCount val="1"/>
                <c:pt idx="0">
                  <c:v>208776</c:v>
                </c:pt>
              </c:numCache>
            </c:numRef>
          </c:val>
          <c:extLst>
            <c:ext xmlns:c="http://schemas.openxmlformats.org/drawingml/2006/chart" xmlns:c16="http://schemas.microsoft.com/office/drawing/2014/chart" uri="{C3380CC4-5D6E-409C-BE32-E72D297353CC}">
              <c16:uniqueId val="{00000003-3E34-436E-BF8D-35B42735BE26}"/>
            </c:ext>
          </c:extLst>
        </c:ser>
        <c:ser>
          <c:idx val="2"/>
          <c:order val="2"/>
          <c:tx>
            <c:strRef>
              <c:f>גיליון1!$D$1</c:f>
              <c:strCache>
                <c:ptCount val="1"/>
                <c:pt idx="0">
                  <c:v>מימון מאוצר המדינה</c:v>
                </c:pt>
              </c:strCache>
            </c:strRef>
          </c:tx>
          <c:spPr>
            <a:solidFill>
              <a:schemeClr val="accent3"/>
            </a:solidFill>
            <a:ln>
              <a:noFill/>
            </a:ln>
            <a:effectLst/>
          </c:spPr>
          <c:invertIfNegative val="0"/>
          <c:cat>
            <c:strRef>
              <c:f>גיליון1!$A$2</c:f>
              <c:strCache>
                <c:ptCount val="1"/>
                <c:pt idx="0">
                  <c:v>קטגוריה 1</c:v>
                </c:pt>
              </c:strCache>
            </c:strRef>
          </c:cat>
          <c:val>
            <c:numRef>
              <c:f>גיליון1!$D$2</c:f>
              <c:numCache>
                <c:formatCode>#,##0</c:formatCode>
                <c:ptCount val="1"/>
                <c:pt idx="0">
                  <c:v>20477729</c:v>
                </c:pt>
              </c:numCache>
            </c:numRef>
          </c:val>
          <c:extLst>
            <c:ext xmlns:c="http://schemas.openxmlformats.org/drawingml/2006/chart" xmlns:c16="http://schemas.microsoft.com/office/drawing/2014/chart" uri="{C3380CC4-5D6E-409C-BE32-E72D297353CC}">
              <c16:uniqueId val="{00000004-3E34-436E-BF8D-35B42735BE26}"/>
            </c:ext>
          </c:extLst>
        </c:ser>
        <c:dLbls>
          <c:showLegendKey val="0"/>
          <c:showVal val="0"/>
          <c:showCatName val="0"/>
          <c:showSerName val="0"/>
          <c:showPercent val="0"/>
          <c:showBubbleSize val="0"/>
        </c:dLbls>
        <c:gapWidth val="0"/>
        <c:overlap val="-20"/>
        <c:axId val="376915152"/>
        <c:axId val="376915480"/>
      </c:barChart>
      <c:catAx>
        <c:axId val="376915152"/>
        <c:scaling>
          <c:orientation val="minMax"/>
        </c:scaling>
        <c:delete val="1"/>
        <c:axPos val="b"/>
        <c:numFmt formatCode="General" sourceLinked="1"/>
        <c:majorTickMark val="none"/>
        <c:minorTickMark val="none"/>
        <c:tickLblPos val="nextTo"/>
        <c:crossAx val="376915480"/>
        <c:crosses val="autoZero"/>
        <c:auto val="1"/>
        <c:lblAlgn val="ctr"/>
        <c:lblOffset val="100"/>
        <c:noMultiLvlLbl val="0"/>
      </c:catAx>
      <c:valAx>
        <c:axId val="376915480"/>
        <c:scaling>
          <c:orientation val="minMax"/>
        </c:scaling>
        <c:delete val="1"/>
        <c:axPos val="l"/>
        <c:numFmt formatCode="#,##0" sourceLinked="1"/>
        <c:majorTickMark val="none"/>
        <c:minorTickMark val="none"/>
        <c:tickLblPos val="nextTo"/>
        <c:crossAx val="376915152"/>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048157958102576452"/>
          <c:y val="0.052948255114320095"/>
          <c:w val="0.96869732723332536"/>
          <c:h val="0.89410348977135978"/>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גיליון1!$A$2:$A$4</c:f>
              <c:strCache>
                <c:ptCount val="3"/>
                <c:pt idx="0">
                  <c:v>סך ההוצאות</c:v>
                </c:pt>
                <c:pt idx="1">
                  <c:v>סך ההכנסות</c:v>
                </c:pt>
                <c:pt idx="2">
                  <c:v>עודף</c:v>
                </c:pt>
              </c:strCache>
            </c:strRef>
          </c:cat>
          <c:val>
            <c:numRef>
              <c:f>גיליון1!$B$2:$B$4</c:f>
              <c:numCache>
                <c:formatCode>"₪"\ #,##0</c:formatCode>
                <c:ptCount val="3"/>
                <c:pt idx="0">
                  <c:v>7550100</c:v>
                </c:pt>
                <c:pt idx="1">
                  <c:v>7789993</c:v>
                </c:pt>
                <c:pt idx="2">
                  <c:v>239893</c:v>
                </c:pt>
              </c:numCache>
            </c:numRef>
          </c:val>
          <c:extLst>
            <c:ext xmlns:c="http://schemas.openxmlformats.org/drawingml/2006/chart" xmlns:c16="http://schemas.microsoft.com/office/drawing/2014/chart" uri="{C3380CC4-5D6E-409C-BE32-E72D297353CC}">
              <c16:uniqueId val="{00000000-C4F2-47FF-A08C-BD07D47AD442}"/>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8832507047730142"/>
          <c:y val="0.14666666666666667"/>
          <c:w val="0.9470262460871659"/>
          <c:h val="0.81032258064516127"/>
        </c:manualLayout>
      </c:layout>
      <c:barChart>
        <c:barDir val="col"/>
        <c:grouping val="clustered"/>
        <c:varyColors val="0"/>
        <c:ser>
          <c:idx val="0"/>
          <c:order val="0"/>
          <c:tx>
            <c:strRef>
              <c:f>גיליון1!$B$1</c:f>
              <c:strCache>
                <c:ptCount val="1"/>
                <c:pt idx="0">
                  <c:v>הכנסות אחרות</c:v>
                </c:pt>
              </c:strCache>
            </c:strRef>
          </c:tx>
          <c:spPr>
            <a:solidFill>
              <a:schemeClr val="accent1"/>
            </a:solidFill>
            <a:ln>
              <a:noFill/>
            </a:ln>
            <a:effectLst/>
          </c:spPr>
          <c:invertIfNegative val="0"/>
          <c:cat>
            <c:strRef>
              <c:f>גיליון1!$A$2</c:f>
              <c:strCache>
                <c:ptCount val="1"/>
                <c:pt idx="0">
                  <c:v>קטגוריה 1</c:v>
                </c:pt>
              </c:strCache>
            </c:strRef>
          </c:cat>
          <c:val>
            <c:numRef>
              <c:f>גיליון1!$B$2</c:f>
              <c:numCache>
                <c:formatCode>#,##0</c:formatCode>
                <c:ptCount val="1"/>
                <c:pt idx="0">
                  <c:v>1493733</c:v>
                </c:pt>
              </c:numCache>
            </c:numRef>
          </c:val>
          <c:extLst>
            <c:ext xmlns:c="http://schemas.openxmlformats.org/drawingml/2006/chart" xmlns:c16="http://schemas.microsoft.com/office/drawing/2014/chart" uri="{C3380CC4-5D6E-409C-BE32-E72D297353CC}">
              <c16:uniqueId val="{00000000-0E48-4482-90A2-6D5402E71F00}"/>
            </c:ext>
          </c:extLst>
        </c:ser>
        <c:ser>
          <c:idx val="1"/>
          <c:order val="1"/>
          <c:tx>
            <c:strRef>
              <c:f>גיליון1!$C$1</c:f>
              <c:strCache>
                <c:ptCount val="1"/>
                <c:pt idx="0">
                  <c:v>מימון מתרומות</c:v>
                </c:pt>
              </c:strCache>
            </c:strRef>
          </c:tx>
          <c:spPr>
            <a:solidFill>
              <a:schemeClr val="bg1"/>
            </a:solidFill>
            <a:ln>
              <a:noFill/>
            </a:ln>
            <a:effectLst/>
          </c:spPr>
          <c:invertIfNegative val="0"/>
          <c:dPt>
            <c:idx val="0"/>
            <c:invertIfNegative val="0"/>
            <c:bubble3D val="0"/>
            <c:spPr>
              <a:solidFill>
                <a:schemeClr val="accent1">
                  <a:lumMod val="50000"/>
                </a:schemeClr>
              </a:solidFill>
              <a:ln>
                <a:noFill/>
              </a:ln>
              <a:effectLst/>
            </c:spPr>
            <c:extLst>
              <c:ext xmlns:c="http://schemas.openxmlformats.org/drawingml/2006/chart" xmlns:c16="http://schemas.microsoft.com/office/drawing/2014/chart" uri="{C3380CC4-5D6E-409C-BE32-E72D297353CC}">
                <c16:uniqueId val="{00000002-0E48-4482-90A2-6D5402E71F00}"/>
              </c:ext>
            </c:extLst>
          </c:dPt>
          <c:cat>
            <c:strRef>
              <c:f>גיליון1!$A$2</c:f>
              <c:strCache>
                <c:ptCount val="1"/>
                <c:pt idx="0">
                  <c:v>קטגוריה 1</c:v>
                </c:pt>
              </c:strCache>
            </c:strRef>
          </c:cat>
          <c:val>
            <c:numRef>
              <c:f>גיליון1!$C$2</c:f>
              <c:numCache>
                <c:formatCode>General</c:formatCode>
                <c:ptCount val="1"/>
                <c:pt idx="0">
                  <c:v>49545</c:v>
                </c:pt>
              </c:numCache>
            </c:numRef>
          </c:val>
          <c:extLst>
            <c:ext xmlns:c="http://schemas.openxmlformats.org/drawingml/2006/chart" xmlns:c16="http://schemas.microsoft.com/office/drawing/2014/chart" uri="{C3380CC4-5D6E-409C-BE32-E72D297353CC}">
              <c16:uniqueId val="{00000003-0E48-4482-90A2-6D5402E71F00}"/>
            </c:ext>
          </c:extLst>
        </c:ser>
        <c:ser>
          <c:idx val="2"/>
          <c:order val="2"/>
          <c:tx>
            <c:strRef>
              <c:f>גיליון1!$D$1</c:f>
              <c:strCache>
                <c:ptCount val="1"/>
                <c:pt idx="0">
                  <c:v>מימון מאוצר המדינה</c:v>
                </c:pt>
              </c:strCache>
            </c:strRef>
          </c:tx>
          <c:spPr>
            <a:solidFill>
              <a:schemeClr val="accent3"/>
            </a:solidFill>
            <a:ln>
              <a:noFill/>
            </a:ln>
            <a:effectLst/>
          </c:spPr>
          <c:invertIfNegative val="0"/>
          <c:cat>
            <c:strRef>
              <c:f>גיליון1!$A$2</c:f>
              <c:strCache>
                <c:ptCount val="1"/>
                <c:pt idx="0">
                  <c:v>קטגוריה 1</c:v>
                </c:pt>
              </c:strCache>
            </c:strRef>
          </c:cat>
          <c:val>
            <c:numRef>
              <c:f>גיליון1!$D$2</c:f>
              <c:numCache>
                <c:formatCode>#,##0</c:formatCode>
                <c:ptCount val="1"/>
                <c:pt idx="0">
                  <c:v>6246715</c:v>
                </c:pt>
              </c:numCache>
            </c:numRef>
          </c:val>
          <c:extLst>
            <c:ext xmlns:c="http://schemas.openxmlformats.org/drawingml/2006/chart" xmlns:c16="http://schemas.microsoft.com/office/drawing/2014/chart" uri="{C3380CC4-5D6E-409C-BE32-E72D297353CC}">
              <c16:uniqueId val="{00000004-0E48-4482-90A2-6D5402E71F00}"/>
            </c:ext>
          </c:extLst>
        </c:ser>
        <c:dLbls>
          <c:showLegendKey val="0"/>
          <c:showVal val="0"/>
          <c:showCatName val="0"/>
          <c:showSerName val="0"/>
          <c:showPercent val="0"/>
          <c:showBubbleSize val="0"/>
        </c:dLbls>
        <c:gapWidth val="0"/>
        <c:overlap val="-20"/>
        <c:axId val="376915152"/>
        <c:axId val="376915480"/>
      </c:barChart>
      <c:catAx>
        <c:axId val="376915152"/>
        <c:scaling>
          <c:orientation val="minMax"/>
        </c:scaling>
        <c:delete val="1"/>
        <c:axPos val="b"/>
        <c:numFmt formatCode="General" sourceLinked="1"/>
        <c:majorTickMark val="none"/>
        <c:minorTickMark val="none"/>
        <c:tickLblPos val="nextTo"/>
        <c:crossAx val="376915480"/>
        <c:crosses val="autoZero"/>
        <c:auto val="1"/>
        <c:lblAlgn val="ctr"/>
        <c:lblOffset val="100"/>
        <c:noMultiLvlLbl val="0"/>
      </c:catAx>
      <c:valAx>
        <c:axId val="376915480"/>
        <c:scaling>
          <c:orientation val="minMax"/>
        </c:scaling>
        <c:delete val="1"/>
        <c:axPos val="l"/>
        <c:numFmt formatCode="#,##0" sourceLinked="1"/>
        <c:majorTickMark val="none"/>
        <c:minorTickMark val="none"/>
        <c:tickLblPos val="nextTo"/>
        <c:crossAx val="376915152"/>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048157958102576452"/>
          <c:y val="0.052948255114320095"/>
          <c:w val="0.96869732723332536"/>
          <c:h val="0.89410348977135978"/>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גיליון1!$A$2:$A$4</c:f>
              <c:strCache>
                <c:ptCount val="3"/>
                <c:pt idx="0">
                  <c:v>סך ההוצאות</c:v>
                </c:pt>
                <c:pt idx="1">
                  <c:v>סך ההכנסות</c:v>
                </c:pt>
                <c:pt idx="2">
                  <c:v>עודף</c:v>
                </c:pt>
              </c:strCache>
            </c:strRef>
          </c:cat>
          <c:val>
            <c:numRef>
              <c:f>גיליון1!$B$2:$B$4</c:f>
              <c:numCache>
                <c:formatCode>"₪"\ #,##0</c:formatCode>
                <c:ptCount val="3"/>
                <c:pt idx="0">
                  <c:v>4465915</c:v>
                </c:pt>
                <c:pt idx="1">
                  <c:v>5200839</c:v>
                </c:pt>
                <c:pt idx="2">
                  <c:v>734924</c:v>
                </c:pt>
              </c:numCache>
            </c:numRef>
          </c:val>
          <c:extLst>
            <c:ext xmlns:c="http://schemas.openxmlformats.org/drawingml/2006/chart" xmlns:c16="http://schemas.microsoft.com/office/drawing/2014/chart" uri="{C3380CC4-5D6E-409C-BE32-E72D297353CC}">
              <c16:uniqueId val="{00000000-6DCB-4ADC-BBC4-29F0E59655D7}"/>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048157958102576452"/>
          <c:y val="0.052948255114320095"/>
          <c:w val="0.96869732723332536"/>
          <c:h val="0.89410348977135978"/>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גיליון1!$A$2:$A$4</c:f>
              <c:strCache>
                <c:ptCount val="3"/>
                <c:pt idx="0">
                  <c:v>סך ההוצאות</c:v>
                </c:pt>
                <c:pt idx="1">
                  <c:v>סך ההכנסות</c:v>
                </c:pt>
                <c:pt idx="2">
                  <c:v>עודף</c:v>
                </c:pt>
              </c:strCache>
            </c:strRef>
          </c:cat>
          <c:val>
            <c:numRef>
              <c:f>גיליון1!$B$2:$B$4</c:f>
              <c:numCache>
                <c:formatCode>"₪"\ #,##0</c:formatCode>
                <c:ptCount val="3"/>
                <c:pt idx="0">
                  <c:v>4396600</c:v>
                </c:pt>
                <c:pt idx="1">
                  <c:v>4607262</c:v>
                </c:pt>
                <c:pt idx="2">
                  <c:v>210662</c:v>
                </c:pt>
              </c:numCache>
            </c:numRef>
          </c:val>
          <c:extLst>
            <c:ext xmlns:c="http://schemas.openxmlformats.org/drawingml/2006/chart" xmlns:c16="http://schemas.microsoft.com/office/drawing/2014/chart" uri="{C3380CC4-5D6E-409C-BE32-E72D297353CC}">
              <c16:uniqueId val="{00000000-AB44-4EF8-840A-158F7BF42F08}"/>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8832507047730142"/>
          <c:y val="0.14666666666666667"/>
          <c:w val="0.9470262460871659"/>
          <c:h val="0.81032258064516127"/>
        </c:manualLayout>
      </c:layout>
      <c:barChart>
        <c:barDir val="col"/>
        <c:grouping val="clustered"/>
        <c:varyColors val="0"/>
        <c:ser>
          <c:idx val="0"/>
          <c:order val="0"/>
          <c:tx>
            <c:strRef>
              <c:f>גיליון1!$B$1</c:f>
              <c:strCache>
                <c:ptCount val="1"/>
                <c:pt idx="0">
                  <c:v>הכנסות אחרות</c:v>
                </c:pt>
              </c:strCache>
            </c:strRef>
          </c:tx>
          <c:spPr>
            <a:solidFill>
              <a:schemeClr val="accent1"/>
            </a:solidFill>
            <a:ln>
              <a:noFill/>
            </a:ln>
            <a:effectLst/>
          </c:spPr>
          <c:invertIfNegative val="0"/>
          <c:cat>
            <c:strRef>
              <c:f>גיליון1!$A$2</c:f>
              <c:strCache>
                <c:ptCount val="1"/>
                <c:pt idx="0">
                  <c:v>קטגוריה 1</c:v>
                </c:pt>
              </c:strCache>
            </c:strRef>
          </c:cat>
          <c:val>
            <c:numRef>
              <c:f>גיליון1!$B$2</c:f>
              <c:numCache>
                <c:formatCode>#,##0</c:formatCode>
                <c:ptCount val="1"/>
                <c:pt idx="0">
                  <c:v>0</c:v>
                </c:pt>
              </c:numCache>
            </c:numRef>
          </c:val>
          <c:extLst>
            <c:ext xmlns:c="http://schemas.openxmlformats.org/drawingml/2006/chart" xmlns:c16="http://schemas.microsoft.com/office/drawing/2014/chart" uri="{C3380CC4-5D6E-409C-BE32-E72D297353CC}">
              <c16:uniqueId val="{00000000-8469-4FB5-80BE-71833D96150F}"/>
            </c:ext>
          </c:extLst>
        </c:ser>
        <c:ser>
          <c:idx val="1"/>
          <c:order val="1"/>
          <c:tx>
            <c:strRef>
              <c:f>גיליון1!$C$1</c:f>
              <c:strCache>
                <c:ptCount val="1"/>
                <c:pt idx="0">
                  <c:v>מימון מתרומות</c:v>
                </c:pt>
              </c:strCache>
            </c:strRef>
          </c:tx>
          <c:spPr>
            <a:solidFill>
              <a:schemeClr val="bg1"/>
            </a:solidFill>
            <a:ln>
              <a:noFill/>
            </a:ln>
            <a:effectLst/>
          </c:spPr>
          <c:invertIfNegative val="0"/>
          <c:dPt>
            <c:idx val="0"/>
            <c:invertIfNegative val="0"/>
            <c:bubble3D val="0"/>
            <c:spPr>
              <a:solidFill>
                <a:schemeClr val="accent1">
                  <a:lumMod val="50000"/>
                </a:schemeClr>
              </a:solidFill>
              <a:ln>
                <a:noFill/>
              </a:ln>
              <a:effectLst/>
            </c:spPr>
            <c:extLst>
              <c:ext xmlns:c="http://schemas.openxmlformats.org/drawingml/2006/chart" xmlns:c16="http://schemas.microsoft.com/office/drawing/2014/chart" uri="{C3380CC4-5D6E-409C-BE32-E72D297353CC}">
                <c16:uniqueId val="{00000002-8469-4FB5-80BE-71833D96150F}"/>
              </c:ext>
            </c:extLst>
          </c:dPt>
          <c:cat>
            <c:strRef>
              <c:f>גיליון1!$A$2</c:f>
              <c:strCache>
                <c:ptCount val="1"/>
                <c:pt idx="0">
                  <c:v>קטגוריה 1</c:v>
                </c:pt>
              </c:strCache>
            </c:strRef>
          </c:cat>
          <c:val>
            <c:numRef>
              <c:f>גיליון1!$C$2</c:f>
              <c:numCache>
                <c:formatCode>General</c:formatCode>
                <c:ptCount val="1"/>
                <c:pt idx="0">
                  <c:v>0</c:v>
                </c:pt>
              </c:numCache>
            </c:numRef>
          </c:val>
          <c:extLst>
            <c:ext xmlns:c="http://schemas.openxmlformats.org/drawingml/2006/chart" xmlns:c16="http://schemas.microsoft.com/office/drawing/2014/chart" uri="{C3380CC4-5D6E-409C-BE32-E72D297353CC}">
              <c16:uniqueId val="{00000003-8469-4FB5-80BE-71833D96150F}"/>
            </c:ext>
          </c:extLst>
        </c:ser>
        <c:ser>
          <c:idx val="2"/>
          <c:order val="2"/>
          <c:tx>
            <c:strRef>
              <c:f>גיליון1!$D$1</c:f>
              <c:strCache>
                <c:ptCount val="1"/>
                <c:pt idx="0">
                  <c:v>מימון מאוצר המדינה</c:v>
                </c:pt>
              </c:strCache>
            </c:strRef>
          </c:tx>
          <c:spPr>
            <a:solidFill>
              <a:schemeClr val="accent3"/>
            </a:solidFill>
            <a:ln>
              <a:noFill/>
            </a:ln>
            <a:effectLst/>
          </c:spPr>
          <c:invertIfNegative val="0"/>
          <c:cat>
            <c:strRef>
              <c:f>גיליון1!$A$2</c:f>
              <c:strCache>
                <c:ptCount val="1"/>
                <c:pt idx="0">
                  <c:v>קטגוריה 1</c:v>
                </c:pt>
              </c:strCache>
            </c:strRef>
          </c:cat>
          <c:val>
            <c:numRef>
              <c:f>גיליון1!$D$2</c:f>
              <c:numCache>
                <c:formatCode>#,##0</c:formatCode>
                <c:ptCount val="1"/>
                <c:pt idx="0">
                  <c:v>5200839</c:v>
                </c:pt>
              </c:numCache>
            </c:numRef>
          </c:val>
          <c:extLst>
            <c:ext xmlns:c="http://schemas.openxmlformats.org/drawingml/2006/chart" xmlns:c16="http://schemas.microsoft.com/office/drawing/2014/chart" uri="{C3380CC4-5D6E-409C-BE32-E72D297353CC}">
              <c16:uniqueId val="{00000004-8469-4FB5-80BE-71833D96150F}"/>
            </c:ext>
          </c:extLst>
        </c:ser>
        <c:dLbls>
          <c:showLegendKey val="0"/>
          <c:showVal val="0"/>
          <c:showCatName val="0"/>
          <c:showSerName val="0"/>
          <c:showPercent val="0"/>
          <c:showBubbleSize val="0"/>
        </c:dLbls>
        <c:gapWidth val="0"/>
        <c:overlap val="-20"/>
        <c:axId val="376915152"/>
        <c:axId val="376915480"/>
      </c:barChart>
      <c:catAx>
        <c:axId val="376915152"/>
        <c:scaling>
          <c:orientation val="minMax"/>
        </c:scaling>
        <c:delete val="1"/>
        <c:axPos val="b"/>
        <c:numFmt formatCode="General" sourceLinked="1"/>
        <c:majorTickMark val="none"/>
        <c:minorTickMark val="none"/>
        <c:tickLblPos val="nextTo"/>
        <c:crossAx val="376915480"/>
        <c:crosses val="autoZero"/>
        <c:auto val="1"/>
        <c:lblAlgn val="ctr"/>
        <c:lblOffset val="100"/>
        <c:noMultiLvlLbl val="0"/>
      </c:catAx>
      <c:valAx>
        <c:axId val="376915480"/>
        <c:scaling>
          <c:orientation val="minMax"/>
        </c:scaling>
        <c:delete val="1"/>
        <c:axPos val="l"/>
        <c:numFmt formatCode="#,##0" sourceLinked="1"/>
        <c:majorTickMark val="none"/>
        <c:minorTickMark val="none"/>
        <c:tickLblPos val="nextTo"/>
        <c:crossAx val="376915152"/>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048157958102576452"/>
          <c:y val="0.052948255114320095"/>
          <c:w val="0.96869732723332536"/>
          <c:h val="0.89410348977135978"/>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גיליון1!$A$2:$A$4</c:f>
              <c:strCache>
                <c:ptCount val="3"/>
                <c:pt idx="0">
                  <c:v>סך ההוצאות</c:v>
                </c:pt>
                <c:pt idx="1">
                  <c:v>סך ההכנסות</c:v>
                </c:pt>
                <c:pt idx="2">
                  <c:v>עודף</c:v>
                </c:pt>
              </c:strCache>
            </c:strRef>
          </c:cat>
          <c:val>
            <c:numRef>
              <c:f>גיליון1!$B$2:$B$4</c:f>
              <c:numCache>
                <c:formatCode>"₪"\ #,##0</c:formatCode>
                <c:ptCount val="3"/>
                <c:pt idx="0">
                  <c:v>6332485</c:v>
                </c:pt>
                <c:pt idx="1">
                  <c:v>8374209</c:v>
                </c:pt>
                <c:pt idx="2">
                  <c:v>2041724</c:v>
                </c:pt>
              </c:numCache>
            </c:numRef>
          </c:val>
          <c:extLst>
            <c:ext xmlns:c="http://schemas.openxmlformats.org/drawingml/2006/chart" xmlns:c16="http://schemas.microsoft.com/office/drawing/2014/chart" uri="{C3380CC4-5D6E-409C-BE32-E72D297353CC}">
              <c16:uniqueId val="{00000000-D0D1-46D8-8DCD-1C376F4E5044}"/>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8832507047730142"/>
          <c:y val="0.14666666666666667"/>
          <c:w val="0.9470262460871659"/>
          <c:h val="0.81032258064516127"/>
        </c:manualLayout>
      </c:layout>
      <c:barChart>
        <c:barDir val="col"/>
        <c:grouping val="clustered"/>
        <c:varyColors val="0"/>
        <c:ser>
          <c:idx val="0"/>
          <c:order val="0"/>
          <c:tx>
            <c:strRef>
              <c:f>גיליון1!$B$1</c:f>
              <c:strCache>
                <c:ptCount val="1"/>
                <c:pt idx="0">
                  <c:v>הכנסות אחרות</c:v>
                </c:pt>
              </c:strCache>
            </c:strRef>
          </c:tx>
          <c:spPr>
            <a:solidFill>
              <a:schemeClr val="accent1"/>
            </a:solidFill>
            <a:ln>
              <a:noFill/>
            </a:ln>
            <a:effectLst/>
          </c:spPr>
          <c:invertIfNegative val="0"/>
          <c:cat>
            <c:strRef>
              <c:f>גיליון1!$A$2</c:f>
              <c:strCache>
                <c:ptCount val="1"/>
                <c:pt idx="0">
                  <c:v>קטגוריה 1</c:v>
                </c:pt>
              </c:strCache>
            </c:strRef>
          </c:cat>
          <c:val>
            <c:numRef>
              <c:f>גיליון1!$B$2</c:f>
              <c:numCache>
                <c:formatCode>#,##0</c:formatCode>
                <c:ptCount val="1"/>
                <c:pt idx="0">
                  <c:v>0</c:v>
                </c:pt>
              </c:numCache>
            </c:numRef>
          </c:val>
          <c:extLst>
            <c:ext xmlns:c="http://schemas.openxmlformats.org/drawingml/2006/chart" xmlns:c16="http://schemas.microsoft.com/office/drawing/2014/chart" uri="{C3380CC4-5D6E-409C-BE32-E72D297353CC}">
              <c16:uniqueId val="{00000000-84BE-4187-8CDF-3BAC045A170D}"/>
            </c:ext>
          </c:extLst>
        </c:ser>
        <c:ser>
          <c:idx val="1"/>
          <c:order val="1"/>
          <c:tx>
            <c:strRef>
              <c:f>גיליון1!$C$1</c:f>
              <c:strCache>
                <c:ptCount val="1"/>
                <c:pt idx="0">
                  <c:v>מימון מתרומות</c:v>
                </c:pt>
              </c:strCache>
            </c:strRef>
          </c:tx>
          <c:spPr>
            <a:solidFill>
              <a:schemeClr val="bg1"/>
            </a:solidFill>
            <a:ln>
              <a:noFill/>
            </a:ln>
            <a:effectLst/>
          </c:spPr>
          <c:invertIfNegative val="0"/>
          <c:dPt>
            <c:idx val="0"/>
            <c:invertIfNegative val="0"/>
            <c:bubble3D val="0"/>
            <c:spPr>
              <a:solidFill>
                <a:schemeClr val="accent1">
                  <a:lumMod val="50000"/>
                </a:schemeClr>
              </a:solidFill>
              <a:ln>
                <a:noFill/>
              </a:ln>
              <a:effectLst/>
            </c:spPr>
            <c:extLst>
              <c:ext xmlns:c="http://schemas.openxmlformats.org/drawingml/2006/chart" xmlns:c16="http://schemas.microsoft.com/office/drawing/2014/chart" uri="{C3380CC4-5D6E-409C-BE32-E72D297353CC}">
                <c16:uniqueId val="{00000002-84BE-4187-8CDF-3BAC045A170D}"/>
              </c:ext>
            </c:extLst>
          </c:dPt>
          <c:cat>
            <c:strRef>
              <c:f>גיליון1!$A$2</c:f>
              <c:strCache>
                <c:ptCount val="1"/>
                <c:pt idx="0">
                  <c:v>קטגוריה 1</c:v>
                </c:pt>
              </c:strCache>
            </c:strRef>
          </c:cat>
          <c:val>
            <c:numRef>
              <c:f>גיליון1!$C$2</c:f>
              <c:numCache>
                <c:formatCode>General</c:formatCode>
                <c:ptCount val="1"/>
                <c:pt idx="0">
                  <c:v>0</c:v>
                </c:pt>
              </c:numCache>
            </c:numRef>
          </c:val>
          <c:extLst>
            <c:ext xmlns:c="http://schemas.openxmlformats.org/drawingml/2006/chart" xmlns:c16="http://schemas.microsoft.com/office/drawing/2014/chart" uri="{C3380CC4-5D6E-409C-BE32-E72D297353CC}">
              <c16:uniqueId val="{00000003-84BE-4187-8CDF-3BAC045A170D}"/>
            </c:ext>
          </c:extLst>
        </c:ser>
        <c:ser>
          <c:idx val="2"/>
          <c:order val="2"/>
          <c:tx>
            <c:strRef>
              <c:f>גיליון1!$D$1</c:f>
              <c:strCache>
                <c:ptCount val="1"/>
                <c:pt idx="0">
                  <c:v>מימון מאוצר המדינה</c:v>
                </c:pt>
              </c:strCache>
            </c:strRef>
          </c:tx>
          <c:spPr>
            <a:solidFill>
              <a:schemeClr val="accent3"/>
            </a:solidFill>
            <a:ln>
              <a:noFill/>
            </a:ln>
            <a:effectLst/>
          </c:spPr>
          <c:invertIfNegative val="0"/>
          <c:cat>
            <c:strRef>
              <c:f>גיליון1!$A$2</c:f>
              <c:strCache>
                <c:ptCount val="1"/>
                <c:pt idx="0">
                  <c:v>קטגוריה 1</c:v>
                </c:pt>
              </c:strCache>
            </c:strRef>
          </c:cat>
          <c:val>
            <c:numRef>
              <c:f>גיליון1!$D$2</c:f>
              <c:numCache>
                <c:formatCode>#,##0</c:formatCode>
                <c:ptCount val="1"/>
                <c:pt idx="0">
                  <c:v>8374209</c:v>
                </c:pt>
              </c:numCache>
            </c:numRef>
          </c:val>
          <c:extLst>
            <c:ext xmlns:c="http://schemas.openxmlformats.org/drawingml/2006/chart" xmlns:c16="http://schemas.microsoft.com/office/drawing/2014/chart" uri="{C3380CC4-5D6E-409C-BE32-E72D297353CC}">
              <c16:uniqueId val="{00000004-84BE-4187-8CDF-3BAC045A170D}"/>
            </c:ext>
          </c:extLst>
        </c:ser>
        <c:dLbls>
          <c:showLegendKey val="0"/>
          <c:showVal val="0"/>
          <c:showCatName val="0"/>
          <c:showSerName val="0"/>
          <c:showPercent val="0"/>
          <c:showBubbleSize val="0"/>
        </c:dLbls>
        <c:gapWidth val="0"/>
        <c:overlap val="-20"/>
        <c:axId val="376915152"/>
        <c:axId val="376915480"/>
      </c:barChart>
      <c:catAx>
        <c:axId val="376915152"/>
        <c:scaling>
          <c:orientation val="minMax"/>
        </c:scaling>
        <c:delete val="1"/>
        <c:axPos val="b"/>
        <c:numFmt formatCode="General" sourceLinked="1"/>
        <c:majorTickMark val="none"/>
        <c:minorTickMark val="none"/>
        <c:tickLblPos val="nextTo"/>
        <c:crossAx val="376915480"/>
        <c:crosses val="autoZero"/>
        <c:auto val="1"/>
        <c:lblAlgn val="ctr"/>
        <c:lblOffset val="100"/>
        <c:noMultiLvlLbl val="0"/>
      </c:catAx>
      <c:valAx>
        <c:axId val="376915480"/>
        <c:scaling>
          <c:orientation val="minMax"/>
        </c:scaling>
        <c:delete val="1"/>
        <c:axPos val="l"/>
        <c:numFmt formatCode="#,##0" sourceLinked="1"/>
        <c:majorTickMark val="none"/>
        <c:minorTickMark val="none"/>
        <c:tickLblPos val="nextTo"/>
        <c:crossAx val="376915152"/>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6486876956417049"/>
          <c:y val="0.14666666666666667"/>
          <c:w val="0.9470262460871659"/>
          <c:h val="0.81032258064516127"/>
        </c:manualLayout>
      </c:layout>
      <c:barChart>
        <c:barDir val="col"/>
        <c:grouping val="clustered"/>
        <c:varyColors val="0"/>
        <c:ser>
          <c:idx val="0"/>
          <c:order val="0"/>
          <c:tx>
            <c:strRef>
              <c:f>גיליון1!$B$1</c:f>
              <c:strCache>
                <c:ptCount val="1"/>
                <c:pt idx="0">
                  <c:v>הכנסות אחרות</c:v>
                </c:pt>
              </c:strCache>
            </c:strRef>
          </c:tx>
          <c:spPr>
            <a:solidFill>
              <a:schemeClr val="accent1"/>
            </a:solidFill>
            <a:ln>
              <a:noFill/>
            </a:ln>
            <a:effectLst/>
          </c:spPr>
          <c:invertIfNegative val="0"/>
          <c:cat>
            <c:strRef>
              <c:f>גיליון1!$A$2</c:f>
              <c:strCache>
                <c:ptCount val="1"/>
                <c:pt idx="0">
                  <c:v>קטגוריה 1</c:v>
                </c:pt>
              </c:strCache>
            </c:strRef>
          </c:cat>
          <c:val>
            <c:numRef>
              <c:f>גיליון1!$B$2</c:f>
              <c:numCache>
                <c:formatCode>General</c:formatCode>
                <c:ptCount val="1"/>
                <c:pt idx="0">
                  <c:v>182984</c:v>
                </c:pt>
              </c:numCache>
            </c:numRef>
          </c:val>
          <c:extLst>
            <c:ext xmlns:c="http://schemas.openxmlformats.org/drawingml/2006/chart" xmlns:c16="http://schemas.microsoft.com/office/drawing/2014/chart" uri="{C3380CC4-5D6E-409C-BE32-E72D297353CC}">
              <c16:uniqueId val="{00000000-4FAA-4783-A508-995545EA742A}"/>
            </c:ext>
          </c:extLst>
        </c:ser>
        <c:ser>
          <c:idx val="1"/>
          <c:order val="1"/>
          <c:tx>
            <c:strRef>
              <c:f>גיליון1!$C$1</c:f>
              <c:strCache>
                <c:ptCount val="1"/>
                <c:pt idx="0">
                  <c:v>מימון מתרומות</c:v>
                </c:pt>
              </c:strCache>
            </c:strRef>
          </c:tx>
          <c:spPr>
            <a:solidFill>
              <a:schemeClr val="bg1"/>
            </a:solidFill>
            <a:ln>
              <a:noFill/>
            </a:ln>
            <a:effectLst/>
          </c:spPr>
          <c:invertIfNegative val="0"/>
          <c:dPt>
            <c:idx val="0"/>
            <c:invertIfNegative val="0"/>
            <c:bubble3D val="0"/>
            <c:spPr>
              <a:solidFill>
                <a:schemeClr val="accent1">
                  <a:lumMod val="50000"/>
                </a:schemeClr>
              </a:solidFill>
              <a:ln>
                <a:noFill/>
              </a:ln>
              <a:effectLst/>
            </c:spPr>
            <c:extLst>
              <c:ext xmlns:c="http://schemas.openxmlformats.org/drawingml/2006/chart" xmlns:c16="http://schemas.microsoft.com/office/drawing/2014/chart" uri="{C3380CC4-5D6E-409C-BE32-E72D297353CC}">
                <c16:uniqueId val="{00000002-4FAA-4783-A508-995545EA742A}"/>
              </c:ext>
            </c:extLst>
          </c:dPt>
          <c:cat>
            <c:strRef>
              <c:f>גיליון1!$A$2</c:f>
              <c:strCache>
                <c:ptCount val="1"/>
                <c:pt idx="0">
                  <c:v>קטגוריה 1</c:v>
                </c:pt>
              </c:strCache>
            </c:strRef>
          </c:cat>
          <c:val>
            <c:numRef>
              <c:f>גיליון1!$C$2</c:f>
              <c:numCache>
                <c:formatCode>General</c:formatCode>
                <c:ptCount val="1"/>
                <c:pt idx="0">
                  <c:v>0</c:v>
                </c:pt>
              </c:numCache>
            </c:numRef>
          </c:val>
          <c:extLst>
            <c:ext xmlns:c="http://schemas.openxmlformats.org/drawingml/2006/chart" xmlns:c16="http://schemas.microsoft.com/office/drawing/2014/chart" uri="{C3380CC4-5D6E-409C-BE32-E72D297353CC}">
              <c16:uniqueId val="{00000003-4FAA-4783-A508-995545EA742A}"/>
            </c:ext>
          </c:extLst>
        </c:ser>
        <c:ser>
          <c:idx val="2"/>
          <c:order val="2"/>
          <c:tx>
            <c:strRef>
              <c:f>גיליון1!$D$1</c:f>
              <c:strCache>
                <c:ptCount val="1"/>
                <c:pt idx="0">
                  <c:v>מימון מאוצר המדינה</c:v>
                </c:pt>
              </c:strCache>
            </c:strRef>
          </c:tx>
          <c:spPr>
            <a:solidFill>
              <a:schemeClr val="accent3"/>
            </a:solidFill>
            <a:ln>
              <a:noFill/>
            </a:ln>
            <a:effectLst/>
          </c:spPr>
          <c:invertIfNegative val="0"/>
          <c:cat>
            <c:strRef>
              <c:f>גיליון1!$A$2</c:f>
              <c:strCache>
                <c:ptCount val="1"/>
                <c:pt idx="0">
                  <c:v>קטגוריה 1</c:v>
                </c:pt>
              </c:strCache>
            </c:strRef>
          </c:cat>
          <c:val>
            <c:numRef>
              <c:f>גיליון1!$D$2</c:f>
              <c:numCache>
                <c:formatCode>General</c:formatCode>
                <c:ptCount val="1"/>
                <c:pt idx="0">
                  <c:v>4424278</c:v>
                </c:pt>
              </c:numCache>
            </c:numRef>
          </c:val>
          <c:extLst>
            <c:ext xmlns:c="http://schemas.openxmlformats.org/drawingml/2006/chart" xmlns:c16="http://schemas.microsoft.com/office/drawing/2014/chart" uri="{C3380CC4-5D6E-409C-BE32-E72D297353CC}">
              <c16:uniqueId val="{00000004-4FAA-4783-A508-995545EA742A}"/>
            </c:ext>
          </c:extLst>
        </c:ser>
        <c:dLbls>
          <c:showLegendKey val="0"/>
          <c:showVal val="0"/>
          <c:showCatName val="0"/>
          <c:showSerName val="0"/>
          <c:showPercent val="0"/>
          <c:showBubbleSize val="0"/>
        </c:dLbls>
        <c:gapWidth val="0"/>
        <c:overlap val="-20"/>
        <c:axId val="376915152"/>
        <c:axId val="376915480"/>
      </c:barChart>
      <c:catAx>
        <c:axId val="376915152"/>
        <c:scaling>
          <c:orientation val="minMax"/>
        </c:scaling>
        <c:delete val="1"/>
        <c:axPos val="b"/>
        <c:numFmt formatCode="General" sourceLinked="1"/>
        <c:majorTickMark val="none"/>
        <c:minorTickMark val="none"/>
        <c:tickLblPos val="nextTo"/>
        <c:crossAx val="376915480"/>
        <c:crosses val="autoZero"/>
        <c:auto val="1"/>
        <c:lblAlgn val="ctr"/>
        <c:lblOffset val="100"/>
        <c:noMultiLvlLbl val="0"/>
      </c:catAx>
      <c:valAx>
        <c:axId val="376915480"/>
        <c:scaling>
          <c:orientation val="minMax"/>
        </c:scaling>
        <c:delete val="1"/>
        <c:axPos val="l"/>
        <c:numFmt formatCode="General" sourceLinked="1"/>
        <c:majorTickMark val="none"/>
        <c:minorTickMark val="none"/>
        <c:tickLblPos val="nextTo"/>
        <c:crossAx val="376915152"/>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048157958102576452"/>
          <c:y val="0.052948255114320095"/>
          <c:w val="0.96869732723332536"/>
          <c:h val="0.89410348977135978"/>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גיליון1!$A$2:$A$4</c:f>
              <c:strCache>
                <c:ptCount val="3"/>
                <c:pt idx="0">
                  <c:v>סך ההוצאות</c:v>
                </c:pt>
                <c:pt idx="1">
                  <c:v>סך ההכנסות</c:v>
                </c:pt>
                <c:pt idx="2">
                  <c:v>גרעון</c:v>
                </c:pt>
              </c:strCache>
            </c:strRef>
          </c:cat>
          <c:val>
            <c:numRef>
              <c:f>גיליון1!$B$2:$B$4</c:f>
              <c:numCache>
                <c:formatCode>"₪"\ #,##0</c:formatCode>
                <c:ptCount val="3"/>
                <c:pt idx="0">
                  <c:v>2363272</c:v>
                </c:pt>
                <c:pt idx="1">
                  <c:v>3077773</c:v>
                </c:pt>
                <c:pt idx="2">
                  <c:v>714501</c:v>
                </c:pt>
              </c:numCache>
            </c:numRef>
          </c:val>
          <c:extLst>
            <c:ext xmlns:c="http://schemas.openxmlformats.org/drawingml/2006/chart" xmlns:c16="http://schemas.microsoft.com/office/drawing/2014/chart" uri="{C3380CC4-5D6E-409C-BE32-E72D297353CC}">
              <c16:uniqueId val="{00000000-7D90-47C2-9D3E-7B7FFF2F1862}"/>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6486876956417049"/>
          <c:y val="0.14666666666666667"/>
          <c:w val="0.9470262460871659"/>
          <c:h val="0.81032258064516127"/>
        </c:manualLayout>
      </c:layout>
      <c:barChart>
        <c:barDir val="col"/>
        <c:grouping val="clustered"/>
        <c:varyColors val="0"/>
        <c:ser>
          <c:idx val="0"/>
          <c:order val="0"/>
          <c:tx>
            <c:strRef>
              <c:f>גיליון1!$B$1</c:f>
              <c:strCache>
                <c:ptCount val="1"/>
                <c:pt idx="0">
                  <c:v>הכנסות אחרות</c:v>
                </c:pt>
              </c:strCache>
            </c:strRef>
          </c:tx>
          <c:spPr>
            <a:solidFill>
              <a:schemeClr val="accent1"/>
            </a:solidFill>
            <a:ln>
              <a:noFill/>
            </a:ln>
            <a:effectLst/>
          </c:spPr>
          <c:invertIfNegative val="0"/>
          <c:cat>
            <c:strRef>
              <c:f>גיליון1!$A$2</c:f>
              <c:strCache>
                <c:ptCount val="1"/>
                <c:pt idx="0">
                  <c:v>קטגוריה 1</c:v>
                </c:pt>
              </c:strCache>
            </c:strRef>
          </c:cat>
          <c:val>
            <c:numRef>
              <c:f>גיליון1!$B$2</c:f>
              <c:numCache>
                <c:formatCode>General</c:formatCode>
                <c:ptCount val="1"/>
                <c:pt idx="0">
                  <c:v>0</c:v>
                </c:pt>
              </c:numCache>
            </c:numRef>
          </c:val>
          <c:extLst>
            <c:ext xmlns:c="http://schemas.openxmlformats.org/drawingml/2006/chart" xmlns:c16="http://schemas.microsoft.com/office/drawing/2014/chart" uri="{C3380CC4-5D6E-409C-BE32-E72D297353CC}">
              <c16:uniqueId val="{00000000-BCB5-47F0-9799-0E28AA37F28D}"/>
            </c:ext>
          </c:extLst>
        </c:ser>
        <c:ser>
          <c:idx val="1"/>
          <c:order val="1"/>
          <c:tx>
            <c:strRef>
              <c:f>גיליון1!$C$1</c:f>
              <c:strCache>
                <c:ptCount val="1"/>
                <c:pt idx="0">
                  <c:v>מימון מתרומות</c:v>
                </c:pt>
              </c:strCache>
            </c:strRef>
          </c:tx>
          <c:spPr>
            <a:solidFill>
              <a:schemeClr val="bg1"/>
            </a:solidFill>
            <a:ln>
              <a:noFill/>
            </a:ln>
            <a:effectLst/>
          </c:spPr>
          <c:invertIfNegative val="0"/>
          <c:dPt>
            <c:idx val="0"/>
            <c:invertIfNegative val="0"/>
            <c:bubble3D val="0"/>
            <c:spPr>
              <a:solidFill>
                <a:schemeClr val="accent1">
                  <a:lumMod val="50000"/>
                </a:schemeClr>
              </a:solidFill>
              <a:ln>
                <a:noFill/>
              </a:ln>
              <a:effectLst/>
            </c:spPr>
            <c:extLst>
              <c:ext xmlns:c="http://schemas.openxmlformats.org/drawingml/2006/chart" xmlns:c16="http://schemas.microsoft.com/office/drawing/2014/chart" uri="{C3380CC4-5D6E-409C-BE32-E72D297353CC}">
                <c16:uniqueId val="{00000002-BCB5-47F0-9799-0E28AA37F28D}"/>
              </c:ext>
            </c:extLst>
          </c:dPt>
          <c:cat>
            <c:strRef>
              <c:f>גיליון1!$A$2</c:f>
              <c:strCache>
                <c:ptCount val="1"/>
                <c:pt idx="0">
                  <c:v>קטגוריה 1</c:v>
                </c:pt>
              </c:strCache>
            </c:strRef>
          </c:cat>
          <c:val>
            <c:numRef>
              <c:f>גיליון1!$C$2</c:f>
              <c:numCache>
                <c:formatCode>General</c:formatCode>
                <c:ptCount val="1"/>
                <c:pt idx="0">
                  <c:v>0</c:v>
                </c:pt>
              </c:numCache>
            </c:numRef>
          </c:val>
          <c:extLst>
            <c:ext xmlns:c="http://schemas.openxmlformats.org/drawingml/2006/chart" xmlns:c16="http://schemas.microsoft.com/office/drawing/2014/chart" uri="{C3380CC4-5D6E-409C-BE32-E72D297353CC}">
              <c16:uniqueId val="{00000003-BCB5-47F0-9799-0E28AA37F28D}"/>
            </c:ext>
          </c:extLst>
        </c:ser>
        <c:ser>
          <c:idx val="2"/>
          <c:order val="2"/>
          <c:tx>
            <c:strRef>
              <c:f>גיליון1!$D$1</c:f>
              <c:strCache>
                <c:ptCount val="1"/>
                <c:pt idx="0">
                  <c:v>מימון מאוצר המדינה</c:v>
                </c:pt>
              </c:strCache>
            </c:strRef>
          </c:tx>
          <c:spPr>
            <a:solidFill>
              <a:schemeClr val="accent3"/>
            </a:solidFill>
            <a:ln>
              <a:noFill/>
            </a:ln>
            <a:effectLst/>
          </c:spPr>
          <c:invertIfNegative val="0"/>
          <c:cat>
            <c:strRef>
              <c:f>גיליון1!$A$2</c:f>
              <c:strCache>
                <c:ptCount val="1"/>
                <c:pt idx="0">
                  <c:v>קטגוריה 1</c:v>
                </c:pt>
              </c:strCache>
            </c:strRef>
          </c:cat>
          <c:val>
            <c:numRef>
              <c:f>גיליון1!$D$2</c:f>
              <c:numCache>
                <c:formatCode>General</c:formatCode>
                <c:ptCount val="1"/>
                <c:pt idx="0">
                  <c:v>3077773</c:v>
                </c:pt>
              </c:numCache>
            </c:numRef>
          </c:val>
          <c:extLst>
            <c:ext xmlns:c="http://schemas.openxmlformats.org/drawingml/2006/chart" xmlns:c16="http://schemas.microsoft.com/office/drawing/2014/chart" uri="{C3380CC4-5D6E-409C-BE32-E72D297353CC}">
              <c16:uniqueId val="{00000004-BCB5-47F0-9799-0E28AA37F28D}"/>
            </c:ext>
          </c:extLst>
        </c:ser>
        <c:dLbls>
          <c:showLegendKey val="0"/>
          <c:showVal val="0"/>
          <c:showCatName val="0"/>
          <c:showSerName val="0"/>
          <c:showPercent val="0"/>
          <c:showBubbleSize val="0"/>
        </c:dLbls>
        <c:gapWidth val="0"/>
        <c:overlap val="-20"/>
        <c:axId val="376915152"/>
        <c:axId val="376915480"/>
      </c:barChart>
      <c:catAx>
        <c:axId val="376915152"/>
        <c:scaling>
          <c:orientation val="minMax"/>
        </c:scaling>
        <c:delete val="1"/>
        <c:axPos val="b"/>
        <c:numFmt formatCode="General" sourceLinked="1"/>
        <c:majorTickMark val="none"/>
        <c:minorTickMark val="none"/>
        <c:tickLblPos val="nextTo"/>
        <c:crossAx val="376915480"/>
        <c:crosses val="autoZero"/>
        <c:auto val="1"/>
        <c:lblAlgn val="ctr"/>
        <c:lblOffset val="100"/>
        <c:noMultiLvlLbl val="0"/>
      </c:catAx>
      <c:valAx>
        <c:axId val="376915480"/>
        <c:scaling>
          <c:orientation val="minMax"/>
        </c:scaling>
        <c:delete val="1"/>
        <c:axPos val="l"/>
        <c:numFmt formatCode="General" sourceLinked="1"/>
        <c:majorTickMark val="none"/>
        <c:minorTickMark val="none"/>
        <c:tickLblPos val="nextTo"/>
        <c:crossAx val="376915152"/>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048157958102576452"/>
          <c:y val="0.052948255114320095"/>
          <c:w val="0.96869732723332536"/>
          <c:h val="0.89410348977135978"/>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גיליון1!$A$2:$A$4</c:f>
              <c:strCache>
                <c:ptCount val="3"/>
                <c:pt idx="0">
                  <c:v>סך ההוצאות</c:v>
                </c:pt>
                <c:pt idx="1">
                  <c:v>סך ההכנסות</c:v>
                </c:pt>
                <c:pt idx="2">
                  <c:v>עודף</c:v>
                </c:pt>
              </c:strCache>
            </c:strRef>
          </c:cat>
          <c:val>
            <c:numRef>
              <c:f>גיליון1!$B$2:$B$4</c:f>
              <c:numCache>
                <c:formatCode>"₪"\ #,##0</c:formatCode>
                <c:ptCount val="3"/>
                <c:pt idx="0">
                  <c:v>5612980</c:v>
                </c:pt>
                <c:pt idx="1">
                  <c:v>8225930</c:v>
                </c:pt>
                <c:pt idx="2">
                  <c:v>2612950</c:v>
                </c:pt>
              </c:numCache>
            </c:numRef>
          </c:val>
          <c:extLst>
            <c:ext xmlns:c="http://schemas.openxmlformats.org/drawingml/2006/chart" xmlns:c16="http://schemas.microsoft.com/office/drawing/2014/chart" uri="{C3380CC4-5D6E-409C-BE32-E72D297353CC}">
              <c16:uniqueId val="{00000000-6042-43CA-B7AF-786676F46536}"/>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6486876956417049"/>
          <c:y val="0.14666666666666667"/>
          <c:w val="0.9470262460871659"/>
          <c:h val="0.81032258064516127"/>
        </c:manualLayout>
      </c:layout>
      <c:barChart>
        <c:barDir val="col"/>
        <c:grouping val="clustered"/>
        <c:varyColors val="0"/>
        <c:ser>
          <c:idx val="0"/>
          <c:order val="0"/>
          <c:tx>
            <c:strRef>
              <c:f>גיליון1!$B$1</c:f>
              <c:strCache>
                <c:ptCount val="1"/>
                <c:pt idx="0">
                  <c:v>הכנסות אחרות</c:v>
                </c:pt>
              </c:strCache>
            </c:strRef>
          </c:tx>
          <c:spPr>
            <a:solidFill>
              <a:schemeClr val="accent1"/>
            </a:solidFill>
            <a:ln>
              <a:noFill/>
            </a:ln>
            <a:effectLst/>
          </c:spPr>
          <c:invertIfNegative val="0"/>
          <c:cat>
            <c:strRef>
              <c:f>גיליון1!$A$2</c:f>
              <c:strCache>
                <c:ptCount val="1"/>
                <c:pt idx="0">
                  <c:v>קטגוריה 1</c:v>
                </c:pt>
              </c:strCache>
            </c:strRef>
          </c:cat>
          <c:val>
            <c:numRef>
              <c:f>גיליון1!$B$2</c:f>
              <c:numCache>
                <c:formatCode>General</c:formatCode>
                <c:ptCount val="1"/>
                <c:pt idx="0">
                  <c:v>819965</c:v>
                </c:pt>
              </c:numCache>
            </c:numRef>
          </c:val>
          <c:extLst>
            <c:ext xmlns:c="http://schemas.openxmlformats.org/drawingml/2006/chart" xmlns:c16="http://schemas.microsoft.com/office/drawing/2014/chart" uri="{C3380CC4-5D6E-409C-BE32-E72D297353CC}">
              <c16:uniqueId val="{00000000-8CF0-4C78-A251-F6A0B327FD2E}"/>
            </c:ext>
          </c:extLst>
        </c:ser>
        <c:ser>
          <c:idx val="1"/>
          <c:order val="1"/>
          <c:tx>
            <c:strRef>
              <c:f>גיליון1!$C$1</c:f>
              <c:strCache>
                <c:ptCount val="1"/>
                <c:pt idx="0">
                  <c:v>מימון מתרומות</c:v>
                </c:pt>
              </c:strCache>
            </c:strRef>
          </c:tx>
          <c:spPr>
            <a:solidFill>
              <a:schemeClr val="bg1"/>
            </a:solidFill>
            <a:ln>
              <a:noFill/>
            </a:ln>
            <a:effectLst/>
          </c:spPr>
          <c:invertIfNegative val="0"/>
          <c:dPt>
            <c:idx val="0"/>
            <c:invertIfNegative val="0"/>
            <c:bubble3D val="0"/>
            <c:spPr>
              <a:solidFill>
                <a:schemeClr val="accent1">
                  <a:lumMod val="50000"/>
                </a:schemeClr>
              </a:solidFill>
              <a:ln>
                <a:noFill/>
              </a:ln>
              <a:effectLst/>
            </c:spPr>
            <c:extLst>
              <c:ext xmlns:c="http://schemas.openxmlformats.org/drawingml/2006/chart" xmlns:c16="http://schemas.microsoft.com/office/drawing/2014/chart" uri="{C3380CC4-5D6E-409C-BE32-E72D297353CC}">
                <c16:uniqueId val="{00000002-8CF0-4C78-A251-F6A0B327FD2E}"/>
              </c:ext>
            </c:extLst>
          </c:dPt>
          <c:cat>
            <c:strRef>
              <c:f>גיליון1!$A$2</c:f>
              <c:strCache>
                <c:ptCount val="1"/>
                <c:pt idx="0">
                  <c:v>קטגוריה 1</c:v>
                </c:pt>
              </c:strCache>
            </c:strRef>
          </c:cat>
          <c:val>
            <c:numRef>
              <c:f>גיליון1!$C$2</c:f>
              <c:numCache>
                <c:formatCode>General</c:formatCode>
                <c:ptCount val="1"/>
                <c:pt idx="0">
                  <c:v>141750</c:v>
                </c:pt>
              </c:numCache>
            </c:numRef>
          </c:val>
          <c:extLst>
            <c:ext xmlns:c="http://schemas.openxmlformats.org/drawingml/2006/chart" xmlns:c16="http://schemas.microsoft.com/office/drawing/2014/chart" uri="{C3380CC4-5D6E-409C-BE32-E72D297353CC}">
              <c16:uniqueId val="{00000003-8CF0-4C78-A251-F6A0B327FD2E}"/>
            </c:ext>
          </c:extLst>
        </c:ser>
        <c:ser>
          <c:idx val="2"/>
          <c:order val="2"/>
          <c:tx>
            <c:strRef>
              <c:f>גיליון1!$D$1</c:f>
              <c:strCache>
                <c:ptCount val="1"/>
                <c:pt idx="0">
                  <c:v>מימון מאוצר המדינה</c:v>
                </c:pt>
              </c:strCache>
            </c:strRef>
          </c:tx>
          <c:spPr>
            <a:solidFill>
              <a:schemeClr val="accent3"/>
            </a:solidFill>
            <a:ln>
              <a:noFill/>
            </a:ln>
            <a:effectLst/>
          </c:spPr>
          <c:invertIfNegative val="0"/>
          <c:cat>
            <c:strRef>
              <c:f>גיליון1!$A$2</c:f>
              <c:strCache>
                <c:ptCount val="1"/>
                <c:pt idx="0">
                  <c:v>קטגוריה 1</c:v>
                </c:pt>
              </c:strCache>
            </c:strRef>
          </c:cat>
          <c:val>
            <c:numRef>
              <c:f>גיליון1!$D$2</c:f>
              <c:numCache>
                <c:formatCode>General</c:formatCode>
                <c:ptCount val="1"/>
                <c:pt idx="0">
                  <c:v>7264215</c:v>
                </c:pt>
              </c:numCache>
            </c:numRef>
          </c:val>
          <c:extLst>
            <c:ext xmlns:c="http://schemas.openxmlformats.org/drawingml/2006/chart" xmlns:c16="http://schemas.microsoft.com/office/drawing/2014/chart" uri="{C3380CC4-5D6E-409C-BE32-E72D297353CC}">
              <c16:uniqueId val="{00000004-8CF0-4C78-A251-F6A0B327FD2E}"/>
            </c:ext>
          </c:extLst>
        </c:ser>
        <c:dLbls>
          <c:showLegendKey val="0"/>
          <c:showVal val="0"/>
          <c:showCatName val="0"/>
          <c:showSerName val="0"/>
          <c:showPercent val="0"/>
          <c:showBubbleSize val="0"/>
        </c:dLbls>
        <c:gapWidth val="0"/>
        <c:overlap val="-20"/>
        <c:axId val="376915152"/>
        <c:axId val="376915480"/>
      </c:barChart>
      <c:catAx>
        <c:axId val="376915152"/>
        <c:scaling>
          <c:orientation val="minMax"/>
        </c:scaling>
        <c:delete val="1"/>
        <c:axPos val="b"/>
        <c:numFmt formatCode="General" sourceLinked="1"/>
        <c:majorTickMark val="none"/>
        <c:minorTickMark val="none"/>
        <c:tickLblPos val="nextTo"/>
        <c:crossAx val="376915480"/>
        <c:crosses val="autoZero"/>
        <c:auto val="1"/>
        <c:lblAlgn val="ctr"/>
        <c:lblOffset val="100"/>
        <c:noMultiLvlLbl val="0"/>
      </c:catAx>
      <c:valAx>
        <c:axId val="376915480"/>
        <c:scaling>
          <c:orientation val="minMax"/>
        </c:scaling>
        <c:delete val="1"/>
        <c:axPos val="l"/>
        <c:numFmt formatCode="General" sourceLinked="1"/>
        <c:majorTickMark val="none"/>
        <c:minorTickMark val="none"/>
        <c:tickLblPos val="nextTo"/>
        <c:crossAx val="376915152"/>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048157958102576452"/>
          <c:y val="0.052948255114320095"/>
          <c:w val="0.96869732723332536"/>
          <c:h val="0.89410348977135978"/>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גיליון1!$A$2:$A$4</c:f>
              <c:strCache>
                <c:ptCount val="3"/>
                <c:pt idx="0">
                  <c:v>סך ההוצאות</c:v>
                </c:pt>
                <c:pt idx="1">
                  <c:v>סך ההכנסות</c:v>
                </c:pt>
                <c:pt idx="2">
                  <c:v>עודף</c:v>
                </c:pt>
              </c:strCache>
            </c:strRef>
          </c:cat>
          <c:val>
            <c:numRef>
              <c:f>גיליון1!$B$2:$B$4</c:f>
              <c:numCache>
                <c:formatCode>"₪"\ #,##0</c:formatCode>
                <c:ptCount val="3"/>
                <c:pt idx="0">
                  <c:v>27199656</c:v>
                </c:pt>
                <c:pt idx="1">
                  <c:v>37256286</c:v>
                </c:pt>
                <c:pt idx="2">
                  <c:v>10056630</c:v>
                </c:pt>
              </c:numCache>
            </c:numRef>
          </c:val>
          <c:extLst>
            <c:ext xmlns:c="http://schemas.openxmlformats.org/drawingml/2006/chart" xmlns:c16="http://schemas.microsoft.com/office/drawing/2014/chart" uri="{C3380CC4-5D6E-409C-BE32-E72D297353CC}">
              <c16:uniqueId val="{00000000-5285-4975-AEA8-56266867EC4A}"/>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a:p>
  </c:txPr>
  <c:externalData r:id="rId1">
    <c:autoUpdate val="0"/>
  </c:externalData>
</c:chartSpace>
</file>

<file path=word/glossary/_rels/document.xml.rels>&#65279;<?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7CF86DD43D0D4E1A8A5DC8DDBAE30A14"/>
        <w:category>
          <w:name w:val="General"/>
          <w:gallery w:val="placeholder"/>
        </w:category>
        <w:types>
          <w:type w:val="bbPlcHdr"/>
        </w:types>
        <w:behaviors>
          <w:behavior w:val="content"/>
        </w:behaviors>
        <w:guid w:val="{0C2643BF-0B3F-49C7-9068-8A4097DB6FB3}"/>
      </w:docPartPr>
      <w:docPartBody>
        <w:p w:rsidR="000733A9" w:rsidP="000733A9">
          <w:pPr>
            <w:pStyle w:val="7CF86DD43D0D4E1A8A5DC8DDBAE30A14"/>
          </w:pPr>
          <w:r w:rsidRPr="009D6562">
            <w:rPr>
              <w:rStyle w:val="PlaceholderText"/>
              <w:rtl/>
            </w:rPr>
            <w:t>לחץ או הקש כאן להזנת טקסט</w:t>
          </w:r>
          <w:r w:rsidRPr="009D6562">
            <w:rPr>
              <w:rStyle w:val="PlaceholderText"/>
            </w:rPr>
            <w:t>.</w:t>
          </w:r>
        </w:p>
      </w:docPartBody>
    </w:docPart>
    <w:docPart>
      <w:docPartPr>
        <w:name w:val="78368689226E470395F0BD6EDAE9CF6D"/>
        <w:category>
          <w:name w:val="General"/>
          <w:gallery w:val="placeholder"/>
        </w:category>
        <w:types>
          <w:type w:val="bbPlcHdr"/>
        </w:types>
        <w:behaviors>
          <w:behavior w:val="content"/>
        </w:behaviors>
        <w:guid w:val="{245171B4-07F1-4F94-B900-46DF3FF332CA}"/>
      </w:docPartPr>
      <w:docPartBody>
        <w:p w:rsidR="000733A9" w:rsidP="000733A9">
          <w:pPr>
            <w:pStyle w:val="78368689226E470395F0BD6EDAE9CF6D"/>
          </w:pPr>
          <w:r w:rsidRPr="009D6562">
            <w:rPr>
              <w:rStyle w:val="PlaceholderText"/>
              <w:rtl/>
            </w:rPr>
            <w:t>לחץ או הקש כאן להזנת טקסט</w:t>
          </w:r>
          <w:r w:rsidRPr="009D6562">
            <w:rPr>
              <w:rStyle w:val="PlaceholderText"/>
            </w:rPr>
            <w:t>.</w:t>
          </w:r>
        </w:p>
      </w:docPartBody>
    </w:docPart>
    <w:docPart>
      <w:docPartPr>
        <w:name w:val="4AB765E40E5F4AA8BF1B9ACD3045ACE9"/>
        <w:category>
          <w:name w:val="General"/>
          <w:gallery w:val="placeholder"/>
        </w:category>
        <w:types>
          <w:type w:val="bbPlcHdr"/>
        </w:types>
        <w:behaviors>
          <w:behavior w:val="content"/>
        </w:behaviors>
        <w:guid w:val="{49477668-7EB2-4A00-ACEE-B1A1DF431454}"/>
      </w:docPartPr>
      <w:docPartBody>
        <w:p w:rsidR="000733A9" w:rsidP="000733A9">
          <w:pPr>
            <w:pStyle w:val="4AB765E40E5F4AA8BF1B9ACD3045ACE9"/>
          </w:pPr>
          <w:r w:rsidRPr="009D6562">
            <w:rPr>
              <w:rStyle w:val="PlaceholderText"/>
              <w:rtl/>
            </w:rPr>
            <w:t>לחץ או הקש כאן להזנת טקסט</w:t>
          </w:r>
          <w:r w:rsidRPr="009D6562">
            <w:rPr>
              <w:rStyle w:val="PlaceholderText"/>
            </w:rPr>
            <w:t>.</w:t>
          </w:r>
        </w:p>
      </w:docPartBody>
    </w:docPart>
    <w:docPart>
      <w:docPartPr>
        <w:name w:val="790DE0D1BF2B4B6FB9D59256AB744410"/>
        <w:category>
          <w:name w:val="General"/>
          <w:gallery w:val="placeholder"/>
        </w:category>
        <w:types>
          <w:type w:val="bbPlcHdr"/>
        </w:types>
        <w:behaviors>
          <w:behavior w:val="content"/>
        </w:behaviors>
        <w:guid w:val="{5666A8D9-E46C-48FF-B605-3BE4C354EFB1}"/>
      </w:docPartPr>
      <w:docPartBody>
        <w:p w:rsidR="000733A9" w:rsidP="000733A9">
          <w:pPr>
            <w:pStyle w:val="790DE0D1BF2B4B6FB9D59256AB744410"/>
          </w:pPr>
          <w:r w:rsidRPr="009D6562">
            <w:rPr>
              <w:rStyle w:val="PlaceholderText"/>
              <w:rtl/>
            </w:rPr>
            <w:t>לחץ או הקש כאן להזנת טקסט</w:t>
          </w:r>
          <w:r w:rsidRPr="009D6562">
            <w:rPr>
              <w:rStyle w:val="PlaceholderText"/>
            </w:rPr>
            <w:t>.</w:t>
          </w:r>
        </w:p>
      </w:docPartBody>
    </w:docPart>
    <w:docPart>
      <w:docPartPr>
        <w:name w:val="385C8786EEA048EE8081AC5F89D873F9"/>
        <w:category>
          <w:name w:val="General"/>
          <w:gallery w:val="placeholder"/>
        </w:category>
        <w:types>
          <w:type w:val="bbPlcHdr"/>
        </w:types>
        <w:behaviors>
          <w:behavior w:val="content"/>
        </w:behaviors>
        <w:guid w:val="{EF43EA07-3872-4BE9-A0DF-D93768921442}"/>
      </w:docPartPr>
      <w:docPartBody>
        <w:p w:rsidR="000733A9" w:rsidP="000733A9">
          <w:pPr>
            <w:pStyle w:val="385C8786EEA048EE8081AC5F89D873F9"/>
          </w:pPr>
          <w:r w:rsidRPr="009D6562">
            <w:rPr>
              <w:rStyle w:val="PlaceholderText"/>
              <w:rtl/>
            </w:rPr>
            <w:t>לחץ או הקש כאן להזנת טקסט</w:t>
          </w:r>
          <w:r w:rsidRPr="009D6562">
            <w:rPr>
              <w:rStyle w:val="PlaceholderText"/>
            </w:rPr>
            <w:t>.</w:t>
          </w:r>
        </w:p>
      </w:docPartBody>
    </w:docPart>
    <w:docPart>
      <w:docPartPr>
        <w:name w:val="0E8B1A9823C84F599294B9D765E5326D"/>
        <w:category>
          <w:name w:val="General"/>
          <w:gallery w:val="placeholder"/>
        </w:category>
        <w:types>
          <w:type w:val="bbPlcHdr"/>
        </w:types>
        <w:behaviors>
          <w:behavior w:val="content"/>
        </w:behaviors>
        <w:guid w:val="{2795149D-7E24-45DB-9C6D-6D05A0BC42A2}"/>
      </w:docPartPr>
      <w:docPartBody>
        <w:p w:rsidR="000733A9" w:rsidP="000733A9">
          <w:pPr>
            <w:pStyle w:val="0E8B1A9823C84F599294B9D765E5326D"/>
          </w:pPr>
          <w:r w:rsidRPr="009D6562">
            <w:rPr>
              <w:rStyle w:val="PlaceholderText"/>
              <w:rtl/>
            </w:rPr>
            <w:t>לחץ או הקש כאן להזנת טקסט</w:t>
          </w:r>
          <w:r w:rsidRPr="009D6562">
            <w:rPr>
              <w:rStyle w:val="PlaceholderText"/>
            </w:rPr>
            <w:t>.</w:t>
          </w:r>
        </w:p>
      </w:docPartBody>
    </w:docPart>
    <w:docPart>
      <w:docPartPr>
        <w:name w:val="5BAFE6CA675F4413A4E530DD56CE57B1"/>
        <w:category>
          <w:name w:val="General"/>
          <w:gallery w:val="placeholder"/>
        </w:category>
        <w:types>
          <w:type w:val="bbPlcHdr"/>
        </w:types>
        <w:behaviors>
          <w:behavior w:val="content"/>
        </w:behaviors>
        <w:guid w:val="{B22FEB07-7F38-46A0-9C07-1CA10DEB8DAE}"/>
      </w:docPartPr>
      <w:docPartBody>
        <w:p w:rsidR="000733A9" w:rsidP="000733A9">
          <w:pPr>
            <w:pStyle w:val="5BAFE6CA675F4413A4E530DD56CE57B1"/>
          </w:pPr>
          <w:r w:rsidRPr="009D6562">
            <w:rPr>
              <w:rStyle w:val="PlaceholderText"/>
              <w:rtl/>
            </w:rPr>
            <w:t>לחץ או הקש כאן להזנת טקסט</w:t>
          </w:r>
          <w:r w:rsidRPr="009D6562">
            <w:rPr>
              <w:rStyle w:val="PlaceholderText"/>
            </w:rPr>
            <w:t>.</w:t>
          </w:r>
        </w:p>
      </w:docPartBody>
    </w:docPart>
    <w:docPart>
      <w:docPartPr>
        <w:name w:val="9D2C21A6DA7845ED85C670405EB754F2"/>
        <w:category>
          <w:name w:val="General"/>
          <w:gallery w:val="placeholder"/>
        </w:category>
        <w:types>
          <w:type w:val="bbPlcHdr"/>
        </w:types>
        <w:behaviors>
          <w:behavior w:val="content"/>
        </w:behaviors>
        <w:guid w:val="{4D452350-6AFD-4FE7-97AF-A24D6243B29A}"/>
      </w:docPartPr>
      <w:docPartBody>
        <w:p w:rsidR="000733A9" w:rsidP="000733A9">
          <w:pPr>
            <w:pStyle w:val="9D2C21A6DA7845ED85C670405EB754F2"/>
          </w:pPr>
          <w:r w:rsidRPr="009D6562">
            <w:rPr>
              <w:rStyle w:val="PlaceholderText"/>
              <w:rtl/>
            </w:rPr>
            <w:t>לחץ או הקש כאן להזנת טקסט</w:t>
          </w:r>
          <w:r w:rsidRPr="009D6562">
            <w:rPr>
              <w:rStyle w:val="PlaceholderText"/>
            </w:rPr>
            <w:t>.</w:t>
          </w:r>
        </w:p>
      </w:docPartBody>
    </w:docPart>
    <w:docPart>
      <w:docPartPr>
        <w:name w:val="EB1AA280731B455CB7E71F4169E82261"/>
        <w:category>
          <w:name w:val="General"/>
          <w:gallery w:val="placeholder"/>
        </w:category>
        <w:types>
          <w:type w:val="bbPlcHdr"/>
        </w:types>
        <w:behaviors>
          <w:behavior w:val="content"/>
        </w:behaviors>
        <w:guid w:val="{A3F3F99C-8DBD-42F0-8B2D-8C1C3337D3DC}"/>
      </w:docPartPr>
      <w:docPartBody>
        <w:p w:rsidR="000733A9" w:rsidP="000733A9">
          <w:pPr>
            <w:pStyle w:val="EB1AA280731B455CB7E71F4169E82261"/>
          </w:pPr>
          <w:r w:rsidRPr="009D6562">
            <w:rPr>
              <w:rStyle w:val="PlaceholderText"/>
              <w:rtl/>
            </w:rPr>
            <w:t>לחץ או הקש כאן להזנת טקסט</w:t>
          </w:r>
          <w:r w:rsidRPr="009D6562">
            <w:rPr>
              <w:rStyle w:val="PlaceholderText"/>
            </w:rPr>
            <w:t>.</w:t>
          </w:r>
        </w:p>
      </w:docPartBody>
    </w:docPart>
    <w:docPart>
      <w:docPartPr>
        <w:name w:val="5572D30B9689444BAA8CE8EE006522DC"/>
        <w:category>
          <w:name w:val="General"/>
          <w:gallery w:val="placeholder"/>
        </w:category>
        <w:types>
          <w:type w:val="bbPlcHdr"/>
        </w:types>
        <w:behaviors>
          <w:behavior w:val="content"/>
        </w:behaviors>
        <w:guid w:val="{42D4EDAE-C6BD-4DF8-AE5A-263F8D74335E}"/>
      </w:docPartPr>
      <w:docPartBody>
        <w:p w:rsidR="000733A9" w:rsidP="000733A9">
          <w:pPr>
            <w:pStyle w:val="5572D30B9689444BAA8CE8EE006522DC"/>
          </w:pPr>
          <w:r w:rsidRPr="009D6562">
            <w:rPr>
              <w:rStyle w:val="PlaceholderText"/>
              <w:rtl/>
            </w:rPr>
            <w:t>לחץ או הקש כאן להזנת טקסט</w:t>
          </w:r>
          <w:r w:rsidRPr="009D6562">
            <w:rPr>
              <w:rStyle w:val="PlaceholderText"/>
            </w:rPr>
            <w:t>.</w:t>
          </w:r>
        </w:p>
      </w:docPartBody>
    </w:docPart>
    <w:docPart>
      <w:docPartPr>
        <w:name w:val="075E18EA68D9442CB81E832BBB5458AE"/>
        <w:category>
          <w:name w:val="General"/>
          <w:gallery w:val="placeholder"/>
        </w:category>
        <w:types>
          <w:type w:val="bbPlcHdr"/>
        </w:types>
        <w:behaviors>
          <w:behavior w:val="content"/>
        </w:behaviors>
        <w:guid w:val="{4B52A4F2-6A64-471F-A404-07695DECB5AB}"/>
      </w:docPartPr>
      <w:docPartBody>
        <w:p w:rsidR="000733A9" w:rsidP="000733A9">
          <w:pPr>
            <w:pStyle w:val="075E18EA68D9442CB81E832BBB5458AE"/>
          </w:pPr>
          <w:r w:rsidRPr="009D6562">
            <w:rPr>
              <w:rStyle w:val="PlaceholderText"/>
              <w:rtl/>
            </w:rPr>
            <w:t>לחץ או הקש כאן להזנת טקסט</w:t>
          </w:r>
          <w:r w:rsidRPr="009D6562">
            <w:rPr>
              <w:rStyle w:val="PlaceholderText"/>
            </w:rPr>
            <w:t>.</w:t>
          </w:r>
        </w:p>
      </w:docPartBody>
    </w:docPart>
    <w:docPart>
      <w:docPartPr>
        <w:name w:val="649DFA9C229846A2BA8D05C9EDD85F2F"/>
        <w:category>
          <w:name w:val="General"/>
          <w:gallery w:val="placeholder"/>
        </w:category>
        <w:types>
          <w:type w:val="bbPlcHdr"/>
        </w:types>
        <w:behaviors>
          <w:behavior w:val="content"/>
        </w:behaviors>
        <w:guid w:val="{75124F77-0B5C-4098-8DBA-C0327C1E672D}"/>
      </w:docPartPr>
      <w:docPartBody>
        <w:p w:rsidR="000733A9" w:rsidP="000733A9">
          <w:pPr>
            <w:pStyle w:val="649DFA9C229846A2BA8D05C9EDD85F2F"/>
          </w:pPr>
          <w:r w:rsidRPr="009D6562">
            <w:rPr>
              <w:rStyle w:val="PlaceholderText"/>
              <w:rtl/>
            </w:rPr>
            <w:t>לחץ או הקש כאן להזנת טקסט</w:t>
          </w:r>
          <w:r w:rsidRPr="009D6562">
            <w:rPr>
              <w:rStyle w:val="PlaceholderText"/>
            </w:rPr>
            <w:t>.</w:t>
          </w:r>
        </w:p>
      </w:docPartBody>
    </w:docPart>
    <w:docPart>
      <w:docPartPr>
        <w:name w:val="5FAA7644F6774ECA8352772E2D1269B2"/>
        <w:category>
          <w:name w:val="General"/>
          <w:gallery w:val="placeholder"/>
        </w:category>
        <w:types>
          <w:type w:val="bbPlcHdr"/>
        </w:types>
        <w:behaviors>
          <w:behavior w:val="content"/>
        </w:behaviors>
        <w:guid w:val="{7828C1C5-5478-4502-8481-8FA6ADDCF4C9}"/>
      </w:docPartPr>
      <w:docPartBody>
        <w:p w:rsidR="000733A9" w:rsidP="000733A9">
          <w:pPr>
            <w:pStyle w:val="5FAA7644F6774ECA8352772E2D1269B2"/>
          </w:pPr>
          <w:r w:rsidRPr="009D6562">
            <w:rPr>
              <w:rStyle w:val="PlaceholderText"/>
              <w:rtl/>
            </w:rPr>
            <w:t>לחץ או הקש כאן להזנת טקסט</w:t>
          </w:r>
          <w:r w:rsidRPr="009D6562">
            <w:rPr>
              <w:rStyle w:val="PlaceholderText"/>
            </w:rPr>
            <w:t>.</w:t>
          </w:r>
        </w:p>
      </w:docPartBody>
    </w:docPart>
    <w:docPart>
      <w:docPartPr>
        <w:name w:val="651F7B7F8A4040DE93B72A0E1CD8FE67"/>
        <w:category>
          <w:name w:val="General"/>
          <w:gallery w:val="placeholder"/>
        </w:category>
        <w:types>
          <w:type w:val="bbPlcHdr"/>
        </w:types>
        <w:behaviors>
          <w:behavior w:val="content"/>
        </w:behaviors>
        <w:guid w:val="{48A18C58-4F41-458E-8A8B-175D001F58AC}"/>
      </w:docPartPr>
      <w:docPartBody>
        <w:p w:rsidR="000733A9" w:rsidP="000733A9">
          <w:pPr>
            <w:pStyle w:val="651F7B7F8A4040DE93B72A0E1CD8FE67"/>
          </w:pPr>
          <w:r w:rsidRPr="009D6562">
            <w:rPr>
              <w:rStyle w:val="PlaceholderText"/>
              <w:rtl/>
            </w:rPr>
            <w:t>לחץ או הקש כאן להזנת טקסט</w:t>
          </w:r>
          <w:r w:rsidRPr="009D6562">
            <w:rPr>
              <w:rStyle w:val="PlaceholderText"/>
            </w:rPr>
            <w:t>.</w:t>
          </w:r>
        </w:p>
      </w:docPartBody>
    </w:docPart>
    <w:docPart>
      <w:docPartPr>
        <w:name w:val="19BDDB8B91B2410CBFF7A16ADF955636"/>
        <w:category>
          <w:name w:val="General"/>
          <w:gallery w:val="placeholder"/>
        </w:category>
        <w:types>
          <w:type w:val="bbPlcHdr"/>
        </w:types>
        <w:behaviors>
          <w:behavior w:val="content"/>
        </w:behaviors>
        <w:guid w:val="{F0BA119E-4727-45BC-B169-41E05984529C}"/>
      </w:docPartPr>
      <w:docPartBody>
        <w:p w:rsidR="000733A9" w:rsidP="000733A9">
          <w:pPr>
            <w:pStyle w:val="19BDDB8B91B2410CBFF7A16ADF955636"/>
          </w:pPr>
          <w:r w:rsidRPr="009D6562">
            <w:rPr>
              <w:rStyle w:val="PlaceholderText"/>
              <w:rtl/>
            </w:rPr>
            <w:t>לחץ או הקש כאן להזנת טקסט</w:t>
          </w:r>
          <w:r w:rsidRPr="009D6562">
            <w:rPr>
              <w:rStyle w:val="PlaceholderText"/>
            </w:rPr>
            <w:t>.</w:t>
          </w:r>
        </w:p>
      </w:docPartBody>
    </w:docPart>
    <w:docPart>
      <w:docPartPr>
        <w:name w:val="0A16A1F7ED754C29B838DB92110FD5A4"/>
        <w:category>
          <w:name w:val="General"/>
          <w:gallery w:val="placeholder"/>
        </w:category>
        <w:types>
          <w:type w:val="bbPlcHdr"/>
        </w:types>
        <w:behaviors>
          <w:behavior w:val="content"/>
        </w:behaviors>
        <w:guid w:val="{614D56A1-12FD-474A-8CB9-CFB2BB0677E7}"/>
      </w:docPartPr>
      <w:docPartBody>
        <w:p w:rsidR="000733A9" w:rsidP="000733A9">
          <w:pPr>
            <w:pStyle w:val="0A16A1F7ED754C29B838DB92110FD5A4"/>
          </w:pPr>
          <w:r w:rsidRPr="009D6562">
            <w:rPr>
              <w:rStyle w:val="PlaceholderText"/>
              <w:rtl/>
            </w:rPr>
            <w:t>לחץ או הקש כאן להזנת טקסט</w:t>
          </w:r>
          <w:r w:rsidRPr="009D6562">
            <w:rPr>
              <w:rStyle w:val="PlaceholderText"/>
            </w:rPr>
            <w:t>.</w:t>
          </w:r>
        </w:p>
      </w:docPartBody>
    </w:docPart>
    <w:docPart>
      <w:docPartPr>
        <w:name w:val="A46E77C5C9184857A182F256F04735D3"/>
        <w:category>
          <w:name w:val="General"/>
          <w:gallery w:val="placeholder"/>
        </w:category>
        <w:types>
          <w:type w:val="bbPlcHdr"/>
        </w:types>
        <w:behaviors>
          <w:behavior w:val="content"/>
        </w:behaviors>
        <w:guid w:val="{83F80B28-DBA3-4711-9177-B818446C40BD}"/>
      </w:docPartPr>
      <w:docPartBody>
        <w:p w:rsidR="006510A6" w:rsidP="006510A6">
          <w:pPr>
            <w:pStyle w:val="A46E77C5C9184857A182F256F04735D3"/>
          </w:pPr>
          <w:r w:rsidRPr="009D6562">
            <w:rPr>
              <w:rStyle w:val="PlaceholderText"/>
              <w:rtl/>
            </w:rPr>
            <w:t>לחץ או הקש כאן להזנת טקסט</w:t>
          </w:r>
          <w:r w:rsidRPr="009D6562">
            <w:rPr>
              <w:rStyle w:val="PlaceholderText"/>
            </w:rPr>
            <w:t>.</w:t>
          </w:r>
        </w:p>
      </w:docPartBody>
    </w:docPart>
    <w:docPart>
      <w:docPartPr>
        <w:name w:val="3E92123AF90D4E27967EC53E7453E997"/>
        <w:category>
          <w:name w:val="General"/>
          <w:gallery w:val="placeholder"/>
        </w:category>
        <w:types>
          <w:type w:val="bbPlcHdr"/>
        </w:types>
        <w:behaviors>
          <w:behavior w:val="content"/>
        </w:behaviors>
        <w:guid w:val="{01E839A5-57F5-409B-8812-045D691529F3}"/>
      </w:docPartPr>
      <w:docPartBody>
        <w:p w:rsidR="008308B5" w:rsidP="006510A6">
          <w:pPr>
            <w:pStyle w:val="3E92123AF90D4E27967EC53E7453E997"/>
          </w:pPr>
          <w:r w:rsidRPr="009D6562">
            <w:rPr>
              <w:rStyle w:val="PlaceholderText"/>
              <w:rtl/>
            </w:rPr>
            <w:t>לחץ או הקש כאן להזנת טקסט</w:t>
          </w:r>
          <w:r w:rsidRPr="009D6562">
            <w:rPr>
              <w:rStyle w:val="PlaceholderText"/>
            </w:rPr>
            <w:t>.</w:t>
          </w:r>
        </w:p>
      </w:docPartBody>
    </w:docPart>
    <w:docPart>
      <w:docPartPr>
        <w:name w:val="55ED16D8CBD74C2EA7F4BA2D3CE072CC"/>
        <w:category>
          <w:name w:val="General"/>
          <w:gallery w:val="placeholder"/>
        </w:category>
        <w:types>
          <w:type w:val="bbPlcHdr"/>
        </w:types>
        <w:behaviors>
          <w:behavior w:val="content"/>
        </w:behaviors>
        <w:guid w:val="{102553E6-73C0-4C7A-9A6E-A7714E0076BD}"/>
      </w:docPartPr>
      <w:docPartBody>
        <w:p w:rsidR="008308B5" w:rsidP="006510A6">
          <w:pPr>
            <w:pStyle w:val="55ED16D8CBD74C2EA7F4BA2D3CE072CC"/>
          </w:pPr>
          <w:r w:rsidRPr="009D6562">
            <w:rPr>
              <w:rStyle w:val="PlaceholderText"/>
              <w:rtl/>
            </w:rPr>
            <w:t>לחץ או הקש כאן להזנת טקסט</w:t>
          </w:r>
          <w:r w:rsidRPr="009D6562">
            <w:rPr>
              <w:rStyle w:val="PlaceholderText"/>
            </w:rPr>
            <w:t>.</w:t>
          </w:r>
        </w:p>
      </w:docPartBody>
    </w:docPart>
    <w:docPart>
      <w:docPartPr>
        <w:name w:val="457B4AF9B47A4CC18090CF58F1CE2D38"/>
        <w:category>
          <w:name w:val="General"/>
          <w:gallery w:val="placeholder"/>
        </w:category>
        <w:types>
          <w:type w:val="bbPlcHdr"/>
        </w:types>
        <w:behaviors>
          <w:behavior w:val="content"/>
        </w:behaviors>
        <w:guid w:val="{5CD66186-E86E-452E-BBD5-D4C5071F12E3}"/>
      </w:docPartPr>
      <w:docPartBody>
        <w:p w:rsidR="008308B5" w:rsidP="006510A6">
          <w:pPr>
            <w:pStyle w:val="457B4AF9B47A4CC18090CF58F1CE2D38"/>
          </w:pPr>
          <w:r w:rsidRPr="009D6562">
            <w:rPr>
              <w:rStyle w:val="PlaceholderText"/>
              <w:rtl/>
            </w:rPr>
            <w:t>לחץ או הקש כאן להזנת טקסט</w:t>
          </w:r>
          <w:r w:rsidRPr="009D6562">
            <w:rPr>
              <w:rStyle w:val="PlaceholderText"/>
            </w:rPr>
            <w:t>.</w:t>
          </w:r>
        </w:p>
      </w:docPartBody>
    </w:docPart>
    <w:docPart>
      <w:docPartPr>
        <w:name w:val="5F15F479024449729D92A08871475E06"/>
        <w:category>
          <w:name w:val="General"/>
          <w:gallery w:val="placeholder"/>
        </w:category>
        <w:types>
          <w:type w:val="bbPlcHdr"/>
        </w:types>
        <w:behaviors>
          <w:behavior w:val="content"/>
        </w:behaviors>
        <w:guid w:val="{E57E7D70-11BF-46DA-BFAF-74464AC8D9BB}"/>
      </w:docPartPr>
      <w:docPartBody>
        <w:p w:rsidR="008308B5" w:rsidP="006510A6">
          <w:pPr>
            <w:pStyle w:val="5F15F479024449729D92A08871475E06"/>
          </w:pPr>
          <w:r w:rsidRPr="009D6562">
            <w:rPr>
              <w:rStyle w:val="PlaceholderText"/>
              <w:rtl/>
            </w:rPr>
            <w:t>לחץ או הקש כאן להזנת טקסט</w:t>
          </w:r>
          <w:r w:rsidRPr="009D6562">
            <w:rPr>
              <w:rStyle w:val="PlaceholderText"/>
            </w:rPr>
            <w:t>.</w:t>
          </w:r>
        </w:p>
      </w:docPartBody>
    </w:docPart>
    <w:docPart>
      <w:docPartPr>
        <w:name w:val="2EBEA3F865D34C368CAD07150FE6DBD0"/>
        <w:category>
          <w:name w:val="General"/>
          <w:gallery w:val="placeholder"/>
        </w:category>
        <w:types>
          <w:type w:val="bbPlcHdr"/>
        </w:types>
        <w:behaviors>
          <w:behavior w:val="content"/>
        </w:behaviors>
        <w:guid w:val="{3B225AAB-4173-4B8C-94E4-10C9EFEBCD69}"/>
      </w:docPartPr>
      <w:docPartBody>
        <w:p w:rsidR="008308B5" w:rsidP="006510A6">
          <w:pPr>
            <w:pStyle w:val="2EBEA3F865D34C368CAD07150FE6DBD0"/>
          </w:pPr>
          <w:r w:rsidRPr="009D6562">
            <w:rPr>
              <w:rStyle w:val="PlaceholderText"/>
              <w:rtl/>
            </w:rPr>
            <w:t>לחץ או הקש כאן להזנת טקסט</w:t>
          </w:r>
          <w:r w:rsidRPr="009D6562">
            <w:rPr>
              <w:rStyle w:val="PlaceholderText"/>
            </w:rPr>
            <w:t>.</w:t>
          </w:r>
        </w:p>
      </w:docPartBody>
    </w:docPart>
    <w:docPart>
      <w:docPartPr>
        <w:name w:val="EB61CC09D0E54BC282B2CA3795360E44"/>
        <w:category>
          <w:name w:val="General"/>
          <w:gallery w:val="placeholder"/>
        </w:category>
        <w:types>
          <w:type w:val="bbPlcHdr"/>
        </w:types>
        <w:behaviors>
          <w:behavior w:val="content"/>
        </w:behaviors>
        <w:guid w:val="{91A2CFA2-414E-445D-AB9F-61C82B722DEF}"/>
      </w:docPartPr>
      <w:docPartBody>
        <w:p w:rsidR="008308B5" w:rsidP="006510A6">
          <w:pPr>
            <w:pStyle w:val="EB61CC09D0E54BC282B2CA3795360E44"/>
          </w:pPr>
          <w:r w:rsidRPr="009D6562">
            <w:rPr>
              <w:rStyle w:val="PlaceholderText"/>
              <w:rtl/>
            </w:rPr>
            <w:t>לחץ או הקש כאן להזנת טקסט</w:t>
          </w:r>
          <w:r w:rsidRPr="009D6562">
            <w:rPr>
              <w:rStyle w:val="PlaceholderText"/>
            </w:rPr>
            <w:t>.</w:t>
          </w:r>
        </w:p>
      </w:docPartBody>
    </w:docPart>
    <w:docPart>
      <w:docPartPr>
        <w:name w:val="DC28FECF10694178B2A77C7D1A2F3527"/>
        <w:category>
          <w:name w:val="General"/>
          <w:gallery w:val="placeholder"/>
        </w:category>
        <w:types>
          <w:type w:val="bbPlcHdr"/>
        </w:types>
        <w:behaviors>
          <w:behavior w:val="content"/>
        </w:behaviors>
        <w:guid w:val="{D451730E-B482-47B5-8656-3608F95D16FA}"/>
      </w:docPartPr>
      <w:docPartBody>
        <w:p w:rsidR="008308B5" w:rsidP="006510A6">
          <w:pPr>
            <w:pStyle w:val="DC28FECF10694178B2A77C7D1A2F3527"/>
          </w:pPr>
          <w:r w:rsidRPr="009D6562">
            <w:rPr>
              <w:rStyle w:val="PlaceholderText"/>
              <w:rtl/>
            </w:rPr>
            <w:t>לחץ או הקש כאן להזנת טקסט</w:t>
          </w:r>
          <w:r w:rsidRPr="009D6562">
            <w:rPr>
              <w:rStyle w:val="PlaceholderText"/>
            </w:rPr>
            <w:t>.</w:t>
          </w:r>
        </w:p>
      </w:docPartBody>
    </w:docPart>
    <w:docPart>
      <w:docPartPr>
        <w:name w:val="F7484EC6773A40609B67E015531AAA84"/>
        <w:category>
          <w:name w:val="General"/>
          <w:gallery w:val="placeholder"/>
        </w:category>
        <w:types>
          <w:type w:val="bbPlcHdr"/>
        </w:types>
        <w:behaviors>
          <w:behavior w:val="content"/>
        </w:behaviors>
        <w:guid w:val="{2E12BACA-EEAA-49E6-BA0B-FE9E4CD19D12}"/>
      </w:docPartPr>
      <w:docPartBody>
        <w:p w:rsidR="008308B5" w:rsidP="006510A6">
          <w:pPr>
            <w:pStyle w:val="F7484EC6773A40609B67E015531AAA84"/>
          </w:pPr>
          <w:r w:rsidRPr="009D6562">
            <w:rPr>
              <w:rStyle w:val="PlaceholderText"/>
              <w:rtl/>
            </w:rPr>
            <w:t>לחץ או הקש כאן להזנת טקסט</w:t>
          </w:r>
          <w:r w:rsidRPr="009D6562">
            <w:rPr>
              <w:rStyle w:val="PlaceholderText"/>
            </w:rPr>
            <w:t>.</w:t>
          </w:r>
        </w:p>
      </w:docPartBody>
    </w:docPart>
    <w:docPart>
      <w:docPartPr>
        <w:name w:val="40348D7C8CC546D8A71F57988F779B69"/>
        <w:category>
          <w:name w:val="General"/>
          <w:gallery w:val="placeholder"/>
        </w:category>
        <w:types>
          <w:type w:val="bbPlcHdr"/>
        </w:types>
        <w:behaviors>
          <w:behavior w:val="content"/>
        </w:behaviors>
        <w:guid w:val="{82DFB5E4-12B8-466D-99DF-ECF73EF62557}"/>
      </w:docPartPr>
      <w:docPartBody>
        <w:p w:rsidR="008308B5" w:rsidP="006510A6">
          <w:pPr>
            <w:pStyle w:val="40348D7C8CC546D8A71F57988F779B69"/>
          </w:pPr>
          <w:r w:rsidRPr="009D6562">
            <w:rPr>
              <w:rStyle w:val="PlaceholderText"/>
              <w:rtl/>
            </w:rPr>
            <w:t>לחץ או הקש כאן להזנת טקסט</w:t>
          </w:r>
          <w:r w:rsidRPr="009D6562">
            <w:rPr>
              <w:rStyle w:val="PlaceholderText"/>
            </w:rPr>
            <w:t>.</w:t>
          </w:r>
        </w:p>
      </w:docPartBody>
    </w:docPart>
    <w:docPart>
      <w:docPartPr>
        <w:name w:val="E875B93D26BC44A281E0684A2C0D2C23"/>
        <w:category>
          <w:name w:val="General"/>
          <w:gallery w:val="placeholder"/>
        </w:category>
        <w:types>
          <w:type w:val="bbPlcHdr"/>
        </w:types>
        <w:behaviors>
          <w:behavior w:val="content"/>
        </w:behaviors>
        <w:guid w:val="{0E04DF15-86C1-48A0-9813-8317F5359F3C}"/>
      </w:docPartPr>
      <w:docPartBody>
        <w:p w:rsidR="008308B5" w:rsidP="006510A6">
          <w:pPr>
            <w:pStyle w:val="E875B93D26BC44A281E0684A2C0D2C23"/>
          </w:pPr>
          <w:r w:rsidRPr="009D6562">
            <w:rPr>
              <w:rStyle w:val="PlaceholderText"/>
              <w:rtl/>
            </w:rPr>
            <w:t>לחץ או הקש כאן להזנת טקסט</w:t>
          </w:r>
          <w:r w:rsidRPr="009D6562">
            <w:rPr>
              <w:rStyle w:val="PlaceholderText"/>
            </w:rPr>
            <w:t>.</w:t>
          </w:r>
        </w:p>
      </w:docPartBody>
    </w:docPart>
    <w:docPart>
      <w:docPartPr>
        <w:name w:val="F74423EB3D3D4256AA614CD5D0AA89F4"/>
        <w:category>
          <w:name w:val="General"/>
          <w:gallery w:val="placeholder"/>
        </w:category>
        <w:types>
          <w:type w:val="bbPlcHdr"/>
        </w:types>
        <w:behaviors>
          <w:behavior w:val="content"/>
        </w:behaviors>
        <w:guid w:val="{B9B342C0-D695-47C2-9BB6-058580F9E46C}"/>
      </w:docPartPr>
      <w:docPartBody>
        <w:p w:rsidR="008308B5" w:rsidP="006510A6">
          <w:pPr>
            <w:pStyle w:val="F74423EB3D3D4256AA614CD5D0AA89F4"/>
          </w:pPr>
          <w:r w:rsidRPr="009D6562">
            <w:rPr>
              <w:rStyle w:val="PlaceholderText"/>
              <w:rtl/>
            </w:rPr>
            <w:t>לחץ או הקש כאן להזנת טקסט</w:t>
          </w:r>
          <w:r w:rsidRPr="009D6562">
            <w:rPr>
              <w:rStyle w:val="PlaceholderText"/>
            </w:rPr>
            <w:t>.</w:t>
          </w:r>
        </w:p>
      </w:docPartBody>
    </w:docPart>
    <w:docPart>
      <w:docPartPr>
        <w:name w:val="CFA17B4D79F04D06B560DB71CF98A2AA"/>
        <w:category>
          <w:name w:val="General"/>
          <w:gallery w:val="placeholder"/>
        </w:category>
        <w:types>
          <w:type w:val="bbPlcHdr"/>
        </w:types>
        <w:behaviors>
          <w:behavior w:val="content"/>
        </w:behaviors>
        <w:guid w:val="{DB796008-8EEB-4DB6-AE58-FFF6B4CBC42D}"/>
      </w:docPartPr>
      <w:docPartBody>
        <w:p w:rsidR="008308B5" w:rsidP="006510A6">
          <w:pPr>
            <w:pStyle w:val="CFA17B4D79F04D06B560DB71CF98A2AA"/>
          </w:pPr>
          <w:r w:rsidRPr="009D6562">
            <w:rPr>
              <w:rStyle w:val="PlaceholderText"/>
              <w:rtl/>
            </w:rPr>
            <w:t>לחץ או הקש כאן להזנת טקסט</w:t>
          </w:r>
          <w:r w:rsidRPr="009D6562">
            <w:rPr>
              <w:rStyle w:val="PlaceholderText"/>
            </w:rPr>
            <w:t>.</w:t>
          </w:r>
        </w:p>
      </w:docPartBody>
    </w:docPart>
    <w:docPart>
      <w:docPartPr>
        <w:name w:val="4A4CCA736E6C4638A10FB8AF235BCDDE"/>
        <w:category>
          <w:name w:val="General"/>
          <w:gallery w:val="placeholder"/>
        </w:category>
        <w:types>
          <w:type w:val="bbPlcHdr"/>
        </w:types>
        <w:behaviors>
          <w:behavior w:val="content"/>
        </w:behaviors>
        <w:guid w:val="{0E4DCAA5-FB11-43C9-B87E-74488E959DC6}"/>
      </w:docPartPr>
      <w:docPartBody>
        <w:p w:rsidR="008308B5" w:rsidP="006510A6">
          <w:pPr>
            <w:pStyle w:val="4A4CCA736E6C4638A10FB8AF235BCDDE"/>
          </w:pPr>
          <w:r w:rsidRPr="009D6562">
            <w:rPr>
              <w:rStyle w:val="PlaceholderText"/>
              <w:rtl/>
            </w:rPr>
            <w:t>לחץ או הקש כאן להזנת טקסט</w:t>
          </w:r>
          <w:r w:rsidRPr="009D6562">
            <w:rPr>
              <w:rStyle w:val="PlaceholderText"/>
            </w:rPr>
            <w:t>.</w:t>
          </w:r>
        </w:p>
      </w:docPartBody>
    </w:docPart>
    <w:docPart>
      <w:docPartPr>
        <w:name w:val="192FFE2FEF064B4FAC5BBDA0EDB86D0A"/>
        <w:category>
          <w:name w:val="General"/>
          <w:gallery w:val="placeholder"/>
        </w:category>
        <w:types>
          <w:type w:val="bbPlcHdr"/>
        </w:types>
        <w:behaviors>
          <w:behavior w:val="content"/>
        </w:behaviors>
        <w:guid w:val="{34DF39E5-185C-473F-B36B-6E4C2DE2EA14}"/>
      </w:docPartPr>
      <w:docPartBody>
        <w:p w:rsidR="008308B5" w:rsidP="006510A6">
          <w:pPr>
            <w:pStyle w:val="192FFE2FEF064B4FAC5BBDA0EDB86D0A"/>
          </w:pPr>
          <w:r w:rsidRPr="009D6562">
            <w:rPr>
              <w:rStyle w:val="PlaceholderText"/>
              <w:rtl/>
            </w:rPr>
            <w:t>לחץ או הקש כאן להזנת טקסט</w:t>
          </w:r>
          <w:r w:rsidRPr="009D6562">
            <w:rPr>
              <w:rStyle w:val="PlaceholderText"/>
            </w:rPr>
            <w:t>.</w:t>
          </w:r>
        </w:p>
      </w:docPartBody>
    </w:docPart>
    <w:docPart>
      <w:docPartPr>
        <w:name w:val="ABE4289B32A74894ACB14F950C229173"/>
        <w:category>
          <w:name w:val="General"/>
          <w:gallery w:val="placeholder"/>
        </w:category>
        <w:types>
          <w:type w:val="bbPlcHdr"/>
        </w:types>
        <w:behaviors>
          <w:behavior w:val="content"/>
        </w:behaviors>
        <w:guid w:val="{D80406E3-6569-4A15-B87B-186ADAFB3B6D}"/>
      </w:docPartPr>
      <w:docPartBody>
        <w:p w:rsidR="008308B5" w:rsidP="006510A6">
          <w:pPr>
            <w:pStyle w:val="ABE4289B32A74894ACB14F950C229173"/>
          </w:pPr>
          <w:r w:rsidRPr="009D6562">
            <w:rPr>
              <w:rStyle w:val="PlaceholderText"/>
              <w:rtl/>
            </w:rPr>
            <w:t>לחץ או הקש כאן להזנת טקסט</w:t>
          </w:r>
          <w:r w:rsidRPr="009D6562">
            <w:rPr>
              <w:rStyle w:val="PlaceholderText"/>
            </w:rPr>
            <w:t>.</w:t>
          </w:r>
        </w:p>
      </w:docPartBody>
    </w:docPart>
    <w:docPart>
      <w:docPartPr>
        <w:name w:val="48C1CEC1719547E6B27DAA450EBC35AB"/>
        <w:category>
          <w:name w:val="General"/>
          <w:gallery w:val="placeholder"/>
        </w:category>
        <w:types>
          <w:type w:val="bbPlcHdr"/>
        </w:types>
        <w:behaviors>
          <w:behavior w:val="content"/>
        </w:behaviors>
        <w:guid w:val="{6F5D4F92-362F-4ED8-812B-CAAD971CCF69}"/>
      </w:docPartPr>
      <w:docPartBody>
        <w:p w:rsidR="008308B5" w:rsidP="006510A6">
          <w:pPr>
            <w:pStyle w:val="48C1CEC1719547E6B27DAA450EBC35AB"/>
          </w:pPr>
          <w:r w:rsidRPr="009D6562">
            <w:rPr>
              <w:rStyle w:val="PlaceholderText"/>
              <w:rtl/>
            </w:rPr>
            <w:t>לחץ או הקש כאן להזנת טקסט</w:t>
          </w:r>
          <w:r w:rsidRPr="009D6562">
            <w:rPr>
              <w:rStyle w:val="PlaceholderText"/>
            </w:rPr>
            <w:t>.</w:t>
          </w:r>
        </w:p>
      </w:docPartBody>
    </w:docPart>
    <w:docPart>
      <w:docPartPr>
        <w:name w:val="65069FE56CFA41EE994D98DB6D9AA636"/>
        <w:category>
          <w:name w:val="General"/>
          <w:gallery w:val="placeholder"/>
        </w:category>
        <w:types>
          <w:type w:val="bbPlcHdr"/>
        </w:types>
        <w:behaviors>
          <w:behavior w:val="content"/>
        </w:behaviors>
        <w:guid w:val="{3DBDADF3-CD14-4451-97AE-9CD96846974A}"/>
      </w:docPartPr>
      <w:docPartBody>
        <w:p w:rsidR="008308B5" w:rsidP="006510A6">
          <w:pPr>
            <w:pStyle w:val="65069FE56CFA41EE994D98DB6D9AA636"/>
          </w:pPr>
          <w:r w:rsidRPr="009D6562">
            <w:rPr>
              <w:rStyle w:val="PlaceholderText"/>
              <w:rtl/>
            </w:rPr>
            <w:t>לחץ או הקש כאן להזנת טקסט</w:t>
          </w:r>
          <w:r w:rsidRPr="009D6562">
            <w:rPr>
              <w:rStyle w:val="PlaceholderText"/>
            </w:rPr>
            <w:t>.</w:t>
          </w:r>
        </w:p>
      </w:docPartBody>
    </w:docPart>
    <w:docPart>
      <w:docPartPr>
        <w:name w:val="A5CE57877A8F40C89769DB6BC0F10DA8"/>
        <w:category>
          <w:name w:val="General"/>
          <w:gallery w:val="placeholder"/>
        </w:category>
        <w:types>
          <w:type w:val="bbPlcHdr"/>
        </w:types>
        <w:behaviors>
          <w:behavior w:val="content"/>
        </w:behaviors>
        <w:guid w:val="{D5766CDD-0892-41A2-A339-0CCA4E0ACAB4}"/>
      </w:docPartPr>
      <w:docPartBody>
        <w:p w:rsidR="008308B5" w:rsidP="006510A6">
          <w:pPr>
            <w:pStyle w:val="A5CE57877A8F40C89769DB6BC0F10DA8"/>
          </w:pPr>
          <w:r w:rsidRPr="009D6562">
            <w:rPr>
              <w:rStyle w:val="PlaceholderText"/>
              <w:rtl/>
            </w:rPr>
            <w:t>לחץ או הקש כאן להזנת טקסט</w:t>
          </w:r>
          <w:r w:rsidRPr="009D6562">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Ruehl">
    <w:altName w:val="Arial"/>
    <w:panose1 w:val="020E0503060101010101"/>
    <w:charset w:val="00"/>
    <w:family w:val="swiss"/>
    <w:pitch w:val="variable"/>
    <w:sig w:usb0="00000803" w:usb1="00000000" w:usb2="00000000" w:usb3="00000000" w:csb0="00000021" w:csb1="00000000"/>
  </w:font>
  <w:font w:name="David">
    <w:panose1 w:val="020E05020604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3A9"/>
    <w:rsid w:val="000733A9"/>
    <w:rsid w:val="001466A2"/>
    <w:rsid w:val="00437E75"/>
    <w:rsid w:val="006510A6"/>
    <w:rsid w:val="008308B5"/>
    <w:rsid w:val="00856A81"/>
    <w:rsid w:val="0092373F"/>
    <w:rsid w:val="00D06BCB"/>
  </w:rsid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08B5"/>
    <w:rPr>
      <w:color w:val="808080"/>
    </w:rPr>
  </w:style>
  <w:style w:type="paragraph" w:customStyle="1" w:styleId="7CF86DD43D0D4E1A8A5DC8DDBAE30A14">
    <w:name w:val="7CF86DD43D0D4E1A8A5DC8DDBAE30A14"/>
    <w:rsid w:val="000733A9"/>
  </w:style>
  <w:style w:type="paragraph" w:customStyle="1" w:styleId="78368689226E470395F0BD6EDAE9CF6D">
    <w:name w:val="78368689226E470395F0BD6EDAE9CF6D"/>
    <w:rsid w:val="000733A9"/>
  </w:style>
  <w:style w:type="paragraph" w:customStyle="1" w:styleId="4AB765E40E5F4AA8BF1B9ACD3045ACE9">
    <w:name w:val="4AB765E40E5F4AA8BF1B9ACD3045ACE9"/>
    <w:rsid w:val="000733A9"/>
  </w:style>
  <w:style w:type="paragraph" w:customStyle="1" w:styleId="790DE0D1BF2B4B6FB9D59256AB744410">
    <w:name w:val="790DE0D1BF2B4B6FB9D59256AB744410"/>
    <w:rsid w:val="000733A9"/>
  </w:style>
  <w:style w:type="paragraph" w:customStyle="1" w:styleId="385C8786EEA048EE8081AC5F89D873F9">
    <w:name w:val="385C8786EEA048EE8081AC5F89D873F9"/>
    <w:rsid w:val="000733A9"/>
  </w:style>
  <w:style w:type="paragraph" w:customStyle="1" w:styleId="0E8B1A9823C84F599294B9D765E5326D">
    <w:name w:val="0E8B1A9823C84F599294B9D765E5326D"/>
    <w:rsid w:val="000733A9"/>
  </w:style>
  <w:style w:type="paragraph" w:customStyle="1" w:styleId="5BAFE6CA675F4413A4E530DD56CE57B1">
    <w:name w:val="5BAFE6CA675F4413A4E530DD56CE57B1"/>
    <w:rsid w:val="000733A9"/>
  </w:style>
  <w:style w:type="paragraph" w:customStyle="1" w:styleId="9D2C21A6DA7845ED85C670405EB754F2">
    <w:name w:val="9D2C21A6DA7845ED85C670405EB754F2"/>
    <w:rsid w:val="000733A9"/>
  </w:style>
  <w:style w:type="paragraph" w:customStyle="1" w:styleId="EB1AA280731B455CB7E71F4169E82261">
    <w:name w:val="EB1AA280731B455CB7E71F4169E82261"/>
    <w:rsid w:val="000733A9"/>
  </w:style>
  <w:style w:type="paragraph" w:customStyle="1" w:styleId="5572D30B9689444BAA8CE8EE006522DC">
    <w:name w:val="5572D30B9689444BAA8CE8EE006522DC"/>
    <w:rsid w:val="000733A9"/>
  </w:style>
  <w:style w:type="paragraph" w:customStyle="1" w:styleId="075E18EA68D9442CB81E832BBB5458AE">
    <w:name w:val="075E18EA68D9442CB81E832BBB5458AE"/>
    <w:rsid w:val="000733A9"/>
  </w:style>
  <w:style w:type="paragraph" w:customStyle="1" w:styleId="649DFA9C229846A2BA8D05C9EDD85F2F">
    <w:name w:val="649DFA9C229846A2BA8D05C9EDD85F2F"/>
    <w:rsid w:val="000733A9"/>
  </w:style>
  <w:style w:type="paragraph" w:customStyle="1" w:styleId="5FAA7644F6774ECA8352772E2D1269B2">
    <w:name w:val="5FAA7644F6774ECA8352772E2D1269B2"/>
    <w:rsid w:val="000733A9"/>
  </w:style>
  <w:style w:type="paragraph" w:customStyle="1" w:styleId="651F7B7F8A4040DE93B72A0E1CD8FE67">
    <w:name w:val="651F7B7F8A4040DE93B72A0E1CD8FE67"/>
    <w:rsid w:val="000733A9"/>
  </w:style>
  <w:style w:type="paragraph" w:customStyle="1" w:styleId="19BDDB8B91B2410CBFF7A16ADF955636">
    <w:name w:val="19BDDB8B91B2410CBFF7A16ADF955636"/>
    <w:rsid w:val="000733A9"/>
  </w:style>
  <w:style w:type="paragraph" w:customStyle="1" w:styleId="0A16A1F7ED754C29B838DB92110FD5A4">
    <w:name w:val="0A16A1F7ED754C29B838DB92110FD5A4"/>
    <w:rsid w:val="000733A9"/>
  </w:style>
  <w:style w:type="paragraph" w:customStyle="1" w:styleId="A46E77C5C9184857A182F256F04735D3">
    <w:name w:val="A46E77C5C9184857A182F256F04735D3"/>
    <w:rsid w:val="006510A6"/>
  </w:style>
  <w:style w:type="paragraph" w:customStyle="1" w:styleId="3E92123AF90D4E27967EC53E7453E997">
    <w:name w:val="3E92123AF90D4E27967EC53E7453E997"/>
    <w:rsid w:val="006510A6"/>
  </w:style>
  <w:style w:type="paragraph" w:customStyle="1" w:styleId="55ED16D8CBD74C2EA7F4BA2D3CE072CC">
    <w:name w:val="55ED16D8CBD74C2EA7F4BA2D3CE072CC"/>
    <w:rsid w:val="006510A6"/>
  </w:style>
  <w:style w:type="paragraph" w:customStyle="1" w:styleId="457B4AF9B47A4CC18090CF58F1CE2D38">
    <w:name w:val="457B4AF9B47A4CC18090CF58F1CE2D38"/>
    <w:rsid w:val="006510A6"/>
  </w:style>
  <w:style w:type="paragraph" w:customStyle="1" w:styleId="5F15F479024449729D92A08871475E06">
    <w:name w:val="5F15F479024449729D92A08871475E06"/>
    <w:rsid w:val="006510A6"/>
  </w:style>
  <w:style w:type="paragraph" w:customStyle="1" w:styleId="2EBEA3F865D34C368CAD07150FE6DBD0">
    <w:name w:val="2EBEA3F865D34C368CAD07150FE6DBD0"/>
    <w:rsid w:val="006510A6"/>
  </w:style>
  <w:style w:type="paragraph" w:customStyle="1" w:styleId="EB61CC09D0E54BC282B2CA3795360E44">
    <w:name w:val="EB61CC09D0E54BC282B2CA3795360E44"/>
    <w:rsid w:val="006510A6"/>
  </w:style>
  <w:style w:type="paragraph" w:customStyle="1" w:styleId="DC28FECF10694178B2A77C7D1A2F3527">
    <w:name w:val="DC28FECF10694178B2A77C7D1A2F3527"/>
    <w:rsid w:val="006510A6"/>
  </w:style>
  <w:style w:type="paragraph" w:customStyle="1" w:styleId="F7484EC6773A40609B67E015531AAA84">
    <w:name w:val="F7484EC6773A40609B67E015531AAA84"/>
    <w:rsid w:val="006510A6"/>
  </w:style>
  <w:style w:type="paragraph" w:customStyle="1" w:styleId="40348D7C8CC546D8A71F57988F779B69">
    <w:name w:val="40348D7C8CC546D8A71F57988F779B69"/>
    <w:rsid w:val="006510A6"/>
  </w:style>
  <w:style w:type="paragraph" w:customStyle="1" w:styleId="E875B93D26BC44A281E0684A2C0D2C23">
    <w:name w:val="E875B93D26BC44A281E0684A2C0D2C23"/>
    <w:rsid w:val="006510A6"/>
  </w:style>
  <w:style w:type="paragraph" w:customStyle="1" w:styleId="F74423EB3D3D4256AA614CD5D0AA89F4">
    <w:name w:val="F74423EB3D3D4256AA614CD5D0AA89F4"/>
    <w:rsid w:val="006510A6"/>
  </w:style>
  <w:style w:type="paragraph" w:customStyle="1" w:styleId="CFA17B4D79F04D06B560DB71CF98A2AA">
    <w:name w:val="CFA17B4D79F04D06B560DB71CF98A2AA"/>
    <w:rsid w:val="006510A6"/>
  </w:style>
  <w:style w:type="paragraph" w:customStyle="1" w:styleId="4A4CCA736E6C4638A10FB8AF235BCDDE">
    <w:name w:val="4A4CCA736E6C4638A10FB8AF235BCDDE"/>
    <w:rsid w:val="006510A6"/>
  </w:style>
  <w:style w:type="paragraph" w:customStyle="1" w:styleId="192FFE2FEF064B4FAC5BBDA0EDB86D0A">
    <w:name w:val="192FFE2FEF064B4FAC5BBDA0EDB86D0A"/>
    <w:rsid w:val="006510A6"/>
  </w:style>
  <w:style w:type="paragraph" w:customStyle="1" w:styleId="ABE4289B32A74894ACB14F950C229173">
    <w:name w:val="ABE4289B32A74894ACB14F950C229173"/>
    <w:rsid w:val="006510A6"/>
  </w:style>
  <w:style w:type="paragraph" w:customStyle="1" w:styleId="48C1CEC1719547E6B27DAA450EBC35AB">
    <w:name w:val="48C1CEC1719547E6B27DAA450EBC35AB"/>
    <w:rsid w:val="006510A6"/>
  </w:style>
  <w:style w:type="paragraph" w:customStyle="1" w:styleId="65069FE56CFA41EE994D98DB6D9AA636">
    <w:name w:val="65069FE56CFA41EE994D98DB6D9AA636"/>
    <w:rsid w:val="006510A6"/>
  </w:style>
  <w:style w:type="paragraph" w:customStyle="1" w:styleId="A5CE57877A8F40C89769DB6BC0F10DA8">
    <w:name w:val="A5CE57877A8F40C89769DB6BC0F10DA8"/>
    <w:rsid w:val="006510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&#65279;<?xml version="1.0" encoding="utf-8" standalone="yes"?><Relationships xmlns="http://schemas.openxmlformats.org/package/2006/relationships"><Relationship Id="rId1" Type="http://schemas.openxmlformats.org/officeDocument/2006/relationships/image" Target="../media/image12.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53B22BE-FA55-41C7-9B42-9DDC67FB3578}">
  <ds:schemaRefs>
    <ds:schemaRef ds:uri="http://schemas.openxmlformats.org/officeDocument/2006/bibliography"/>
  </ds:schemaRefs>
</ds:datastoreItem>
</file>

<file path=customXml/itemProps2.xml><?xml version="1.0" encoding="utf-8"?>
<ds:datastoreItem xmlns:ds="http://schemas.openxmlformats.org/officeDocument/2006/customXml" ds:itemID="{71EDB9BD-BC7D-4DA8-BCF4-9673D64B2D36}"/>
</file>

<file path=customXml/itemProps3.xml><?xml version="1.0" encoding="utf-8"?>
<ds:datastoreItem xmlns:ds="http://schemas.openxmlformats.org/officeDocument/2006/customXml" ds:itemID="{D54350BB-E7B8-4B12-B400-FEB0C8140779}"/>
</file>

<file path=customXml/itemProps4.xml><?xml version="1.0" encoding="utf-8"?>
<ds:datastoreItem xmlns:ds="http://schemas.openxmlformats.org/officeDocument/2006/customXml" ds:itemID="{17F8C069-8C74-4927-A87A-1A00F91AF722}"/>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