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3F0D2" w14:textId="46481506" w:rsidR="00B73774" w:rsidRPr="004C3C06" w:rsidRDefault="00B73774" w:rsidP="00B73774">
      <w:pPr>
        <w:pStyle w:val="KOT1N"/>
        <w:bidi/>
        <w:spacing w:after="360"/>
        <w:jc w:val="left"/>
        <w:rPr>
          <w:rtl/>
        </w:rPr>
      </w:pPr>
      <w:r w:rsidRPr="002E1005">
        <w:rPr>
          <w:rFonts w:hint="eastAsia"/>
          <w:rtl/>
          <w:lang w:bidi="ar-SA"/>
        </w:rPr>
        <w:t>المقدمة</w:t>
      </w:r>
    </w:p>
    <w:p w14:paraId="58934FF9" w14:textId="031C08CA" w:rsidR="005F341F" w:rsidRPr="00E7300F" w:rsidRDefault="005F341F" w:rsidP="005F341F">
      <w:pPr>
        <w:pStyle w:val="7190"/>
        <w:rPr>
          <w:rtl/>
          <w:lang w:bidi="ar-SA"/>
        </w:rPr>
      </w:pPr>
      <w:r w:rsidRPr="00E7300F">
        <w:rPr>
          <w:b/>
          <w:bCs/>
          <w:rtl/>
          <w:lang w:bidi="ar-SA"/>
        </w:rPr>
        <w:t>تقرير الرقابة 72أ</w:t>
      </w:r>
      <w:r w:rsidR="0027393D">
        <w:rPr>
          <w:rFonts w:hint="cs"/>
          <w:b/>
          <w:bCs/>
          <w:rtl/>
        </w:rPr>
        <w:t xml:space="preserve"> </w:t>
      </w:r>
      <w:r w:rsidRPr="00E7300F">
        <w:rPr>
          <w:b/>
          <w:bCs/>
          <w:rtl/>
          <w:lang w:bidi="ar-SA"/>
        </w:rPr>
        <w:t>-</w:t>
      </w:r>
      <w:r w:rsidR="0027393D">
        <w:rPr>
          <w:rFonts w:hint="cs"/>
          <w:b/>
          <w:bCs/>
          <w:rtl/>
        </w:rPr>
        <w:t xml:space="preserve"> </w:t>
      </w:r>
      <w:r w:rsidRPr="00E7300F">
        <w:rPr>
          <w:b/>
          <w:bCs/>
          <w:rtl/>
          <w:lang w:bidi="ar-SA"/>
        </w:rPr>
        <w:t>القسم الثاني</w:t>
      </w:r>
      <w:r w:rsidRPr="00E7300F">
        <w:rPr>
          <w:rtl/>
          <w:lang w:bidi="ar-SA"/>
        </w:rPr>
        <w:t>، الذي و</w:t>
      </w:r>
      <w:r w:rsidRPr="00E7300F">
        <w:rPr>
          <w:rFonts w:hint="cs"/>
          <w:rtl/>
          <w:lang w:bidi="ar-SA"/>
        </w:rPr>
        <w:t>ُ</w:t>
      </w:r>
      <w:r w:rsidRPr="00E7300F">
        <w:rPr>
          <w:rtl/>
          <w:lang w:bidi="ar-SA"/>
        </w:rPr>
        <w:t>ضع على طاولة الكنيست، هو الجزء الثاني من التقرير السنوي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 xml:space="preserve"> لمراقب الدولة، ويعرض نتائج الرقابة على الأجسام التي أ</w:t>
      </w:r>
      <w:r w:rsidRPr="00E7300F">
        <w:rPr>
          <w:rFonts w:hint="cs"/>
          <w:rtl/>
          <w:lang w:bidi="ar-SA"/>
        </w:rPr>
        <w:t>ُ</w:t>
      </w:r>
      <w:r w:rsidRPr="00E7300F">
        <w:rPr>
          <w:rtl/>
          <w:lang w:bidi="ar-SA"/>
        </w:rPr>
        <w:t>خض</w:t>
      </w:r>
      <w:r w:rsidRPr="00E7300F">
        <w:rPr>
          <w:rFonts w:hint="cs"/>
          <w:rtl/>
          <w:lang w:bidi="ar-SA"/>
        </w:rPr>
        <w:t>ِ</w:t>
      </w:r>
      <w:r w:rsidRPr="00E7300F">
        <w:rPr>
          <w:rtl/>
          <w:lang w:bidi="ar-SA"/>
        </w:rPr>
        <w:t>عت للرقابة في العام 2020. يتناول التقرير أنشطة رقابي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ة في مجالات الاقتصاد والبنى التحتيّة القومي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ة، ومجالات ت</w:t>
      </w:r>
      <w:r w:rsidRPr="00E7300F">
        <w:rPr>
          <w:rFonts w:hint="cs"/>
          <w:rtl/>
          <w:lang w:bidi="ar-SA"/>
        </w:rPr>
        <w:t>ُ</w:t>
      </w:r>
      <w:r w:rsidRPr="00E7300F">
        <w:rPr>
          <w:rtl/>
          <w:lang w:bidi="ar-SA"/>
        </w:rPr>
        <w:t>عتب</w:t>
      </w:r>
      <w:r w:rsidRPr="00E7300F">
        <w:rPr>
          <w:rFonts w:hint="cs"/>
          <w:rtl/>
          <w:lang w:bidi="ar-SA"/>
        </w:rPr>
        <w:t>َ</w:t>
      </w:r>
      <w:r w:rsidRPr="00E7300F">
        <w:rPr>
          <w:rtl/>
          <w:lang w:bidi="ar-SA"/>
        </w:rPr>
        <w:t>ر حجر</w:t>
      </w:r>
      <w:r w:rsidRPr="00E7300F">
        <w:rPr>
          <w:rFonts w:hint="cs"/>
          <w:rtl/>
          <w:lang w:bidi="ar-SA"/>
        </w:rPr>
        <w:t>َ</w:t>
      </w:r>
      <w:r w:rsidRPr="00E7300F">
        <w:rPr>
          <w:rtl/>
          <w:lang w:bidi="ar-SA"/>
        </w:rPr>
        <w:t xml:space="preserve"> أساس</w:t>
      </w:r>
      <w:r w:rsidRPr="00E7300F">
        <w:rPr>
          <w:rFonts w:hint="cs"/>
          <w:rtl/>
          <w:lang w:bidi="ar-SA"/>
        </w:rPr>
        <w:t>ٍ</w:t>
      </w:r>
      <w:r w:rsidRPr="00E7300F">
        <w:rPr>
          <w:rtl/>
          <w:lang w:bidi="ar-SA"/>
        </w:rPr>
        <w:t xml:space="preserve"> ضروري</w:t>
      </w:r>
      <w:r w:rsidRPr="00E7300F">
        <w:rPr>
          <w:rFonts w:hint="cs"/>
          <w:rtl/>
          <w:lang w:bidi="ar-SA"/>
        </w:rPr>
        <w:t>ًّا</w:t>
      </w:r>
      <w:r w:rsidRPr="00E7300F">
        <w:rPr>
          <w:rtl/>
          <w:lang w:bidi="ar-SA"/>
        </w:rPr>
        <w:t xml:space="preserve"> لتطوير الاقتصاد، و</w:t>
      </w:r>
      <w:r w:rsidRPr="00E7300F">
        <w:rPr>
          <w:rFonts w:hint="cs"/>
          <w:rtl/>
          <w:lang w:bidi="ar-SA"/>
        </w:rPr>
        <w:t>ل</w:t>
      </w:r>
      <w:r w:rsidRPr="00E7300F">
        <w:rPr>
          <w:rtl/>
          <w:lang w:bidi="ar-SA"/>
        </w:rPr>
        <w:t>تحسين جودة حياة المواطنين في الدولة.</w:t>
      </w:r>
    </w:p>
    <w:p w14:paraId="2CDFBA67" w14:textId="77777777" w:rsidR="005F341F" w:rsidRPr="00E7300F" w:rsidRDefault="005F341F" w:rsidP="005F341F">
      <w:pPr>
        <w:pStyle w:val="7190"/>
        <w:rPr>
          <w:rtl/>
          <w:lang w:bidi="ar-SA"/>
        </w:rPr>
      </w:pPr>
      <w:r w:rsidRPr="00E7300F">
        <w:rPr>
          <w:rtl/>
          <w:lang w:bidi="ar-SA"/>
        </w:rPr>
        <w:t>على مرّ السنين</w:t>
      </w:r>
      <w:r w:rsidRPr="00E7300F">
        <w:rPr>
          <w:rFonts w:hint="cs"/>
          <w:rtl/>
          <w:lang w:bidi="ar-SA"/>
        </w:rPr>
        <w:t>،</w:t>
      </w:r>
      <w:r w:rsidRPr="00E7300F">
        <w:rPr>
          <w:rtl/>
          <w:lang w:bidi="ar-SA"/>
        </w:rPr>
        <w:t xml:space="preserve"> يشد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د مكتب مراقب الدولة على إجراء نشاط رقابي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 xml:space="preserve"> في مواضيع بنيوي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ة تحمل في طي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اتها تأثيرات قومي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ة واسعة، وعليه أدرجنا في هذا التقرير نتائج عملي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ات رقابي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ة بنيوي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ة في المواضيع التالية: البرامج القوميّة لتطوير لواء الشمال؛ إدارة الاستثمارات في صفوف أجسام مختلفة، وفي مفعال ه</w:t>
      </w:r>
      <w:r w:rsidRPr="00E7300F">
        <w:rPr>
          <w:rFonts w:hint="cs"/>
          <w:rtl/>
          <w:lang w:bidi="ar-SA"/>
        </w:rPr>
        <w:t>ـﭘـ</w:t>
      </w:r>
      <w:r w:rsidRPr="00E7300F">
        <w:rPr>
          <w:rtl/>
          <w:lang w:bidi="ar-SA"/>
        </w:rPr>
        <w:t>ايس. في</w:t>
      </w:r>
      <w:r w:rsidRPr="00E7300F">
        <w:rPr>
          <w:rFonts w:hint="cs"/>
          <w:rtl/>
          <w:lang w:bidi="ar-SA"/>
        </w:rPr>
        <w:t xml:space="preserve"> </w:t>
      </w:r>
      <w:r w:rsidRPr="00E7300F">
        <w:rPr>
          <w:rtl/>
          <w:lang w:bidi="ar-SA"/>
        </w:rPr>
        <w:t>ما يلي استعراض سريع للأنشطة الرقابي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ة المذكورة.</w:t>
      </w:r>
    </w:p>
    <w:p w14:paraId="53D5542B" w14:textId="5DCE9BED" w:rsidR="005F341F" w:rsidRPr="00E7300F" w:rsidRDefault="005F341F" w:rsidP="005F341F">
      <w:pPr>
        <w:pStyle w:val="7190"/>
        <w:rPr>
          <w:rtl/>
          <w:lang w:bidi="ar-SA"/>
        </w:rPr>
      </w:pPr>
      <w:r w:rsidRPr="00E7300F">
        <w:rPr>
          <w:rtl/>
          <w:lang w:bidi="ar-SA"/>
        </w:rPr>
        <w:t>ي</w:t>
      </w:r>
      <w:r w:rsidRPr="00E7300F">
        <w:rPr>
          <w:rFonts w:hint="cs"/>
          <w:rtl/>
          <w:lang w:bidi="ar-SA"/>
        </w:rPr>
        <w:t>بلغ</w:t>
      </w:r>
      <w:r w:rsidRPr="00E7300F">
        <w:rPr>
          <w:rtl/>
          <w:lang w:bidi="ar-SA"/>
        </w:rPr>
        <w:t xml:space="preserve"> تعداد السك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ان في لواء الشمال (بيانات 2019) نحو 1.5 مليون نسمة، ويشك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ل هؤلاء 16% من سك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ان الدولة؛ ويضم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 xml:space="preserve"> اللواء 424 قرية ومدينة، وت</w:t>
      </w:r>
      <w:r w:rsidRPr="00E7300F">
        <w:rPr>
          <w:rFonts w:hint="cs"/>
          <w:rtl/>
          <w:lang w:bidi="ar-SA"/>
        </w:rPr>
        <w:t>بلغ</w:t>
      </w:r>
      <w:r w:rsidRPr="00E7300F">
        <w:rPr>
          <w:rtl/>
          <w:lang w:bidi="ar-SA"/>
        </w:rPr>
        <w:t xml:space="preserve"> مساحته 4,473 ك</w:t>
      </w:r>
      <w:r w:rsidRPr="00E7300F">
        <w:rPr>
          <w:rFonts w:hint="cs"/>
          <w:rtl/>
          <w:lang w:bidi="ar-SA"/>
        </w:rPr>
        <w:t>يلومترًا مربّعًا</w:t>
      </w:r>
      <w:r w:rsidRPr="00E7300F">
        <w:rPr>
          <w:rtl/>
          <w:lang w:bidi="ar-SA"/>
        </w:rPr>
        <w:t xml:space="preserve">. الرقابة حول </w:t>
      </w:r>
      <w:r w:rsidRPr="00E7300F">
        <w:rPr>
          <w:b/>
          <w:bCs/>
          <w:rtl/>
          <w:lang w:bidi="ar-SA"/>
        </w:rPr>
        <w:t>المخطّطات القومي</w:t>
      </w:r>
      <w:r w:rsidRPr="00E7300F">
        <w:rPr>
          <w:rFonts w:hint="cs"/>
          <w:b/>
          <w:bCs/>
          <w:rtl/>
          <w:lang w:bidi="ar-SA"/>
        </w:rPr>
        <w:t>ّ</w:t>
      </w:r>
      <w:r w:rsidRPr="00E7300F">
        <w:rPr>
          <w:b/>
          <w:bCs/>
          <w:rtl/>
          <w:lang w:bidi="ar-SA"/>
        </w:rPr>
        <w:t xml:space="preserve">ة لتطوير الشمال </w:t>
      </w:r>
      <w:r w:rsidRPr="00E7300F">
        <w:rPr>
          <w:rtl/>
          <w:lang w:bidi="ar-SA"/>
        </w:rPr>
        <w:t xml:space="preserve">أظهرت </w:t>
      </w:r>
      <w:r w:rsidRPr="00E7300F">
        <w:rPr>
          <w:rFonts w:hint="cs"/>
          <w:rtl/>
          <w:lang w:bidi="ar-SA"/>
        </w:rPr>
        <w:t>أ</w:t>
      </w:r>
      <w:r w:rsidRPr="00E7300F">
        <w:rPr>
          <w:rtl/>
          <w:lang w:bidi="ar-SA"/>
        </w:rPr>
        <w:t>ن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 xml:space="preserve"> الحكومة قد قر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رت في العام 2016 وضع خط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 xml:space="preserve">ة </w:t>
      </w:r>
      <w:r w:rsidRPr="00E7300F">
        <w:rPr>
          <w:rFonts w:hint="cs"/>
          <w:rtl/>
          <w:lang w:bidi="ar-SA"/>
        </w:rPr>
        <w:t>إ</w:t>
      </w:r>
      <w:r w:rsidRPr="00E7300F">
        <w:rPr>
          <w:rtl/>
          <w:lang w:bidi="ar-SA"/>
        </w:rPr>
        <w:t>ستراتيجي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ة متعد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دة السنوات لتطوير لواء الشمال، وقامت بعرضها في العام 2107، وقد ر</w:t>
      </w:r>
      <w:r w:rsidRPr="00E7300F">
        <w:rPr>
          <w:rFonts w:hint="cs"/>
          <w:rtl/>
          <w:lang w:bidi="ar-SA"/>
        </w:rPr>
        <w:t>ُ</w:t>
      </w:r>
      <w:r w:rsidRPr="00E7300F">
        <w:rPr>
          <w:rtl/>
          <w:lang w:bidi="ar-SA"/>
        </w:rPr>
        <w:t>ص</w:t>
      </w:r>
      <w:r w:rsidRPr="00E7300F">
        <w:rPr>
          <w:rFonts w:hint="cs"/>
          <w:rtl/>
          <w:lang w:bidi="ar-SA"/>
        </w:rPr>
        <w:t>ِ</w:t>
      </w:r>
      <w:r w:rsidRPr="00E7300F">
        <w:rPr>
          <w:rtl/>
          <w:lang w:bidi="ar-SA"/>
        </w:rPr>
        <w:t>د لتطبيقها 17.3 مليار شيكل. تبي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ن أن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 xml:space="preserve"> تطبيق الخط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ة على مستوى الوزارات في المجالات المختلفة لم يخلق تغيير</w:t>
      </w:r>
      <w:r w:rsidRPr="00E7300F">
        <w:rPr>
          <w:rFonts w:hint="cs"/>
          <w:rtl/>
          <w:lang w:bidi="ar-SA"/>
        </w:rPr>
        <w:t>ً</w:t>
      </w:r>
      <w:r w:rsidRPr="00E7300F">
        <w:rPr>
          <w:rtl/>
          <w:lang w:bidi="ar-SA"/>
        </w:rPr>
        <w:t>ا فعلي</w:t>
      </w:r>
      <w:r w:rsidRPr="00E7300F">
        <w:rPr>
          <w:rFonts w:hint="cs"/>
          <w:rtl/>
          <w:lang w:bidi="ar-SA"/>
        </w:rPr>
        <w:t>ًّ</w:t>
      </w:r>
      <w:r w:rsidRPr="00E7300F">
        <w:rPr>
          <w:rtl/>
          <w:lang w:bidi="ar-SA"/>
        </w:rPr>
        <w:t>ا في مجالات الحياة ذات الصلة</w:t>
      </w:r>
      <w:r w:rsidRPr="00E7300F">
        <w:rPr>
          <w:rFonts w:hint="cs"/>
          <w:rtl/>
          <w:lang w:bidi="ar-SA"/>
        </w:rPr>
        <w:t>.</w:t>
      </w:r>
      <w:r w:rsidRPr="00E7300F">
        <w:rPr>
          <w:rtl/>
          <w:lang w:bidi="ar-SA"/>
        </w:rPr>
        <w:t xml:space="preserve"> وبالنسبة لعدد من المشاريع التي أ</w:t>
      </w:r>
      <w:r w:rsidRPr="00E7300F">
        <w:rPr>
          <w:rFonts w:hint="cs"/>
          <w:rtl/>
          <w:lang w:bidi="ar-SA"/>
        </w:rPr>
        <w:t>ُ</w:t>
      </w:r>
      <w:r w:rsidRPr="00E7300F">
        <w:rPr>
          <w:rtl/>
          <w:lang w:bidi="ar-SA"/>
        </w:rPr>
        <w:t>در</w:t>
      </w:r>
      <w:r w:rsidRPr="00E7300F">
        <w:rPr>
          <w:rFonts w:hint="cs"/>
          <w:rtl/>
          <w:lang w:bidi="ar-SA"/>
        </w:rPr>
        <w:t>ِ</w:t>
      </w:r>
      <w:r w:rsidRPr="00E7300F">
        <w:rPr>
          <w:rtl/>
          <w:lang w:bidi="ar-SA"/>
        </w:rPr>
        <w:t>جت في الخطّة الحكومي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ة</w:t>
      </w:r>
      <w:r w:rsidRPr="00E7300F">
        <w:rPr>
          <w:rFonts w:hint="cs"/>
          <w:rtl/>
          <w:lang w:bidi="ar-SA"/>
        </w:rPr>
        <w:t>،</w:t>
      </w:r>
      <w:r w:rsidRPr="00E7300F">
        <w:rPr>
          <w:rtl/>
          <w:lang w:bidi="ar-SA"/>
        </w:rPr>
        <w:t xml:space="preserve"> لم </w:t>
      </w:r>
      <w:r w:rsidRPr="00E7300F">
        <w:rPr>
          <w:rFonts w:hint="cs"/>
          <w:rtl/>
          <w:lang w:bidi="ar-SA"/>
        </w:rPr>
        <w:t>تُجْرَ</w:t>
      </w:r>
      <w:r w:rsidRPr="00E7300F">
        <w:rPr>
          <w:rtl/>
          <w:lang w:bidi="ar-SA"/>
        </w:rPr>
        <w:t xml:space="preserve"> عملي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ة فحص للمعو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قات التي تصع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ب على لواء الش</w:t>
      </w:r>
      <w:r w:rsidRPr="00E7300F">
        <w:rPr>
          <w:rFonts w:hint="cs"/>
          <w:rtl/>
          <w:lang w:bidi="ar-SA"/>
        </w:rPr>
        <w:t>م</w:t>
      </w:r>
      <w:r w:rsidRPr="00E7300F">
        <w:rPr>
          <w:rtl/>
          <w:lang w:bidi="ar-SA"/>
        </w:rPr>
        <w:t>ال في المجالات المختلفة</w:t>
      </w:r>
      <w:r w:rsidRPr="00E7300F">
        <w:rPr>
          <w:rFonts w:hint="cs"/>
          <w:rtl/>
          <w:lang w:bidi="ar-SA"/>
        </w:rPr>
        <w:t>،</w:t>
      </w:r>
      <w:r w:rsidRPr="00E7300F">
        <w:rPr>
          <w:rtl/>
          <w:lang w:bidi="ar-SA"/>
        </w:rPr>
        <w:t xml:space="preserve"> وعليه فإنّ الأولوي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ة التي م</w:t>
      </w:r>
      <w:r w:rsidRPr="00E7300F">
        <w:rPr>
          <w:rFonts w:hint="cs"/>
          <w:rtl/>
          <w:lang w:bidi="ar-SA"/>
        </w:rPr>
        <w:t>ُ</w:t>
      </w:r>
      <w:r w:rsidRPr="00E7300F">
        <w:rPr>
          <w:rtl/>
          <w:lang w:bidi="ar-SA"/>
        </w:rPr>
        <w:t>نحت للواء الشمال لم تكن فع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الة ومؤث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 xml:space="preserve">رة. </w:t>
      </w:r>
      <w:r w:rsidRPr="00E7300F">
        <w:rPr>
          <w:rFonts w:hint="cs"/>
          <w:rtl/>
          <w:lang w:bidi="ar-SA"/>
        </w:rPr>
        <w:t>بعض</w:t>
      </w:r>
      <w:r w:rsidRPr="00E7300F">
        <w:rPr>
          <w:rtl/>
          <w:lang w:bidi="ar-SA"/>
        </w:rPr>
        <w:t xml:space="preserve"> الميزاني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ات التي خ</w:t>
      </w:r>
      <w:r w:rsidRPr="00E7300F">
        <w:rPr>
          <w:rFonts w:hint="cs"/>
          <w:rtl/>
          <w:lang w:bidi="ar-SA"/>
        </w:rPr>
        <w:t>ُ</w:t>
      </w:r>
      <w:r w:rsidRPr="00E7300F">
        <w:rPr>
          <w:rtl/>
          <w:lang w:bidi="ar-SA"/>
        </w:rPr>
        <w:t>ص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صت للخط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ة القومي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ة لتطوير الشمال لم ت</w:t>
      </w:r>
      <w:r w:rsidRPr="00E7300F">
        <w:rPr>
          <w:rFonts w:hint="cs"/>
          <w:rtl/>
          <w:lang w:bidi="ar-SA"/>
        </w:rPr>
        <w:t>ُ</w:t>
      </w:r>
      <w:r w:rsidRPr="00E7300F">
        <w:rPr>
          <w:rtl/>
          <w:lang w:bidi="ar-SA"/>
        </w:rPr>
        <w:t>ص</w:t>
      </w:r>
      <w:r w:rsidRPr="00E7300F">
        <w:rPr>
          <w:rFonts w:hint="cs"/>
          <w:rtl/>
          <w:lang w:bidi="ar-SA"/>
        </w:rPr>
        <w:t>ْ</w:t>
      </w:r>
      <w:r w:rsidRPr="00E7300F">
        <w:rPr>
          <w:rtl/>
          <w:lang w:bidi="ar-SA"/>
        </w:rPr>
        <w:t>ر</w:t>
      </w:r>
      <w:r w:rsidRPr="00E7300F">
        <w:rPr>
          <w:rFonts w:hint="cs"/>
          <w:rtl/>
          <w:lang w:bidi="ar-SA"/>
        </w:rPr>
        <w:t>َ</w:t>
      </w:r>
      <w:r w:rsidRPr="00E7300F">
        <w:rPr>
          <w:rtl/>
          <w:lang w:bidi="ar-SA"/>
        </w:rPr>
        <w:t>ف، وبعض الأهداف التي أ</w:t>
      </w:r>
      <w:r w:rsidRPr="00E7300F">
        <w:rPr>
          <w:rFonts w:hint="cs"/>
          <w:rtl/>
          <w:lang w:bidi="ar-SA"/>
        </w:rPr>
        <w:t>ُ</w:t>
      </w:r>
      <w:r w:rsidRPr="00E7300F">
        <w:rPr>
          <w:rtl/>
          <w:lang w:bidi="ar-SA"/>
        </w:rPr>
        <w:t>در</w:t>
      </w:r>
      <w:r w:rsidRPr="00E7300F">
        <w:rPr>
          <w:rFonts w:hint="cs"/>
          <w:rtl/>
          <w:lang w:bidi="ar-SA"/>
        </w:rPr>
        <w:t>ِ</w:t>
      </w:r>
      <w:r w:rsidRPr="00E7300F">
        <w:rPr>
          <w:rtl/>
          <w:lang w:bidi="ar-SA"/>
        </w:rPr>
        <w:t>جت في القرار لم تتحق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ق. لقد كان بمقدور الخطوات ال</w:t>
      </w:r>
      <w:r w:rsidRPr="00E7300F">
        <w:rPr>
          <w:rFonts w:hint="cs"/>
          <w:rtl/>
          <w:lang w:bidi="ar-SA"/>
        </w:rPr>
        <w:t>إ</w:t>
      </w:r>
      <w:r w:rsidRPr="00E7300F">
        <w:rPr>
          <w:rtl/>
          <w:lang w:bidi="ar-SA"/>
        </w:rPr>
        <w:t>ستراتيجي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ة للتطوير الاقتصادي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 xml:space="preserve"> في الأمد المتوس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ط في لواء الشمال أن تخلق التغيير، وأن تشك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ل محر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ك النمو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 xml:space="preserve"> المطلوب من أجل تحسين الوضع في الشمال تحسين</w:t>
      </w:r>
      <w:r w:rsidRPr="00E7300F">
        <w:rPr>
          <w:rFonts w:hint="cs"/>
          <w:rtl/>
          <w:lang w:bidi="ar-SA"/>
        </w:rPr>
        <w:t>ً</w:t>
      </w:r>
      <w:r w:rsidRPr="00E7300F">
        <w:rPr>
          <w:rtl/>
          <w:lang w:bidi="ar-SA"/>
        </w:rPr>
        <w:t>ا جذري</w:t>
      </w:r>
      <w:r w:rsidRPr="00E7300F">
        <w:rPr>
          <w:rFonts w:hint="cs"/>
          <w:rtl/>
          <w:lang w:bidi="ar-SA"/>
        </w:rPr>
        <w:t>ًّ</w:t>
      </w:r>
      <w:r w:rsidRPr="00E7300F">
        <w:rPr>
          <w:rtl/>
          <w:lang w:bidi="ar-SA"/>
        </w:rPr>
        <w:t>ا، وأن ت</w:t>
      </w:r>
      <w:r w:rsidRPr="00E7300F">
        <w:rPr>
          <w:rFonts w:hint="cs"/>
          <w:rtl/>
          <w:lang w:bidi="ar-SA"/>
        </w:rPr>
        <w:t>ُ</w:t>
      </w:r>
      <w:r w:rsidRPr="00E7300F">
        <w:rPr>
          <w:rtl/>
          <w:lang w:bidi="ar-SA"/>
        </w:rPr>
        <w:t>ف</w:t>
      </w:r>
      <w:r w:rsidRPr="00E7300F">
        <w:rPr>
          <w:rFonts w:hint="cs"/>
          <w:rtl/>
          <w:lang w:bidi="ar-SA"/>
        </w:rPr>
        <w:t>ْ</w:t>
      </w:r>
      <w:r w:rsidRPr="00E7300F">
        <w:rPr>
          <w:rtl/>
          <w:lang w:bidi="ar-SA"/>
        </w:rPr>
        <w:t>ضي بالتالي إلى تحسين في جميع ال</w:t>
      </w:r>
      <w:r w:rsidRPr="00E7300F">
        <w:rPr>
          <w:rFonts w:hint="cs"/>
          <w:rtl/>
          <w:lang w:bidi="ar-SA"/>
        </w:rPr>
        <w:t>ـ</w:t>
      </w:r>
      <w:r w:rsidRPr="00E7300F">
        <w:rPr>
          <w:rtl/>
          <w:lang w:bidi="ar-SA"/>
        </w:rPr>
        <w:t>م</w:t>
      </w:r>
      <w:r w:rsidRPr="00E7300F">
        <w:rPr>
          <w:rFonts w:hint="cs"/>
          <w:rtl/>
          <w:lang w:bidi="ar-SA"/>
        </w:rPr>
        <w:t>َ</w:t>
      </w:r>
      <w:r w:rsidRPr="00E7300F">
        <w:rPr>
          <w:rtl/>
          <w:lang w:bidi="ar-SA"/>
        </w:rPr>
        <w:t>رافق الحياتي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ة. هذه الخطوات ال</w:t>
      </w:r>
      <w:r w:rsidRPr="00E7300F">
        <w:rPr>
          <w:rFonts w:hint="cs"/>
          <w:rtl/>
          <w:lang w:bidi="ar-SA"/>
        </w:rPr>
        <w:t>إ</w:t>
      </w:r>
      <w:r w:rsidRPr="00E7300F">
        <w:rPr>
          <w:rtl/>
          <w:lang w:bidi="ar-SA"/>
        </w:rPr>
        <w:t>ستراتيجي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ة لم ي</w:t>
      </w:r>
      <w:r w:rsidRPr="00E7300F">
        <w:rPr>
          <w:rFonts w:hint="cs"/>
          <w:rtl/>
          <w:lang w:bidi="ar-SA"/>
        </w:rPr>
        <w:t>َ</w:t>
      </w:r>
      <w:r w:rsidRPr="00E7300F">
        <w:rPr>
          <w:rtl/>
          <w:lang w:bidi="ar-SA"/>
        </w:rPr>
        <w:t>ج</w:t>
      </w:r>
      <w:r w:rsidRPr="00E7300F">
        <w:rPr>
          <w:rFonts w:hint="cs"/>
          <w:rtl/>
          <w:lang w:bidi="ar-SA"/>
        </w:rPr>
        <w:t>ْ</w:t>
      </w:r>
      <w:r w:rsidRPr="00E7300F">
        <w:rPr>
          <w:rtl/>
          <w:lang w:bidi="ar-SA"/>
        </w:rPr>
        <w:t>ر</w:t>
      </w:r>
      <w:r w:rsidRPr="00E7300F">
        <w:rPr>
          <w:rFonts w:hint="cs"/>
          <w:rtl/>
          <w:lang w:bidi="ar-SA"/>
        </w:rPr>
        <w:t>ِ</w:t>
      </w:r>
      <w:r w:rsidRPr="00E7300F">
        <w:rPr>
          <w:rtl/>
          <w:lang w:bidi="ar-SA"/>
        </w:rPr>
        <w:t xml:space="preserve"> المضي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 xml:space="preserve"> </w:t>
      </w:r>
      <w:r w:rsidRPr="00E7300F">
        <w:rPr>
          <w:rFonts w:hint="cs"/>
          <w:rtl/>
          <w:lang w:bidi="ar-SA"/>
        </w:rPr>
        <w:t>في</w:t>
      </w:r>
      <w:r w:rsidRPr="00E7300F">
        <w:rPr>
          <w:rtl/>
          <w:lang w:bidi="ar-SA"/>
        </w:rPr>
        <w:t>ها ق</w:t>
      </w:r>
      <w:r w:rsidRPr="00E7300F">
        <w:rPr>
          <w:rFonts w:hint="cs"/>
          <w:rtl/>
          <w:lang w:bidi="ar-SA"/>
        </w:rPr>
        <w:t>ُ</w:t>
      </w:r>
      <w:r w:rsidRPr="00E7300F">
        <w:rPr>
          <w:rtl/>
          <w:lang w:bidi="ar-SA"/>
        </w:rPr>
        <w:t>د</w:t>
      </w:r>
      <w:r w:rsidRPr="00E7300F">
        <w:rPr>
          <w:rFonts w:hint="cs"/>
          <w:rtl/>
          <w:lang w:bidi="ar-SA"/>
        </w:rPr>
        <w:t>ُ</w:t>
      </w:r>
      <w:r w:rsidRPr="00E7300F">
        <w:rPr>
          <w:rtl/>
          <w:lang w:bidi="ar-SA"/>
        </w:rPr>
        <w:t>م</w:t>
      </w:r>
      <w:r w:rsidRPr="00E7300F">
        <w:rPr>
          <w:rFonts w:hint="cs"/>
          <w:rtl/>
          <w:lang w:bidi="ar-SA"/>
        </w:rPr>
        <w:t>ً</w:t>
      </w:r>
      <w:r w:rsidRPr="00E7300F">
        <w:rPr>
          <w:rtl/>
          <w:lang w:bidi="ar-SA"/>
        </w:rPr>
        <w:t>ا بما فيه الكفاية. حت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ى انتهاء موعد الرقابة</w:t>
      </w:r>
      <w:r w:rsidRPr="00E7300F">
        <w:rPr>
          <w:rFonts w:hint="cs"/>
          <w:rtl/>
          <w:lang w:bidi="ar-SA"/>
        </w:rPr>
        <w:t>،</w:t>
      </w:r>
      <w:r w:rsidRPr="00E7300F">
        <w:rPr>
          <w:rtl/>
          <w:lang w:bidi="ar-SA"/>
        </w:rPr>
        <w:t xml:space="preserve"> لم </w:t>
      </w:r>
      <w:r w:rsidRPr="00E7300F">
        <w:rPr>
          <w:rFonts w:hint="cs"/>
          <w:rtl/>
          <w:lang w:bidi="ar-SA"/>
        </w:rPr>
        <w:t>يُستغَلّ</w:t>
      </w:r>
      <w:r w:rsidRPr="00E7300F">
        <w:rPr>
          <w:rtl/>
          <w:lang w:bidi="ar-SA"/>
        </w:rPr>
        <w:t xml:space="preserve"> سوى 37.5 مليون شيكل من أصل 400 مليون شيكل </w:t>
      </w:r>
      <w:r w:rsidRPr="00E7300F">
        <w:rPr>
          <w:rFonts w:hint="cs"/>
          <w:rtl/>
          <w:lang w:bidi="ar-SA"/>
        </w:rPr>
        <w:t>خُصِّصت</w:t>
      </w:r>
      <w:r w:rsidRPr="00E7300F">
        <w:rPr>
          <w:rtl/>
          <w:lang w:bidi="ar-SA"/>
        </w:rPr>
        <w:t xml:space="preserve"> في قرار الحكومة لمشاريع أ</w:t>
      </w:r>
      <w:r w:rsidRPr="00E7300F">
        <w:rPr>
          <w:rFonts w:hint="cs"/>
          <w:rtl/>
          <w:lang w:bidi="ar-SA"/>
        </w:rPr>
        <w:t>ُ</w:t>
      </w:r>
      <w:r w:rsidRPr="00E7300F">
        <w:rPr>
          <w:rtl/>
          <w:lang w:bidi="ar-SA"/>
        </w:rPr>
        <w:t>در</w:t>
      </w:r>
      <w:r w:rsidRPr="00E7300F">
        <w:rPr>
          <w:rFonts w:hint="cs"/>
          <w:rtl/>
          <w:lang w:bidi="ar-SA"/>
        </w:rPr>
        <w:t>ِ</w:t>
      </w:r>
      <w:r w:rsidRPr="00E7300F">
        <w:rPr>
          <w:rtl/>
          <w:lang w:bidi="ar-SA"/>
        </w:rPr>
        <w:t>جت تحت خانة "مشاريع قومي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ة</w:t>
      </w:r>
      <w:r w:rsidRPr="00E7300F">
        <w:rPr>
          <w:rtl/>
        </w:rPr>
        <w:t xml:space="preserve">". </w:t>
      </w:r>
    </w:p>
    <w:p w14:paraId="3A0ACAD1" w14:textId="5629E5A9" w:rsidR="005F341F" w:rsidRPr="00E7300F" w:rsidRDefault="005F341F" w:rsidP="005F341F">
      <w:pPr>
        <w:pStyle w:val="7190"/>
        <w:rPr>
          <w:rtl/>
          <w:lang w:bidi="ar-SA"/>
        </w:rPr>
      </w:pPr>
      <w:r w:rsidRPr="00E7300F">
        <w:rPr>
          <w:rtl/>
        </w:rPr>
        <w:t xml:space="preserve"> </w:t>
      </w:r>
      <w:r w:rsidRPr="00E7300F">
        <w:rPr>
          <w:rtl/>
          <w:lang w:bidi="ar-SA"/>
        </w:rPr>
        <w:t>ثم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ة فجوات</w:t>
      </w:r>
      <w:r w:rsidRPr="00E7300F">
        <w:rPr>
          <w:rFonts w:hint="cs"/>
          <w:rtl/>
          <w:lang w:bidi="ar-SA"/>
        </w:rPr>
        <w:t>ٌ</w:t>
      </w:r>
      <w:r w:rsidRPr="00E7300F">
        <w:rPr>
          <w:rtl/>
          <w:lang w:bidi="ar-SA"/>
        </w:rPr>
        <w:t xml:space="preserve"> اليوم</w:t>
      </w:r>
      <w:r w:rsidRPr="00E7300F">
        <w:rPr>
          <w:rFonts w:hint="cs"/>
          <w:rtl/>
          <w:lang w:bidi="ar-SA"/>
        </w:rPr>
        <w:t>َ</w:t>
      </w:r>
      <w:r w:rsidRPr="00E7300F">
        <w:rPr>
          <w:rtl/>
          <w:lang w:bidi="ar-SA"/>
        </w:rPr>
        <w:t xml:space="preserve"> في مستوى الفقر بين لواء الشم</w:t>
      </w:r>
      <w:r w:rsidRPr="00E7300F">
        <w:rPr>
          <w:rFonts w:hint="cs"/>
          <w:rtl/>
          <w:lang w:bidi="ar-SA"/>
        </w:rPr>
        <w:t>ا</w:t>
      </w:r>
      <w:r w:rsidRPr="00E7300F">
        <w:rPr>
          <w:rtl/>
          <w:lang w:bidi="ar-SA"/>
        </w:rPr>
        <w:t>ل وسائر الألوية في مجالات عديدة، بما في ذلك مجال التشغيل، والأجور، والتربية والتعليم، والتحصيل العلمي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 xml:space="preserve"> الأكاديمي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، وكذلك في المجال الصح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ي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. ت</w:t>
      </w:r>
      <w:r w:rsidRPr="00E7300F">
        <w:rPr>
          <w:rFonts w:hint="cs"/>
          <w:rtl/>
          <w:lang w:bidi="ar-SA"/>
        </w:rPr>
        <w:t>َ</w:t>
      </w:r>
      <w:r w:rsidRPr="00E7300F">
        <w:rPr>
          <w:rtl/>
          <w:lang w:bidi="ar-SA"/>
        </w:rPr>
        <w:t>ب</w:t>
      </w:r>
      <w:r w:rsidRPr="00E7300F">
        <w:rPr>
          <w:rFonts w:hint="cs"/>
          <w:rtl/>
          <w:lang w:bidi="ar-SA"/>
        </w:rPr>
        <w:t>َ</w:t>
      </w:r>
      <w:r w:rsidRPr="00E7300F">
        <w:rPr>
          <w:rtl/>
          <w:lang w:bidi="ar-SA"/>
        </w:rPr>
        <w:t>يّن</w:t>
      </w:r>
      <w:r w:rsidRPr="00E7300F">
        <w:rPr>
          <w:rFonts w:hint="cs"/>
          <w:rtl/>
          <w:lang w:bidi="ar-SA"/>
        </w:rPr>
        <w:t>َ</w:t>
      </w:r>
      <w:r w:rsidRPr="00E7300F">
        <w:rPr>
          <w:rtl/>
          <w:lang w:bidi="ar-SA"/>
        </w:rPr>
        <w:t xml:space="preserve"> أن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ه لم يحصل أي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 xml:space="preserve"> تغيير جوهري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 xml:space="preserve"> في الفجوات المذكورة منذ ات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خاذ قرار الحكومة، وتبي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ن أن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 xml:space="preserve"> بيانات لواء الش</w:t>
      </w:r>
      <w:r w:rsidRPr="00E7300F">
        <w:rPr>
          <w:rFonts w:hint="cs"/>
          <w:rtl/>
          <w:lang w:bidi="ar-SA"/>
        </w:rPr>
        <w:t>م</w:t>
      </w:r>
      <w:r w:rsidRPr="00E7300F">
        <w:rPr>
          <w:rtl/>
          <w:lang w:bidi="ar-SA"/>
        </w:rPr>
        <w:t>ال أدنى من بيانات سائر الألوية في معظم</w:t>
      </w:r>
      <w:r w:rsidR="002113AE">
        <w:rPr>
          <w:rFonts w:hint="cs"/>
          <w:rtl/>
        </w:rPr>
        <w:t xml:space="preserve"> </w:t>
      </w:r>
      <w:r w:rsidRPr="00E7300F">
        <w:rPr>
          <w:rtl/>
          <w:lang w:bidi="ar-SA"/>
        </w:rPr>
        <w:t>المؤش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 xml:space="preserve">رات التي جرى فحصها. على سبيل المثال، </w:t>
      </w:r>
      <w:r w:rsidRPr="00E7300F">
        <w:rPr>
          <w:rFonts w:hint="cs"/>
          <w:rtl/>
          <w:lang w:bidi="ar-SA"/>
        </w:rPr>
        <w:t>بلغ</w:t>
      </w:r>
      <w:r w:rsidRPr="00E7300F">
        <w:rPr>
          <w:rtl/>
          <w:lang w:bidi="ar-SA"/>
        </w:rPr>
        <w:t xml:space="preserve"> عدد الأسرّة في المستشفيات 1.5 سرير لكل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 xml:space="preserve"> 1</w:t>
      </w:r>
      <w:r w:rsidRPr="00E7300F">
        <w:rPr>
          <w:rFonts w:hint="cs"/>
          <w:rtl/>
          <w:lang w:bidi="ar-SA"/>
        </w:rPr>
        <w:t>,</w:t>
      </w:r>
      <w:r w:rsidRPr="00E7300F">
        <w:rPr>
          <w:rtl/>
          <w:lang w:bidi="ar-SA"/>
        </w:rPr>
        <w:t>000 نسمة في العام 2018، وهي النسبة الأدنى من بين الألوية جميعها. يوصي مكتب مراقب الدولة أن تعيد الوزارات فحص وضع لواء الشمال مقارنة بسائر الألوية، وفحص مدى فاعلي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ة وتأثير الأنشطة التي شملها القرار الحكومي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، ومن ث</w:t>
      </w:r>
      <w:r w:rsidRPr="00E7300F">
        <w:rPr>
          <w:rFonts w:hint="cs"/>
          <w:rtl/>
          <w:lang w:bidi="ar-SA"/>
        </w:rPr>
        <w:t>َ</w:t>
      </w:r>
      <w:r w:rsidRPr="00E7300F">
        <w:rPr>
          <w:rtl/>
          <w:lang w:bidi="ar-SA"/>
        </w:rPr>
        <w:t>م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 xml:space="preserve"> النهوض بخط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ة مكمّلة لتلك التي شملها القرار، بغ</w:t>
      </w:r>
      <w:r w:rsidRPr="00E7300F">
        <w:rPr>
          <w:rFonts w:hint="cs"/>
          <w:rtl/>
          <w:lang w:bidi="ar-SA"/>
        </w:rPr>
        <w:t>ية</w:t>
      </w:r>
      <w:r w:rsidRPr="00E7300F">
        <w:rPr>
          <w:rtl/>
          <w:lang w:bidi="ar-SA"/>
        </w:rPr>
        <w:t xml:space="preserve"> تقليص الفجوات بين لواء الشمال وسائر الألوية، وضمان توفير خدمات سليمة ومنتظمة لجميع سك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 xml:space="preserve">ان الدولة. </w:t>
      </w:r>
    </w:p>
    <w:p w14:paraId="4B137B8F" w14:textId="766B55C5" w:rsidR="005F341F" w:rsidRDefault="005F341F" w:rsidP="005F341F">
      <w:pPr>
        <w:pStyle w:val="7190"/>
        <w:rPr>
          <w:rtl/>
          <w:lang w:bidi="ar-SA"/>
        </w:rPr>
      </w:pPr>
      <w:r w:rsidRPr="00E7300F">
        <w:rPr>
          <w:rtl/>
          <w:lang w:bidi="ar-SA"/>
        </w:rPr>
        <w:t xml:space="preserve">في الفصل الذي يتناول </w:t>
      </w:r>
      <w:r w:rsidRPr="00E7300F">
        <w:rPr>
          <w:b/>
          <w:bCs/>
          <w:rtl/>
          <w:lang w:bidi="ar-SA"/>
        </w:rPr>
        <w:t>إدارة الاستثمارات في صفوف أجسام مختلفة</w:t>
      </w:r>
      <w:r w:rsidRPr="00E7300F">
        <w:rPr>
          <w:rtl/>
          <w:lang w:bidi="ar-SA"/>
        </w:rPr>
        <w:t>، طُرِح أن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 xml:space="preserve"> قيمة الاستثمارات الجارية (بيانات 30.6.2020) للأجسام المؤس</w:t>
      </w:r>
      <w:r w:rsidRPr="00E7300F">
        <w:rPr>
          <w:rFonts w:hint="cs"/>
          <w:rtl/>
          <w:lang w:bidi="ar-SA"/>
        </w:rPr>
        <w:t>َّ</w:t>
      </w:r>
      <w:r w:rsidRPr="00E7300F">
        <w:rPr>
          <w:rtl/>
          <w:lang w:bidi="ar-SA"/>
        </w:rPr>
        <w:t>سي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ة والشركات الحكومي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ة والشركات القانوني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 xml:space="preserve">ة التي جرى فحصها </w:t>
      </w:r>
      <w:r w:rsidRPr="00E7300F">
        <w:rPr>
          <w:rFonts w:hint="cs"/>
          <w:rtl/>
          <w:lang w:bidi="ar-SA"/>
        </w:rPr>
        <w:t>تبلغ</w:t>
      </w:r>
      <w:r w:rsidRPr="00E7300F">
        <w:rPr>
          <w:rtl/>
          <w:lang w:bidi="ar-SA"/>
        </w:rPr>
        <w:t xml:space="preserve"> 9.4 مليار شيكل، </w:t>
      </w:r>
      <w:r w:rsidRPr="00E7300F">
        <w:rPr>
          <w:rFonts w:hint="cs"/>
          <w:rtl/>
          <w:lang w:bidi="ar-SA"/>
        </w:rPr>
        <w:t xml:space="preserve">من بينها </w:t>
      </w:r>
      <w:r w:rsidRPr="00E7300F">
        <w:rPr>
          <w:rtl/>
          <w:lang w:bidi="ar-SA"/>
        </w:rPr>
        <w:t>4.9 مليار مخصّصة للرواتب التقاعدي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ة. ت</w:t>
      </w:r>
      <w:r w:rsidRPr="00E7300F">
        <w:rPr>
          <w:rFonts w:hint="cs"/>
          <w:rtl/>
          <w:lang w:bidi="ar-SA"/>
        </w:rPr>
        <w:t>ُ</w:t>
      </w:r>
      <w:r w:rsidRPr="00E7300F">
        <w:rPr>
          <w:rtl/>
          <w:lang w:bidi="ar-SA"/>
        </w:rPr>
        <w:t>ظه</w:t>
      </w:r>
      <w:r w:rsidRPr="00E7300F">
        <w:rPr>
          <w:rFonts w:hint="cs"/>
          <w:rtl/>
          <w:lang w:bidi="ar-SA"/>
        </w:rPr>
        <w:t>ِ</w:t>
      </w:r>
      <w:r w:rsidRPr="00E7300F">
        <w:rPr>
          <w:rtl/>
          <w:lang w:bidi="ar-SA"/>
        </w:rPr>
        <w:t>ر نتائج الرقابة أنّ ثم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ة نواقص وعيوب</w:t>
      </w:r>
      <w:r w:rsidRPr="00E7300F">
        <w:rPr>
          <w:rFonts w:hint="cs"/>
          <w:rtl/>
          <w:lang w:bidi="ar-SA"/>
        </w:rPr>
        <w:t>ًا</w:t>
      </w:r>
      <w:r w:rsidRPr="00E7300F">
        <w:rPr>
          <w:rtl/>
          <w:lang w:bidi="ar-SA"/>
        </w:rPr>
        <w:t xml:space="preserve"> في الجانب الإداري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 xml:space="preserve"> وفي الجانب المهني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 xml:space="preserve"> في نشاط لجان الاستثمار في الكيانات التي جرى فحصها. ثمّة أهم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ي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ة قصوى لتعزيز الإشراف والرقابة على استثمارات هذه الكيانات بوسائل عد</w:t>
      </w:r>
      <w:r w:rsidRPr="00E7300F">
        <w:rPr>
          <w:rFonts w:hint="eastAsia"/>
          <w:rtl/>
          <w:lang w:bidi="ar-SA"/>
        </w:rPr>
        <w:t>ّ</w:t>
      </w:r>
      <w:r w:rsidRPr="00E7300F">
        <w:rPr>
          <w:rtl/>
          <w:lang w:bidi="ar-SA"/>
        </w:rPr>
        <w:t>ة</w:t>
      </w:r>
      <w:r w:rsidRPr="00E7300F">
        <w:rPr>
          <w:rFonts w:hint="eastAsia"/>
          <w:rtl/>
          <w:lang w:bidi="ar-SA"/>
        </w:rPr>
        <w:t>،</w:t>
      </w:r>
      <w:r w:rsidRPr="00E7300F">
        <w:rPr>
          <w:rtl/>
          <w:lang w:bidi="ar-SA"/>
        </w:rPr>
        <w:t xml:space="preserve"> ومن بينها </w:t>
      </w:r>
      <w:r w:rsidRPr="00E7300F">
        <w:rPr>
          <w:rFonts w:hint="eastAsia"/>
          <w:rtl/>
          <w:lang w:bidi="ar-SA"/>
        </w:rPr>
        <w:t>ما</w:t>
      </w:r>
      <w:r w:rsidRPr="00E7300F">
        <w:rPr>
          <w:rtl/>
          <w:lang w:bidi="ar-SA"/>
        </w:rPr>
        <w:t xml:space="preserve"> يجري بواسطة لجان الاستثمار، وإدارة المخاطر بطريقة مدروسة، </w:t>
      </w:r>
      <w:r w:rsidRPr="00E7300F">
        <w:rPr>
          <w:rFonts w:hint="cs"/>
          <w:rtl/>
          <w:lang w:bidi="ar-SA"/>
        </w:rPr>
        <w:t>و</w:t>
      </w:r>
      <w:r w:rsidRPr="00E7300F">
        <w:rPr>
          <w:rtl/>
          <w:lang w:bidi="ar-SA"/>
        </w:rPr>
        <w:t>لا سي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 xml:space="preserve">ما في أوقات </w:t>
      </w:r>
      <w:r w:rsidRPr="00E7300F">
        <w:rPr>
          <w:rtl/>
          <w:lang w:bidi="ar-SA"/>
        </w:rPr>
        <w:lastRenderedPageBreak/>
        <w:t>الأزمات التي قد يتسب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ب التذبذب الحاد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 xml:space="preserve"> إبّانها في سوق المال </w:t>
      </w:r>
      <w:r w:rsidRPr="00E7300F">
        <w:rPr>
          <w:rFonts w:hint="cs"/>
          <w:rtl/>
          <w:lang w:bidi="ar-SA"/>
        </w:rPr>
        <w:t xml:space="preserve">في </w:t>
      </w:r>
      <w:r w:rsidRPr="00E7300F">
        <w:rPr>
          <w:rtl/>
          <w:lang w:bidi="ar-SA"/>
        </w:rPr>
        <w:t>تآكل ملف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 xml:space="preserve"> الاستثمارات. الإدارة المدروسة للاستثمارات في صفوف السلطات المحل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ي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ة وكيانات من الق</w:t>
      </w:r>
      <w:r w:rsidRPr="00E7300F">
        <w:rPr>
          <w:rFonts w:hint="cs"/>
          <w:rtl/>
          <w:lang w:bidi="ar-SA"/>
        </w:rPr>
        <w:t>ِ</w:t>
      </w:r>
      <w:r w:rsidRPr="00E7300F">
        <w:rPr>
          <w:rtl/>
          <w:lang w:bidi="ar-SA"/>
        </w:rPr>
        <w:t>طاع العام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 xml:space="preserve"> (بما في ذلك تحديد سياسة استثمار ملائمة من خلال مراعاة اعتبارات الربح الاقتصادي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 xml:space="preserve"> أو المحاف</w:t>
      </w:r>
      <w:r w:rsidRPr="00E7300F">
        <w:rPr>
          <w:rFonts w:hint="cs"/>
          <w:rtl/>
          <w:lang w:bidi="ar-SA"/>
        </w:rPr>
        <w:t>َ</w:t>
      </w:r>
      <w:r w:rsidRPr="00E7300F">
        <w:rPr>
          <w:rtl/>
          <w:lang w:bidi="ar-SA"/>
        </w:rPr>
        <w:t>ظة على القيمة الفعلي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 xml:space="preserve">ة للاستثمار، ونطاقات الاستثمار والمخاطرة)، هذه الإدارة </w:t>
      </w:r>
      <w:r w:rsidR="005776F3" w:rsidRPr="005776F3">
        <w:rPr>
          <w:rtl/>
          <w:lang w:bidi="ar-SA"/>
        </w:rPr>
        <w:t>تتستخلص</w:t>
      </w:r>
      <w:r w:rsidR="005776F3">
        <w:rPr>
          <w:rFonts w:hint="cs"/>
          <w:rtl/>
        </w:rPr>
        <w:t xml:space="preserve"> </w:t>
      </w:r>
      <w:r w:rsidRPr="00E7300F">
        <w:rPr>
          <w:rtl/>
          <w:lang w:bidi="ar-SA"/>
        </w:rPr>
        <w:t>الفوائد الكامنة في الأموال القائمة في الكيان.</w:t>
      </w:r>
    </w:p>
    <w:p w14:paraId="4577E94D" w14:textId="17CE08CC" w:rsidR="005F341F" w:rsidRDefault="005F341F" w:rsidP="005F341F">
      <w:pPr>
        <w:pStyle w:val="7190"/>
        <w:rPr>
          <w:sz w:val="38"/>
          <w:rtl/>
          <w:lang w:bidi="ar-SA"/>
        </w:rPr>
      </w:pPr>
      <w:r w:rsidRPr="00E7300F">
        <w:rPr>
          <w:sz w:val="38"/>
          <w:rtl/>
          <w:lang w:bidi="ar-SA"/>
        </w:rPr>
        <w:t>التزام المجتمع في إسرائيل بالمحافظة على حقوق الأشخاص ذوي الإعاقة يرتكز على الاعتراف بمبدأ المساواة، وبقيمة الإنسان الذي خ</w:t>
      </w:r>
      <w:r w:rsidRPr="00E7300F">
        <w:rPr>
          <w:rFonts w:hint="cs"/>
          <w:sz w:val="38"/>
          <w:rtl/>
          <w:lang w:bidi="ar-SA"/>
        </w:rPr>
        <w:t>ُ</w:t>
      </w:r>
      <w:r w:rsidRPr="00E7300F">
        <w:rPr>
          <w:sz w:val="38"/>
          <w:rtl/>
          <w:lang w:bidi="ar-SA"/>
        </w:rPr>
        <w:t>ل</w:t>
      </w:r>
      <w:r w:rsidRPr="00E7300F">
        <w:rPr>
          <w:rFonts w:hint="cs"/>
          <w:sz w:val="38"/>
          <w:rtl/>
          <w:lang w:bidi="ar-SA"/>
        </w:rPr>
        <w:t>ِ</w:t>
      </w:r>
      <w:r w:rsidRPr="00E7300F">
        <w:rPr>
          <w:sz w:val="38"/>
          <w:rtl/>
          <w:lang w:bidi="ar-SA"/>
        </w:rPr>
        <w:t xml:space="preserve">ق على هيئة الله، وعلى احترام المخلوقات. المواصلات </w:t>
      </w:r>
      <w:r w:rsidRPr="00E7300F">
        <w:rPr>
          <w:rFonts w:hint="cs"/>
          <w:sz w:val="38"/>
          <w:rtl/>
          <w:lang w:bidi="ar-SA"/>
        </w:rPr>
        <w:t>العامّة</w:t>
      </w:r>
      <w:r w:rsidRPr="00E7300F">
        <w:rPr>
          <w:sz w:val="38"/>
          <w:rtl/>
          <w:lang w:bidi="ar-SA"/>
        </w:rPr>
        <w:t xml:space="preserve"> ضروري</w:t>
      </w:r>
      <w:r w:rsidRPr="00E7300F">
        <w:rPr>
          <w:rFonts w:hint="cs"/>
          <w:sz w:val="38"/>
          <w:rtl/>
          <w:lang w:bidi="ar-SA"/>
        </w:rPr>
        <w:t>ّ</w:t>
      </w:r>
      <w:r w:rsidRPr="00E7300F">
        <w:rPr>
          <w:sz w:val="38"/>
          <w:rtl/>
          <w:lang w:bidi="ar-SA"/>
        </w:rPr>
        <w:t>ة جد</w:t>
      </w:r>
      <w:r w:rsidRPr="00E7300F">
        <w:rPr>
          <w:rFonts w:hint="cs"/>
          <w:sz w:val="38"/>
          <w:rtl/>
          <w:lang w:bidi="ar-SA"/>
        </w:rPr>
        <w:t>ًّ</w:t>
      </w:r>
      <w:r w:rsidRPr="00E7300F">
        <w:rPr>
          <w:sz w:val="38"/>
          <w:rtl/>
          <w:lang w:bidi="ar-SA"/>
        </w:rPr>
        <w:t>ا للأشخاص ذوي الإعاقة</w:t>
      </w:r>
      <w:r w:rsidRPr="00E7300F">
        <w:rPr>
          <w:rFonts w:hint="cs"/>
          <w:sz w:val="38"/>
          <w:rtl/>
          <w:lang w:bidi="ar-SA"/>
        </w:rPr>
        <w:t>؛</w:t>
      </w:r>
      <w:r w:rsidRPr="00E7300F">
        <w:rPr>
          <w:sz w:val="38"/>
          <w:rtl/>
          <w:lang w:bidi="ar-SA"/>
        </w:rPr>
        <w:t xml:space="preserve"> </w:t>
      </w:r>
      <w:r w:rsidRPr="00E7300F">
        <w:rPr>
          <w:rFonts w:hint="cs"/>
          <w:sz w:val="38"/>
          <w:rtl/>
          <w:lang w:bidi="ar-SA"/>
        </w:rPr>
        <w:t xml:space="preserve">وذلك </w:t>
      </w:r>
      <w:r w:rsidRPr="00E7300F">
        <w:rPr>
          <w:sz w:val="38"/>
          <w:rtl/>
          <w:lang w:bidi="ar-SA"/>
        </w:rPr>
        <w:t>أن</w:t>
      </w:r>
      <w:r w:rsidRPr="00E7300F">
        <w:rPr>
          <w:rFonts w:hint="cs"/>
          <w:sz w:val="38"/>
          <w:rtl/>
          <w:lang w:bidi="ar-SA"/>
        </w:rPr>
        <w:t>ّ</w:t>
      </w:r>
      <w:r w:rsidRPr="00E7300F">
        <w:rPr>
          <w:sz w:val="38"/>
          <w:rtl/>
          <w:lang w:bidi="ar-SA"/>
        </w:rPr>
        <w:t>ها تمنحهم الاستقلالي</w:t>
      </w:r>
      <w:r w:rsidRPr="00E7300F">
        <w:rPr>
          <w:rFonts w:hint="cs"/>
          <w:sz w:val="38"/>
          <w:rtl/>
          <w:lang w:bidi="ar-SA"/>
        </w:rPr>
        <w:t>ّ</w:t>
      </w:r>
      <w:r w:rsidRPr="00E7300F">
        <w:rPr>
          <w:sz w:val="38"/>
          <w:rtl/>
          <w:lang w:bidi="ar-SA"/>
        </w:rPr>
        <w:t>ة، وتتيح لهم الوصول إلى الخدمات التشغيلي</w:t>
      </w:r>
      <w:r w:rsidRPr="00E7300F">
        <w:rPr>
          <w:rFonts w:hint="cs"/>
          <w:sz w:val="38"/>
          <w:rtl/>
          <w:lang w:bidi="ar-SA"/>
        </w:rPr>
        <w:t>ّ</w:t>
      </w:r>
      <w:r w:rsidRPr="00E7300F">
        <w:rPr>
          <w:sz w:val="38"/>
          <w:rtl/>
          <w:lang w:bidi="ar-SA"/>
        </w:rPr>
        <w:t>ة، والتربية والتعليم والصح</w:t>
      </w:r>
      <w:r w:rsidRPr="00E7300F">
        <w:rPr>
          <w:rFonts w:hint="cs"/>
          <w:sz w:val="38"/>
          <w:rtl/>
          <w:lang w:bidi="ar-SA"/>
        </w:rPr>
        <w:t>ّ</w:t>
      </w:r>
      <w:r w:rsidRPr="00E7300F">
        <w:rPr>
          <w:sz w:val="38"/>
          <w:rtl/>
          <w:lang w:bidi="ar-SA"/>
        </w:rPr>
        <w:t>ة، وتمك</w:t>
      </w:r>
      <w:r w:rsidRPr="00E7300F">
        <w:rPr>
          <w:rFonts w:hint="cs"/>
          <w:sz w:val="38"/>
          <w:rtl/>
          <w:lang w:bidi="ar-SA"/>
        </w:rPr>
        <w:t>ّ</w:t>
      </w:r>
      <w:r w:rsidRPr="00E7300F">
        <w:rPr>
          <w:sz w:val="38"/>
          <w:rtl/>
          <w:lang w:bidi="ar-SA"/>
        </w:rPr>
        <w:t>نهم من ممارسة حياة مجتمعي</w:t>
      </w:r>
      <w:r w:rsidRPr="00E7300F">
        <w:rPr>
          <w:rFonts w:hint="cs"/>
          <w:sz w:val="38"/>
          <w:rtl/>
          <w:lang w:bidi="ar-SA"/>
        </w:rPr>
        <w:t>ّ</w:t>
      </w:r>
      <w:r w:rsidRPr="00E7300F">
        <w:rPr>
          <w:sz w:val="38"/>
          <w:rtl/>
          <w:lang w:bidi="ar-SA"/>
        </w:rPr>
        <w:t>ة سليمة والانخراط في مجتمعاتهم المحل</w:t>
      </w:r>
      <w:r w:rsidRPr="00E7300F">
        <w:rPr>
          <w:rFonts w:hint="cs"/>
          <w:sz w:val="38"/>
          <w:rtl/>
          <w:lang w:bidi="ar-SA"/>
        </w:rPr>
        <w:t>ّ</w:t>
      </w:r>
      <w:r w:rsidRPr="00E7300F">
        <w:rPr>
          <w:sz w:val="38"/>
          <w:rtl/>
          <w:lang w:bidi="ar-SA"/>
        </w:rPr>
        <w:t>ي</w:t>
      </w:r>
      <w:r w:rsidRPr="00E7300F">
        <w:rPr>
          <w:rFonts w:hint="cs"/>
          <w:sz w:val="38"/>
          <w:rtl/>
          <w:lang w:bidi="ar-SA"/>
        </w:rPr>
        <w:t>ّ</w:t>
      </w:r>
      <w:r w:rsidRPr="00E7300F">
        <w:rPr>
          <w:sz w:val="38"/>
          <w:rtl/>
          <w:lang w:bidi="ar-SA"/>
        </w:rPr>
        <w:t>ة. يشمل التقرير فصل</w:t>
      </w:r>
      <w:r w:rsidRPr="00E7300F">
        <w:rPr>
          <w:rFonts w:hint="cs"/>
          <w:sz w:val="38"/>
          <w:rtl/>
          <w:lang w:bidi="ar-SA"/>
        </w:rPr>
        <w:t>ً</w:t>
      </w:r>
      <w:r w:rsidRPr="00E7300F">
        <w:rPr>
          <w:sz w:val="38"/>
          <w:rtl/>
          <w:lang w:bidi="ar-SA"/>
        </w:rPr>
        <w:t xml:space="preserve">ا حول موضوع </w:t>
      </w:r>
      <w:r w:rsidRPr="00E7300F">
        <w:rPr>
          <w:b/>
          <w:bCs/>
          <w:sz w:val="38"/>
          <w:rtl/>
          <w:lang w:bidi="ar-SA"/>
        </w:rPr>
        <w:t>إتاحة المواصلات العام</w:t>
      </w:r>
      <w:r w:rsidRPr="00E7300F">
        <w:rPr>
          <w:rFonts w:hint="cs"/>
          <w:b/>
          <w:bCs/>
          <w:sz w:val="38"/>
          <w:rtl/>
          <w:lang w:bidi="ar-SA"/>
        </w:rPr>
        <w:t>ّ</w:t>
      </w:r>
      <w:r w:rsidRPr="00E7300F">
        <w:rPr>
          <w:b/>
          <w:bCs/>
          <w:sz w:val="38"/>
          <w:rtl/>
          <w:lang w:bidi="ar-SA"/>
        </w:rPr>
        <w:t xml:space="preserve">ة للأشخاص ذوي الإعاقات. </w:t>
      </w:r>
      <w:r w:rsidRPr="00E7300F">
        <w:rPr>
          <w:sz w:val="38"/>
          <w:rtl/>
          <w:lang w:bidi="ar-SA"/>
        </w:rPr>
        <w:t>بحسب بيانات دائرة الإحصاء المركزي</w:t>
      </w:r>
      <w:r w:rsidRPr="00E7300F">
        <w:rPr>
          <w:rFonts w:hint="cs"/>
          <w:sz w:val="38"/>
          <w:rtl/>
          <w:lang w:bidi="ar-SA"/>
        </w:rPr>
        <w:t>ّ</w:t>
      </w:r>
      <w:r w:rsidRPr="00E7300F">
        <w:rPr>
          <w:sz w:val="38"/>
          <w:rtl/>
          <w:lang w:bidi="ar-SA"/>
        </w:rPr>
        <w:t>ة للعام 2019، وصل عدد الأشخاص ذوي الإعاقات في إسرائيل إلى 1.56 مليون شخص (من بينهم 1.2 مليون شخص من أبناء 20 عام</w:t>
      </w:r>
      <w:r w:rsidRPr="00E7300F">
        <w:rPr>
          <w:rFonts w:hint="cs"/>
          <w:sz w:val="38"/>
          <w:rtl/>
          <w:lang w:bidi="ar-SA"/>
        </w:rPr>
        <w:t>ً</w:t>
      </w:r>
      <w:r w:rsidRPr="00E7300F">
        <w:rPr>
          <w:sz w:val="38"/>
          <w:rtl/>
          <w:lang w:bidi="ar-SA"/>
        </w:rPr>
        <w:t>ا فما فوق)؛ 50% من هؤلاء لا يعملون؛ و</w:t>
      </w:r>
      <w:r w:rsidRPr="00E7300F">
        <w:rPr>
          <w:rFonts w:hint="cs"/>
          <w:sz w:val="38"/>
          <w:rtl/>
          <w:lang w:bidi="ar-SA"/>
        </w:rPr>
        <w:t xml:space="preserve">َ </w:t>
      </w:r>
      <w:r w:rsidRPr="00E7300F">
        <w:rPr>
          <w:sz w:val="38"/>
          <w:rtl/>
          <w:lang w:bidi="ar-SA"/>
        </w:rPr>
        <w:t>38% منهم يستخدمون يومي</w:t>
      </w:r>
      <w:r w:rsidRPr="00E7300F">
        <w:rPr>
          <w:rFonts w:hint="cs"/>
          <w:sz w:val="38"/>
          <w:rtl/>
          <w:lang w:bidi="ar-SA"/>
        </w:rPr>
        <w:t>ًّ</w:t>
      </w:r>
      <w:r w:rsidRPr="00E7300F">
        <w:rPr>
          <w:sz w:val="38"/>
          <w:rtl/>
          <w:lang w:bidi="ar-SA"/>
        </w:rPr>
        <w:t>ا حافلات المواصلات العام</w:t>
      </w:r>
      <w:r w:rsidRPr="00E7300F">
        <w:rPr>
          <w:rFonts w:hint="cs"/>
          <w:sz w:val="38"/>
          <w:rtl/>
          <w:lang w:bidi="ar-SA"/>
        </w:rPr>
        <w:t>ّ</w:t>
      </w:r>
      <w:r w:rsidRPr="00E7300F">
        <w:rPr>
          <w:sz w:val="38"/>
          <w:rtl/>
          <w:lang w:bidi="ar-SA"/>
        </w:rPr>
        <w:t>ة داخل المدن، و</w:t>
      </w:r>
      <w:r w:rsidRPr="00E7300F">
        <w:rPr>
          <w:rFonts w:hint="cs"/>
          <w:sz w:val="38"/>
          <w:rtl/>
          <w:lang w:bidi="ar-SA"/>
        </w:rPr>
        <w:t>َ</w:t>
      </w:r>
      <w:r w:rsidRPr="00E7300F">
        <w:rPr>
          <w:sz w:val="38"/>
          <w:rtl/>
          <w:lang w:bidi="ar-SA"/>
        </w:rPr>
        <w:t xml:space="preserve"> 15% يستخدمون الخطوط بين المدن. يجد قسم كبير من ذوي الإعاقة أنفسهم مجب</w:t>
      </w:r>
      <w:r w:rsidRPr="00E7300F">
        <w:rPr>
          <w:rFonts w:hint="cs"/>
          <w:sz w:val="38"/>
          <w:rtl/>
          <w:lang w:bidi="ar-SA"/>
        </w:rPr>
        <w:t>َ</w:t>
      </w:r>
      <w:r w:rsidRPr="00E7300F">
        <w:rPr>
          <w:sz w:val="38"/>
          <w:rtl/>
          <w:lang w:bidi="ar-SA"/>
        </w:rPr>
        <w:t>رين على التعامل مع قدرة متدن</w:t>
      </w:r>
      <w:r w:rsidRPr="00E7300F">
        <w:rPr>
          <w:rFonts w:hint="cs"/>
          <w:sz w:val="38"/>
          <w:rtl/>
          <w:lang w:bidi="ar-SA"/>
        </w:rPr>
        <w:t>ّ</w:t>
      </w:r>
      <w:r w:rsidRPr="00E7300F">
        <w:rPr>
          <w:sz w:val="38"/>
          <w:rtl/>
          <w:lang w:bidi="ar-SA"/>
        </w:rPr>
        <w:t xml:space="preserve">ية على اكتساب لقمة العيش (75% </w:t>
      </w:r>
      <w:r w:rsidRPr="00E7300F">
        <w:rPr>
          <w:rFonts w:hint="cs"/>
          <w:sz w:val="38"/>
          <w:rtl/>
          <w:lang w:bidi="ar-SA"/>
        </w:rPr>
        <w:t>م</w:t>
      </w:r>
      <w:r w:rsidRPr="00E7300F">
        <w:rPr>
          <w:sz w:val="38"/>
          <w:rtl/>
          <w:lang w:bidi="ar-SA"/>
        </w:rPr>
        <w:t>ن</w:t>
      </w:r>
      <w:r w:rsidRPr="00E7300F">
        <w:rPr>
          <w:rFonts w:hint="cs"/>
          <w:sz w:val="38"/>
          <w:rtl/>
          <w:lang w:bidi="ar-SA"/>
        </w:rPr>
        <w:t xml:space="preserve"> بين</w:t>
      </w:r>
      <w:r w:rsidRPr="00E7300F">
        <w:rPr>
          <w:sz w:val="38"/>
          <w:rtl/>
          <w:lang w:bidi="ar-SA"/>
        </w:rPr>
        <w:t xml:space="preserve">هم يعانون من إعاقة خطيرة)، وصعوبات في تمويل المصروفات </w:t>
      </w:r>
      <w:r w:rsidR="00D3224C" w:rsidRPr="00D3224C">
        <w:rPr>
          <w:sz w:val="38"/>
          <w:rtl/>
          <w:lang w:bidi="ar-SA"/>
        </w:rPr>
        <w:t>الشهريّة</w:t>
      </w:r>
      <w:r w:rsidR="00D3224C" w:rsidRPr="00E7300F">
        <w:rPr>
          <w:sz w:val="38"/>
          <w:rtl/>
          <w:lang w:bidi="ar-SA"/>
        </w:rPr>
        <w:t xml:space="preserve"> </w:t>
      </w:r>
      <w:r w:rsidRPr="00E7300F">
        <w:rPr>
          <w:sz w:val="38"/>
          <w:rtl/>
          <w:lang w:bidi="ar-SA"/>
        </w:rPr>
        <w:t>(19% في صفوف الأشخاص ذوي الإعاقة الخطيرة، و</w:t>
      </w:r>
      <w:r w:rsidRPr="00E7300F">
        <w:rPr>
          <w:rFonts w:hint="cs"/>
          <w:sz w:val="38"/>
          <w:rtl/>
          <w:lang w:bidi="ar-SA"/>
        </w:rPr>
        <w:t xml:space="preserve">َ </w:t>
      </w:r>
      <w:r w:rsidRPr="00E7300F">
        <w:rPr>
          <w:sz w:val="38"/>
          <w:rtl/>
          <w:lang w:bidi="ar-SA"/>
        </w:rPr>
        <w:t>11% في صفوف الأشخاص ذوي الإعاقة المتوس</w:t>
      </w:r>
      <w:r w:rsidRPr="00E7300F">
        <w:rPr>
          <w:rFonts w:hint="cs"/>
          <w:sz w:val="38"/>
          <w:rtl/>
          <w:lang w:bidi="ar-SA"/>
        </w:rPr>
        <w:t>ّ</w:t>
      </w:r>
      <w:r w:rsidRPr="00E7300F">
        <w:rPr>
          <w:sz w:val="38"/>
          <w:rtl/>
          <w:lang w:bidi="ar-SA"/>
        </w:rPr>
        <w:t>طة)، وفي امتلاك سي</w:t>
      </w:r>
      <w:r w:rsidRPr="00E7300F">
        <w:rPr>
          <w:rFonts w:hint="cs"/>
          <w:sz w:val="38"/>
          <w:rtl/>
          <w:lang w:bidi="ar-SA"/>
        </w:rPr>
        <w:t>ّ</w:t>
      </w:r>
      <w:r w:rsidRPr="00E7300F">
        <w:rPr>
          <w:sz w:val="38"/>
          <w:rtl/>
          <w:lang w:bidi="ar-SA"/>
        </w:rPr>
        <w:t>ارة (نحو 63% من</w:t>
      </w:r>
      <w:r w:rsidRPr="00E7300F">
        <w:rPr>
          <w:rFonts w:hint="cs"/>
          <w:sz w:val="38"/>
          <w:rtl/>
          <w:lang w:bidi="ar-SA"/>
        </w:rPr>
        <w:t xml:space="preserve"> بين</w:t>
      </w:r>
      <w:r w:rsidRPr="00E7300F">
        <w:rPr>
          <w:sz w:val="38"/>
          <w:rtl/>
          <w:lang w:bidi="ar-SA"/>
        </w:rPr>
        <w:t>هم)، وفي استصدار رخصة سياقة (نحو 60% منهم). هذه الصعوبات ترافق</w:t>
      </w:r>
      <w:r w:rsidRPr="00E7300F">
        <w:rPr>
          <w:rFonts w:hint="cs"/>
          <w:sz w:val="38"/>
          <w:rtl/>
          <w:lang w:bidi="ar-SA"/>
        </w:rPr>
        <w:t>ها</w:t>
      </w:r>
      <w:r w:rsidRPr="00E7300F">
        <w:rPr>
          <w:sz w:val="38"/>
          <w:rtl/>
          <w:lang w:bidi="ar-SA"/>
        </w:rPr>
        <w:t xml:space="preserve"> صعوبة في استخدام المواصلات العام</w:t>
      </w:r>
      <w:r w:rsidRPr="00E7300F">
        <w:rPr>
          <w:rFonts w:hint="cs"/>
          <w:sz w:val="38"/>
          <w:rtl/>
          <w:lang w:bidi="ar-SA"/>
        </w:rPr>
        <w:t>ّ</w:t>
      </w:r>
      <w:r w:rsidRPr="00E7300F">
        <w:rPr>
          <w:sz w:val="38"/>
          <w:rtl/>
          <w:lang w:bidi="ar-SA"/>
        </w:rPr>
        <w:t>ة التي يحتاجونها كي يحق</w:t>
      </w:r>
      <w:r w:rsidRPr="00E7300F">
        <w:rPr>
          <w:rFonts w:hint="cs"/>
          <w:sz w:val="38"/>
          <w:rtl/>
          <w:lang w:bidi="ar-SA"/>
        </w:rPr>
        <w:t>ّ</w:t>
      </w:r>
      <w:r w:rsidRPr="00E7300F">
        <w:rPr>
          <w:sz w:val="38"/>
          <w:rtl/>
          <w:lang w:bidi="ar-SA"/>
        </w:rPr>
        <w:t>قوا الاستقلالي</w:t>
      </w:r>
      <w:r w:rsidRPr="00E7300F">
        <w:rPr>
          <w:rFonts w:hint="cs"/>
          <w:sz w:val="38"/>
          <w:rtl/>
          <w:lang w:bidi="ar-SA"/>
        </w:rPr>
        <w:t>ّ</w:t>
      </w:r>
      <w:r w:rsidRPr="00E7300F">
        <w:rPr>
          <w:sz w:val="38"/>
          <w:rtl/>
          <w:lang w:bidi="ar-SA"/>
        </w:rPr>
        <w:t>ة في التنق</w:t>
      </w:r>
      <w:r w:rsidRPr="00E7300F">
        <w:rPr>
          <w:rFonts w:hint="cs"/>
          <w:sz w:val="38"/>
          <w:rtl/>
          <w:lang w:bidi="ar-SA"/>
        </w:rPr>
        <w:t>ّ</w:t>
      </w:r>
      <w:r w:rsidRPr="00E7300F">
        <w:rPr>
          <w:sz w:val="38"/>
          <w:rtl/>
          <w:lang w:bidi="ar-SA"/>
        </w:rPr>
        <w:t>ل.</w:t>
      </w:r>
    </w:p>
    <w:p w14:paraId="243E0C56" w14:textId="3CE3A55F" w:rsidR="005F341F" w:rsidRDefault="005F341F" w:rsidP="005F341F">
      <w:pPr>
        <w:pStyle w:val="7190"/>
        <w:rPr>
          <w:rtl/>
          <w:lang w:bidi="ar-SA"/>
        </w:rPr>
      </w:pPr>
      <w:r w:rsidRPr="00E7300F">
        <w:rPr>
          <w:rtl/>
          <w:lang w:bidi="ar-SA"/>
        </w:rPr>
        <w:t>تتماشى ملاء</w:t>
      </w:r>
      <w:r w:rsidRPr="00E7300F">
        <w:rPr>
          <w:rFonts w:hint="cs"/>
          <w:rtl/>
          <w:lang w:bidi="ar-SA"/>
        </w:rPr>
        <w:t>َ</w:t>
      </w:r>
      <w:r w:rsidRPr="00E7300F">
        <w:rPr>
          <w:rtl/>
          <w:lang w:bidi="ar-SA"/>
        </w:rPr>
        <w:t>مة البيئة الفيزيائي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ة والبشري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ة لقدرات ذوي الإعاقة البدني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ة والحس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ي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ة والعاطفي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ة والحس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ي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ة والذهني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ة مع مبادئ مساواة حقوق الأفراد ذوي الإعاقة، وتشك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ل مدماك</w:t>
      </w:r>
      <w:r w:rsidRPr="00E7300F">
        <w:rPr>
          <w:rFonts w:hint="cs"/>
          <w:rtl/>
          <w:lang w:bidi="ar-SA"/>
        </w:rPr>
        <w:t>ً</w:t>
      </w:r>
      <w:r w:rsidRPr="00E7300F">
        <w:rPr>
          <w:rtl/>
          <w:lang w:bidi="ar-SA"/>
        </w:rPr>
        <w:t>ا مهم</w:t>
      </w:r>
      <w:r w:rsidRPr="00E7300F">
        <w:rPr>
          <w:rFonts w:hint="cs"/>
          <w:rtl/>
          <w:lang w:bidi="ar-SA"/>
        </w:rPr>
        <w:t>ًّ</w:t>
      </w:r>
      <w:r w:rsidRPr="00E7300F">
        <w:rPr>
          <w:rtl/>
          <w:lang w:bidi="ar-SA"/>
        </w:rPr>
        <w:t>ا يمكّنهم من ممارسة حياة اعتيادي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ة وكريمة ومتساوية في المجتمع المحل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ي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 xml:space="preserve">، الأمر الذي يسهم </w:t>
      </w:r>
      <w:r w:rsidRPr="00E7300F">
        <w:rPr>
          <w:rFonts w:hint="cs"/>
          <w:rtl/>
          <w:lang w:bidi="ar-SA"/>
        </w:rPr>
        <w:t>إسهامًا</w:t>
      </w:r>
      <w:r w:rsidRPr="00E7300F">
        <w:rPr>
          <w:rtl/>
          <w:lang w:bidi="ar-SA"/>
        </w:rPr>
        <w:t xml:space="preserve"> إيجابي</w:t>
      </w:r>
      <w:r w:rsidRPr="00E7300F">
        <w:rPr>
          <w:rFonts w:hint="cs"/>
          <w:rtl/>
          <w:lang w:bidi="ar-SA"/>
        </w:rPr>
        <w:t>ًّا</w:t>
      </w:r>
      <w:r w:rsidRPr="00E7300F">
        <w:rPr>
          <w:rtl/>
          <w:lang w:bidi="ar-SA"/>
        </w:rPr>
        <w:t xml:space="preserve"> في أدائهم. تعزيز قدرة تنق</w:t>
      </w:r>
      <w:r w:rsidRPr="00E7300F">
        <w:rPr>
          <w:rFonts w:hint="cs"/>
          <w:rtl/>
          <w:lang w:bidi="ar-SA"/>
        </w:rPr>
        <w:t>ُّ</w:t>
      </w:r>
      <w:r w:rsidRPr="00E7300F">
        <w:rPr>
          <w:rtl/>
          <w:lang w:bidi="ar-SA"/>
        </w:rPr>
        <w:t>ل ذوي الإعاقة سيمك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نهم (ويمك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ن الاقتصاد كل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ه) من ج</w:t>
      </w:r>
      <w:r w:rsidRPr="00E7300F">
        <w:rPr>
          <w:rFonts w:hint="cs"/>
          <w:rtl/>
          <w:lang w:bidi="ar-SA"/>
        </w:rPr>
        <w:t>َ</w:t>
      </w:r>
      <w:r w:rsidRPr="00E7300F">
        <w:rPr>
          <w:rtl/>
          <w:lang w:bidi="ar-SA"/>
        </w:rPr>
        <w:t>ن</w:t>
      </w:r>
      <w:r w:rsidRPr="00E7300F">
        <w:rPr>
          <w:rFonts w:hint="cs"/>
          <w:rtl/>
          <w:lang w:bidi="ar-SA"/>
        </w:rPr>
        <w:t>ْ</w:t>
      </w:r>
      <w:r w:rsidRPr="00E7300F">
        <w:rPr>
          <w:rtl/>
          <w:lang w:bidi="ar-SA"/>
        </w:rPr>
        <w:t>ي فوائد اقتصادي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ة من هذا الأمر بفضل عوامل شت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ى</w:t>
      </w:r>
      <w:r w:rsidRPr="00E7300F">
        <w:rPr>
          <w:rFonts w:hint="cs"/>
          <w:rtl/>
          <w:lang w:bidi="ar-SA"/>
        </w:rPr>
        <w:t>،</w:t>
      </w:r>
      <w:r w:rsidRPr="00E7300F">
        <w:rPr>
          <w:rtl/>
          <w:lang w:bidi="ar-SA"/>
        </w:rPr>
        <w:t xml:space="preserve"> من بينها تعزيز الحراك الاجتماعي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 xml:space="preserve"> والاقتصادي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 xml:space="preserve"> لهؤلاء، ومنح فرص تشغيلي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ة جديدة، وتعزيز إنتاجي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ة العمل في السوق الاقتصادي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ة، وتوفير للموارد مرد</w:t>
      </w:r>
      <w:r w:rsidRPr="00E7300F">
        <w:rPr>
          <w:rFonts w:hint="cs"/>
          <w:rtl/>
          <w:lang w:bidi="ar-SA"/>
        </w:rPr>
        <w:t>ُّ</w:t>
      </w:r>
      <w:r w:rsidRPr="00E7300F">
        <w:rPr>
          <w:rtl/>
          <w:lang w:bidi="ar-SA"/>
        </w:rPr>
        <w:t>ه</w:t>
      </w:r>
      <w:r w:rsidRPr="00E7300F">
        <w:rPr>
          <w:rFonts w:hint="cs"/>
          <w:rtl/>
          <w:lang w:bidi="ar-SA"/>
        </w:rPr>
        <w:t>ُ إلى</w:t>
      </w:r>
      <w:r w:rsidRPr="00E7300F">
        <w:rPr>
          <w:rtl/>
          <w:lang w:bidi="ar-SA"/>
        </w:rPr>
        <w:t xml:space="preserve"> عدم الحاجة لتوفير سفري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ات خاص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ة، وتوسيع الفرص للحصول على خدمات ضروري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ة. أهم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ي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 xml:space="preserve">ة الاهتمام بالضعيف لا تكمن </w:t>
      </w:r>
      <w:r w:rsidRPr="00E7300F">
        <w:rPr>
          <w:rFonts w:hint="cs"/>
          <w:rtl/>
          <w:lang w:bidi="ar-JO"/>
        </w:rPr>
        <w:t xml:space="preserve">في </w:t>
      </w:r>
      <w:r w:rsidRPr="00E7300F">
        <w:rPr>
          <w:rtl/>
          <w:lang w:bidi="ar-SA"/>
        </w:rPr>
        <w:t xml:space="preserve">الفائدة التي يعود بها على الفرد فحسب، بل كذلك بسبب الفائدة التي يعود </w:t>
      </w:r>
      <w:r w:rsidRPr="00E7300F">
        <w:rPr>
          <w:rFonts w:hint="cs"/>
          <w:rtl/>
          <w:lang w:bidi="ar-SA"/>
        </w:rPr>
        <w:t>ب</w:t>
      </w:r>
      <w:r w:rsidRPr="00E7300F">
        <w:rPr>
          <w:rtl/>
          <w:lang w:bidi="ar-SA"/>
        </w:rPr>
        <w:t>ها على المجتمع ككل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 xml:space="preserve">، </w:t>
      </w:r>
      <w:r w:rsidRPr="00E7300F">
        <w:rPr>
          <w:rFonts w:hint="cs"/>
          <w:rtl/>
          <w:lang w:bidi="ar-SA"/>
        </w:rPr>
        <w:t>سواء أكان ذاك</w:t>
      </w:r>
      <w:r w:rsidRPr="00E7300F">
        <w:rPr>
          <w:rtl/>
          <w:lang w:bidi="ar-SA"/>
        </w:rPr>
        <w:t xml:space="preserve"> من الناحية </w:t>
      </w:r>
      <w:r w:rsidR="008223B6" w:rsidRPr="008223B6">
        <w:rPr>
          <w:rtl/>
          <w:lang w:bidi="ar-SA"/>
        </w:rPr>
        <w:t>القيميّة</w:t>
      </w:r>
      <w:r w:rsidRPr="00E7300F">
        <w:rPr>
          <w:rFonts w:hint="cs"/>
          <w:rtl/>
          <w:lang w:bidi="ar-SA"/>
        </w:rPr>
        <w:t xml:space="preserve"> -</w:t>
      </w:r>
      <w:r w:rsidR="008223B6">
        <w:rPr>
          <w:rFonts w:hint="cs"/>
          <w:rtl/>
        </w:rPr>
        <w:t xml:space="preserve"> </w:t>
      </w:r>
      <w:r w:rsidRPr="00E7300F">
        <w:rPr>
          <w:rFonts w:hint="cs"/>
          <w:rtl/>
          <w:lang w:bidi="ar-SA"/>
        </w:rPr>
        <w:t>الأخلاقيّة</w:t>
      </w:r>
      <w:r w:rsidRPr="00E7300F">
        <w:rPr>
          <w:rtl/>
          <w:lang w:bidi="ar-SA"/>
        </w:rPr>
        <w:t>، أم من الناحية الاقتصادي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ة. هذا الأمر يشك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ل اختبار</w:t>
      </w:r>
      <w:r w:rsidRPr="00E7300F">
        <w:rPr>
          <w:rFonts w:hint="cs"/>
          <w:rtl/>
          <w:lang w:bidi="ar-SA"/>
        </w:rPr>
        <w:t>ً</w:t>
      </w:r>
      <w:r w:rsidRPr="00E7300F">
        <w:rPr>
          <w:rtl/>
          <w:lang w:bidi="ar-SA"/>
        </w:rPr>
        <w:t>ا للمتانة الأخلاقي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ة للمجتمع، وأساس</w:t>
      </w:r>
      <w:r w:rsidRPr="00E7300F">
        <w:rPr>
          <w:rFonts w:hint="cs"/>
          <w:rtl/>
          <w:lang w:bidi="ar-SA"/>
        </w:rPr>
        <w:t>ً</w:t>
      </w:r>
      <w:r w:rsidRPr="00E7300F">
        <w:rPr>
          <w:rtl/>
          <w:lang w:bidi="ar-SA"/>
        </w:rPr>
        <w:t>ا لوجوده.</w:t>
      </w:r>
    </w:p>
    <w:p w14:paraId="7928790B" w14:textId="044C049F" w:rsidR="005F341F" w:rsidRPr="00E7300F" w:rsidRDefault="005F341F" w:rsidP="005F341F">
      <w:pPr>
        <w:pStyle w:val="7190"/>
        <w:rPr>
          <w:rtl/>
        </w:rPr>
      </w:pPr>
      <w:r w:rsidRPr="00E7300F">
        <w:rPr>
          <w:rtl/>
        </w:rPr>
        <w:t>"</w:t>
      </w:r>
      <w:r w:rsidRPr="00E7300F">
        <w:rPr>
          <w:rtl/>
          <w:lang w:bidi="ar-SA"/>
        </w:rPr>
        <w:t xml:space="preserve">ياد </w:t>
      </w:r>
      <w:r w:rsidRPr="00E7300F">
        <w:rPr>
          <w:rFonts w:hint="cs"/>
          <w:rtl/>
          <w:lang w:bidi="ar-SA"/>
        </w:rPr>
        <w:t>ﭬــ</w:t>
      </w:r>
      <w:r w:rsidRPr="00E7300F">
        <w:rPr>
          <w:rtl/>
          <w:lang w:bidi="ar-SA"/>
        </w:rPr>
        <w:t>َش</w:t>
      </w:r>
      <w:r w:rsidRPr="00E7300F">
        <w:rPr>
          <w:rFonts w:hint="cs"/>
          <w:rtl/>
          <w:lang w:bidi="ar-SA"/>
        </w:rPr>
        <w:t>ِ</w:t>
      </w:r>
      <w:r w:rsidRPr="00E7300F">
        <w:rPr>
          <w:rtl/>
          <w:lang w:bidi="ar-SA"/>
        </w:rPr>
        <w:t>يم"</w:t>
      </w:r>
      <w:r w:rsidR="008223B6">
        <w:rPr>
          <w:rFonts w:hint="cs"/>
          <w:rtl/>
        </w:rPr>
        <w:t xml:space="preserve"> </w:t>
      </w:r>
      <w:r w:rsidRPr="00E7300F">
        <w:rPr>
          <w:rtl/>
          <w:lang w:bidi="ar-SA"/>
        </w:rPr>
        <w:t>- سل</w:t>
      </w:r>
      <w:r w:rsidRPr="00E7300F">
        <w:rPr>
          <w:rFonts w:hint="cs"/>
          <w:rtl/>
          <w:lang w:bidi="ar-SA"/>
        </w:rPr>
        <w:t>ْ</w:t>
      </w:r>
      <w:r w:rsidRPr="00E7300F">
        <w:rPr>
          <w:rtl/>
          <w:lang w:bidi="ar-SA"/>
        </w:rPr>
        <w:t xml:space="preserve">طة ذاكرة الكارثة والبطولة (ياد </w:t>
      </w:r>
      <w:r w:rsidRPr="00E7300F">
        <w:rPr>
          <w:rFonts w:hint="cs"/>
          <w:rtl/>
          <w:lang w:bidi="ar-SA"/>
        </w:rPr>
        <w:t>ﭬـ</w:t>
      </w:r>
      <w:r w:rsidRPr="00E7300F">
        <w:rPr>
          <w:rtl/>
          <w:lang w:bidi="ar-SA"/>
        </w:rPr>
        <w:t>َش</w:t>
      </w:r>
      <w:r w:rsidRPr="00E7300F">
        <w:rPr>
          <w:rFonts w:hint="cs"/>
          <w:rtl/>
          <w:lang w:bidi="ar-SA"/>
        </w:rPr>
        <w:t>ِ</w:t>
      </w:r>
      <w:r w:rsidRPr="00E7300F">
        <w:rPr>
          <w:rtl/>
          <w:lang w:bidi="ar-SA"/>
        </w:rPr>
        <w:t>يم) هي شركة عام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ة يتمث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ل د</w:t>
      </w:r>
      <w:r w:rsidRPr="00E7300F">
        <w:rPr>
          <w:rFonts w:hint="cs"/>
          <w:rtl/>
          <w:lang w:bidi="ar-SA"/>
        </w:rPr>
        <w:t>َ</w:t>
      </w:r>
      <w:r w:rsidRPr="00E7300F">
        <w:rPr>
          <w:rtl/>
          <w:lang w:bidi="ar-SA"/>
        </w:rPr>
        <w:t>و</w:t>
      </w:r>
      <w:r w:rsidRPr="00E7300F">
        <w:rPr>
          <w:rFonts w:hint="cs"/>
          <w:rtl/>
          <w:lang w:bidi="ar-SA"/>
        </w:rPr>
        <w:t>ْ</w:t>
      </w:r>
      <w:r w:rsidRPr="00E7300F">
        <w:rPr>
          <w:rtl/>
          <w:lang w:bidi="ar-SA"/>
        </w:rPr>
        <w:t xml:space="preserve">رها </w:t>
      </w:r>
      <w:r w:rsidRPr="00E7300F">
        <w:rPr>
          <w:rFonts w:hint="cs"/>
          <w:rtl/>
          <w:lang w:bidi="ar-SA"/>
        </w:rPr>
        <w:t xml:space="preserve">-في </w:t>
      </w:r>
      <w:r w:rsidRPr="00E7300F">
        <w:rPr>
          <w:rtl/>
          <w:lang w:bidi="ar-SA"/>
        </w:rPr>
        <w:t>ما يتمث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ل- في "</w:t>
      </w:r>
      <w:r w:rsidRPr="00E7300F">
        <w:rPr>
          <w:rFonts w:hint="cs"/>
          <w:rtl/>
          <w:lang w:bidi="ar-SA"/>
        </w:rPr>
        <w:t>ا</w:t>
      </w:r>
      <w:r w:rsidRPr="00E7300F">
        <w:rPr>
          <w:rtl/>
          <w:lang w:bidi="ar-SA"/>
        </w:rPr>
        <w:t>ستحضار ذكرى كل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 xml:space="preserve"> م</w:t>
      </w:r>
      <w:r w:rsidRPr="00E7300F">
        <w:rPr>
          <w:rFonts w:hint="cs"/>
          <w:rtl/>
          <w:lang w:bidi="ar-SA"/>
        </w:rPr>
        <w:t>َ</w:t>
      </w:r>
      <w:r w:rsidRPr="00E7300F">
        <w:rPr>
          <w:rtl/>
          <w:lang w:bidi="ar-SA"/>
        </w:rPr>
        <w:t>ن سقط م</w:t>
      </w:r>
      <w:r w:rsidRPr="00E7300F">
        <w:rPr>
          <w:rFonts w:hint="cs"/>
          <w:rtl/>
          <w:lang w:bidi="ar-SA"/>
        </w:rPr>
        <w:t>ِ</w:t>
      </w:r>
      <w:r w:rsidRPr="00E7300F">
        <w:rPr>
          <w:rtl/>
          <w:lang w:bidi="ar-SA"/>
        </w:rPr>
        <w:t>ن أبناء الشعب اليهودي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، و</w:t>
      </w:r>
      <w:r w:rsidRPr="00E7300F">
        <w:rPr>
          <w:rFonts w:hint="cs"/>
          <w:rtl/>
          <w:lang w:bidi="ar-SA"/>
        </w:rPr>
        <w:t xml:space="preserve">مَن </w:t>
      </w:r>
      <w:r w:rsidRPr="00E7300F">
        <w:rPr>
          <w:rtl/>
          <w:lang w:bidi="ar-SA"/>
        </w:rPr>
        <w:t>حارب، و</w:t>
      </w:r>
      <w:r w:rsidRPr="00E7300F">
        <w:rPr>
          <w:rFonts w:hint="cs"/>
          <w:rtl/>
          <w:lang w:bidi="ar-SA"/>
        </w:rPr>
        <w:t xml:space="preserve">مَن </w:t>
      </w:r>
      <w:r w:rsidRPr="00E7300F">
        <w:rPr>
          <w:rtl/>
          <w:lang w:bidi="ar-SA"/>
        </w:rPr>
        <w:t>تمر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د</w:t>
      </w:r>
      <w:r w:rsidRPr="00E7300F">
        <w:rPr>
          <w:rFonts w:hint="cs"/>
          <w:rtl/>
          <w:lang w:bidi="ar-SA"/>
        </w:rPr>
        <w:t>َ</w:t>
      </w:r>
      <w:r w:rsidRPr="00E7300F">
        <w:rPr>
          <w:rtl/>
          <w:lang w:bidi="ar-SA"/>
        </w:rPr>
        <w:t xml:space="preserve"> ضد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 xml:space="preserve"> العدو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 xml:space="preserve"> النازي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، ومن</w:t>
      </w:r>
      <w:r w:rsidRPr="00E7300F">
        <w:rPr>
          <w:rFonts w:hint="cs"/>
          <w:rtl/>
          <w:lang w:bidi="ar-SA"/>
        </w:rPr>
        <w:t>ْ</w:t>
      </w:r>
      <w:r w:rsidRPr="00E7300F">
        <w:rPr>
          <w:rtl/>
          <w:lang w:bidi="ar-SA"/>
        </w:rPr>
        <w:t>ح اسم وذكرى لهؤلاء، وللجاليات، والمنظ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مات والمؤس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سات التي جرى تدميرها بسبب انتمائها للشعب اليهودي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 xml:space="preserve">، وكذلك تخليد ذكرى غير اليهود الذين خاطروا بأرواحهم من أجل إنقاذ اليهود إبّان فترة الكارثة". </w:t>
      </w:r>
    </w:p>
    <w:p w14:paraId="20B8A132" w14:textId="04B136A2" w:rsidR="005F341F" w:rsidRDefault="005F341F" w:rsidP="005F341F">
      <w:pPr>
        <w:pStyle w:val="7190"/>
        <w:rPr>
          <w:sz w:val="38"/>
          <w:rtl/>
          <w:lang w:bidi="ar-SA"/>
        </w:rPr>
      </w:pPr>
      <w:r w:rsidRPr="00E7300F">
        <w:rPr>
          <w:sz w:val="38"/>
          <w:rtl/>
          <w:lang w:bidi="ar-SA"/>
        </w:rPr>
        <w:t>ت</w:t>
      </w:r>
      <w:r w:rsidRPr="00E7300F">
        <w:rPr>
          <w:rFonts w:hint="cs"/>
          <w:sz w:val="38"/>
          <w:rtl/>
          <w:lang w:bidi="ar-SA"/>
        </w:rPr>
        <w:t>ُ</w:t>
      </w:r>
      <w:r w:rsidRPr="00E7300F">
        <w:rPr>
          <w:sz w:val="38"/>
          <w:rtl/>
          <w:lang w:bidi="ar-SA"/>
        </w:rPr>
        <w:t>غط</w:t>
      </w:r>
      <w:r w:rsidRPr="00E7300F">
        <w:rPr>
          <w:rFonts w:hint="cs"/>
          <w:sz w:val="38"/>
          <w:rtl/>
          <w:lang w:bidi="ar-SA"/>
        </w:rPr>
        <w:t>ّ</w:t>
      </w:r>
      <w:r w:rsidRPr="00E7300F">
        <w:rPr>
          <w:sz w:val="38"/>
          <w:rtl/>
          <w:lang w:bidi="ar-SA"/>
        </w:rPr>
        <w:t xml:space="preserve">ي بناية ياد </w:t>
      </w:r>
      <w:r w:rsidRPr="00E7300F">
        <w:rPr>
          <w:rFonts w:hint="cs"/>
          <w:sz w:val="38"/>
          <w:rtl/>
          <w:lang w:bidi="ar-SA"/>
        </w:rPr>
        <w:t>ﭬـ</w:t>
      </w:r>
      <w:r w:rsidRPr="00E7300F">
        <w:rPr>
          <w:sz w:val="38"/>
          <w:rtl/>
          <w:lang w:bidi="ar-SA"/>
        </w:rPr>
        <w:t>َش</w:t>
      </w:r>
      <w:r w:rsidRPr="00E7300F">
        <w:rPr>
          <w:rFonts w:hint="cs"/>
          <w:sz w:val="38"/>
          <w:rtl/>
          <w:lang w:bidi="ar-SA"/>
        </w:rPr>
        <w:t>ِ</w:t>
      </w:r>
      <w:r w:rsidRPr="00E7300F">
        <w:rPr>
          <w:sz w:val="38"/>
          <w:rtl/>
          <w:lang w:bidi="ar-SA"/>
        </w:rPr>
        <w:t>يم مساحة 180 دونم</w:t>
      </w:r>
      <w:r w:rsidRPr="00E7300F">
        <w:rPr>
          <w:rFonts w:hint="cs"/>
          <w:sz w:val="38"/>
          <w:rtl/>
          <w:lang w:bidi="ar-SA"/>
        </w:rPr>
        <w:t>ً</w:t>
      </w:r>
      <w:r w:rsidRPr="00E7300F">
        <w:rPr>
          <w:sz w:val="38"/>
          <w:rtl/>
          <w:lang w:bidi="ar-SA"/>
        </w:rPr>
        <w:t>ا</w:t>
      </w:r>
      <w:r w:rsidRPr="00E7300F">
        <w:rPr>
          <w:rFonts w:hint="cs"/>
          <w:sz w:val="38"/>
          <w:rtl/>
          <w:lang w:bidi="ar-SA"/>
        </w:rPr>
        <w:t>،</w:t>
      </w:r>
      <w:r w:rsidRPr="00E7300F">
        <w:rPr>
          <w:sz w:val="38"/>
          <w:rtl/>
          <w:lang w:bidi="ar-SA"/>
        </w:rPr>
        <w:t xml:space="preserve"> وتقع على "جبل الذكرى" في القدس، وقد </w:t>
      </w:r>
      <w:r w:rsidRPr="00E7300F">
        <w:rPr>
          <w:rFonts w:hint="cs"/>
          <w:sz w:val="38"/>
          <w:rtl/>
          <w:lang w:bidi="ar-SA"/>
        </w:rPr>
        <w:t>بلغ</w:t>
      </w:r>
      <w:r w:rsidRPr="00E7300F">
        <w:rPr>
          <w:sz w:val="38"/>
          <w:rtl/>
          <w:lang w:bidi="ar-SA"/>
        </w:rPr>
        <w:t>ت ميزاني</w:t>
      </w:r>
      <w:r w:rsidRPr="00E7300F">
        <w:rPr>
          <w:rFonts w:hint="cs"/>
          <w:sz w:val="38"/>
          <w:rtl/>
          <w:lang w:bidi="ar-SA"/>
        </w:rPr>
        <w:t>ّ</w:t>
      </w:r>
      <w:r w:rsidRPr="00E7300F">
        <w:rPr>
          <w:sz w:val="38"/>
          <w:rtl/>
          <w:lang w:bidi="ar-SA"/>
        </w:rPr>
        <w:t xml:space="preserve">ة المؤسّسة الجارية في الفترة بين </w:t>
      </w:r>
      <w:r w:rsidRPr="00E7300F">
        <w:rPr>
          <w:rFonts w:hint="cs"/>
          <w:sz w:val="38"/>
          <w:rtl/>
          <w:lang w:bidi="ar-SA"/>
        </w:rPr>
        <w:t>ال</w:t>
      </w:r>
      <w:r w:rsidRPr="00E7300F">
        <w:rPr>
          <w:sz w:val="38"/>
          <w:rtl/>
          <w:lang w:bidi="ar-SA"/>
        </w:rPr>
        <w:t>عام</w:t>
      </w:r>
      <w:r w:rsidRPr="00E7300F">
        <w:rPr>
          <w:rFonts w:hint="cs"/>
          <w:sz w:val="38"/>
          <w:rtl/>
          <w:lang w:bidi="ar-SA"/>
        </w:rPr>
        <w:t>َ</w:t>
      </w:r>
      <w:r w:rsidRPr="00E7300F">
        <w:rPr>
          <w:sz w:val="38"/>
          <w:rtl/>
          <w:lang w:bidi="ar-SA"/>
        </w:rPr>
        <w:t>ي</w:t>
      </w:r>
      <w:r w:rsidRPr="00E7300F">
        <w:rPr>
          <w:rFonts w:hint="cs"/>
          <w:sz w:val="38"/>
          <w:rtl/>
          <w:lang w:bidi="ar-SA"/>
        </w:rPr>
        <w:t>ْن</w:t>
      </w:r>
      <w:r w:rsidRPr="00E7300F">
        <w:rPr>
          <w:sz w:val="38"/>
          <w:rtl/>
          <w:lang w:bidi="ar-SA"/>
        </w:rPr>
        <w:t xml:space="preserve"> 2017-2019 نحو 200 مليون شيكل، ووصل العجز المالي</w:t>
      </w:r>
      <w:r w:rsidRPr="00E7300F">
        <w:rPr>
          <w:rFonts w:hint="cs"/>
          <w:sz w:val="38"/>
          <w:rtl/>
          <w:lang w:bidi="ar-SA"/>
        </w:rPr>
        <w:t>ّ</w:t>
      </w:r>
      <w:r w:rsidRPr="00E7300F">
        <w:rPr>
          <w:sz w:val="38"/>
          <w:rtl/>
          <w:lang w:bidi="ar-SA"/>
        </w:rPr>
        <w:t xml:space="preserve"> في العام 2020 إلى 25.6 مليون شيكل. في الفصل الذي يتناول </w:t>
      </w:r>
      <w:r w:rsidRPr="00E7300F">
        <w:rPr>
          <w:b/>
          <w:bCs/>
          <w:sz w:val="38"/>
          <w:rtl/>
          <w:lang w:bidi="ar-SA"/>
        </w:rPr>
        <w:t>أبعاد</w:t>
      </w:r>
      <w:r w:rsidRPr="00E7300F">
        <w:rPr>
          <w:rFonts w:hint="cs"/>
          <w:b/>
          <w:bCs/>
          <w:sz w:val="38"/>
          <w:rtl/>
          <w:lang w:bidi="ar-SA"/>
        </w:rPr>
        <w:t>ً</w:t>
      </w:r>
      <w:r w:rsidRPr="00E7300F">
        <w:rPr>
          <w:b/>
          <w:bCs/>
          <w:sz w:val="38"/>
          <w:rtl/>
          <w:lang w:bidi="ar-SA"/>
        </w:rPr>
        <w:t>ا في نشاط</w:t>
      </w:r>
      <w:r w:rsidRPr="00E7300F">
        <w:rPr>
          <w:sz w:val="38"/>
          <w:rtl/>
          <w:lang w:bidi="ar-SA"/>
        </w:rPr>
        <w:t xml:space="preserve"> </w:t>
      </w:r>
      <w:r w:rsidRPr="00E7300F">
        <w:rPr>
          <w:b/>
          <w:bCs/>
          <w:sz w:val="38"/>
          <w:rtl/>
          <w:lang w:bidi="ar-SA"/>
        </w:rPr>
        <w:t xml:space="preserve">"ياد </w:t>
      </w:r>
      <w:r w:rsidRPr="00E7300F">
        <w:rPr>
          <w:rFonts w:hint="cs"/>
          <w:b/>
          <w:bCs/>
          <w:sz w:val="38"/>
          <w:rtl/>
          <w:lang w:bidi="ar-SA"/>
        </w:rPr>
        <w:t>ﭬـ</w:t>
      </w:r>
      <w:r w:rsidRPr="00E7300F">
        <w:rPr>
          <w:b/>
          <w:bCs/>
          <w:sz w:val="38"/>
          <w:rtl/>
          <w:lang w:bidi="ar-SA"/>
        </w:rPr>
        <w:t>َش</w:t>
      </w:r>
      <w:r w:rsidRPr="00E7300F">
        <w:rPr>
          <w:rFonts w:hint="cs"/>
          <w:b/>
          <w:bCs/>
          <w:sz w:val="38"/>
          <w:rtl/>
          <w:lang w:bidi="ar-SA"/>
        </w:rPr>
        <w:t>ِ</w:t>
      </w:r>
      <w:r w:rsidRPr="00E7300F">
        <w:rPr>
          <w:b/>
          <w:bCs/>
          <w:sz w:val="38"/>
          <w:rtl/>
          <w:lang w:bidi="ar-SA"/>
        </w:rPr>
        <w:t>يم"- سلطة الذكرى للكارثة والبطولة جرى التطرّق</w:t>
      </w:r>
      <w:r w:rsidRPr="00E7300F">
        <w:rPr>
          <w:rFonts w:hint="cs"/>
          <w:b/>
          <w:bCs/>
          <w:sz w:val="38"/>
          <w:rtl/>
          <w:lang w:bidi="ar-SA"/>
        </w:rPr>
        <w:t xml:space="preserve">، </w:t>
      </w:r>
      <w:r w:rsidRPr="00E7300F">
        <w:rPr>
          <w:sz w:val="38"/>
          <w:rtl/>
          <w:lang w:bidi="ar-SA"/>
        </w:rPr>
        <w:t>إلى حقيقة أن</w:t>
      </w:r>
      <w:r w:rsidRPr="00E7300F">
        <w:rPr>
          <w:rFonts w:hint="cs"/>
          <w:sz w:val="38"/>
          <w:rtl/>
          <w:lang w:bidi="ar-SA"/>
        </w:rPr>
        <w:t>ّ</w:t>
      </w:r>
      <w:r w:rsidRPr="00E7300F">
        <w:rPr>
          <w:sz w:val="38"/>
          <w:rtl/>
          <w:lang w:bidi="ar-SA"/>
        </w:rPr>
        <w:t xml:space="preserve"> المؤس</w:t>
      </w:r>
      <w:r w:rsidRPr="00E7300F">
        <w:rPr>
          <w:rFonts w:hint="cs"/>
          <w:sz w:val="38"/>
          <w:rtl/>
          <w:lang w:bidi="ar-SA"/>
        </w:rPr>
        <w:t>ّ</w:t>
      </w:r>
      <w:r w:rsidRPr="00E7300F">
        <w:rPr>
          <w:sz w:val="38"/>
          <w:rtl/>
          <w:lang w:bidi="ar-SA"/>
        </w:rPr>
        <w:t>سة تملك مجموعات كبيرة من الأغراض والمستندات والوثائق ذات القيمة التاريخي</w:t>
      </w:r>
      <w:r w:rsidRPr="00E7300F">
        <w:rPr>
          <w:rFonts w:hint="cs"/>
          <w:sz w:val="38"/>
          <w:rtl/>
          <w:lang w:bidi="ar-SA"/>
        </w:rPr>
        <w:t>ّ</w:t>
      </w:r>
      <w:r w:rsidRPr="00E7300F">
        <w:rPr>
          <w:sz w:val="38"/>
          <w:rtl/>
          <w:lang w:bidi="ar-SA"/>
        </w:rPr>
        <w:t>ة الاستثنائي</w:t>
      </w:r>
      <w:r w:rsidRPr="00E7300F">
        <w:rPr>
          <w:rFonts w:hint="cs"/>
          <w:sz w:val="38"/>
          <w:rtl/>
          <w:lang w:bidi="ar-SA"/>
        </w:rPr>
        <w:t>ّ</w:t>
      </w:r>
      <w:r w:rsidRPr="00E7300F">
        <w:rPr>
          <w:sz w:val="38"/>
          <w:rtl/>
          <w:lang w:bidi="ar-SA"/>
        </w:rPr>
        <w:t xml:space="preserve">ة </w:t>
      </w:r>
      <w:r w:rsidRPr="00E7300F">
        <w:rPr>
          <w:rFonts w:hint="cs"/>
          <w:sz w:val="38"/>
          <w:rtl/>
          <w:lang w:bidi="ar-SA"/>
        </w:rPr>
        <w:t xml:space="preserve">في </w:t>
      </w:r>
      <w:r w:rsidRPr="00E7300F">
        <w:rPr>
          <w:sz w:val="38"/>
          <w:rtl/>
          <w:lang w:bidi="ar-SA"/>
        </w:rPr>
        <w:t>كل</w:t>
      </w:r>
      <w:r w:rsidRPr="00E7300F">
        <w:rPr>
          <w:rFonts w:hint="cs"/>
          <w:sz w:val="38"/>
          <w:rtl/>
          <w:lang w:bidi="ar-SA"/>
        </w:rPr>
        <w:t>ّ</w:t>
      </w:r>
      <w:r w:rsidRPr="00E7300F">
        <w:rPr>
          <w:sz w:val="38"/>
          <w:rtl/>
          <w:lang w:bidi="ar-SA"/>
        </w:rPr>
        <w:t xml:space="preserve"> ما يتعل</w:t>
      </w:r>
      <w:r w:rsidRPr="00E7300F">
        <w:rPr>
          <w:rFonts w:hint="cs"/>
          <w:sz w:val="38"/>
          <w:rtl/>
          <w:lang w:bidi="ar-SA"/>
        </w:rPr>
        <w:t>ّ</w:t>
      </w:r>
      <w:r w:rsidRPr="00E7300F">
        <w:rPr>
          <w:sz w:val="38"/>
          <w:rtl/>
          <w:lang w:bidi="ar-SA"/>
        </w:rPr>
        <w:t>ق بتخليد ذكرى الكارثة، وثم</w:t>
      </w:r>
      <w:r w:rsidRPr="00E7300F">
        <w:rPr>
          <w:rFonts w:hint="cs"/>
          <w:sz w:val="38"/>
          <w:rtl/>
          <w:lang w:bidi="ar-SA"/>
        </w:rPr>
        <w:t>ّ</w:t>
      </w:r>
      <w:r w:rsidRPr="00E7300F">
        <w:rPr>
          <w:sz w:val="38"/>
          <w:rtl/>
          <w:lang w:bidi="ar-SA"/>
        </w:rPr>
        <w:t xml:space="preserve">ة حاجة </w:t>
      </w:r>
      <w:r w:rsidRPr="00E7300F">
        <w:rPr>
          <w:rFonts w:hint="cs"/>
          <w:sz w:val="38"/>
          <w:rtl/>
          <w:lang w:bidi="ar-SA"/>
        </w:rPr>
        <w:t xml:space="preserve">إلى </w:t>
      </w:r>
      <w:r w:rsidRPr="00E7300F">
        <w:rPr>
          <w:sz w:val="38"/>
          <w:rtl/>
          <w:lang w:bidi="ar-SA"/>
        </w:rPr>
        <w:t xml:space="preserve">تحسين إدارتها لضمان صونها من أجل </w:t>
      </w:r>
      <w:r w:rsidRPr="00E7300F">
        <w:rPr>
          <w:rFonts w:hint="cs"/>
          <w:sz w:val="38"/>
          <w:rtl/>
          <w:lang w:bidi="ar-SA"/>
        </w:rPr>
        <w:t>ا</w:t>
      </w:r>
      <w:r w:rsidRPr="00E7300F">
        <w:rPr>
          <w:sz w:val="38"/>
          <w:rtl/>
          <w:lang w:bidi="ar-SA"/>
        </w:rPr>
        <w:t xml:space="preserve">لأجيال القادمة، وعلى "ياد </w:t>
      </w:r>
      <w:r w:rsidRPr="00E7300F">
        <w:rPr>
          <w:rFonts w:hint="cs"/>
          <w:sz w:val="38"/>
          <w:rtl/>
          <w:lang w:bidi="ar-SA"/>
        </w:rPr>
        <w:t>ﭬـ</w:t>
      </w:r>
      <w:r w:rsidRPr="00E7300F">
        <w:rPr>
          <w:sz w:val="38"/>
          <w:rtl/>
          <w:lang w:bidi="ar-SA"/>
        </w:rPr>
        <w:t>َش</w:t>
      </w:r>
      <w:r w:rsidRPr="00E7300F">
        <w:rPr>
          <w:rFonts w:hint="cs"/>
          <w:sz w:val="38"/>
          <w:rtl/>
          <w:lang w:bidi="ar-SA"/>
        </w:rPr>
        <w:t>ِ</w:t>
      </w:r>
      <w:r w:rsidRPr="00E7300F">
        <w:rPr>
          <w:sz w:val="38"/>
          <w:rtl/>
          <w:lang w:bidi="ar-SA"/>
        </w:rPr>
        <w:t xml:space="preserve">يم" أن تحسّن التدوين والتصنيف </w:t>
      </w:r>
      <w:r w:rsidRPr="00E7300F">
        <w:rPr>
          <w:rFonts w:hint="cs"/>
          <w:sz w:val="38"/>
          <w:rtl/>
          <w:lang w:bidi="ar-SA"/>
        </w:rPr>
        <w:t>ا</w:t>
      </w:r>
      <w:r w:rsidRPr="00E7300F">
        <w:rPr>
          <w:sz w:val="38"/>
          <w:rtl/>
          <w:lang w:bidi="ar-SA"/>
        </w:rPr>
        <w:t>لكاتالو</w:t>
      </w:r>
      <w:r w:rsidRPr="00E7300F">
        <w:rPr>
          <w:rFonts w:hint="cs"/>
          <w:sz w:val="38"/>
          <w:rtl/>
          <w:lang w:bidi="ar-SA"/>
        </w:rPr>
        <w:t>ﭼـ</w:t>
      </w:r>
      <w:r w:rsidRPr="00E7300F">
        <w:rPr>
          <w:sz w:val="38"/>
          <w:rtl/>
          <w:lang w:bidi="ar-SA"/>
        </w:rPr>
        <w:t>ي</w:t>
      </w:r>
      <w:r w:rsidRPr="00E7300F">
        <w:rPr>
          <w:rFonts w:hint="cs"/>
          <w:sz w:val="38"/>
          <w:rtl/>
          <w:lang w:bidi="ar-SA"/>
        </w:rPr>
        <w:t>ّ</w:t>
      </w:r>
      <w:r w:rsidRPr="00E7300F">
        <w:rPr>
          <w:sz w:val="38"/>
          <w:rtl/>
          <w:lang w:bidi="ar-SA"/>
        </w:rPr>
        <w:t xml:space="preserve"> لهذه الأغراض؛ وإدارة أنشطة الصون بطريقة م</w:t>
      </w:r>
      <w:r w:rsidRPr="00E7300F">
        <w:rPr>
          <w:rFonts w:hint="cs"/>
          <w:sz w:val="38"/>
          <w:rtl/>
          <w:lang w:bidi="ar-SA"/>
        </w:rPr>
        <w:t>ُ</w:t>
      </w:r>
      <w:r w:rsidRPr="00E7300F">
        <w:rPr>
          <w:sz w:val="38"/>
          <w:rtl/>
          <w:lang w:bidi="ar-SA"/>
        </w:rPr>
        <w:t>ح</w:t>
      </w:r>
      <w:r w:rsidRPr="00E7300F">
        <w:rPr>
          <w:rFonts w:hint="cs"/>
          <w:sz w:val="38"/>
          <w:rtl/>
          <w:lang w:bidi="ar-SA"/>
        </w:rPr>
        <w:t>َ</w:t>
      </w:r>
      <w:r w:rsidRPr="00E7300F">
        <w:rPr>
          <w:sz w:val="38"/>
          <w:rtl/>
          <w:lang w:bidi="ar-SA"/>
        </w:rPr>
        <w:t>و</w:t>
      </w:r>
      <w:r w:rsidRPr="00E7300F">
        <w:rPr>
          <w:rFonts w:hint="cs"/>
          <w:sz w:val="38"/>
          <w:rtl/>
          <w:lang w:bidi="ar-SA"/>
        </w:rPr>
        <w:t>ْ</w:t>
      </w:r>
      <w:r w:rsidRPr="00E7300F">
        <w:rPr>
          <w:sz w:val="38"/>
          <w:rtl/>
          <w:lang w:bidi="ar-SA"/>
        </w:rPr>
        <w:t>س</w:t>
      </w:r>
      <w:r w:rsidRPr="00E7300F">
        <w:rPr>
          <w:rFonts w:hint="cs"/>
          <w:sz w:val="38"/>
          <w:rtl/>
          <w:lang w:bidi="ar-SA"/>
        </w:rPr>
        <w:t>َ</w:t>
      </w:r>
      <w:r w:rsidRPr="00E7300F">
        <w:rPr>
          <w:sz w:val="38"/>
          <w:rtl/>
          <w:lang w:bidi="ar-SA"/>
        </w:rPr>
        <w:t xml:space="preserve">بة، والعمل على </w:t>
      </w:r>
      <w:r w:rsidRPr="00E7300F">
        <w:rPr>
          <w:sz w:val="38"/>
          <w:rtl/>
          <w:lang w:bidi="ar-SA"/>
        </w:rPr>
        <w:lastRenderedPageBreak/>
        <w:t>استكمالها قبل أن يتدهور وضع هذه الموجودات، والتأك</w:t>
      </w:r>
      <w:r w:rsidRPr="00E7300F">
        <w:rPr>
          <w:rFonts w:hint="cs"/>
          <w:sz w:val="38"/>
          <w:rtl/>
          <w:lang w:bidi="ar-SA"/>
        </w:rPr>
        <w:t>ّ</w:t>
      </w:r>
      <w:r w:rsidRPr="00E7300F">
        <w:rPr>
          <w:sz w:val="38"/>
          <w:rtl/>
          <w:lang w:bidi="ar-SA"/>
        </w:rPr>
        <w:t>د من استيفاء معايير درجة الحرارة، والرطوبة والإضاءة، وملاء</w:t>
      </w:r>
      <w:r w:rsidRPr="00E7300F">
        <w:rPr>
          <w:rFonts w:hint="cs"/>
          <w:sz w:val="38"/>
          <w:rtl/>
          <w:lang w:bidi="ar-SA"/>
        </w:rPr>
        <w:t>َ</w:t>
      </w:r>
      <w:r w:rsidRPr="00E7300F">
        <w:rPr>
          <w:sz w:val="38"/>
          <w:rtl/>
          <w:lang w:bidi="ar-SA"/>
        </w:rPr>
        <w:t>متها للمعايير ال</w:t>
      </w:r>
      <w:r w:rsidRPr="00E7300F">
        <w:rPr>
          <w:rFonts w:hint="cs"/>
          <w:sz w:val="38"/>
          <w:rtl/>
          <w:lang w:bidi="ar-SA"/>
        </w:rPr>
        <w:t>ـ</w:t>
      </w:r>
      <w:r w:rsidRPr="00E7300F">
        <w:rPr>
          <w:sz w:val="38"/>
          <w:rtl/>
          <w:lang w:bidi="ar-SA"/>
        </w:rPr>
        <w:t>م</w:t>
      </w:r>
      <w:r w:rsidRPr="00E7300F">
        <w:rPr>
          <w:rFonts w:hint="cs"/>
          <w:sz w:val="38"/>
          <w:rtl/>
          <w:lang w:bidi="ar-SA"/>
        </w:rPr>
        <w:t>ُ</w:t>
      </w:r>
      <w:r w:rsidRPr="00E7300F">
        <w:rPr>
          <w:sz w:val="38"/>
          <w:rtl/>
          <w:lang w:bidi="ar-SA"/>
        </w:rPr>
        <w:t>ت</w:t>
      </w:r>
      <w:r w:rsidRPr="00E7300F">
        <w:rPr>
          <w:rFonts w:hint="cs"/>
          <w:sz w:val="38"/>
          <w:rtl/>
          <w:lang w:bidi="ar-SA"/>
        </w:rPr>
        <w:t>ْ</w:t>
      </w:r>
      <w:r w:rsidRPr="00E7300F">
        <w:rPr>
          <w:sz w:val="38"/>
          <w:rtl/>
          <w:lang w:bidi="ar-SA"/>
        </w:rPr>
        <w:t>حفيّة المستجد</w:t>
      </w:r>
      <w:r w:rsidRPr="00E7300F">
        <w:rPr>
          <w:rFonts w:hint="cs"/>
          <w:sz w:val="38"/>
          <w:rtl/>
          <w:lang w:bidi="ar-SA"/>
        </w:rPr>
        <w:t>ّ</w:t>
      </w:r>
      <w:r w:rsidRPr="00E7300F">
        <w:rPr>
          <w:sz w:val="38"/>
          <w:rtl/>
          <w:lang w:bidi="ar-SA"/>
        </w:rPr>
        <w:t xml:space="preserve">ة. على "ياد </w:t>
      </w:r>
      <w:r w:rsidRPr="00E7300F">
        <w:rPr>
          <w:rFonts w:hint="cs"/>
          <w:sz w:val="38"/>
          <w:rtl/>
          <w:lang w:bidi="ar-SA"/>
        </w:rPr>
        <w:t>ﭬـ</w:t>
      </w:r>
      <w:r w:rsidRPr="00E7300F">
        <w:rPr>
          <w:sz w:val="38"/>
          <w:rtl/>
          <w:lang w:bidi="ar-SA"/>
        </w:rPr>
        <w:t>َش</w:t>
      </w:r>
      <w:r w:rsidRPr="00E7300F">
        <w:rPr>
          <w:rFonts w:hint="cs"/>
          <w:sz w:val="38"/>
          <w:rtl/>
          <w:lang w:bidi="ar-SA"/>
        </w:rPr>
        <w:t>ِ</w:t>
      </w:r>
      <w:r w:rsidRPr="00E7300F">
        <w:rPr>
          <w:sz w:val="38"/>
          <w:rtl/>
          <w:lang w:bidi="ar-SA"/>
        </w:rPr>
        <w:t>يم" أن تعيد النظر في العجز السنوي</w:t>
      </w:r>
      <w:r w:rsidRPr="00E7300F">
        <w:rPr>
          <w:rFonts w:hint="cs"/>
          <w:sz w:val="38"/>
          <w:rtl/>
          <w:lang w:bidi="ar-SA"/>
        </w:rPr>
        <w:t>ّ</w:t>
      </w:r>
      <w:r w:rsidRPr="00E7300F">
        <w:rPr>
          <w:sz w:val="38"/>
          <w:rtl/>
          <w:lang w:bidi="ar-SA"/>
        </w:rPr>
        <w:t xml:space="preserve"> للنشاطات الجارية، والعمل على خلق تواز</w:t>
      </w:r>
      <w:r w:rsidRPr="00E7300F">
        <w:rPr>
          <w:rFonts w:hint="cs"/>
          <w:sz w:val="38"/>
          <w:rtl/>
          <w:lang w:bidi="ar-SA"/>
        </w:rPr>
        <w:t>ُ</w:t>
      </w:r>
      <w:r w:rsidRPr="00E7300F">
        <w:rPr>
          <w:sz w:val="38"/>
          <w:rtl/>
          <w:lang w:bidi="ar-SA"/>
        </w:rPr>
        <w:t>ن مالي</w:t>
      </w:r>
      <w:r w:rsidRPr="00E7300F">
        <w:rPr>
          <w:rFonts w:hint="cs"/>
          <w:sz w:val="38"/>
          <w:rtl/>
          <w:lang w:bidi="ar-SA"/>
        </w:rPr>
        <w:t>ّ</w:t>
      </w:r>
      <w:r w:rsidRPr="00E7300F">
        <w:rPr>
          <w:sz w:val="38"/>
          <w:rtl/>
          <w:lang w:bidi="ar-SA"/>
        </w:rPr>
        <w:t xml:space="preserve"> سنوي</w:t>
      </w:r>
      <w:r w:rsidRPr="00E7300F">
        <w:rPr>
          <w:rFonts w:hint="cs"/>
          <w:sz w:val="38"/>
          <w:rtl/>
          <w:lang w:bidi="ar-SA"/>
        </w:rPr>
        <w:t>ّ</w:t>
      </w:r>
      <w:r w:rsidRPr="00E7300F">
        <w:rPr>
          <w:sz w:val="38"/>
          <w:rtl/>
          <w:lang w:bidi="ar-SA"/>
        </w:rPr>
        <w:t>.</w:t>
      </w:r>
    </w:p>
    <w:p w14:paraId="660CBAED" w14:textId="059CCC24" w:rsidR="005F341F" w:rsidRPr="00E7300F" w:rsidRDefault="0085339F" w:rsidP="005F341F">
      <w:pPr>
        <w:pStyle w:val="7190"/>
        <w:rPr>
          <w:rFonts w:cstheme="minorBidi"/>
          <w:rtl/>
        </w:rPr>
      </w:pPr>
      <w:r w:rsidRPr="0085339F">
        <w:rPr>
          <w:rtl/>
          <w:lang w:bidi="ar-SA"/>
        </w:rPr>
        <w:t>تشكّل</w:t>
      </w:r>
      <w:r w:rsidR="005F341F" w:rsidRPr="00E7300F">
        <w:rPr>
          <w:rtl/>
          <w:lang w:bidi="ar-SA"/>
        </w:rPr>
        <w:t xml:space="preserve"> المياه الجوفي</w:t>
      </w:r>
      <w:r w:rsidR="005F341F" w:rsidRPr="00E7300F">
        <w:rPr>
          <w:rFonts w:hint="cs"/>
          <w:rtl/>
          <w:lang w:bidi="ar-SA"/>
        </w:rPr>
        <w:t>ّ</w:t>
      </w:r>
      <w:r w:rsidR="005F341F" w:rsidRPr="00E7300F">
        <w:rPr>
          <w:rtl/>
          <w:lang w:bidi="ar-SA"/>
        </w:rPr>
        <w:t>ة في العالمم</w:t>
      </w:r>
      <w:r w:rsidRPr="00DA6868">
        <w:rPr>
          <w:rtl/>
          <w:lang w:bidi="ar-SA"/>
        </w:rPr>
        <w:t xml:space="preserve"> </w:t>
      </w:r>
      <w:r w:rsidR="00DA6868" w:rsidRPr="00DA6868">
        <w:rPr>
          <w:rtl/>
          <w:lang w:bidi="ar-SA"/>
        </w:rPr>
        <w:t>مصدرًا</w:t>
      </w:r>
      <w:r w:rsidRPr="00E7300F">
        <w:rPr>
          <w:rFonts w:hint="eastAsia"/>
          <w:rtl/>
          <w:lang w:bidi="ar-SA"/>
        </w:rPr>
        <w:t xml:space="preserve"> </w:t>
      </w:r>
      <w:r w:rsidR="005F341F" w:rsidRPr="00E7300F">
        <w:rPr>
          <w:rFonts w:hint="eastAsia"/>
          <w:rtl/>
          <w:lang w:bidi="ar-SA"/>
        </w:rPr>
        <w:t>إ</w:t>
      </w:r>
      <w:r w:rsidR="005F341F" w:rsidRPr="00E7300F">
        <w:rPr>
          <w:rtl/>
          <w:lang w:bidi="ar-SA"/>
        </w:rPr>
        <w:t>ستراتيجي</w:t>
      </w:r>
      <w:r w:rsidR="005F341F" w:rsidRPr="00E7300F">
        <w:rPr>
          <w:rFonts w:hint="eastAsia"/>
          <w:rtl/>
          <w:lang w:bidi="ar-SA"/>
        </w:rPr>
        <w:t>ًّ</w:t>
      </w:r>
      <w:r w:rsidR="005F341F" w:rsidRPr="00E7300F">
        <w:rPr>
          <w:rtl/>
          <w:lang w:bidi="ar-SA"/>
        </w:rPr>
        <w:t>ا من الدرجة الأولى للماء، فهي توف</w:t>
      </w:r>
      <w:r w:rsidR="005F341F" w:rsidRPr="00E7300F">
        <w:rPr>
          <w:rFonts w:hint="cs"/>
          <w:rtl/>
          <w:lang w:bidi="ar-SA"/>
        </w:rPr>
        <w:t>ّ</w:t>
      </w:r>
      <w:r w:rsidR="005F341F" w:rsidRPr="00E7300F">
        <w:rPr>
          <w:rtl/>
          <w:lang w:bidi="ar-SA"/>
        </w:rPr>
        <w:t>ر نحو نصف مياه الشرب لسك</w:t>
      </w:r>
      <w:r w:rsidR="005F341F" w:rsidRPr="00E7300F">
        <w:rPr>
          <w:rFonts w:hint="cs"/>
          <w:rtl/>
          <w:lang w:bidi="ar-SA"/>
        </w:rPr>
        <w:t>ّ</w:t>
      </w:r>
      <w:r w:rsidR="005F341F" w:rsidRPr="00E7300F">
        <w:rPr>
          <w:rtl/>
          <w:lang w:bidi="ar-SA"/>
        </w:rPr>
        <w:t>ان العالم، ونحو 40% من المياه ال</w:t>
      </w:r>
      <w:r w:rsidR="005F341F" w:rsidRPr="00E7300F">
        <w:rPr>
          <w:rFonts w:hint="cs"/>
          <w:rtl/>
          <w:lang w:bidi="ar-SA"/>
        </w:rPr>
        <w:t>ـ</w:t>
      </w:r>
      <w:r w:rsidR="005F341F" w:rsidRPr="00E7300F">
        <w:rPr>
          <w:rtl/>
          <w:lang w:bidi="ar-SA"/>
        </w:rPr>
        <w:t>م</w:t>
      </w:r>
      <w:r w:rsidR="005F341F" w:rsidRPr="00E7300F">
        <w:rPr>
          <w:rFonts w:hint="cs"/>
          <w:rtl/>
          <w:lang w:bidi="ar-SA"/>
        </w:rPr>
        <w:t>ُ</w:t>
      </w:r>
      <w:r w:rsidR="005F341F" w:rsidRPr="00E7300F">
        <w:rPr>
          <w:rtl/>
          <w:lang w:bidi="ar-SA"/>
        </w:rPr>
        <w:t>ع</w:t>
      </w:r>
      <w:r w:rsidR="005F341F" w:rsidRPr="00E7300F">
        <w:rPr>
          <w:rFonts w:hint="cs"/>
          <w:rtl/>
          <w:lang w:bidi="ar-SA"/>
        </w:rPr>
        <w:t>َ</w:t>
      </w:r>
      <w:r w:rsidR="005F341F" w:rsidRPr="00E7300F">
        <w:rPr>
          <w:rtl/>
          <w:lang w:bidi="ar-SA"/>
        </w:rPr>
        <w:t>دّة للزراعة، وتشك</w:t>
      </w:r>
      <w:r w:rsidR="005F341F" w:rsidRPr="00E7300F">
        <w:rPr>
          <w:rFonts w:hint="eastAsia"/>
          <w:rtl/>
          <w:lang w:bidi="ar-SA"/>
        </w:rPr>
        <w:t>ّ</w:t>
      </w:r>
      <w:r w:rsidR="005F341F" w:rsidRPr="00E7300F">
        <w:rPr>
          <w:rtl/>
          <w:lang w:bidi="ar-SA"/>
        </w:rPr>
        <w:t>ل المصدر الأساسيّ للمياه الطبيعيّة في إسرائيل. السلطة الحكومي</w:t>
      </w:r>
      <w:r w:rsidR="005F341F" w:rsidRPr="00E7300F">
        <w:rPr>
          <w:rFonts w:hint="eastAsia"/>
          <w:rtl/>
          <w:lang w:bidi="ar-SA"/>
        </w:rPr>
        <w:t>ّ</w:t>
      </w:r>
      <w:r w:rsidR="005F341F" w:rsidRPr="00E7300F">
        <w:rPr>
          <w:rtl/>
          <w:lang w:bidi="ar-SA"/>
        </w:rPr>
        <w:t>ة للماء والصرف الصح</w:t>
      </w:r>
      <w:r w:rsidR="005F341F" w:rsidRPr="00E7300F">
        <w:rPr>
          <w:rFonts w:hint="cs"/>
          <w:rtl/>
          <w:lang w:bidi="ar-SA"/>
        </w:rPr>
        <w:t>ّ</w:t>
      </w:r>
      <w:r w:rsidR="005F341F" w:rsidRPr="00E7300F">
        <w:rPr>
          <w:rtl/>
          <w:lang w:bidi="ar-SA"/>
        </w:rPr>
        <w:t>يّ مسؤولة عن المحافظة على جودة مصادر المياه الطبيعي</w:t>
      </w:r>
      <w:r w:rsidR="005F341F" w:rsidRPr="00E7300F">
        <w:rPr>
          <w:rFonts w:hint="cs"/>
          <w:rtl/>
          <w:lang w:bidi="ar-SA"/>
        </w:rPr>
        <w:t>ّ</w:t>
      </w:r>
      <w:r w:rsidR="005F341F" w:rsidRPr="00E7300F">
        <w:rPr>
          <w:rtl/>
          <w:lang w:bidi="ar-SA"/>
        </w:rPr>
        <w:t>ة وغير الطبيعي</w:t>
      </w:r>
      <w:r w:rsidR="005F341F" w:rsidRPr="00E7300F">
        <w:rPr>
          <w:rFonts w:hint="cs"/>
          <w:rtl/>
          <w:lang w:bidi="ar-SA"/>
        </w:rPr>
        <w:t>ّ</w:t>
      </w:r>
      <w:r w:rsidR="005F341F" w:rsidRPr="00E7300F">
        <w:rPr>
          <w:rtl/>
          <w:lang w:bidi="ar-SA"/>
        </w:rPr>
        <w:t>ة، وإعادة تأهيلها، وتحسينها، ومنع تلو</w:t>
      </w:r>
      <w:r w:rsidR="005F341F" w:rsidRPr="00E7300F">
        <w:rPr>
          <w:rFonts w:hint="cs"/>
          <w:rtl/>
          <w:lang w:bidi="ar-SA"/>
        </w:rPr>
        <w:t>ُّ</w:t>
      </w:r>
      <w:r w:rsidR="005F341F" w:rsidRPr="00E7300F">
        <w:rPr>
          <w:rtl/>
          <w:lang w:bidi="ar-SA"/>
        </w:rPr>
        <w:t xml:space="preserve">ثها. أظهر الفصل الذي يتناول </w:t>
      </w:r>
      <w:r w:rsidR="005F341F" w:rsidRPr="00E7300F">
        <w:rPr>
          <w:b/>
          <w:bCs/>
          <w:rtl/>
          <w:lang w:bidi="ar-SA"/>
        </w:rPr>
        <w:t>منع تلوّ</w:t>
      </w:r>
      <w:r w:rsidR="005F341F" w:rsidRPr="00E7300F">
        <w:rPr>
          <w:rFonts w:hint="cs"/>
          <w:b/>
          <w:bCs/>
          <w:rtl/>
          <w:lang w:bidi="ar-SA"/>
        </w:rPr>
        <w:t>ُ</w:t>
      </w:r>
      <w:r w:rsidR="005F341F" w:rsidRPr="00E7300F">
        <w:rPr>
          <w:b/>
          <w:bCs/>
          <w:rtl/>
          <w:lang w:bidi="ar-SA"/>
        </w:rPr>
        <w:t>ث مصادر المياه وملوحتها، ومراقبتها، وإعادة تأهيلها</w:t>
      </w:r>
      <w:r w:rsidR="005F341F" w:rsidRPr="00E7300F">
        <w:rPr>
          <w:rtl/>
          <w:lang w:bidi="ar-SA"/>
        </w:rPr>
        <w:t xml:space="preserve"> أنّ الأنشطة السابقة للصناعات الأمني</w:t>
      </w:r>
      <w:r w:rsidR="005F341F" w:rsidRPr="00E7300F">
        <w:rPr>
          <w:rFonts w:hint="eastAsia"/>
          <w:rtl/>
          <w:lang w:bidi="ar-SA"/>
        </w:rPr>
        <w:t>ّ</w:t>
      </w:r>
      <w:r w:rsidR="005F341F" w:rsidRPr="00E7300F">
        <w:rPr>
          <w:rtl/>
          <w:lang w:bidi="ar-SA"/>
        </w:rPr>
        <w:t>ة ومعسكرات الجيش ت</w:t>
      </w:r>
      <w:r w:rsidR="005F341F" w:rsidRPr="00E7300F">
        <w:rPr>
          <w:rFonts w:hint="cs"/>
          <w:rtl/>
          <w:lang w:bidi="ar-SA"/>
        </w:rPr>
        <w:t>ُ</w:t>
      </w:r>
      <w:r w:rsidR="005F341F" w:rsidRPr="00E7300F">
        <w:rPr>
          <w:rtl/>
          <w:lang w:bidi="ar-SA"/>
        </w:rPr>
        <w:t>شك</w:t>
      </w:r>
      <w:r w:rsidR="005F341F" w:rsidRPr="00E7300F">
        <w:rPr>
          <w:rFonts w:hint="eastAsia"/>
          <w:rtl/>
          <w:lang w:bidi="ar-SA"/>
        </w:rPr>
        <w:t>ّ</w:t>
      </w:r>
      <w:r w:rsidR="005F341F" w:rsidRPr="00E7300F">
        <w:rPr>
          <w:rFonts w:hint="cs"/>
          <w:rtl/>
          <w:lang w:bidi="ar-SA"/>
        </w:rPr>
        <w:t>ِ</w:t>
      </w:r>
      <w:r w:rsidR="005F341F" w:rsidRPr="00E7300F">
        <w:rPr>
          <w:rtl/>
          <w:lang w:bidi="ar-SA"/>
        </w:rPr>
        <w:t>ل المصدر الأساسي</w:t>
      </w:r>
      <w:r w:rsidR="005F341F" w:rsidRPr="00E7300F">
        <w:rPr>
          <w:rFonts w:hint="eastAsia"/>
          <w:rtl/>
          <w:lang w:bidi="ar-SA"/>
        </w:rPr>
        <w:t>ّ</w:t>
      </w:r>
      <w:r w:rsidR="005F341F" w:rsidRPr="00E7300F">
        <w:rPr>
          <w:rtl/>
          <w:lang w:bidi="ar-SA"/>
        </w:rPr>
        <w:t xml:space="preserve"> لتلو</w:t>
      </w:r>
      <w:r w:rsidR="005F341F" w:rsidRPr="00E7300F">
        <w:rPr>
          <w:rFonts w:hint="eastAsia"/>
          <w:rtl/>
          <w:lang w:bidi="ar-SA"/>
        </w:rPr>
        <w:t>ُّ</w:t>
      </w:r>
      <w:r w:rsidR="005F341F" w:rsidRPr="00E7300F">
        <w:rPr>
          <w:rtl/>
          <w:lang w:bidi="ar-SA"/>
        </w:rPr>
        <w:t>ث أكويفير (طبقة المياه الجوفي</w:t>
      </w:r>
      <w:r w:rsidR="005F341F" w:rsidRPr="00E7300F">
        <w:rPr>
          <w:rFonts w:hint="eastAsia"/>
          <w:rtl/>
          <w:lang w:bidi="ar-SA"/>
        </w:rPr>
        <w:t>ّ</w:t>
      </w:r>
      <w:r w:rsidR="005F341F" w:rsidRPr="00E7300F">
        <w:rPr>
          <w:rtl/>
          <w:lang w:bidi="ar-SA"/>
        </w:rPr>
        <w:t>ة) الشاطئ الذي يشك</w:t>
      </w:r>
      <w:r w:rsidR="005F341F" w:rsidRPr="00E7300F">
        <w:rPr>
          <w:rFonts w:hint="eastAsia"/>
          <w:rtl/>
          <w:lang w:bidi="ar-SA"/>
        </w:rPr>
        <w:t>ّ</w:t>
      </w:r>
      <w:r w:rsidR="005F341F" w:rsidRPr="00E7300F">
        <w:rPr>
          <w:rtl/>
          <w:lang w:bidi="ar-SA"/>
        </w:rPr>
        <w:t>ل مصدر</w:t>
      </w:r>
      <w:r w:rsidR="005F341F" w:rsidRPr="00E7300F">
        <w:rPr>
          <w:rFonts w:hint="eastAsia"/>
          <w:rtl/>
          <w:lang w:bidi="ar-SA"/>
        </w:rPr>
        <w:t>ً</w:t>
      </w:r>
      <w:r w:rsidR="005F341F" w:rsidRPr="00E7300F">
        <w:rPr>
          <w:rtl/>
          <w:lang w:bidi="ar-SA"/>
        </w:rPr>
        <w:t>ا حيوي</w:t>
      </w:r>
      <w:r w:rsidR="005F341F" w:rsidRPr="00E7300F">
        <w:rPr>
          <w:rFonts w:hint="eastAsia"/>
          <w:rtl/>
          <w:lang w:bidi="ar-SA"/>
        </w:rPr>
        <w:t>ًّ</w:t>
      </w:r>
      <w:r w:rsidR="005F341F" w:rsidRPr="00E7300F">
        <w:rPr>
          <w:rtl/>
          <w:lang w:bidi="ar-SA"/>
        </w:rPr>
        <w:t>ا لتزويد المياه العذبة لق</w:t>
      </w:r>
      <w:r w:rsidR="005F341F" w:rsidRPr="00E7300F">
        <w:rPr>
          <w:rFonts w:hint="eastAsia"/>
          <w:rtl/>
          <w:lang w:bidi="ar-SA"/>
        </w:rPr>
        <w:t>ِ</w:t>
      </w:r>
      <w:r w:rsidR="005F341F" w:rsidRPr="00E7300F">
        <w:rPr>
          <w:rtl/>
          <w:lang w:bidi="ar-SA"/>
        </w:rPr>
        <w:t>طاع الماء في إسرائيل.</w:t>
      </w:r>
    </w:p>
    <w:p w14:paraId="116C060B" w14:textId="77777777" w:rsidR="005F341F" w:rsidRPr="00E7300F" w:rsidRDefault="005F341F" w:rsidP="005F341F">
      <w:pPr>
        <w:pStyle w:val="7190"/>
        <w:rPr>
          <w:rtl/>
          <w:lang w:bidi="ar-SA"/>
        </w:rPr>
      </w:pPr>
      <w:r w:rsidRPr="00E7300F">
        <w:rPr>
          <w:rtl/>
          <w:lang w:bidi="ar-SA"/>
        </w:rPr>
        <w:t>لم ت</w:t>
      </w:r>
      <w:r w:rsidRPr="00E7300F">
        <w:rPr>
          <w:rFonts w:hint="cs"/>
          <w:rtl/>
          <w:lang w:bidi="ar-SA"/>
        </w:rPr>
        <w:t>َ</w:t>
      </w:r>
      <w:r w:rsidRPr="00E7300F">
        <w:rPr>
          <w:rtl/>
          <w:lang w:bidi="ar-SA"/>
        </w:rPr>
        <w:t>ستكمل سلطة الماء ووزارة المالي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ة ووزارة الأمن (وهي الجهات المسؤولة عن معالجة التلو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ث الذي ت</w:t>
      </w:r>
      <w:r w:rsidRPr="00E7300F">
        <w:rPr>
          <w:rFonts w:hint="cs"/>
          <w:rtl/>
          <w:lang w:bidi="ar-SA"/>
        </w:rPr>
        <w:t>ُ</w:t>
      </w:r>
      <w:r w:rsidRPr="00E7300F">
        <w:rPr>
          <w:rtl/>
          <w:lang w:bidi="ar-SA"/>
        </w:rPr>
        <w:t>شك</w:t>
      </w:r>
      <w:r w:rsidRPr="00E7300F">
        <w:rPr>
          <w:rFonts w:hint="cs"/>
          <w:rtl/>
          <w:lang w:bidi="ar-SA"/>
        </w:rPr>
        <w:t>ِّ</w:t>
      </w:r>
      <w:r w:rsidRPr="00E7300F">
        <w:rPr>
          <w:rtl/>
          <w:lang w:bidi="ar-SA"/>
        </w:rPr>
        <w:t>ل الصناعات الأمني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ة ومعسكرات الجيش م</w:t>
      </w:r>
      <w:r w:rsidRPr="00E7300F">
        <w:rPr>
          <w:rFonts w:hint="cs"/>
          <w:rtl/>
          <w:lang w:bidi="ar-SA"/>
        </w:rPr>
        <w:t>َ</w:t>
      </w:r>
      <w:r w:rsidRPr="00E7300F">
        <w:rPr>
          <w:rtl/>
          <w:lang w:bidi="ar-SA"/>
        </w:rPr>
        <w:t>صدر</w:t>
      </w:r>
      <w:r w:rsidRPr="00E7300F">
        <w:rPr>
          <w:rFonts w:hint="cs"/>
          <w:rtl/>
          <w:lang w:bidi="ar-SA"/>
        </w:rPr>
        <w:t>ً</w:t>
      </w:r>
      <w:r w:rsidRPr="00E7300F">
        <w:rPr>
          <w:rtl/>
          <w:lang w:bidi="ar-SA"/>
        </w:rPr>
        <w:t xml:space="preserve">ا له) </w:t>
      </w:r>
      <w:r w:rsidRPr="00E7300F">
        <w:rPr>
          <w:rFonts w:hint="cs"/>
          <w:rtl/>
          <w:lang w:bidi="ar-SA"/>
        </w:rPr>
        <w:t>أ</w:t>
      </w:r>
      <w:r w:rsidRPr="00E7300F">
        <w:rPr>
          <w:rtl/>
          <w:lang w:bidi="ar-SA"/>
        </w:rPr>
        <w:t>عمال</w:t>
      </w:r>
      <w:r w:rsidRPr="00E7300F">
        <w:rPr>
          <w:rFonts w:hint="cs"/>
          <w:rtl/>
          <w:lang w:bidi="ar-SA"/>
        </w:rPr>
        <w:t>َ</w:t>
      </w:r>
      <w:r w:rsidRPr="00E7300F">
        <w:rPr>
          <w:rtl/>
          <w:lang w:bidi="ar-SA"/>
        </w:rPr>
        <w:t xml:space="preserve"> إعادة التأهيل بغ</w:t>
      </w:r>
      <w:r w:rsidRPr="00E7300F">
        <w:rPr>
          <w:rFonts w:hint="cs"/>
          <w:rtl/>
          <w:lang w:bidi="ar-SA"/>
        </w:rPr>
        <w:t>ية</w:t>
      </w:r>
      <w:r w:rsidRPr="00E7300F">
        <w:rPr>
          <w:rtl/>
          <w:lang w:bidi="ar-SA"/>
        </w:rPr>
        <w:t xml:space="preserve"> معالجة التلو</w:t>
      </w:r>
      <w:r w:rsidRPr="00E7300F">
        <w:rPr>
          <w:rFonts w:hint="cs"/>
          <w:rtl/>
          <w:lang w:bidi="ar-SA"/>
        </w:rPr>
        <w:t>ُّ</w:t>
      </w:r>
      <w:r w:rsidRPr="00E7300F">
        <w:rPr>
          <w:rtl/>
          <w:lang w:bidi="ar-SA"/>
        </w:rPr>
        <w:t>ث، وعلى الأجسام ذات الصلة (سلطة المياه، ووزارة الأمن، ووزارة المالي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ة، ووزارة حماية البيئة، ووزارة الزراعة وتطوير القرية) أن تعمل على تصحيح النواقص والعيوب التي أ</w:t>
      </w:r>
      <w:r w:rsidRPr="00E7300F">
        <w:rPr>
          <w:rFonts w:hint="cs"/>
          <w:rtl/>
          <w:lang w:bidi="ar-SA"/>
        </w:rPr>
        <w:t>ُ</w:t>
      </w:r>
      <w:r w:rsidRPr="00E7300F">
        <w:rPr>
          <w:rtl/>
          <w:lang w:bidi="ar-SA"/>
        </w:rPr>
        <w:t>د</w:t>
      </w:r>
      <w:r w:rsidRPr="00E7300F">
        <w:rPr>
          <w:rFonts w:hint="cs"/>
          <w:rtl/>
          <w:lang w:bidi="ar-SA"/>
        </w:rPr>
        <w:t>ْ</w:t>
      </w:r>
      <w:r w:rsidRPr="00E7300F">
        <w:rPr>
          <w:rtl/>
          <w:lang w:bidi="ar-SA"/>
        </w:rPr>
        <w:t>ر</w:t>
      </w:r>
      <w:r w:rsidRPr="00E7300F">
        <w:rPr>
          <w:rFonts w:hint="cs"/>
          <w:rtl/>
          <w:lang w:bidi="ar-SA"/>
        </w:rPr>
        <w:t>ِ</w:t>
      </w:r>
      <w:r w:rsidRPr="00E7300F">
        <w:rPr>
          <w:rtl/>
          <w:lang w:bidi="ar-SA"/>
        </w:rPr>
        <w:t>جت في هذا الفصل، وفحص تطبيق التوصيات ال</w:t>
      </w:r>
      <w:r w:rsidRPr="00E7300F">
        <w:rPr>
          <w:rFonts w:hint="cs"/>
          <w:rtl/>
          <w:lang w:bidi="ar-SA"/>
        </w:rPr>
        <w:t>ـ</w:t>
      </w:r>
      <w:r w:rsidRPr="00E7300F">
        <w:rPr>
          <w:rtl/>
          <w:lang w:bidi="ar-SA"/>
        </w:rPr>
        <w:t>م</w:t>
      </w:r>
      <w:r w:rsidRPr="00E7300F">
        <w:rPr>
          <w:rFonts w:hint="cs"/>
          <w:rtl/>
          <w:lang w:bidi="ar-SA"/>
        </w:rPr>
        <w:t>ُ</w:t>
      </w:r>
      <w:r w:rsidRPr="00E7300F">
        <w:rPr>
          <w:rtl/>
          <w:lang w:bidi="ar-SA"/>
        </w:rPr>
        <w:t>د</w:t>
      </w:r>
      <w:r w:rsidRPr="00E7300F">
        <w:rPr>
          <w:rFonts w:hint="cs"/>
          <w:rtl/>
          <w:lang w:bidi="ar-SA"/>
        </w:rPr>
        <w:t>ْ</w:t>
      </w:r>
      <w:r w:rsidRPr="00E7300F">
        <w:rPr>
          <w:rtl/>
          <w:lang w:bidi="ar-SA"/>
        </w:rPr>
        <w:t>ر</w:t>
      </w:r>
      <w:r w:rsidRPr="00E7300F">
        <w:rPr>
          <w:rFonts w:hint="cs"/>
          <w:rtl/>
          <w:lang w:bidi="ar-SA"/>
        </w:rPr>
        <w:t>َ</w:t>
      </w:r>
      <w:r w:rsidRPr="00E7300F">
        <w:rPr>
          <w:rtl/>
          <w:lang w:bidi="ar-SA"/>
        </w:rPr>
        <w:t>جة فيه، والتي تشمل وضع خط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ة متعد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دة السنوات لمعالجة التلو</w:t>
      </w:r>
      <w:r w:rsidRPr="00E7300F">
        <w:rPr>
          <w:rFonts w:hint="cs"/>
          <w:rtl/>
          <w:lang w:bidi="ar-SA"/>
        </w:rPr>
        <w:t>ُّ</w:t>
      </w:r>
      <w:r w:rsidRPr="00E7300F">
        <w:rPr>
          <w:rtl/>
          <w:lang w:bidi="ar-SA"/>
        </w:rPr>
        <w:t>ث، وتخصيص مصادر لتمويله و</w:t>
      </w:r>
      <w:r w:rsidRPr="00E7300F">
        <w:rPr>
          <w:rFonts w:hint="cs"/>
          <w:rtl/>
          <w:lang w:bidi="ar-SA"/>
        </w:rPr>
        <w:t>َ</w:t>
      </w:r>
      <w:r w:rsidRPr="00E7300F">
        <w:rPr>
          <w:rtl/>
          <w:lang w:bidi="ar-SA"/>
        </w:rPr>
        <w:t>ف</w:t>
      </w:r>
      <w:r w:rsidRPr="00E7300F">
        <w:rPr>
          <w:rFonts w:hint="cs"/>
          <w:rtl/>
          <w:lang w:bidi="ar-SA"/>
        </w:rPr>
        <w:t>ْ</w:t>
      </w:r>
      <w:r w:rsidRPr="00E7300F">
        <w:rPr>
          <w:rtl/>
          <w:lang w:bidi="ar-SA"/>
        </w:rPr>
        <w:t>ق سل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م الأولوي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ات المحد</w:t>
      </w:r>
      <w:r w:rsidRPr="00E7300F">
        <w:rPr>
          <w:rFonts w:hint="cs"/>
          <w:rtl/>
          <w:lang w:bidi="ar-SA"/>
        </w:rPr>
        <w:t>َّ</w:t>
      </w:r>
      <w:r w:rsidRPr="00E7300F">
        <w:rPr>
          <w:rtl/>
          <w:lang w:bidi="ar-SA"/>
        </w:rPr>
        <w:t>د، وات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خاذ خطوات لإزالة المواد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 xml:space="preserve"> الملو</w:t>
      </w:r>
      <w:r w:rsidRPr="00E7300F">
        <w:rPr>
          <w:rFonts w:hint="cs"/>
          <w:rtl/>
          <w:lang w:bidi="ar-SA"/>
        </w:rPr>
        <w:t>ِّ</w:t>
      </w:r>
      <w:r w:rsidRPr="00E7300F">
        <w:rPr>
          <w:rtl/>
          <w:lang w:bidi="ar-SA"/>
        </w:rPr>
        <w:t>ثة من طبقات المياه الجوفي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ة المختلفة.</w:t>
      </w:r>
    </w:p>
    <w:p w14:paraId="7AEC260E" w14:textId="71A006AD" w:rsidR="005F341F" w:rsidRPr="00E7300F" w:rsidRDefault="005F341F" w:rsidP="005F341F">
      <w:pPr>
        <w:pStyle w:val="7190"/>
        <w:rPr>
          <w:rtl/>
          <w:lang w:bidi="ar-SA"/>
        </w:rPr>
      </w:pPr>
      <w:r w:rsidRPr="00E7300F">
        <w:rPr>
          <w:rtl/>
          <w:lang w:bidi="ar-SA"/>
        </w:rPr>
        <w:t xml:space="preserve">قام مكتبنا </w:t>
      </w:r>
      <w:r w:rsidRPr="00E7300F">
        <w:rPr>
          <w:rFonts w:hint="cs"/>
          <w:rtl/>
          <w:lang w:bidi="ar-SA"/>
        </w:rPr>
        <w:t>كذلك</w:t>
      </w:r>
      <w:r w:rsidRPr="00E7300F">
        <w:rPr>
          <w:rtl/>
          <w:lang w:bidi="ar-SA"/>
        </w:rPr>
        <w:t xml:space="preserve"> بفحص </w:t>
      </w:r>
      <w:r w:rsidRPr="00E7300F">
        <w:rPr>
          <w:b/>
          <w:bCs/>
          <w:rtl/>
          <w:lang w:bidi="ar-SA"/>
        </w:rPr>
        <w:t>إدارة الد</w:t>
      </w:r>
      <w:r w:rsidRPr="00E7300F">
        <w:rPr>
          <w:rFonts w:hint="cs"/>
          <w:b/>
          <w:bCs/>
          <w:rtl/>
          <w:lang w:bidi="ar-SA"/>
        </w:rPr>
        <w:t>َّ</w:t>
      </w:r>
      <w:r w:rsidRPr="00E7300F">
        <w:rPr>
          <w:b/>
          <w:bCs/>
          <w:rtl/>
          <w:lang w:bidi="ar-SA"/>
        </w:rPr>
        <w:t>يْن في شركة الكهرباء الإسرائيلي</w:t>
      </w:r>
      <w:r w:rsidRPr="00E7300F">
        <w:rPr>
          <w:rFonts w:hint="cs"/>
          <w:b/>
          <w:bCs/>
          <w:rtl/>
          <w:lang w:bidi="ar-SA"/>
        </w:rPr>
        <w:t>ّ</w:t>
      </w:r>
      <w:r w:rsidRPr="00E7300F">
        <w:rPr>
          <w:b/>
          <w:bCs/>
          <w:rtl/>
          <w:lang w:bidi="ar-SA"/>
        </w:rPr>
        <w:t>ة م.ض</w:t>
      </w:r>
      <w:r w:rsidRPr="00E7300F">
        <w:rPr>
          <w:rtl/>
          <w:lang w:bidi="ar-SA"/>
        </w:rPr>
        <w:t>. في السنوات الأخيرة</w:t>
      </w:r>
      <w:r w:rsidRPr="00E7300F">
        <w:rPr>
          <w:rFonts w:hint="cs"/>
          <w:rtl/>
          <w:lang w:bidi="ar-SA"/>
        </w:rPr>
        <w:t>،</w:t>
      </w:r>
      <w:r w:rsidRPr="00E7300F">
        <w:rPr>
          <w:rtl/>
          <w:lang w:bidi="ar-SA"/>
        </w:rPr>
        <w:t xml:space="preserve"> ت</w:t>
      </w:r>
      <w:r w:rsidRPr="00E7300F">
        <w:rPr>
          <w:rFonts w:hint="cs"/>
          <w:rtl/>
          <w:lang w:bidi="ar-SA"/>
        </w:rPr>
        <w:t>َ</w:t>
      </w:r>
      <w:r w:rsidRPr="00E7300F">
        <w:rPr>
          <w:rtl/>
          <w:lang w:bidi="ar-SA"/>
        </w:rPr>
        <w:t>راجع د</w:t>
      </w:r>
      <w:r w:rsidRPr="00E7300F">
        <w:rPr>
          <w:rFonts w:hint="cs"/>
          <w:rtl/>
          <w:lang w:bidi="ar-SA"/>
        </w:rPr>
        <w:t>َ</w:t>
      </w:r>
      <w:r w:rsidRPr="00E7300F">
        <w:rPr>
          <w:rtl/>
          <w:lang w:bidi="ar-SA"/>
        </w:rPr>
        <w:t>يْن شركة الكهرباء ووصل في العام 2020 إلى 30 مليار شيكل، ويشكّل الأمر تراج</w:t>
      </w:r>
      <w:r w:rsidRPr="00E7300F">
        <w:rPr>
          <w:rFonts w:hint="cs"/>
          <w:rtl/>
          <w:lang w:bidi="ar-SA"/>
        </w:rPr>
        <w:t>ُ</w:t>
      </w:r>
      <w:r w:rsidRPr="00E7300F">
        <w:rPr>
          <w:rtl/>
          <w:lang w:bidi="ar-SA"/>
        </w:rPr>
        <w:t>ع</w:t>
      </w:r>
      <w:r w:rsidRPr="00E7300F">
        <w:rPr>
          <w:rFonts w:hint="cs"/>
          <w:rtl/>
          <w:lang w:bidi="ar-SA"/>
        </w:rPr>
        <w:t>ً</w:t>
      </w:r>
      <w:r w:rsidRPr="00E7300F">
        <w:rPr>
          <w:rtl/>
          <w:lang w:bidi="ar-SA"/>
        </w:rPr>
        <w:t>ا بنسبة 42.3% مقابل عام 2012؛ وتحس</w:t>
      </w:r>
      <w:r w:rsidRPr="00E7300F">
        <w:rPr>
          <w:rFonts w:hint="cs"/>
          <w:rtl/>
          <w:lang w:bidi="ar-SA"/>
        </w:rPr>
        <w:t>ُّ</w:t>
      </w:r>
      <w:r w:rsidRPr="00E7300F">
        <w:rPr>
          <w:rtl/>
          <w:lang w:bidi="ar-SA"/>
        </w:rPr>
        <w:t>ن</w:t>
      </w:r>
      <w:r w:rsidRPr="00E7300F">
        <w:rPr>
          <w:rFonts w:hint="cs"/>
          <w:rtl/>
          <w:lang w:bidi="ar-SA"/>
        </w:rPr>
        <w:t>ً</w:t>
      </w:r>
      <w:r w:rsidRPr="00E7300F">
        <w:rPr>
          <w:rtl/>
          <w:lang w:bidi="ar-SA"/>
        </w:rPr>
        <w:t>ا في العلاقات المالي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ة لشركة الكهرباء</w:t>
      </w:r>
      <w:r w:rsidRPr="00E7300F">
        <w:rPr>
          <w:rFonts w:hint="cs"/>
          <w:rtl/>
          <w:lang w:bidi="ar-SA"/>
        </w:rPr>
        <w:t>.</w:t>
      </w:r>
      <w:r w:rsidRPr="00E7300F">
        <w:rPr>
          <w:rtl/>
          <w:lang w:bidi="ar-SA"/>
        </w:rPr>
        <w:t xml:space="preserve"> في العام 2020 كانت نسبة الديْن لـ</w:t>
      </w:r>
      <w:r w:rsidRPr="00E7300F">
        <w:rPr>
          <w:rFonts w:hint="cs"/>
          <w:rtl/>
          <w:lang w:bidi="ar-SA"/>
        </w:rPr>
        <w:t xml:space="preserve">ِ </w:t>
      </w:r>
      <w:r w:rsidRPr="00E7300F">
        <w:t>EBITDA</w:t>
      </w:r>
      <w:r w:rsidRPr="00E7300F">
        <w:rPr>
          <w:rtl/>
          <w:lang w:bidi="ar-SA"/>
        </w:rPr>
        <w:t xml:space="preserve"> 3.99 مقابل نسبة 8 في العام 2013. بفضل هذا الأمر</w:t>
      </w:r>
      <w:r w:rsidRPr="00E7300F">
        <w:rPr>
          <w:rFonts w:hint="cs"/>
          <w:rtl/>
          <w:lang w:bidi="ar-SA"/>
        </w:rPr>
        <w:t>،</w:t>
      </w:r>
      <w:r w:rsidRPr="00E7300F">
        <w:rPr>
          <w:rtl/>
          <w:lang w:bidi="ar-SA"/>
        </w:rPr>
        <w:t xml:space="preserve"> تحس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نت شروط تجنيد رؤوس الأموال لدى الشركة، والفوائد</w:t>
      </w:r>
      <w:r w:rsidRPr="00E7300F">
        <w:rPr>
          <w:rFonts w:hint="cs"/>
          <w:rtl/>
          <w:lang w:bidi="ar-SA"/>
        </w:rPr>
        <w:t>ُ</w:t>
      </w:r>
      <w:r w:rsidRPr="00E7300F">
        <w:rPr>
          <w:rtl/>
          <w:lang w:bidi="ar-SA"/>
        </w:rPr>
        <w:t xml:space="preserve"> المصرفي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ة التي ترت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بت عن تجنيد الأموال الأخير كانت الأدنى منذ أن بدأت شركة الكهرباء بعملي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ات التجنيد</w:t>
      </w:r>
      <w:r w:rsidRPr="00E7300F">
        <w:rPr>
          <w:rFonts w:hint="cs"/>
          <w:rtl/>
          <w:lang w:bidi="ar-SA"/>
        </w:rPr>
        <w:t>.</w:t>
      </w:r>
    </w:p>
    <w:p w14:paraId="6054EF90" w14:textId="77777777" w:rsidR="005F341F" w:rsidRPr="00E7300F" w:rsidRDefault="005F341F" w:rsidP="005F341F">
      <w:pPr>
        <w:pStyle w:val="7190"/>
        <w:rPr>
          <w:rtl/>
          <w:lang w:bidi="ar-SA"/>
        </w:rPr>
      </w:pPr>
      <w:r w:rsidRPr="00E7300F">
        <w:rPr>
          <w:rtl/>
          <w:lang w:bidi="ar-SA"/>
        </w:rPr>
        <w:t>التحس</w:t>
      </w:r>
      <w:r w:rsidRPr="00E7300F">
        <w:rPr>
          <w:rFonts w:hint="cs"/>
          <w:rtl/>
          <w:lang w:bidi="ar-SA"/>
        </w:rPr>
        <w:t>ُّ</w:t>
      </w:r>
      <w:r w:rsidRPr="00E7300F">
        <w:rPr>
          <w:rtl/>
          <w:lang w:bidi="ar-SA"/>
        </w:rPr>
        <w:t>ن في وضع شركة الكهرباء</w:t>
      </w:r>
      <w:r w:rsidRPr="00E7300F">
        <w:rPr>
          <w:rFonts w:cs="Times New Roman"/>
          <w:sz w:val="28"/>
          <w:szCs w:val="32"/>
          <w:rtl/>
          <w:lang w:bidi="ar-SA"/>
        </w:rPr>
        <w:t xml:space="preserve"> </w:t>
      </w:r>
      <w:r w:rsidRPr="00E7300F">
        <w:rPr>
          <w:rtl/>
          <w:lang w:bidi="ar-SA"/>
        </w:rPr>
        <w:t>الماليّ في السنوات الأخيرة، وتقليص د</w:t>
      </w:r>
      <w:r w:rsidRPr="00E7300F">
        <w:rPr>
          <w:rFonts w:hint="cs"/>
          <w:rtl/>
          <w:lang w:bidi="ar-SA"/>
        </w:rPr>
        <w:t>َ</w:t>
      </w:r>
      <w:r w:rsidRPr="00E7300F">
        <w:rPr>
          <w:rtl/>
          <w:lang w:bidi="ar-SA"/>
        </w:rPr>
        <w:t>يْنها حت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ى العام 2017 ي</w:t>
      </w:r>
      <w:r w:rsidRPr="00E7300F">
        <w:rPr>
          <w:rFonts w:hint="cs"/>
          <w:rtl/>
          <w:lang w:bidi="ar-SA"/>
        </w:rPr>
        <w:t>ُ</w:t>
      </w:r>
      <w:r w:rsidRPr="00E7300F">
        <w:rPr>
          <w:rtl/>
          <w:lang w:bidi="ar-SA"/>
        </w:rPr>
        <w:t>عتبران تصحيح</w:t>
      </w:r>
      <w:r w:rsidRPr="00E7300F">
        <w:rPr>
          <w:rFonts w:hint="cs"/>
          <w:rtl/>
          <w:lang w:bidi="ar-SA"/>
        </w:rPr>
        <w:t>ً</w:t>
      </w:r>
      <w:r w:rsidRPr="00E7300F">
        <w:rPr>
          <w:rtl/>
          <w:lang w:bidi="ar-SA"/>
        </w:rPr>
        <w:t>ا للتدهور الذي طرأ على وضعها المالي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 xml:space="preserve"> على ضوء الأزمات التي أل</w:t>
      </w:r>
      <w:r w:rsidRPr="00E7300F">
        <w:rPr>
          <w:rFonts w:hint="cs"/>
          <w:rtl/>
          <w:lang w:bidi="ar-SA"/>
        </w:rPr>
        <w:t>ـ</w:t>
      </w:r>
      <w:r w:rsidRPr="00E7300F">
        <w:rPr>
          <w:rtl/>
          <w:lang w:bidi="ar-SA"/>
        </w:rPr>
        <w:t>مّت بالشركة، فعادت إلى الوضع الذي سبق أزمة الوقود والأزمة الاقتصادي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ة العالمي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 xml:space="preserve">ة في </w:t>
      </w:r>
      <w:r w:rsidRPr="00E7300F">
        <w:rPr>
          <w:rFonts w:hint="cs"/>
          <w:rtl/>
          <w:lang w:bidi="ar-SA"/>
        </w:rPr>
        <w:t>ال</w:t>
      </w:r>
      <w:r w:rsidRPr="00E7300F">
        <w:rPr>
          <w:rtl/>
          <w:lang w:bidi="ar-SA"/>
        </w:rPr>
        <w:t>عام</w:t>
      </w:r>
      <w:r w:rsidRPr="00E7300F">
        <w:rPr>
          <w:rFonts w:hint="cs"/>
          <w:rtl/>
          <w:lang w:bidi="ar-SA"/>
        </w:rPr>
        <w:t>َ</w:t>
      </w:r>
      <w:r w:rsidRPr="00E7300F">
        <w:rPr>
          <w:rtl/>
          <w:lang w:bidi="ar-SA"/>
        </w:rPr>
        <w:t>ي</w:t>
      </w:r>
      <w:r w:rsidRPr="00E7300F">
        <w:rPr>
          <w:rFonts w:hint="cs"/>
          <w:rtl/>
          <w:lang w:bidi="ar-SA"/>
        </w:rPr>
        <w:t>ْن</w:t>
      </w:r>
      <w:r w:rsidRPr="00E7300F">
        <w:rPr>
          <w:rtl/>
          <w:lang w:bidi="ar-SA"/>
        </w:rPr>
        <w:t xml:space="preserve"> 2008 و</w:t>
      </w:r>
      <w:r w:rsidRPr="00E7300F">
        <w:rPr>
          <w:rFonts w:hint="cs"/>
          <w:rtl/>
          <w:lang w:bidi="ar-SA"/>
        </w:rPr>
        <w:t xml:space="preserve">َ </w:t>
      </w:r>
      <w:r w:rsidRPr="00E7300F">
        <w:rPr>
          <w:rtl/>
          <w:lang w:bidi="ar-SA"/>
        </w:rPr>
        <w:t>2009. في العام 2018</w:t>
      </w:r>
      <w:r w:rsidRPr="00E7300F">
        <w:rPr>
          <w:rFonts w:hint="cs"/>
          <w:rtl/>
          <w:lang w:bidi="ar-SA"/>
        </w:rPr>
        <w:t>،</w:t>
      </w:r>
      <w:r w:rsidRPr="00E7300F">
        <w:rPr>
          <w:rtl/>
          <w:lang w:bidi="ar-SA"/>
        </w:rPr>
        <w:t xml:space="preserve"> </w:t>
      </w:r>
      <w:r w:rsidRPr="00E7300F">
        <w:rPr>
          <w:rFonts w:hint="cs"/>
          <w:rtl/>
          <w:lang w:bidi="ar-SA"/>
        </w:rPr>
        <w:t>وُقّعت</w:t>
      </w:r>
      <w:r w:rsidRPr="00E7300F">
        <w:rPr>
          <w:rtl/>
          <w:lang w:bidi="ar-SA"/>
        </w:rPr>
        <w:t xml:space="preserve"> ات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فاقي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ت</w:t>
      </w:r>
      <w:r w:rsidRPr="00E7300F">
        <w:rPr>
          <w:rFonts w:hint="cs"/>
          <w:rtl/>
          <w:lang w:bidi="ar-SA"/>
        </w:rPr>
        <w:t>ا</w:t>
      </w:r>
      <w:r w:rsidRPr="00E7300F">
        <w:rPr>
          <w:rtl/>
          <w:lang w:bidi="ar-SA"/>
        </w:rPr>
        <w:t>ن ب</w:t>
      </w:r>
      <w:r w:rsidRPr="00E7300F">
        <w:rPr>
          <w:rFonts w:hint="cs"/>
          <w:rtl/>
          <w:lang w:bidi="ar-SA"/>
        </w:rPr>
        <w:t>ي</w:t>
      </w:r>
      <w:r w:rsidRPr="00E7300F">
        <w:rPr>
          <w:rtl/>
          <w:lang w:bidi="ar-SA"/>
        </w:rPr>
        <w:t xml:space="preserve">ن شركة الكهرباء والدولة، </w:t>
      </w:r>
      <w:r w:rsidRPr="00E7300F">
        <w:rPr>
          <w:rFonts w:hint="cs"/>
          <w:rtl/>
          <w:lang w:bidi="ar-SA"/>
        </w:rPr>
        <w:t>بشأن</w:t>
      </w:r>
      <w:r w:rsidRPr="00E7300F">
        <w:rPr>
          <w:rtl/>
          <w:lang w:bidi="ar-SA"/>
        </w:rPr>
        <w:t xml:space="preserve"> تسوية الأملاك والإصلاح في ق</w:t>
      </w:r>
      <w:r w:rsidRPr="00E7300F">
        <w:rPr>
          <w:rFonts w:hint="cs"/>
          <w:rtl/>
          <w:lang w:bidi="ar-SA"/>
        </w:rPr>
        <w:t>ِ</w:t>
      </w:r>
      <w:r w:rsidRPr="00E7300F">
        <w:rPr>
          <w:rtl/>
          <w:lang w:bidi="ar-SA"/>
        </w:rPr>
        <w:t xml:space="preserve">طاع الكهرباء، </w:t>
      </w:r>
      <w:r w:rsidRPr="00E7300F">
        <w:rPr>
          <w:rFonts w:hint="cs"/>
          <w:rtl/>
          <w:lang w:bidi="ar-SA"/>
        </w:rPr>
        <w:t>ف</w:t>
      </w:r>
      <w:r w:rsidRPr="00E7300F">
        <w:rPr>
          <w:rtl/>
          <w:lang w:bidi="ar-SA"/>
        </w:rPr>
        <w:t>أد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ى الأمر إلى تحسّ</w:t>
      </w:r>
      <w:r w:rsidRPr="00E7300F">
        <w:rPr>
          <w:rFonts w:hint="cs"/>
          <w:rtl/>
          <w:lang w:bidi="ar-SA"/>
        </w:rPr>
        <w:t>ُ</w:t>
      </w:r>
      <w:r w:rsidRPr="00E7300F">
        <w:rPr>
          <w:rtl/>
          <w:lang w:bidi="ar-SA"/>
        </w:rPr>
        <w:t>ن إضافي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 xml:space="preserve"> في وضع شركة الكهرباء الاقتصاديّ، و</w:t>
      </w:r>
      <w:r w:rsidRPr="00E7300F">
        <w:rPr>
          <w:rFonts w:hint="cs"/>
          <w:rtl/>
          <w:lang w:bidi="ar-SA"/>
        </w:rPr>
        <w:t xml:space="preserve">إلى </w:t>
      </w:r>
      <w:r w:rsidRPr="00E7300F">
        <w:rPr>
          <w:rtl/>
          <w:lang w:bidi="ar-SA"/>
        </w:rPr>
        <w:t>تقليص آخ</w:t>
      </w:r>
      <w:r w:rsidRPr="00E7300F">
        <w:rPr>
          <w:rFonts w:hint="cs"/>
          <w:rtl/>
          <w:lang w:bidi="ar-SA"/>
        </w:rPr>
        <w:t>َ</w:t>
      </w:r>
      <w:r w:rsidRPr="00E7300F">
        <w:rPr>
          <w:rtl/>
          <w:lang w:bidi="ar-SA"/>
        </w:rPr>
        <w:t>ر في وضع الديون. أظهرت الرقابة أن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 xml:space="preserve"> تحليل العوامل التي أد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ت إلى تقليص الد</w:t>
      </w:r>
      <w:r w:rsidRPr="00E7300F">
        <w:rPr>
          <w:rFonts w:hint="cs"/>
          <w:rtl/>
          <w:lang w:bidi="ar-SA"/>
        </w:rPr>
        <w:t>َّ</w:t>
      </w:r>
      <w:r w:rsidRPr="00E7300F">
        <w:rPr>
          <w:rtl/>
          <w:lang w:bidi="ar-SA"/>
        </w:rPr>
        <w:t>يْن ي</w:t>
      </w:r>
      <w:r w:rsidRPr="00E7300F">
        <w:rPr>
          <w:rFonts w:hint="cs"/>
          <w:rtl/>
          <w:lang w:bidi="ar-SA"/>
        </w:rPr>
        <w:t>ُ</w:t>
      </w:r>
      <w:r w:rsidRPr="00E7300F">
        <w:rPr>
          <w:rtl/>
          <w:lang w:bidi="ar-SA"/>
        </w:rPr>
        <w:t>ظه</w:t>
      </w:r>
      <w:r w:rsidRPr="00E7300F">
        <w:rPr>
          <w:rFonts w:hint="cs"/>
          <w:rtl/>
          <w:lang w:bidi="ar-SA"/>
        </w:rPr>
        <w:t>ِ</w:t>
      </w:r>
      <w:r w:rsidRPr="00E7300F">
        <w:rPr>
          <w:rtl/>
          <w:lang w:bidi="ar-SA"/>
        </w:rPr>
        <w:t>ر أن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 xml:space="preserve"> الأمر أصبح ممكن</w:t>
      </w:r>
      <w:r w:rsidRPr="00E7300F">
        <w:rPr>
          <w:rFonts w:hint="cs"/>
          <w:rtl/>
          <w:lang w:bidi="ar-SA"/>
        </w:rPr>
        <w:t>ً</w:t>
      </w:r>
      <w:r w:rsidRPr="00E7300F">
        <w:rPr>
          <w:rtl/>
          <w:lang w:bidi="ar-SA"/>
        </w:rPr>
        <w:t xml:space="preserve">ا في الأساس بسبب </w:t>
      </w:r>
      <w:r w:rsidRPr="00E7300F">
        <w:rPr>
          <w:rFonts w:hint="cs"/>
          <w:rtl/>
          <w:lang w:bidi="ar-SA"/>
        </w:rPr>
        <w:t>أ</w:t>
      </w:r>
      <w:r w:rsidRPr="00E7300F">
        <w:rPr>
          <w:rtl/>
          <w:lang w:bidi="ar-SA"/>
        </w:rPr>
        <w:t>حداث ذات طابع غير متكر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ر</w:t>
      </w:r>
      <w:r w:rsidRPr="00E7300F">
        <w:rPr>
          <w:rFonts w:hint="cs"/>
          <w:rtl/>
          <w:lang w:bidi="ar-SA"/>
        </w:rPr>
        <w:t>،</w:t>
      </w:r>
      <w:r w:rsidRPr="00E7300F">
        <w:rPr>
          <w:rtl/>
          <w:lang w:bidi="ar-SA"/>
        </w:rPr>
        <w:t xml:space="preserve"> </w:t>
      </w:r>
      <w:r w:rsidRPr="00E7300F">
        <w:rPr>
          <w:rFonts w:hint="cs"/>
          <w:rtl/>
          <w:lang w:bidi="ar-SA"/>
        </w:rPr>
        <w:t>لا</w:t>
      </w:r>
      <w:r w:rsidRPr="00E7300F">
        <w:rPr>
          <w:rtl/>
          <w:lang w:bidi="ar-SA"/>
        </w:rPr>
        <w:t xml:space="preserve"> بسبب خطوات ات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خذتها الشركة على نحو</w:t>
      </w:r>
      <w:r w:rsidRPr="00E7300F">
        <w:rPr>
          <w:rFonts w:hint="cs"/>
          <w:rtl/>
          <w:lang w:bidi="ar-SA"/>
        </w:rPr>
        <w:t>ٍ</w:t>
      </w:r>
      <w:r w:rsidRPr="00E7300F">
        <w:rPr>
          <w:rtl/>
          <w:lang w:bidi="ar-SA"/>
        </w:rPr>
        <w:t xml:space="preserve"> روتيني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 xml:space="preserve"> في إطار عملها الجاري. يعود الفضل في تراجع 16% من الد</w:t>
      </w:r>
      <w:r w:rsidRPr="00E7300F">
        <w:rPr>
          <w:rFonts w:hint="cs"/>
          <w:rtl/>
          <w:lang w:bidi="ar-SA"/>
        </w:rPr>
        <w:t>َّ</w:t>
      </w:r>
      <w:r w:rsidRPr="00E7300F">
        <w:rPr>
          <w:rtl/>
          <w:lang w:bidi="ar-SA"/>
        </w:rPr>
        <w:t>يْن إلى الخطوات التفعيلي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ة التي ات</w:t>
      </w:r>
      <w:r w:rsidRPr="00E7300F">
        <w:rPr>
          <w:rFonts w:hint="cs"/>
          <w:rtl/>
          <w:lang w:bidi="ar-SA"/>
        </w:rPr>
        <w:t>ُّ</w:t>
      </w:r>
      <w:r w:rsidRPr="00E7300F">
        <w:rPr>
          <w:rtl/>
          <w:lang w:bidi="ar-SA"/>
        </w:rPr>
        <w:t>خ</w:t>
      </w:r>
      <w:r w:rsidRPr="00E7300F">
        <w:rPr>
          <w:rFonts w:hint="cs"/>
          <w:rtl/>
          <w:lang w:bidi="ar-SA"/>
        </w:rPr>
        <w:t>ِ</w:t>
      </w:r>
      <w:r w:rsidRPr="00E7300F">
        <w:rPr>
          <w:rtl/>
          <w:lang w:bidi="ar-SA"/>
        </w:rPr>
        <w:t>ذت لتقليص نسبة الد</w:t>
      </w:r>
      <w:r w:rsidRPr="00E7300F">
        <w:rPr>
          <w:rFonts w:hint="cs"/>
          <w:rtl/>
          <w:lang w:bidi="ar-SA"/>
        </w:rPr>
        <w:t>َّ</w:t>
      </w:r>
      <w:r w:rsidRPr="00E7300F">
        <w:rPr>
          <w:rtl/>
          <w:lang w:bidi="ar-SA"/>
        </w:rPr>
        <w:t>ي</w:t>
      </w:r>
      <w:r w:rsidRPr="00E7300F">
        <w:rPr>
          <w:rFonts w:hint="cs"/>
          <w:rtl/>
          <w:lang w:bidi="ar-SA"/>
        </w:rPr>
        <w:t>ْ</w:t>
      </w:r>
      <w:r w:rsidRPr="00E7300F">
        <w:rPr>
          <w:rtl/>
          <w:lang w:bidi="ar-SA"/>
        </w:rPr>
        <w:t xml:space="preserve">ن، وجرى تنفيذها </w:t>
      </w:r>
      <w:r w:rsidRPr="00E7300F">
        <w:rPr>
          <w:rFonts w:hint="cs"/>
          <w:rtl/>
          <w:lang w:bidi="ar-SA"/>
        </w:rPr>
        <w:t>-</w:t>
      </w:r>
      <w:r w:rsidRPr="00E7300F">
        <w:rPr>
          <w:rtl/>
          <w:lang w:bidi="ar-SA"/>
        </w:rPr>
        <w:t>في</w:t>
      </w:r>
      <w:r w:rsidRPr="00E7300F">
        <w:rPr>
          <w:rFonts w:hint="cs"/>
          <w:rtl/>
          <w:lang w:bidi="ar-SA"/>
        </w:rPr>
        <w:t xml:space="preserve"> </w:t>
      </w:r>
      <w:r w:rsidRPr="00E7300F">
        <w:rPr>
          <w:rtl/>
          <w:lang w:bidi="ar-SA"/>
        </w:rPr>
        <w:t xml:space="preserve">ما </w:t>
      </w:r>
      <w:r w:rsidRPr="00E7300F">
        <w:rPr>
          <w:rFonts w:hint="cs"/>
          <w:rtl/>
          <w:lang w:bidi="ar-SA"/>
        </w:rPr>
        <w:t>جرى-على</w:t>
      </w:r>
      <w:r w:rsidRPr="00E7300F">
        <w:rPr>
          <w:rtl/>
          <w:lang w:bidi="ar-SA"/>
        </w:rPr>
        <w:t xml:space="preserve"> حساب الاستثمارات في تطوير شبكة الكهرباء. تبي</w:t>
      </w:r>
      <w:r w:rsidRPr="00E7300F">
        <w:rPr>
          <w:rFonts w:hint="cs"/>
          <w:rtl/>
          <w:lang w:bidi="ar-SA"/>
        </w:rPr>
        <w:t>َّ</w:t>
      </w:r>
      <w:r w:rsidRPr="00E7300F">
        <w:rPr>
          <w:rtl/>
          <w:lang w:bidi="ar-SA"/>
        </w:rPr>
        <w:t>ن</w:t>
      </w:r>
      <w:r w:rsidRPr="00E7300F">
        <w:rPr>
          <w:rFonts w:hint="cs"/>
          <w:rtl/>
          <w:lang w:bidi="ar-SA"/>
        </w:rPr>
        <w:t>َ</w:t>
      </w:r>
      <w:r w:rsidRPr="00E7300F">
        <w:rPr>
          <w:rtl/>
          <w:lang w:bidi="ar-SA"/>
        </w:rPr>
        <w:t xml:space="preserve"> </w:t>
      </w:r>
      <w:r w:rsidRPr="00E7300F">
        <w:rPr>
          <w:rFonts w:hint="cs"/>
          <w:rtl/>
          <w:lang w:bidi="ar-SA"/>
        </w:rPr>
        <w:t>كذلك</w:t>
      </w:r>
      <w:r w:rsidRPr="00E7300F">
        <w:rPr>
          <w:rtl/>
          <w:lang w:bidi="ar-SA"/>
        </w:rPr>
        <w:t xml:space="preserve"> أن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 xml:space="preserve"> ثمة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 xml:space="preserve"> تخو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ف</w:t>
      </w:r>
      <w:r w:rsidRPr="00E7300F">
        <w:rPr>
          <w:rFonts w:hint="cs"/>
          <w:rtl/>
          <w:lang w:bidi="ar-SA"/>
        </w:rPr>
        <w:t>ًا</w:t>
      </w:r>
      <w:r w:rsidRPr="00E7300F">
        <w:rPr>
          <w:rtl/>
          <w:lang w:bidi="ar-SA"/>
        </w:rPr>
        <w:t xml:space="preserve"> من أن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 xml:space="preserve"> جزء</w:t>
      </w:r>
      <w:r w:rsidRPr="00E7300F">
        <w:rPr>
          <w:rFonts w:hint="cs"/>
          <w:rtl/>
          <w:lang w:bidi="ar-SA"/>
        </w:rPr>
        <w:t>ً</w:t>
      </w:r>
      <w:r w:rsidRPr="00E7300F">
        <w:rPr>
          <w:rtl/>
          <w:lang w:bidi="ar-SA"/>
        </w:rPr>
        <w:t>ا من هذه الاحتياجات لا تتلق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ى استجابة حت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ى في برامج التطوير المستجد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ة للسنوات القادمة. إلى جانب ذلك، تطرأ تغييرات فعلي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ة على ق</w:t>
      </w:r>
      <w:r w:rsidRPr="00E7300F">
        <w:rPr>
          <w:rFonts w:hint="cs"/>
          <w:rtl/>
          <w:lang w:bidi="ar-SA"/>
        </w:rPr>
        <w:t>ِ</w:t>
      </w:r>
      <w:r w:rsidRPr="00E7300F">
        <w:rPr>
          <w:rtl/>
          <w:lang w:bidi="ar-SA"/>
        </w:rPr>
        <w:t>طاع الكهرباء، وهذه تتطل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 xml:space="preserve">ب استثمار موارد </w:t>
      </w:r>
      <w:r w:rsidRPr="00E7300F">
        <w:rPr>
          <w:rFonts w:hint="cs"/>
          <w:rtl/>
          <w:lang w:bidi="ar-SA"/>
        </w:rPr>
        <w:t>كبيرة</w:t>
      </w:r>
      <w:r w:rsidRPr="00E7300F">
        <w:rPr>
          <w:rtl/>
          <w:lang w:bidi="ar-SA"/>
        </w:rPr>
        <w:t xml:space="preserve">، </w:t>
      </w:r>
      <w:r w:rsidRPr="00E7300F">
        <w:rPr>
          <w:rFonts w:hint="cs"/>
          <w:rtl/>
          <w:lang w:bidi="ar-SA"/>
        </w:rPr>
        <w:t>وهو ما</w:t>
      </w:r>
      <w:r w:rsidRPr="00E7300F">
        <w:rPr>
          <w:rtl/>
          <w:lang w:bidi="ar-SA"/>
        </w:rPr>
        <w:t xml:space="preserve"> يهد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 xml:space="preserve">د مواصلة التحسين في وضع </w:t>
      </w:r>
      <w:r w:rsidRPr="00E7300F">
        <w:rPr>
          <w:rFonts w:hint="cs"/>
          <w:rtl/>
          <w:lang w:bidi="ar-SA"/>
        </w:rPr>
        <w:t>ا</w:t>
      </w:r>
      <w:r w:rsidRPr="00E7300F">
        <w:rPr>
          <w:rtl/>
          <w:lang w:bidi="ar-SA"/>
        </w:rPr>
        <w:t>لشركة</w:t>
      </w:r>
      <w:r w:rsidRPr="00E7300F">
        <w:rPr>
          <w:rFonts w:cs="Times New Roman"/>
          <w:sz w:val="28"/>
          <w:szCs w:val="32"/>
          <w:rtl/>
          <w:lang w:bidi="ar-SA"/>
        </w:rPr>
        <w:t xml:space="preserve"> </w:t>
      </w:r>
      <w:r w:rsidRPr="00E7300F">
        <w:rPr>
          <w:rtl/>
          <w:lang w:bidi="ar-SA"/>
        </w:rPr>
        <w:t>الماليّ. على شركة الكهرباء والجهات الحكومي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ة توفير احتياجات ق</w:t>
      </w:r>
      <w:r w:rsidRPr="00E7300F">
        <w:rPr>
          <w:rFonts w:hint="cs"/>
          <w:rtl/>
          <w:lang w:bidi="ar-SA"/>
        </w:rPr>
        <w:t>ِ</w:t>
      </w:r>
      <w:r w:rsidRPr="00E7300F">
        <w:rPr>
          <w:rtl/>
          <w:lang w:bidi="ar-SA"/>
        </w:rPr>
        <w:t>طاع الكهرباء أسوة بالمحافظة على المتانة الماليّة للشركة</w:t>
      </w:r>
      <w:r w:rsidRPr="00E7300F">
        <w:rPr>
          <w:rFonts w:hint="cs"/>
          <w:rtl/>
          <w:lang w:bidi="ar-SA"/>
        </w:rPr>
        <w:t>.</w:t>
      </w:r>
      <w:r w:rsidRPr="00E7300F">
        <w:rPr>
          <w:rtl/>
          <w:lang w:bidi="ar-SA"/>
        </w:rPr>
        <w:t xml:space="preserve"> </w:t>
      </w:r>
    </w:p>
    <w:p w14:paraId="35774F77" w14:textId="77777777" w:rsidR="005F341F" w:rsidRPr="00E7300F" w:rsidRDefault="005F341F" w:rsidP="005F341F">
      <w:pPr>
        <w:pStyle w:val="7190"/>
        <w:rPr>
          <w:rFonts w:cstheme="minorBidi"/>
          <w:rtl/>
          <w:lang w:bidi="ar-SA"/>
        </w:rPr>
      </w:pPr>
      <w:r w:rsidRPr="00E7300F">
        <w:rPr>
          <w:rtl/>
          <w:lang w:bidi="ar-SA"/>
        </w:rPr>
        <w:t>يولي مكتب مراقب الدولة متابعة تصحيح النواقص والعيوب التي ت</w:t>
      </w:r>
      <w:r w:rsidRPr="00E7300F">
        <w:rPr>
          <w:rFonts w:hint="cs"/>
          <w:rtl/>
          <w:lang w:bidi="ar-SA"/>
        </w:rPr>
        <w:t>ُ</w:t>
      </w:r>
      <w:r w:rsidRPr="00E7300F">
        <w:rPr>
          <w:rtl/>
          <w:lang w:bidi="ar-SA"/>
        </w:rPr>
        <w:t>ستش</w:t>
      </w:r>
      <w:r w:rsidRPr="00E7300F">
        <w:rPr>
          <w:rFonts w:hint="cs"/>
          <w:rtl/>
          <w:lang w:bidi="ar-SA"/>
        </w:rPr>
        <w:t>َ</w:t>
      </w:r>
      <w:r w:rsidRPr="00E7300F">
        <w:rPr>
          <w:rtl/>
          <w:lang w:bidi="ar-SA"/>
        </w:rPr>
        <w:t>ف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 xml:space="preserve"> من تقاريره</w:t>
      </w:r>
      <w:r w:rsidRPr="00E7300F">
        <w:rPr>
          <w:rFonts w:cs="Times New Roman"/>
          <w:sz w:val="28"/>
          <w:szCs w:val="32"/>
          <w:rtl/>
          <w:lang w:bidi="ar-SA"/>
        </w:rPr>
        <w:t xml:space="preserve"> </w:t>
      </w:r>
      <w:r w:rsidRPr="00E7300F">
        <w:rPr>
          <w:rtl/>
          <w:lang w:bidi="ar-SA"/>
        </w:rPr>
        <w:t>أهمّيّة</w:t>
      </w:r>
      <w:r w:rsidRPr="00E7300F">
        <w:rPr>
          <w:rFonts w:hint="cs"/>
          <w:rtl/>
          <w:lang w:bidi="ar-SA"/>
        </w:rPr>
        <w:t>ً</w:t>
      </w:r>
      <w:r w:rsidRPr="00E7300F">
        <w:rPr>
          <w:rtl/>
          <w:lang w:bidi="ar-SA"/>
        </w:rPr>
        <w:t xml:space="preserve"> قصوى، وأنوي العمل على تعزيز وتوسيع رقابة المتاب</w:t>
      </w:r>
      <w:r w:rsidRPr="00E7300F">
        <w:rPr>
          <w:rFonts w:hint="cs"/>
          <w:rtl/>
          <w:lang w:bidi="ar-SA"/>
        </w:rPr>
        <w:t>َ</w:t>
      </w:r>
      <w:r w:rsidRPr="00E7300F">
        <w:rPr>
          <w:rtl/>
          <w:lang w:bidi="ar-SA"/>
        </w:rPr>
        <w:t>عة توسيع</w:t>
      </w:r>
      <w:r w:rsidRPr="00E7300F">
        <w:rPr>
          <w:rFonts w:hint="cs"/>
          <w:rtl/>
          <w:lang w:bidi="ar-SA"/>
        </w:rPr>
        <w:t>ً</w:t>
      </w:r>
      <w:r w:rsidRPr="00E7300F">
        <w:rPr>
          <w:rtl/>
          <w:lang w:bidi="ar-SA"/>
        </w:rPr>
        <w:t xml:space="preserve">ا </w:t>
      </w:r>
      <w:r w:rsidRPr="00E7300F">
        <w:rPr>
          <w:rFonts w:hint="cs"/>
          <w:rtl/>
          <w:lang w:bidi="ar-SA"/>
        </w:rPr>
        <w:t>كبيرًا هامًّا</w:t>
      </w:r>
      <w:r w:rsidRPr="00E7300F">
        <w:rPr>
          <w:rtl/>
          <w:lang w:bidi="ar-SA"/>
        </w:rPr>
        <w:t>. يشمل التقرير الحالي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 xml:space="preserve"> ثلاثة نشاطات متابعة رقابي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 xml:space="preserve">ة في المواضيع التالية: </w:t>
      </w:r>
      <w:r w:rsidRPr="00E7300F">
        <w:rPr>
          <w:b/>
          <w:bCs/>
          <w:rtl/>
          <w:lang w:bidi="ar-SA"/>
        </w:rPr>
        <w:t>المواصلات العام</w:t>
      </w:r>
      <w:r w:rsidRPr="00E7300F">
        <w:rPr>
          <w:rFonts w:hint="cs"/>
          <w:b/>
          <w:bCs/>
          <w:rtl/>
          <w:lang w:bidi="ar-SA"/>
        </w:rPr>
        <w:t>ّ</w:t>
      </w:r>
      <w:r w:rsidRPr="00E7300F">
        <w:rPr>
          <w:b/>
          <w:bCs/>
          <w:rtl/>
          <w:lang w:bidi="ar-SA"/>
        </w:rPr>
        <w:t>ة</w:t>
      </w:r>
      <w:r w:rsidRPr="00E7300F">
        <w:rPr>
          <w:rFonts w:hint="cs"/>
          <w:b/>
          <w:bCs/>
          <w:rtl/>
          <w:lang w:bidi="ar-SA"/>
        </w:rPr>
        <w:t xml:space="preserve"> -استخدام</w:t>
      </w:r>
      <w:r w:rsidRPr="00E7300F">
        <w:rPr>
          <w:b/>
          <w:bCs/>
          <w:rtl/>
          <w:lang w:bidi="ar-SA"/>
        </w:rPr>
        <w:t xml:space="preserve"> بطاقة "را</w:t>
      </w:r>
      <w:r w:rsidRPr="00E7300F">
        <w:rPr>
          <w:rFonts w:hint="cs"/>
          <w:b/>
          <w:bCs/>
          <w:rtl/>
          <w:lang w:bidi="ar-SA"/>
        </w:rPr>
        <w:t>ﭪ</w:t>
      </w:r>
      <w:r w:rsidRPr="00E7300F">
        <w:rPr>
          <w:b/>
          <w:bCs/>
          <w:rtl/>
          <w:lang w:bidi="ar-SA"/>
        </w:rPr>
        <w:t xml:space="preserve"> كا</w:t>
      </w:r>
      <w:r w:rsidRPr="00E7300F">
        <w:rPr>
          <w:rFonts w:hint="cs"/>
          <w:b/>
          <w:bCs/>
          <w:rtl/>
          <w:lang w:bidi="ar-SA"/>
        </w:rPr>
        <w:t>ﭪ</w:t>
      </w:r>
      <w:r w:rsidRPr="00E7300F">
        <w:rPr>
          <w:b/>
          <w:bCs/>
          <w:rtl/>
          <w:lang w:bidi="ar-SA"/>
        </w:rPr>
        <w:t>"، وتطبيقات الدفع</w:t>
      </w:r>
      <w:r w:rsidRPr="00E7300F">
        <w:rPr>
          <w:rFonts w:hint="cs"/>
          <w:b/>
          <w:bCs/>
          <w:rtl/>
          <w:lang w:bidi="ar-SA"/>
        </w:rPr>
        <w:t xml:space="preserve"> المحوسبة</w:t>
      </w:r>
      <w:r w:rsidRPr="00E7300F">
        <w:rPr>
          <w:b/>
          <w:bCs/>
          <w:rtl/>
          <w:lang w:bidi="ar-SA"/>
        </w:rPr>
        <w:t>؛ صيانة الشوارع بين المدن؛ استنفاد المكاف</w:t>
      </w:r>
      <w:r w:rsidRPr="00E7300F">
        <w:rPr>
          <w:rFonts w:hint="cs"/>
          <w:b/>
          <w:bCs/>
          <w:rtl/>
          <w:lang w:bidi="ar-SA"/>
        </w:rPr>
        <w:t>آ</w:t>
      </w:r>
      <w:r w:rsidRPr="00E7300F">
        <w:rPr>
          <w:b/>
          <w:bCs/>
          <w:rtl/>
          <w:lang w:bidi="ar-SA"/>
        </w:rPr>
        <w:t>ت الضريبي</w:t>
      </w:r>
      <w:r w:rsidRPr="00E7300F">
        <w:rPr>
          <w:rFonts w:hint="cs"/>
          <w:b/>
          <w:bCs/>
          <w:rtl/>
          <w:lang w:bidi="ar-SA"/>
        </w:rPr>
        <w:t>ّ</w:t>
      </w:r>
      <w:r w:rsidRPr="00E7300F">
        <w:rPr>
          <w:b/>
          <w:bCs/>
          <w:rtl/>
          <w:lang w:bidi="ar-SA"/>
        </w:rPr>
        <w:t xml:space="preserve">ة في سلطة </w:t>
      </w:r>
      <w:r w:rsidRPr="00E7300F">
        <w:rPr>
          <w:b/>
          <w:bCs/>
          <w:rtl/>
          <w:lang w:bidi="ar-SA"/>
        </w:rPr>
        <w:lastRenderedPageBreak/>
        <w:t>الضرائب. إدارة فائض العملة الصعبة في بنك إسرائيل</w:t>
      </w:r>
      <w:r w:rsidRPr="00E7300F">
        <w:rPr>
          <w:rtl/>
          <w:lang w:bidi="ar-SA"/>
        </w:rPr>
        <w:t>. أظهرت نشاطات المتابعة الرقابي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ة حول موضوع فائض العملة الصعبة في بنك إسرائيل أن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 xml:space="preserve"> نشاط البنك في سوق العملة الصعبة قد أ</w:t>
      </w:r>
      <w:r w:rsidRPr="00E7300F">
        <w:rPr>
          <w:rFonts w:hint="cs"/>
          <w:rtl/>
          <w:lang w:bidi="ar-SA"/>
        </w:rPr>
        <w:t>ُ</w:t>
      </w:r>
      <w:r w:rsidRPr="00E7300F">
        <w:rPr>
          <w:rtl/>
          <w:lang w:bidi="ar-SA"/>
        </w:rPr>
        <w:t>خضِع للتنظيم في الع</w:t>
      </w:r>
      <w:r w:rsidRPr="00E7300F">
        <w:rPr>
          <w:rFonts w:hint="cs"/>
          <w:rtl/>
          <w:lang w:bidi="ar-SA"/>
        </w:rPr>
        <w:t>َ</w:t>
      </w:r>
      <w:r w:rsidRPr="00E7300F">
        <w:rPr>
          <w:rtl/>
          <w:lang w:bidi="ar-SA"/>
        </w:rPr>
        <w:t>ق</w:t>
      </w:r>
      <w:r w:rsidRPr="00E7300F">
        <w:rPr>
          <w:rFonts w:hint="cs"/>
          <w:rtl/>
          <w:lang w:bidi="ar-SA"/>
        </w:rPr>
        <w:t>ْ</w:t>
      </w:r>
      <w:r w:rsidRPr="00E7300F">
        <w:rPr>
          <w:rtl/>
          <w:lang w:bidi="ar-SA"/>
        </w:rPr>
        <w:t>د الأخير على ضوء تطبيق قانون بنك إسرائيل، 2010. في هذ</w:t>
      </w:r>
      <w:r w:rsidRPr="00E7300F">
        <w:rPr>
          <w:rFonts w:hint="cs"/>
          <w:rtl/>
          <w:lang w:bidi="ar-SA"/>
        </w:rPr>
        <w:t xml:space="preserve">ه </w:t>
      </w:r>
      <w:r w:rsidRPr="00E7300F">
        <w:rPr>
          <w:rtl/>
          <w:lang w:bidi="ar-SA"/>
        </w:rPr>
        <w:t>الأثناء</w:t>
      </w:r>
      <w:r w:rsidRPr="00E7300F">
        <w:rPr>
          <w:rFonts w:hint="cs"/>
          <w:rtl/>
          <w:lang w:bidi="ar-SA"/>
        </w:rPr>
        <w:t>،</w:t>
      </w:r>
      <w:r w:rsidRPr="00E7300F">
        <w:rPr>
          <w:rtl/>
          <w:lang w:bidi="ar-SA"/>
        </w:rPr>
        <w:t xml:space="preserve"> يجري فحص</w:t>
      </w:r>
      <w:r w:rsidRPr="00E7300F">
        <w:rPr>
          <w:rFonts w:hint="cs"/>
          <w:rtl/>
          <w:lang w:bidi="ar-SA"/>
        </w:rPr>
        <w:t>ٌ</w:t>
      </w:r>
      <w:r w:rsidRPr="00E7300F">
        <w:rPr>
          <w:rtl/>
          <w:lang w:bidi="ar-SA"/>
        </w:rPr>
        <w:t xml:space="preserve"> متواتر</w:t>
      </w:r>
      <w:r w:rsidRPr="00E7300F">
        <w:rPr>
          <w:rFonts w:hint="cs"/>
          <w:rtl/>
          <w:lang w:bidi="ar-SA"/>
        </w:rPr>
        <w:t>ٌ</w:t>
      </w:r>
      <w:r w:rsidRPr="00E7300F">
        <w:rPr>
          <w:rtl/>
          <w:lang w:bidi="ar-SA"/>
        </w:rPr>
        <w:t xml:space="preserve"> لضرورة تغيير المبادئ التي </w:t>
      </w:r>
      <w:r w:rsidRPr="00E7300F">
        <w:rPr>
          <w:rFonts w:hint="cs"/>
          <w:rtl/>
          <w:lang w:bidi="ar-SA"/>
        </w:rPr>
        <w:t>ي</w:t>
      </w:r>
      <w:r w:rsidRPr="00E7300F">
        <w:rPr>
          <w:rFonts w:hint="eastAsia"/>
          <w:rtl/>
          <w:lang w:bidi="ar-SA"/>
        </w:rPr>
        <w:t>ُ</w:t>
      </w:r>
      <w:r w:rsidRPr="00E7300F">
        <w:rPr>
          <w:rtl/>
          <w:lang w:bidi="ar-SA"/>
        </w:rPr>
        <w:t>حد</w:t>
      </w:r>
      <w:r w:rsidRPr="00E7300F">
        <w:rPr>
          <w:rFonts w:hint="eastAsia"/>
          <w:rtl/>
          <w:lang w:bidi="ar-SA"/>
        </w:rPr>
        <w:t>َّ</w:t>
      </w:r>
      <w:r w:rsidRPr="00E7300F">
        <w:rPr>
          <w:rtl/>
          <w:lang w:bidi="ar-SA"/>
        </w:rPr>
        <w:t>د و</w:t>
      </w:r>
      <w:r w:rsidRPr="00E7300F">
        <w:rPr>
          <w:rFonts w:hint="cs"/>
          <w:rtl/>
          <w:lang w:bidi="ar-SA"/>
        </w:rPr>
        <w:t>َ</w:t>
      </w:r>
      <w:r w:rsidRPr="00E7300F">
        <w:rPr>
          <w:rtl/>
          <w:lang w:bidi="ar-SA"/>
        </w:rPr>
        <w:t>فقها المستوى المطلوب لفائض الأموال الصعبة للأمد البعيد والخطوط التوجيهي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 xml:space="preserve">ة لسياسة الاستثمار فيها. </w:t>
      </w:r>
      <w:r w:rsidRPr="00E7300F">
        <w:rPr>
          <w:sz w:val="38"/>
          <w:rtl/>
          <w:lang w:bidi="ar-SA"/>
        </w:rPr>
        <w:t>علاوة على ذلك</w:t>
      </w:r>
      <w:r w:rsidRPr="00E7300F">
        <w:rPr>
          <w:rFonts w:hint="cs"/>
          <w:sz w:val="38"/>
          <w:rtl/>
          <w:lang w:bidi="ar-SA"/>
        </w:rPr>
        <w:t>،</w:t>
      </w:r>
      <w:r w:rsidRPr="00E7300F">
        <w:rPr>
          <w:sz w:val="38"/>
          <w:rtl/>
          <w:lang w:bidi="ar-SA"/>
        </w:rPr>
        <w:t xml:space="preserve"> جرى تصحيح معظم النواقص التي ظهرت في التقرير السابق الذي ن</w:t>
      </w:r>
      <w:r w:rsidRPr="00E7300F">
        <w:rPr>
          <w:rFonts w:hint="cs"/>
          <w:sz w:val="38"/>
          <w:rtl/>
          <w:lang w:bidi="ar-SA"/>
        </w:rPr>
        <w:t>ُ</w:t>
      </w:r>
      <w:r w:rsidRPr="00E7300F">
        <w:rPr>
          <w:sz w:val="38"/>
          <w:rtl/>
          <w:lang w:bidi="ar-SA"/>
        </w:rPr>
        <w:t>ش</w:t>
      </w:r>
      <w:r w:rsidRPr="00E7300F">
        <w:rPr>
          <w:rFonts w:hint="cs"/>
          <w:sz w:val="38"/>
          <w:rtl/>
          <w:lang w:bidi="ar-SA"/>
        </w:rPr>
        <w:t>ِ</w:t>
      </w:r>
      <w:r w:rsidRPr="00E7300F">
        <w:rPr>
          <w:sz w:val="38"/>
          <w:rtl/>
          <w:lang w:bidi="ar-SA"/>
        </w:rPr>
        <w:t>ر في تشرين الثاني</w:t>
      </w:r>
      <w:r w:rsidRPr="00E7300F">
        <w:rPr>
          <w:rFonts w:hint="cs"/>
          <w:sz w:val="38"/>
          <w:rtl/>
          <w:lang w:bidi="ar-SA"/>
        </w:rPr>
        <w:t xml:space="preserve"> عام</w:t>
      </w:r>
      <w:r w:rsidRPr="00E7300F">
        <w:rPr>
          <w:sz w:val="38"/>
          <w:rtl/>
          <w:lang w:bidi="ar-SA"/>
        </w:rPr>
        <w:t xml:space="preserve"> 2012، ومن بينها النقص في الأنظمة التي تنظّ</w:t>
      </w:r>
      <w:r w:rsidRPr="00E7300F">
        <w:rPr>
          <w:rFonts w:hint="cs"/>
          <w:sz w:val="38"/>
          <w:rtl/>
          <w:lang w:bidi="ar-SA"/>
        </w:rPr>
        <w:t>ِ</w:t>
      </w:r>
      <w:r w:rsidRPr="00E7300F">
        <w:rPr>
          <w:sz w:val="38"/>
          <w:rtl/>
          <w:lang w:bidi="ar-SA"/>
        </w:rPr>
        <w:t>م نشاط بنك إسرائيل، ومعالجة ال</w:t>
      </w:r>
      <w:r w:rsidRPr="00E7300F">
        <w:rPr>
          <w:rFonts w:hint="cs"/>
          <w:sz w:val="38"/>
          <w:rtl/>
          <w:lang w:bidi="ar-SA"/>
        </w:rPr>
        <w:t>ـ</w:t>
      </w:r>
      <w:r w:rsidRPr="00E7300F">
        <w:rPr>
          <w:sz w:val="38"/>
          <w:rtl/>
          <w:lang w:bidi="ar-SA"/>
        </w:rPr>
        <w:t>م</w:t>
      </w:r>
      <w:r w:rsidRPr="00E7300F">
        <w:rPr>
          <w:rFonts w:hint="cs"/>
          <w:sz w:val="38"/>
          <w:rtl/>
          <w:lang w:bidi="ar-SA"/>
        </w:rPr>
        <w:t>َ</w:t>
      </w:r>
      <w:r w:rsidRPr="00E7300F">
        <w:rPr>
          <w:sz w:val="38"/>
          <w:rtl/>
          <w:lang w:bidi="ar-SA"/>
        </w:rPr>
        <w:t>خاطر في ملفّ الفائض بعام</w:t>
      </w:r>
      <w:r w:rsidRPr="00E7300F">
        <w:rPr>
          <w:rFonts w:hint="cs"/>
          <w:sz w:val="38"/>
          <w:rtl/>
          <w:lang w:bidi="ar-SA"/>
        </w:rPr>
        <w:t>ّ</w:t>
      </w:r>
      <w:r w:rsidRPr="00E7300F">
        <w:rPr>
          <w:sz w:val="38"/>
          <w:rtl/>
          <w:lang w:bidi="ar-SA"/>
        </w:rPr>
        <w:t>ة، وفي الحالات المتطر</w:t>
      </w:r>
      <w:r w:rsidRPr="00E7300F">
        <w:rPr>
          <w:rFonts w:hint="cs"/>
          <w:sz w:val="38"/>
          <w:rtl/>
          <w:lang w:bidi="ar-SA"/>
        </w:rPr>
        <w:t>ّ</w:t>
      </w:r>
      <w:r w:rsidRPr="00E7300F">
        <w:rPr>
          <w:sz w:val="38"/>
          <w:rtl/>
          <w:lang w:bidi="ar-SA"/>
        </w:rPr>
        <w:t>فة بخاص</w:t>
      </w:r>
      <w:r w:rsidRPr="00E7300F">
        <w:rPr>
          <w:rFonts w:hint="cs"/>
          <w:sz w:val="38"/>
          <w:rtl/>
          <w:lang w:bidi="ar-SA"/>
        </w:rPr>
        <w:t>ّ</w:t>
      </w:r>
      <w:r w:rsidRPr="00E7300F">
        <w:rPr>
          <w:sz w:val="38"/>
          <w:rtl/>
          <w:lang w:bidi="ar-SA"/>
        </w:rPr>
        <w:t>ة. على الرغم من ذلك</w:t>
      </w:r>
      <w:r w:rsidRPr="00E7300F">
        <w:rPr>
          <w:rFonts w:hint="cs"/>
          <w:sz w:val="38"/>
          <w:rtl/>
          <w:lang w:bidi="ar-SA"/>
        </w:rPr>
        <w:t>،</w:t>
      </w:r>
      <w:r w:rsidRPr="00E7300F">
        <w:rPr>
          <w:sz w:val="38"/>
          <w:rtl/>
          <w:lang w:bidi="ar-SA"/>
        </w:rPr>
        <w:t xml:space="preserve"> الزيادة البالغة التي طرأت في الع</w:t>
      </w:r>
      <w:r w:rsidRPr="00E7300F">
        <w:rPr>
          <w:rFonts w:hint="cs"/>
          <w:sz w:val="38"/>
          <w:rtl/>
          <w:lang w:bidi="ar-SA"/>
        </w:rPr>
        <w:t>َ</w:t>
      </w:r>
      <w:r w:rsidRPr="00E7300F">
        <w:rPr>
          <w:sz w:val="38"/>
          <w:rtl/>
          <w:lang w:bidi="ar-SA"/>
        </w:rPr>
        <w:t>ق</w:t>
      </w:r>
      <w:r w:rsidRPr="00E7300F">
        <w:rPr>
          <w:rFonts w:hint="cs"/>
          <w:sz w:val="38"/>
          <w:rtl/>
          <w:lang w:bidi="ar-SA"/>
        </w:rPr>
        <w:t>ْ</w:t>
      </w:r>
      <w:r w:rsidRPr="00E7300F">
        <w:rPr>
          <w:sz w:val="38"/>
          <w:rtl/>
          <w:lang w:bidi="ar-SA"/>
        </w:rPr>
        <w:t>د الأخير في فائض العملة الصعبة</w:t>
      </w:r>
      <w:r w:rsidRPr="00E7300F">
        <w:rPr>
          <w:rFonts w:hint="cs"/>
          <w:sz w:val="38"/>
          <w:rtl/>
          <w:lang w:bidi="ar-SA"/>
        </w:rPr>
        <w:t xml:space="preserve"> الذي</w:t>
      </w:r>
      <w:r w:rsidRPr="00E7300F">
        <w:rPr>
          <w:sz w:val="38"/>
          <w:rtl/>
          <w:lang w:bidi="ar-SA"/>
        </w:rPr>
        <w:t xml:space="preserve"> بحوزة البنك أدّت</w:t>
      </w:r>
      <w:r w:rsidRPr="00E7300F">
        <w:rPr>
          <w:rFonts w:hint="cs"/>
          <w:sz w:val="38"/>
          <w:rtl/>
          <w:lang w:bidi="ar-SA"/>
        </w:rPr>
        <w:t>،</w:t>
      </w:r>
      <w:r w:rsidRPr="00E7300F">
        <w:rPr>
          <w:sz w:val="38"/>
          <w:rtl/>
          <w:lang w:bidi="ar-SA"/>
        </w:rPr>
        <w:t xml:space="preserve"> في شباط</w:t>
      </w:r>
      <w:r w:rsidRPr="00E7300F">
        <w:rPr>
          <w:rFonts w:hint="cs"/>
          <w:sz w:val="38"/>
          <w:rtl/>
          <w:lang w:bidi="ar-SA"/>
        </w:rPr>
        <w:t xml:space="preserve"> عام</w:t>
      </w:r>
      <w:r w:rsidRPr="00E7300F">
        <w:rPr>
          <w:sz w:val="38"/>
          <w:rtl/>
          <w:lang w:bidi="ar-SA"/>
        </w:rPr>
        <w:t xml:space="preserve"> 2021</w:t>
      </w:r>
      <w:r w:rsidRPr="00E7300F">
        <w:rPr>
          <w:rFonts w:hint="cs"/>
          <w:sz w:val="38"/>
          <w:rtl/>
          <w:lang w:bidi="ar-SA"/>
        </w:rPr>
        <w:t>،</w:t>
      </w:r>
      <w:r w:rsidRPr="00E7300F">
        <w:rPr>
          <w:sz w:val="38"/>
          <w:rtl/>
          <w:lang w:bidi="ar-SA"/>
        </w:rPr>
        <w:t xml:space="preserve"> إلى زيادة بنحو 75 مليار دولار عن السقف الأعلى للنسبة المرغوب بها التي حد</w:t>
      </w:r>
      <w:r w:rsidRPr="00E7300F">
        <w:rPr>
          <w:rFonts w:hint="cs"/>
          <w:sz w:val="38"/>
          <w:rtl/>
          <w:lang w:bidi="ar-SA"/>
        </w:rPr>
        <w:t>ّ</w:t>
      </w:r>
      <w:r w:rsidRPr="00E7300F">
        <w:rPr>
          <w:sz w:val="38"/>
          <w:rtl/>
          <w:lang w:bidi="ar-SA"/>
        </w:rPr>
        <w:t>دها مدير البنك، وزادت من مخاطر الاستثمار، وخلقت التزامات كبيرة بحجم نحو 555 مليار شيكل، وغالبي</w:t>
      </w:r>
      <w:r w:rsidRPr="00E7300F">
        <w:rPr>
          <w:rFonts w:hint="cs"/>
          <w:sz w:val="38"/>
          <w:rtl/>
          <w:lang w:bidi="ar-SA"/>
        </w:rPr>
        <w:t>ّ</w:t>
      </w:r>
      <w:r w:rsidRPr="00E7300F">
        <w:rPr>
          <w:sz w:val="38"/>
          <w:rtl/>
          <w:lang w:bidi="ar-SA"/>
        </w:rPr>
        <w:t>تها ت</w:t>
      </w:r>
      <w:r w:rsidRPr="00E7300F">
        <w:rPr>
          <w:rFonts w:hint="cs"/>
          <w:sz w:val="38"/>
          <w:rtl/>
          <w:lang w:bidi="ar-SA"/>
        </w:rPr>
        <w:t>ُ</w:t>
      </w:r>
      <w:r w:rsidRPr="00E7300F">
        <w:rPr>
          <w:sz w:val="38"/>
          <w:rtl/>
          <w:lang w:bidi="ar-SA"/>
        </w:rPr>
        <w:t>نس</w:t>
      </w:r>
      <w:r w:rsidRPr="00E7300F">
        <w:rPr>
          <w:rFonts w:hint="cs"/>
          <w:sz w:val="38"/>
          <w:rtl/>
          <w:lang w:bidi="ar-SA"/>
        </w:rPr>
        <w:t>َ</w:t>
      </w:r>
      <w:r w:rsidRPr="00E7300F">
        <w:rPr>
          <w:sz w:val="38"/>
          <w:rtl/>
          <w:lang w:bidi="ar-SA"/>
        </w:rPr>
        <w:t>ب لتراكم الفائض، إلى جانب تقليص رأس مال البنك إلى عجز متراكم في رأس المال بنحو 70 مليار شيكل (سار</w:t>
      </w:r>
      <w:r w:rsidRPr="00E7300F">
        <w:rPr>
          <w:rFonts w:hint="cs"/>
          <w:sz w:val="38"/>
          <w:rtl/>
          <w:lang w:bidi="ar-SA"/>
        </w:rPr>
        <w:t>ٍ</w:t>
      </w:r>
      <w:r w:rsidRPr="00E7300F">
        <w:rPr>
          <w:sz w:val="38"/>
          <w:rtl/>
          <w:lang w:bidi="ar-SA"/>
        </w:rPr>
        <w:t xml:space="preserve"> في كانون الأو</w:t>
      </w:r>
      <w:r w:rsidRPr="00E7300F">
        <w:rPr>
          <w:rFonts w:hint="cs"/>
          <w:sz w:val="38"/>
          <w:rtl/>
          <w:lang w:bidi="ar-SA"/>
        </w:rPr>
        <w:t>ّ</w:t>
      </w:r>
      <w:r w:rsidRPr="00E7300F">
        <w:rPr>
          <w:sz w:val="38"/>
          <w:rtl/>
          <w:lang w:bidi="ar-SA"/>
        </w:rPr>
        <w:t>ل</w:t>
      </w:r>
      <w:r w:rsidRPr="00E7300F">
        <w:rPr>
          <w:rFonts w:hint="cs"/>
          <w:sz w:val="38"/>
          <w:rtl/>
          <w:lang w:bidi="ar-SA"/>
        </w:rPr>
        <w:t xml:space="preserve"> عام</w:t>
      </w:r>
      <w:r w:rsidRPr="00E7300F">
        <w:rPr>
          <w:sz w:val="38"/>
          <w:rtl/>
          <w:lang w:bidi="ar-SA"/>
        </w:rPr>
        <w:t xml:space="preserve"> 2020). </w:t>
      </w:r>
      <w:r w:rsidRPr="00E7300F">
        <w:rPr>
          <w:rFonts w:hint="cs"/>
          <w:sz w:val="38"/>
          <w:rtl/>
          <w:lang w:bidi="ar-SA"/>
        </w:rPr>
        <w:t>في سبيل</w:t>
      </w:r>
      <w:r w:rsidRPr="00E7300F">
        <w:rPr>
          <w:sz w:val="38"/>
          <w:rtl/>
          <w:lang w:bidi="ar-SA"/>
        </w:rPr>
        <w:t xml:space="preserve"> العودة إلى نسبة الاستثمار المرغوبة في فائض العملة الصعبة وتقليص الخطر الذي يتهد</w:t>
      </w:r>
      <w:r w:rsidRPr="00E7300F">
        <w:rPr>
          <w:rFonts w:hint="cs"/>
          <w:sz w:val="38"/>
          <w:rtl/>
          <w:lang w:bidi="ar-SA"/>
        </w:rPr>
        <w:t>ّ</w:t>
      </w:r>
      <w:r w:rsidRPr="00E7300F">
        <w:rPr>
          <w:sz w:val="38"/>
          <w:rtl/>
          <w:lang w:bidi="ar-SA"/>
        </w:rPr>
        <w:t>د صيت البنك، نوصي بإعداد خط</w:t>
      </w:r>
      <w:r w:rsidRPr="00E7300F">
        <w:rPr>
          <w:rFonts w:hint="cs"/>
          <w:sz w:val="38"/>
          <w:rtl/>
          <w:lang w:bidi="ar-SA"/>
        </w:rPr>
        <w:t>ّ</w:t>
      </w:r>
      <w:r w:rsidRPr="00E7300F">
        <w:rPr>
          <w:sz w:val="38"/>
          <w:rtl/>
          <w:lang w:bidi="ar-SA"/>
        </w:rPr>
        <w:t>ة احتياطي</w:t>
      </w:r>
      <w:r w:rsidRPr="00E7300F">
        <w:rPr>
          <w:rFonts w:hint="cs"/>
          <w:sz w:val="38"/>
          <w:rtl/>
          <w:lang w:bidi="ar-SA"/>
        </w:rPr>
        <w:t>ّ</w:t>
      </w:r>
      <w:r w:rsidRPr="00E7300F">
        <w:rPr>
          <w:sz w:val="38"/>
          <w:rtl/>
          <w:lang w:bidi="ar-SA"/>
        </w:rPr>
        <w:t xml:space="preserve">ة لفحص لجنة النقد، </w:t>
      </w:r>
      <w:r w:rsidRPr="00E7300F">
        <w:rPr>
          <w:rFonts w:hint="cs"/>
          <w:sz w:val="38"/>
          <w:rtl/>
          <w:lang w:bidi="ar-SA"/>
        </w:rPr>
        <w:t>و</w:t>
      </w:r>
      <w:r w:rsidRPr="00E7300F">
        <w:rPr>
          <w:sz w:val="38"/>
          <w:rtl/>
          <w:lang w:bidi="ar-SA"/>
        </w:rPr>
        <w:t>لاستغلال الفائض بصورة ناجعة في الظروف الملائمة.</w:t>
      </w:r>
    </w:p>
    <w:p w14:paraId="0132809E" w14:textId="77777777" w:rsidR="005F341F" w:rsidRPr="00E7300F" w:rsidRDefault="005F341F" w:rsidP="005F341F">
      <w:pPr>
        <w:pStyle w:val="7190"/>
        <w:rPr>
          <w:rtl/>
          <w:lang w:bidi="ar-SA"/>
        </w:rPr>
      </w:pPr>
      <w:r w:rsidRPr="00E7300F">
        <w:rPr>
          <w:rFonts w:hint="cs"/>
          <w:rtl/>
          <w:lang w:bidi="ar-SA"/>
        </w:rPr>
        <w:t>تجري الإشارة إلى</w:t>
      </w:r>
      <w:r w:rsidRPr="00E7300F">
        <w:rPr>
          <w:rtl/>
          <w:lang w:bidi="ar-SA"/>
        </w:rPr>
        <w:t xml:space="preserve"> أن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 xml:space="preserve"> أحد</w:t>
      </w:r>
      <w:r w:rsidRPr="00E7300F">
        <w:rPr>
          <w:rFonts w:hint="cs"/>
          <w:rtl/>
          <w:lang w:bidi="ar-SA"/>
        </w:rPr>
        <w:t>َ</w:t>
      </w:r>
      <w:r w:rsidRPr="00E7300F">
        <w:rPr>
          <w:rtl/>
          <w:lang w:bidi="ar-SA"/>
        </w:rPr>
        <w:t xml:space="preserve"> الفصول التي أ</w:t>
      </w:r>
      <w:r w:rsidRPr="00E7300F">
        <w:rPr>
          <w:rFonts w:hint="cs"/>
          <w:rtl/>
          <w:lang w:bidi="ar-SA"/>
        </w:rPr>
        <w:t>ُ</w:t>
      </w:r>
      <w:r w:rsidRPr="00E7300F">
        <w:rPr>
          <w:rtl/>
          <w:lang w:bidi="ar-SA"/>
        </w:rPr>
        <w:t>ع</w:t>
      </w:r>
      <w:r w:rsidRPr="00E7300F">
        <w:rPr>
          <w:rFonts w:hint="cs"/>
          <w:rtl/>
          <w:lang w:bidi="ar-SA"/>
        </w:rPr>
        <w:t>ِ</w:t>
      </w:r>
      <w:r w:rsidRPr="00E7300F">
        <w:rPr>
          <w:rtl/>
          <w:lang w:bidi="ar-SA"/>
        </w:rPr>
        <w:t>د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 xml:space="preserve">ت في إطار هذا التقرير </w:t>
      </w:r>
      <w:r w:rsidRPr="00E7300F">
        <w:rPr>
          <w:rFonts w:hint="cs"/>
          <w:rtl/>
          <w:lang w:bidi="ar-SA"/>
        </w:rPr>
        <w:t xml:space="preserve">(الفصلَ </w:t>
      </w:r>
      <w:r w:rsidRPr="00E7300F">
        <w:rPr>
          <w:rtl/>
          <w:lang w:bidi="ar-SA"/>
        </w:rPr>
        <w:t>الذي يتطر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ق إلى مجال حماية العالم السيبراني</w:t>
      </w:r>
      <w:r w:rsidRPr="00E7300F">
        <w:rPr>
          <w:rFonts w:hint="cs"/>
          <w:rtl/>
          <w:lang w:bidi="ar-SA"/>
        </w:rPr>
        <w:t>ّ)</w:t>
      </w:r>
      <w:r w:rsidRPr="00E7300F">
        <w:rPr>
          <w:rtl/>
          <w:lang w:bidi="ar-SA"/>
        </w:rPr>
        <w:t xml:space="preserve"> يخضع لإجراءات السر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ي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ة ولم ي</w:t>
      </w:r>
      <w:r w:rsidRPr="00E7300F">
        <w:rPr>
          <w:rFonts w:hint="cs"/>
          <w:rtl/>
          <w:lang w:bidi="ar-SA"/>
        </w:rPr>
        <w:t>ُ</w:t>
      </w:r>
      <w:r w:rsidRPr="00E7300F">
        <w:rPr>
          <w:rtl/>
          <w:lang w:bidi="ar-SA"/>
        </w:rPr>
        <w:t>د</w:t>
      </w:r>
      <w:r w:rsidRPr="00E7300F">
        <w:rPr>
          <w:rFonts w:hint="cs"/>
          <w:rtl/>
          <w:lang w:bidi="ar-SA"/>
        </w:rPr>
        <w:t>ْ</w:t>
      </w:r>
      <w:r w:rsidRPr="00E7300F">
        <w:rPr>
          <w:rtl/>
          <w:lang w:bidi="ar-SA"/>
        </w:rPr>
        <w:t>ر</w:t>
      </w:r>
      <w:r w:rsidRPr="00E7300F">
        <w:rPr>
          <w:rFonts w:hint="cs"/>
          <w:rtl/>
          <w:lang w:bidi="ar-SA"/>
        </w:rPr>
        <w:t>َ</w:t>
      </w:r>
      <w:r w:rsidRPr="00E7300F">
        <w:rPr>
          <w:rtl/>
          <w:lang w:bidi="ar-SA"/>
        </w:rPr>
        <w:t>ج في التقرير.</w:t>
      </w:r>
    </w:p>
    <w:p w14:paraId="1447E005" w14:textId="77777777" w:rsidR="005F341F" w:rsidRPr="00E7300F" w:rsidRDefault="005F341F" w:rsidP="005F341F">
      <w:pPr>
        <w:pStyle w:val="7190"/>
        <w:rPr>
          <w:b/>
          <w:bCs/>
          <w:rtl/>
          <w:lang w:bidi="ar-SA"/>
        </w:rPr>
      </w:pPr>
      <w:r w:rsidRPr="00E7300F">
        <w:rPr>
          <w:b/>
          <w:bCs/>
          <w:rtl/>
          <w:lang w:bidi="ar-SA"/>
        </w:rPr>
        <w:t>ت</w:t>
      </w:r>
      <w:r w:rsidRPr="00E7300F">
        <w:rPr>
          <w:rFonts w:hint="cs"/>
          <w:b/>
          <w:bCs/>
          <w:rtl/>
          <w:lang w:bidi="ar-SA"/>
        </w:rPr>
        <w:t>َ</w:t>
      </w:r>
      <w:r w:rsidRPr="00E7300F">
        <w:rPr>
          <w:b/>
          <w:bCs/>
          <w:rtl/>
          <w:lang w:bidi="ar-SA"/>
        </w:rPr>
        <w:t>طل</w:t>
      </w:r>
      <w:r w:rsidRPr="00E7300F">
        <w:rPr>
          <w:rFonts w:hint="cs"/>
          <w:b/>
          <w:bCs/>
          <w:rtl/>
          <w:lang w:bidi="ar-SA"/>
        </w:rPr>
        <w:t>َّ</w:t>
      </w:r>
      <w:r w:rsidRPr="00E7300F">
        <w:rPr>
          <w:b/>
          <w:bCs/>
          <w:rtl/>
          <w:lang w:bidi="ar-SA"/>
        </w:rPr>
        <w:t>ب</w:t>
      </w:r>
      <w:r w:rsidRPr="00E7300F">
        <w:rPr>
          <w:rFonts w:hint="cs"/>
          <w:b/>
          <w:bCs/>
          <w:rtl/>
          <w:lang w:bidi="ar-SA"/>
        </w:rPr>
        <w:t>َ</w:t>
      </w:r>
      <w:r w:rsidRPr="00E7300F">
        <w:rPr>
          <w:b/>
          <w:bCs/>
          <w:rtl/>
          <w:lang w:bidi="ar-SA"/>
        </w:rPr>
        <w:t xml:space="preserve"> إعداد التقرير جهد</w:t>
      </w:r>
      <w:r w:rsidRPr="00E7300F">
        <w:rPr>
          <w:rFonts w:hint="cs"/>
          <w:b/>
          <w:bCs/>
          <w:rtl/>
          <w:lang w:bidi="ar-SA"/>
        </w:rPr>
        <w:t>ً</w:t>
      </w:r>
      <w:r w:rsidRPr="00E7300F">
        <w:rPr>
          <w:b/>
          <w:bCs/>
          <w:rtl/>
          <w:lang w:bidi="ar-SA"/>
        </w:rPr>
        <w:t>ا بالغ</w:t>
      </w:r>
      <w:r w:rsidRPr="00E7300F">
        <w:rPr>
          <w:rFonts w:hint="cs"/>
          <w:b/>
          <w:bCs/>
          <w:rtl/>
          <w:lang w:bidi="ar-SA"/>
        </w:rPr>
        <w:t>ً</w:t>
      </w:r>
      <w:r w:rsidRPr="00E7300F">
        <w:rPr>
          <w:b/>
          <w:bCs/>
          <w:rtl/>
          <w:lang w:bidi="ar-SA"/>
        </w:rPr>
        <w:t xml:space="preserve">ا، </w:t>
      </w:r>
      <w:r w:rsidRPr="00E7300F">
        <w:rPr>
          <w:rFonts w:hint="cs"/>
          <w:b/>
          <w:bCs/>
          <w:rtl/>
          <w:lang w:bidi="ar-SA"/>
        </w:rPr>
        <w:t>و</w:t>
      </w:r>
      <w:r w:rsidRPr="00E7300F">
        <w:rPr>
          <w:b/>
          <w:bCs/>
          <w:rtl/>
          <w:lang w:bidi="ar-SA"/>
        </w:rPr>
        <w:t>لا سي</w:t>
      </w:r>
      <w:r w:rsidRPr="00E7300F">
        <w:rPr>
          <w:rFonts w:hint="cs"/>
          <w:b/>
          <w:bCs/>
          <w:rtl/>
          <w:lang w:bidi="ar-SA"/>
        </w:rPr>
        <w:t>ّ</w:t>
      </w:r>
      <w:r w:rsidRPr="00E7300F">
        <w:rPr>
          <w:b/>
          <w:bCs/>
          <w:rtl/>
          <w:lang w:bidi="ar-SA"/>
        </w:rPr>
        <w:t>ما في فترة أزمة الكورونا، من ق</w:t>
      </w:r>
      <w:r w:rsidRPr="00E7300F">
        <w:rPr>
          <w:rFonts w:hint="cs"/>
          <w:b/>
          <w:bCs/>
          <w:rtl/>
          <w:lang w:bidi="ar-SA"/>
        </w:rPr>
        <w:t>ِ</w:t>
      </w:r>
      <w:r w:rsidRPr="00E7300F">
        <w:rPr>
          <w:b/>
          <w:bCs/>
          <w:rtl/>
          <w:lang w:bidi="ar-SA"/>
        </w:rPr>
        <w:t>ب</w:t>
      </w:r>
      <w:r w:rsidRPr="00E7300F">
        <w:rPr>
          <w:rFonts w:hint="cs"/>
          <w:b/>
          <w:bCs/>
          <w:rtl/>
          <w:lang w:bidi="ar-SA"/>
        </w:rPr>
        <w:t>َ</w:t>
      </w:r>
      <w:r w:rsidRPr="00E7300F">
        <w:rPr>
          <w:b/>
          <w:bCs/>
          <w:rtl/>
          <w:lang w:bidi="ar-SA"/>
        </w:rPr>
        <w:t>ل عاملي دائرة الرقابة في مجالات الاقتصاد والبنى التحتي</w:t>
      </w:r>
      <w:r w:rsidRPr="00E7300F">
        <w:rPr>
          <w:rFonts w:hint="cs"/>
          <w:b/>
          <w:bCs/>
          <w:rtl/>
          <w:lang w:bidi="ar-SA"/>
        </w:rPr>
        <w:t>ّ</w:t>
      </w:r>
      <w:r w:rsidRPr="00E7300F">
        <w:rPr>
          <w:b/>
          <w:bCs/>
          <w:rtl/>
          <w:lang w:bidi="ar-SA"/>
        </w:rPr>
        <w:t>ة القومي</w:t>
      </w:r>
      <w:r w:rsidRPr="00E7300F">
        <w:rPr>
          <w:rFonts w:hint="cs"/>
          <w:b/>
          <w:bCs/>
          <w:rtl/>
          <w:lang w:bidi="ar-SA"/>
        </w:rPr>
        <w:t>ّ</w:t>
      </w:r>
      <w:r w:rsidRPr="00E7300F">
        <w:rPr>
          <w:b/>
          <w:bCs/>
          <w:rtl/>
          <w:lang w:bidi="ar-SA"/>
        </w:rPr>
        <w:t>ة، وعاملي المقر</w:t>
      </w:r>
      <w:r w:rsidRPr="00E7300F">
        <w:rPr>
          <w:rFonts w:hint="cs"/>
          <w:b/>
          <w:bCs/>
          <w:rtl/>
          <w:lang w:bidi="ar-SA"/>
        </w:rPr>
        <w:t>ّ</w:t>
      </w:r>
      <w:r w:rsidRPr="00E7300F">
        <w:rPr>
          <w:b/>
          <w:bCs/>
          <w:rtl/>
          <w:lang w:bidi="ar-SA"/>
        </w:rPr>
        <w:t xml:space="preserve"> في مكتب مراقب الدولة، وجميعهم عملوا على إعداده بطريقة مهنيّة وجذري</w:t>
      </w:r>
      <w:r w:rsidRPr="00E7300F">
        <w:rPr>
          <w:rFonts w:hint="cs"/>
          <w:b/>
          <w:bCs/>
          <w:rtl/>
          <w:lang w:bidi="ar-SA"/>
        </w:rPr>
        <w:t>ّ</w:t>
      </w:r>
      <w:r w:rsidRPr="00E7300F">
        <w:rPr>
          <w:b/>
          <w:bCs/>
          <w:rtl/>
          <w:lang w:bidi="ar-SA"/>
        </w:rPr>
        <w:t>ة ومن</w:t>
      </w:r>
      <w:r w:rsidRPr="00E7300F">
        <w:rPr>
          <w:rFonts w:hint="cs"/>
          <w:b/>
          <w:bCs/>
          <w:rtl/>
          <w:lang w:bidi="ar-SA"/>
        </w:rPr>
        <w:t>ْ</w:t>
      </w:r>
      <w:r w:rsidRPr="00E7300F">
        <w:rPr>
          <w:b/>
          <w:bCs/>
          <w:rtl/>
          <w:lang w:bidi="ar-SA"/>
        </w:rPr>
        <w:t>صفة، ودقيقة، ويش</w:t>
      </w:r>
      <w:r w:rsidRPr="00E7300F">
        <w:rPr>
          <w:rFonts w:hint="cs"/>
          <w:b/>
          <w:bCs/>
          <w:rtl/>
          <w:lang w:bidi="ar-SA"/>
        </w:rPr>
        <w:t>ْ</w:t>
      </w:r>
      <w:r w:rsidRPr="00E7300F">
        <w:rPr>
          <w:b/>
          <w:bCs/>
          <w:rtl/>
          <w:lang w:bidi="ar-SA"/>
        </w:rPr>
        <w:t>غل هؤلاء وظيفتهم الجماهيري</w:t>
      </w:r>
      <w:r w:rsidRPr="00E7300F">
        <w:rPr>
          <w:rFonts w:hint="cs"/>
          <w:b/>
          <w:bCs/>
          <w:rtl/>
          <w:lang w:bidi="ar-SA"/>
        </w:rPr>
        <w:t>ّ</w:t>
      </w:r>
      <w:r w:rsidRPr="00E7300F">
        <w:rPr>
          <w:b/>
          <w:bCs/>
          <w:rtl/>
          <w:lang w:bidi="ar-SA"/>
        </w:rPr>
        <w:t>ة العام</w:t>
      </w:r>
      <w:r w:rsidRPr="00E7300F">
        <w:rPr>
          <w:rFonts w:hint="cs"/>
          <w:b/>
          <w:bCs/>
          <w:rtl/>
          <w:lang w:bidi="ar-SA"/>
        </w:rPr>
        <w:t>ّ</w:t>
      </w:r>
      <w:r w:rsidRPr="00E7300F">
        <w:rPr>
          <w:b/>
          <w:bCs/>
          <w:rtl/>
          <w:lang w:bidi="ar-SA"/>
        </w:rPr>
        <w:t>ة من خلال الشعور بأن</w:t>
      </w:r>
      <w:r w:rsidRPr="00E7300F">
        <w:rPr>
          <w:rFonts w:hint="cs"/>
          <w:b/>
          <w:bCs/>
          <w:rtl/>
          <w:lang w:bidi="ar-SA"/>
        </w:rPr>
        <w:t>ّ</w:t>
      </w:r>
      <w:r w:rsidRPr="00E7300F">
        <w:rPr>
          <w:b/>
          <w:bCs/>
          <w:rtl/>
          <w:lang w:bidi="ar-SA"/>
        </w:rPr>
        <w:t>هم يؤد</w:t>
      </w:r>
      <w:r w:rsidRPr="00E7300F">
        <w:rPr>
          <w:rFonts w:hint="cs"/>
          <w:b/>
          <w:bCs/>
          <w:rtl/>
          <w:lang w:bidi="ar-SA"/>
        </w:rPr>
        <w:t>ّ</w:t>
      </w:r>
      <w:r w:rsidRPr="00E7300F">
        <w:rPr>
          <w:b/>
          <w:bCs/>
          <w:rtl/>
          <w:lang w:bidi="ar-SA"/>
        </w:rPr>
        <w:t>ون رسالة نبيلة. أشكرهم جميع</w:t>
      </w:r>
      <w:r w:rsidRPr="00E7300F">
        <w:rPr>
          <w:rFonts w:hint="cs"/>
          <w:b/>
          <w:bCs/>
          <w:rtl/>
          <w:lang w:bidi="ar-SA"/>
        </w:rPr>
        <w:t>ً</w:t>
      </w:r>
      <w:r w:rsidRPr="00E7300F">
        <w:rPr>
          <w:b/>
          <w:bCs/>
          <w:rtl/>
          <w:lang w:bidi="ar-SA"/>
        </w:rPr>
        <w:t>ا.</w:t>
      </w:r>
    </w:p>
    <w:p w14:paraId="0CDFAEB5" w14:textId="67C08DF2" w:rsidR="005F341F" w:rsidRDefault="005F341F" w:rsidP="005F341F">
      <w:pPr>
        <w:pStyle w:val="7190"/>
        <w:rPr>
          <w:rtl/>
          <w:lang w:bidi="ar-SA"/>
        </w:rPr>
      </w:pPr>
      <w:r w:rsidRPr="00E7300F">
        <w:rPr>
          <w:rtl/>
          <w:lang w:bidi="ar-SA"/>
        </w:rPr>
        <w:t>لم أغفل أن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 xml:space="preserve"> ثم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ة أنشطة إيجابي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ة تقوم بها الأجسام التي أ</w:t>
      </w:r>
      <w:r w:rsidRPr="00E7300F">
        <w:rPr>
          <w:rFonts w:hint="cs"/>
          <w:rtl/>
          <w:lang w:bidi="ar-SA"/>
        </w:rPr>
        <w:t>ُ</w:t>
      </w:r>
      <w:r w:rsidRPr="00E7300F">
        <w:rPr>
          <w:rtl/>
          <w:lang w:bidi="ar-SA"/>
        </w:rPr>
        <w:t>خض</w:t>
      </w:r>
      <w:r w:rsidRPr="00E7300F">
        <w:rPr>
          <w:rFonts w:hint="cs"/>
          <w:rtl/>
          <w:lang w:bidi="ar-SA"/>
        </w:rPr>
        <w:t>ِ</w:t>
      </w:r>
      <w:r w:rsidRPr="00E7300F">
        <w:rPr>
          <w:rtl/>
          <w:lang w:bidi="ar-SA"/>
        </w:rPr>
        <w:t>عت للرقابة، وأبرز</w:t>
      </w:r>
      <w:r w:rsidRPr="00E7300F">
        <w:rPr>
          <w:rFonts w:hint="cs"/>
          <w:rtl/>
          <w:lang w:bidi="ar-SA"/>
        </w:rPr>
        <w:t>ُ</w:t>
      </w:r>
      <w:r w:rsidRPr="00E7300F">
        <w:rPr>
          <w:rtl/>
          <w:lang w:bidi="ar-SA"/>
        </w:rPr>
        <w:t xml:space="preserve"> هذه الأنشطة تجس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دت في فصول الرقابة كما يستوجب قانون مراقب الدولة. إلى جانب ذلك</w:t>
      </w:r>
      <w:r w:rsidRPr="00E7300F">
        <w:rPr>
          <w:rFonts w:hint="cs"/>
          <w:rtl/>
          <w:lang w:bidi="ar-JO"/>
        </w:rPr>
        <w:t>،</w:t>
      </w:r>
      <w:r w:rsidRPr="00E7300F">
        <w:rPr>
          <w:rtl/>
          <w:lang w:bidi="ar-SA"/>
        </w:rPr>
        <w:t xml:space="preserve"> يقع على هذه الأجسام واجب تصحيح النواقص التي تكش</w:t>
      </w:r>
      <w:r w:rsidRPr="00E7300F">
        <w:rPr>
          <w:rFonts w:hint="cs"/>
          <w:rtl/>
          <w:lang w:bidi="ar-SA"/>
        </w:rPr>
        <w:t>ّ</w:t>
      </w:r>
      <w:r w:rsidRPr="00E7300F">
        <w:rPr>
          <w:rtl/>
          <w:lang w:bidi="ar-SA"/>
        </w:rPr>
        <w:t>فت في هذا التقرير من أجل تح</w:t>
      </w:r>
      <w:r w:rsidRPr="00E7300F">
        <w:rPr>
          <w:rFonts w:hint="cs"/>
          <w:rtl/>
          <w:lang w:bidi="ar-SA"/>
        </w:rPr>
        <w:t>سي</w:t>
      </w:r>
      <w:r w:rsidRPr="00E7300F">
        <w:rPr>
          <w:rtl/>
          <w:lang w:bidi="ar-SA"/>
        </w:rPr>
        <w:t>ن نشاطها، وتحسين الخدمة المقد</w:t>
      </w:r>
      <w:r w:rsidRPr="00E7300F">
        <w:rPr>
          <w:rFonts w:hint="cs"/>
          <w:rtl/>
          <w:lang w:bidi="ar-SA"/>
        </w:rPr>
        <w:t>َّ</w:t>
      </w:r>
      <w:r w:rsidRPr="00E7300F">
        <w:rPr>
          <w:rtl/>
          <w:lang w:bidi="ar-SA"/>
        </w:rPr>
        <w:t>مة للجمهور في إسرائيل.</w:t>
      </w:r>
    </w:p>
    <w:p w14:paraId="61125DF2" w14:textId="77777777" w:rsidR="00860C75" w:rsidRDefault="00860C75" w:rsidP="005F341F">
      <w:pPr>
        <w:pStyle w:val="7190"/>
        <w:rPr>
          <w:rtl/>
          <w:lang w:bidi="ar-SA"/>
        </w:rPr>
      </w:pPr>
    </w:p>
    <w:p w14:paraId="50696567" w14:textId="7DD691E2" w:rsidR="00FB6C96" w:rsidRDefault="00860C75" w:rsidP="005F341F">
      <w:pPr>
        <w:pStyle w:val="7190"/>
        <w:rPr>
          <w:rtl/>
          <w:lang w:bidi="ar-SA"/>
        </w:rPr>
      </w:pPr>
      <w:r>
        <w:rPr>
          <w:noProof/>
          <w:rtl/>
        </w:rPr>
        <w:drawing>
          <wp:anchor distT="0" distB="0" distL="114300" distR="114300" simplePos="0" relativeHeight="251770368" behindDoc="0" locked="0" layoutInCell="1" allowOverlap="1" wp14:anchorId="031654BF" wp14:editId="54EB88D7">
            <wp:simplePos x="0" y="0"/>
            <wp:positionH relativeFrom="column">
              <wp:posOffset>777240</wp:posOffset>
            </wp:positionH>
            <wp:positionV relativeFrom="paragraph">
              <wp:posOffset>215900</wp:posOffset>
            </wp:positionV>
            <wp:extent cx="969264" cy="316992"/>
            <wp:effectExtent l="0" t="0" r="2540" b="6985"/>
            <wp:wrapSquare wrapText="bothSides"/>
            <wp:docPr id="20" name="תמונה 1" descr="חתימת מבקר המדינ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0587158" name="חתימת מבקר עברית כחול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264" cy="316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200C76" w14:textId="47C2A5AF" w:rsidR="00FB6C96" w:rsidRDefault="00FB6C96" w:rsidP="005F341F">
      <w:pPr>
        <w:pStyle w:val="7190"/>
        <w:rPr>
          <w:rtl/>
          <w:lang w:bidi="ar-SA"/>
        </w:rPr>
      </w:pPr>
    </w:p>
    <w:p w14:paraId="4A602304" w14:textId="2CC9F657" w:rsidR="00FB6C96" w:rsidRPr="00D70CA7" w:rsidRDefault="00FB6C96" w:rsidP="00FB6C96">
      <w:pPr>
        <w:widowControl w:val="0"/>
        <w:spacing w:line="280" w:lineRule="exact"/>
        <w:ind w:left="3402"/>
        <w:jc w:val="center"/>
        <w:rPr>
          <w:rFonts w:ascii="Tahoma" w:hAnsi="Tahoma" w:cs="Tahoma"/>
          <w:b/>
          <w:bCs/>
          <w:sz w:val="18"/>
          <w:szCs w:val="18"/>
          <w:rtl/>
          <w:lang w:eastAsia="he-IL" w:bidi="ar-SA"/>
        </w:rPr>
      </w:pPr>
      <w:r>
        <w:rPr>
          <w:rFonts w:ascii="Tahoma" w:hAnsi="Tahoma" w:cs="Tahoma" w:hint="cs"/>
          <w:b/>
          <w:bCs/>
          <w:sz w:val="18"/>
          <w:szCs w:val="18"/>
          <w:rtl/>
          <w:lang w:eastAsia="he-IL" w:bidi="ar-SA"/>
        </w:rPr>
        <w:t>مَتنْياهو أنجيلمان</w:t>
      </w:r>
    </w:p>
    <w:p w14:paraId="652C28CB" w14:textId="175303F1" w:rsidR="00FB6C96" w:rsidRPr="00D70CA7" w:rsidRDefault="00FB6C96" w:rsidP="00FB6C96">
      <w:pPr>
        <w:widowControl w:val="0"/>
        <w:spacing w:line="280" w:lineRule="exact"/>
        <w:ind w:left="3402"/>
        <w:jc w:val="center"/>
        <w:rPr>
          <w:rFonts w:ascii="Tahoma" w:hAnsi="Tahoma" w:cs="Tahoma"/>
          <w:sz w:val="18"/>
          <w:szCs w:val="18"/>
          <w:rtl/>
          <w:lang w:eastAsia="he-IL"/>
        </w:rPr>
      </w:pPr>
      <w:r w:rsidRPr="00D70CA7">
        <w:rPr>
          <w:rFonts w:ascii="Tahoma" w:hAnsi="Tahoma" w:cs="Tahoma"/>
          <w:sz w:val="18"/>
          <w:szCs w:val="18"/>
          <w:rtl/>
          <w:lang w:bidi="ar-SA"/>
        </w:rPr>
        <w:t>مراقب الدولة</w:t>
      </w:r>
    </w:p>
    <w:p w14:paraId="6A25D381" w14:textId="3CC95DA2" w:rsidR="00FB6C96" w:rsidRPr="00D70CA7" w:rsidRDefault="00FB6C96" w:rsidP="00FB6C96">
      <w:pPr>
        <w:widowControl w:val="0"/>
        <w:spacing w:line="280" w:lineRule="exact"/>
        <w:ind w:left="3402"/>
        <w:jc w:val="center"/>
        <w:rPr>
          <w:rFonts w:ascii="Tahoma" w:hAnsi="Tahoma" w:cs="Tahoma"/>
          <w:sz w:val="18"/>
          <w:szCs w:val="18"/>
          <w:rtl/>
          <w:lang w:eastAsia="he-IL"/>
        </w:rPr>
      </w:pPr>
      <w:r w:rsidRPr="004B2146">
        <w:rPr>
          <w:rFonts w:ascii="Tahoma" w:hAnsi="Tahoma" w:cs="Tahoma"/>
          <w:sz w:val="18"/>
          <w:szCs w:val="18"/>
          <w:rtl/>
          <w:lang w:eastAsia="he-IL" w:bidi="ar-SA"/>
        </w:rPr>
        <w:t>ومندوب شكاوى الجمهور</w:t>
      </w:r>
    </w:p>
    <w:p w14:paraId="5202A426" w14:textId="02B8B9A7" w:rsidR="00FB6C96" w:rsidRPr="00E7300F" w:rsidRDefault="00FB6C96" w:rsidP="005F341F">
      <w:pPr>
        <w:pStyle w:val="7190"/>
        <w:rPr>
          <w:rtl/>
        </w:rPr>
      </w:pPr>
    </w:p>
    <w:p w14:paraId="44B2CB31" w14:textId="7C241EEA" w:rsidR="005F341F" w:rsidRPr="00FB6C96" w:rsidRDefault="005F341F" w:rsidP="00FB6C96">
      <w:pPr>
        <w:pStyle w:val="7190"/>
        <w:rPr>
          <w:rtl/>
          <w:lang w:bidi="ar-SA"/>
        </w:rPr>
      </w:pPr>
      <w:r w:rsidRPr="00FB6C96">
        <w:rPr>
          <w:rtl/>
          <w:lang w:bidi="ar-SA"/>
        </w:rPr>
        <w:t>القدس، تشرين الثان</w:t>
      </w:r>
      <w:r w:rsidRPr="00FB6C96">
        <w:rPr>
          <w:rFonts w:hint="cs"/>
          <w:rtl/>
          <w:lang w:bidi="ar-SA"/>
        </w:rPr>
        <w:t>ي</w:t>
      </w:r>
      <w:r w:rsidRPr="00FB6C96">
        <w:rPr>
          <w:rtl/>
          <w:lang w:bidi="ar-SA"/>
        </w:rPr>
        <w:t xml:space="preserve"> 2021</w:t>
      </w:r>
    </w:p>
    <w:p w14:paraId="1A29E075" w14:textId="4718861D" w:rsidR="005F341F" w:rsidRPr="00E7300F" w:rsidRDefault="005F341F" w:rsidP="005F341F">
      <w:pPr>
        <w:spacing w:line="276" w:lineRule="auto"/>
        <w:rPr>
          <w:rFonts w:ascii="Traditional Arabic" w:hAnsi="Traditional Arabic" w:cstheme="minorBidi"/>
          <w:sz w:val="34"/>
          <w:szCs w:val="38"/>
          <w:rtl/>
        </w:rPr>
      </w:pPr>
    </w:p>
    <w:p w14:paraId="67523A4B" w14:textId="23AF459A" w:rsidR="005F341F" w:rsidRDefault="005F341F" w:rsidP="0080539E">
      <w:pPr>
        <w:pStyle w:val="7190"/>
        <w:rPr>
          <w:b/>
          <w:bCs/>
          <w:rtl/>
          <w:lang w:val="ar"/>
        </w:rPr>
      </w:pPr>
    </w:p>
    <w:p w14:paraId="2B33BD83" w14:textId="50E4218F" w:rsidR="00FB6C96" w:rsidRPr="00FD3525" w:rsidRDefault="00FB6C96">
      <w:pPr>
        <w:bidi w:val="0"/>
        <w:spacing w:after="200" w:line="276" w:lineRule="auto"/>
        <w:rPr>
          <w:rFonts w:ascii="Tahoma" w:hAnsi="Tahoma" w:cs="Tahoma"/>
          <w:b/>
          <w:bCs/>
          <w:color w:val="0D0D0D" w:themeColor="text1" w:themeTint="F2"/>
          <w:sz w:val="18"/>
          <w:szCs w:val="18"/>
        </w:rPr>
      </w:pPr>
    </w:p>
    <w:sectPr w:rsidR="00FB6C96" w:rsidRPr="00FD3525" w:rsidSect="00A8428C">
      <w:headerReference w:type="even" r:id="rId9"/>
      <w:headerReference w:type="default" r:id="rId10"/>
      <w:footerReference w:type="even" r:id="rId11"/>
      <w:footerReference w:type="default" r:id="rId12"/>
      <w:footnotePr>
        <w:numRestart w:val="eachSect"/>
      </w:footnotePr>
      <w:type w:val="continuous"/>
      <w:pgSz w:w="11906" w:h="16838" w:code="9"/>
      <w:pgMar w:top="3062" w:right="2268" w:bottom="2552" w:left="2268" w:header="1134" w:footer="13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39807" w14:textId="77777777" w:rsidR="00DA4697" w:rsidRDefault="00DA4697">
      <w:pPr>
        <w:spacing w:line="240" w:lineRule="auto"/>
      </w:pPr>
      <w:r>
        <w:separator/>
      </w:r>
    </w:p>
    <w:p w14:paraId="782C3C33" w14:textId="77777777" w:rsidR="00DA4697" w:rsidRDefault="00DA4697"/>
  </w:endnote>
  <w:endnote w:type="continuationSeparator" w:id="0">
    <w:p w14:paraId="49804240" w14:textId="77777777" w:rsidR="00DA4697" w:rsidRDefault="00DA4697">
      <w:pPr>
        <w:spacing w:line="240" w:lineRule="auto"/>
      </w:pPr>
      <w:r>
        <w:continuationSeparator/>
      </w:r>
    </w:p>
    <w:p w14:paraId="587A5DFA" w14:textId="77777777" w:rsidR="00DA4697" w:rsidRDefault="00DA46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ypoUpright BT">
    <w:panose1 w:val="03020702030807050705"/>
    <w:charset w:val="00"/>
    <w:family w:val="script"/>
    <w:pitch w:val="variable"/>
    <w:sig w:usb0="800000AF" w:usb1="1000204A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67A13" w14:textId="77777777" w:rsidR="007A049D" w:rsidRDefault="007A049D" w:rsidP="007A049D">
    <w:pPr>
      <w:pStyle w:val="Footer"/>
      <w:spacing w:after="120" w:line="312" w:lineRule="auto"/>
      <w:ind w:left="-737"/>
      <w:jc w:val="left"/>
      <w:rPr>
        <w:rFonts w:ascii="Tahoma" w:hAnsi="Tahoma" w:cs="Tahoma"/>
        <w:color w:val="004E6C"/>
        <w:sz w:val="18"/>
        <w:szCs w:val="18"/>
        <w:rtl/>
      </w:rPr>
    </w:pPr>
    <w:r w:rsidRPr="00F94EB4">
      <w:rPr>
        <w:rFonts w:ascii="Tahoma" w:hAnsi="Tahoma" w:cs="Tahoma"/>
        <w:sz w:val="18"/>
        <w:szCs w:val="18"/>
      </w:rPr>
      <w:t>|</w:t>
    </w:r>
    <w:r w:rsidRPr="00F94EB4">
      <w:rPr>
        <w:rFonts w:ascii="Tahoma" w:hAnsi="Tahoma" w:cs="Tahoma"/>
        <w:sz w:val="18"/>
        <w:szCs w:val="18"/>
        <w:rtl/>
      </w:rPr>
      <w:t xml:space="preserve"> </w:t>
    </w:r>
    <w:r>
      <w:rPr>
        <w:rFonts w:ascii="Tahoma" w:hAnsi="Tahoma" w:cs="Tahoma" w:hint="cs"/>
        <w:sz w:val="18"/>
        <w:szCs w:val="18"/>
        <w:rtl/>
      </w:rPr>
      <w:t xml:space="preserve"> </w:t>
    </w:r>
    <w:r w:rsidRPr="00F94EB4">
      <w:rPr>
        <w:rFonts w:ascii="Tahoma" w:hAnsi="Tahoma" w:cs="Tahoma"/>
        <w:sz w:val="18"/>
        <w:szCs w:val="18"/>
        <w:rtl/>
      </w:rPr>
      <w:fldChar w:fldCharType="begin"/>
    </w:r>
    <w:r w:rsidRPr="00F94EB4">
      <w:rPr>
        <w:rFonts w:ascii="Tahoma" w:hAnsi="Tahoma" w:cs="Tahoma"/>
        <w:sz w:val="18"/>
        <w:szCs w:val="18"/>
        <w:rtl/>
      </w:rPr>
      <w:instrText xml:space="preserve"> </w:instrText>
    </w:r>
    <w:r w:rsidRPr="00F94EB4">
      <w:rPr>
        <w:rFonts w:ascii="Tahoma" w:hAnsi="Tahoma" w:cs="Tahoma"/>
        <w:sz w:val="18"/>
        <w:szCs w:val="18"/>
      </w:rPr>
      <w:instrText xml:space="preserve">PAGE </w:instrText>
    </w:r>
    <w:r w:rsidRPr="00F94EB4">
      <w:rPr>
        <w:rFonts w:ascii="Tahoma" w:hAnsi="Tahoma" w:cs="Tahoma"/>
        <w:sz w:val="18"/>
        <w:szCs w:val="18"/>
        <w:rtl/>
      </w:rPr>
      <w:instrText xml:space="preserve"> \* </w:instrText>
    </w:r>
    <w:r w:rsidRPr="00F94EB4">
      <w:rPr>
        <w:rFonts w:ascii="Tahoma" w:hAnsi="Tahoma" w:cs="Tahoma"/>
        <w:sz w:val="18"/>
        <w:szCs w:val="18"/>
      </w:rPr>
      <w:instrText>MERGEFORMAT</w:instrText>
    </w:r>
    <w:r w:rsidRPr="00F94EB4">
      <w:rPr>
        <w:rFonts w:ascii="Tahoma" w:hAnsi="Tahoma" w:cs="Tahoma"/>
        <w:sz w:val="18"/>
        <w:szCs w:val="18"/>
        <w:rtl/>
      </w:rPr>
      <w:instrText xml:space="preserve"> </w:instrText>
    </w:r>
    <w:r w:rsidRPr="00F94EB4">
      <w:rPr>
        <w:rFonts w:ascii="Tahoma" w:hAnsi="Tahoma" w:cs="Tahoma"/>
        <w:sz w:val="18"/>
        <w:szCs w:val="18"/>
        <w:rtl/>
      </w:rPr>
      <w:fldChar w:fldCharType="separate"/>
    </w:r>
    <w:r>
      <w:rPr>
        <w:rFonts w:ascii="Tahoma" w:hAnsi="Tahoma" w:cs="Tahoma"/>
        <w:sz w:val="18"/>
        <w:szCs w:val="18"/>
        <w:rtl/>
      </w:rPr>
      <w:t>6</w:t>
    </w:r>
    <w:r w:rsidRPr="00F94EB4">
      <w:rPr>
        <w:rFonts w:ascii="Tahoma" w:hAnsi="Tahoma" w:cs="Tahoma"/>
        <w:sz w:val="18"/>
        <w:szCs w:val="18"/>
        <w:rtl/>
      </w:rPr>
      <w:fldChar w:fldCharType="end"/>
    </w:r>
    <w:r>
      <w:rPr>
        <w:rFonts w:ascii="Tahoma" w:hAnsi="Tahoma" w:cs="Tahoma" w:hint="cs"/>
        <w:sz w:val="18"/>
        <w:szCs w:val="18"/>
        <w:rtl/>
      </w:rPr>
      <w:t xml:space="preserve">  </w:t>
    </w:r>
    <w:r w:rsidRPr="0013302E">
      <w:rPr>
        <w:rFonts w:ascii="Tahoma" w:hAnsi="Tahoma" w:cs="Tahoma"/>
        <w:sz w:val="18"/>
        <w:szCs w:val="18"/>
      </w:rPr>
      <w:t>|</w:t>
    </w:r>
    <w:r>
      <w:rPr>
        <w:rFonts w:ascii="Tahoma" w:hAnsi="Tahoma" w:cs="Tahoma" w:hint="cs"/>
        <w:color w:val="004E6C"/>
        <w:sz w:val="18"/>
        <w:szCs w:val="18"/>
        <w:rtl/>
      </w:rPr>
      <w:t xml:space="preserve">  </w:t>
    </w:r>
  </w:p>
  <w:p w14:paraId="091C1BE8" w14:textId="77777777" w:rsidR="007A049D" w:rsidRDefault="007A04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CA8D2" w14:textId="77777777" w:rsidR="007A049D" w:rsidRDefault="007A049D" w:rsidP="007A049D">
    <w:pPr>
      <w:pStyle w:val="Footer"/>
      <w:spacing w:after="120" w:line="312" w:lineRule="auto"/>
      <w:ind w:right="-737"/>
      <w:jc w:val="right"/>
      <w:rPr>
        <w:rFonts w:ascii="Tahoma" w:hAnsi="Tahoma" w:cs="Tahoma"/>
        <w:sz w:val="18"/>
        <w:szCs w:val="18"/>
        <w:rtl/>
      </w:rPr>
    </w:pPr>
    <w:r w:rsidRPr="00F94EB4">
      <w:rPr>
        <w:rFonts w:ascii="Tahoma" w:hAnsi="Tahoma" w:cs="Tahoma"/>
        <w:sz w:val="18"/>
        <w:szCs w:val="18"/>
      </w:rPr>
      <w:t xml:space="preserve">| </w:t>
    </w:r>
    <w:r>
      <w:rPr>
        <w:rFonts w:ascii="Tahoma" w:hAnsi="Tahoma" w:cs="Tahoma" w:hint="cs"/>
        <w:sz w:val="18"/>
        <w:szCs w:val="18"/>
        <w:rtl/>
      </w:rPr>
      <w:t xml:space="preserve">  </w:t>
    </w:r>
    <w:r w:rsidRPr="00F94EB4">
      <w:rPr>
        <w:rFonts w:ascii="Tahoma" w:hAnsi="Tahoma" w:cs="Tahoma"/>
        <w:sz w:val="18"/>
        <w:szCs w:val="18"/>
        <w:rtl/>
      </w:rPr>
      <w:fldChar w:fldCharType="begin"/>
    </w:r>
    <w:r w:rsidRPr="00F94EB4">
      <w:rPr>
        <w:rFonts w:ascii="Tahoma" w:hAnsi="Tahoma" w:cs="Tahoma"/>
        <w:sz w:val="18"/>
        <w:szCs w:val="18"/>
        <w:rtl/>
      </w:rPr>
      <w:instrText xml:space="preserve"> </w:instrText>
    </w:r>
    <w:r w:rsidRPr="00F94EB4">
      <w:rPr>
        <w:rFonts w:ascii="Tahoma" w:hAnsi="Tahoma" w:cs="Tahoma"/>
        <w:sz w:val="18"/>
        <w:szCs w:val="18"/>
      </w:rPr>
      <w:instrText xml:space="preserve">PAGE </w:instrText>
    </w:r>
    <w:r w:rsidRPr="00F94EB4">
      <w:rPr>
        <w:rFonts w:ascii="Tahoma" w:hAnsi="Tahoma" w:cs="Tahoma"/>
        <w:sz w:val="18"/>
        <w:szCs w:val="18"/>
        <w:rtl/>
      </w:rPr>
      <w:instrText xml:space="preserve"> \* </w:instrText>
    </w:r>
    <w:r w:rsidRPr="00F94EB4">
      <w:rPr>
        <w:rFonts w:ascii="Tahoma" w:hAnsi="Tahoma" w:cs="Tahoma"/>
        <w:sz w:val="18"/>
        <w:szCs w:val="18"/>
      </w:rPr>
      <w:instrText>MERGEFORMAT</w:instrText>
    </w:r>
    <w:r w:rsidRPr="00F94EB4">
      <w:rPr>
        <w:rFonts w:ascii="Tahoma" w:hAnsi="Tahoma" w:cs="Tahoma"/>
        <w:sz w:val="18"/>
        <w:szCs w:val="18"/>
        <w:rtl/>
      </w:rPr>
      <w:instrText xml:space="preserve"> </w:instrText>
    </w:r>
    <w:r w:rsidRPr="00F94EB4">
      <w:rPr>
        <w:rFonts w:ascii="Tahoma" w:hAnsi="Tahoma" w:cs="Tahoma"/>
        <w:sz w:val="18"/>
        <w:szCs w:val="18"/>
        <w:rtl/>
      </w:rPr>
      <w:fldChar w:fldCharType="separate"/>
    </w:r>
    <w:r>
      <w:rPr>
        <w:rFonts w:ascii="Tahoma" w:hAnsi="Tahoma" w:cs="Tahoma"/>
        <w:sz w:val="18"/>
        <w:szCs w:val="18"/>
        <w:rtl/>
      </w:rPr>
      <w:t>5</w:t>
    </w:r>
    <w:r w:rsidRPr="00F94EB4">
      <w:rPr>
        <w:rFonts w:ascii="Tahoma" w:hAnsi="Tahoma" w:cs="Tahoma"/>
        <w:sz w:val="18"/>
        <w:szCs w:val="18"/>
        <w:rtl/>
      </w:rPr>
      <w:fldChar w:fldCharType="end"/>
    </w:r>
    <w:r w:rsidRPr="00F94EB4">
      <w:rPr>
        <w:rFonts w:ascii="Tahoma" w:hAnsi="Tahoma" w:cs="Tahoma"/>
        <w:sz w:val="18"/>
        <w:szCs w:val="18"/>
        <w:rtl/>
      </w:rPr>
      <w:t xml:space="preserve"> </w:t>
    </w:r>
    <w:r>
      <w:rPr>
        <w:rFonts w:ascii="Tahoma" w:hAnsi="Tahoma" w:cs="Tahoma" w:hint="cs"/>
        <w:sz w:val="18"/>
        <w:szCs w:val="18"/>
        <w:rtl/>
      </w:rPr>
      <w:t xml:space="preserve"> |</w:t>
    </w:r>
  </w:p>
  <w:p w14:paraId="48F3F3AF" w14:textId="77777777" w:rsidR="007A049D" w:rsidRDefault="007A04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DAA2D" w14:textId="77777777" w:rsidR="00DA4697" w:rsidRDefault="00DA4697" w:rsidP="00C23CC9">
      <w:pPr>
        <w:spacing w:line="240" w:lineRule="auto"/>
      </w:pPr>
      <w:r>
        <w:separator/>
      </w:r>
    </w:p>
  </w:footnote>
  <w:footnote w:type="continuationSeparator" w:id="0">
    <w:p w14:paraId="6F4A91C3" w14:textId="77777777" w:rsidR="00DA4697" w:rsidRDefault="00DA4697" w:rsidP="00C23CC9">
      <w:pPr>
        <w:spacing w:line="240" w:lineRule="auto"/>
      </w:pPr>
      <w:r>
        <w:continuationSeparator/>
      </w:r>
    </w:p>
    <w:p w14:paraId="1AC6CDD8" w14:textId="77777777" w:rsidR="00DA4697" w:rsidRDefault="00DA46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D5EFD" w14:textId="77777777" w:rsidR="00FA3339" w:rsidRDefault="00FA3339" w:rsidP="007255AF">
    <w:pPr>
      <w:pStyle w:val="Header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left"/>
      <w:rPr>
        <w:rFonts w:ascii="Tahoma" w:hAnsi="Tahoma" w:cs="Tahoma"/>
        <w:color w:val="002060"/>
        <w:sz w:val="18"/>
        <w:szCs w:val="18"/>
      </w:rPr>
    </w:pPr>
  </w:p>
  <w:p w14:paraId="3E81C004" w14:textId="77777777" w:rsidR="00FA3339" w:rsidRDefault="00FA3339" w:rsidP="00F2565F">
    <w:pPr>
      <w:pStyle w:val="Header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right"/>
      <w:rPr>
        <w:rFonts w:ascii="Tahoma" w:hAnsi="Tahoma" w:cs="Tahoma"/>
        <w:color w:val="002060"/>
        <w:sz w:val="18"/>
        <w:szCs w:val="18"/>
      </w:rPr>
    </w:pPr>
    <w:r>
      <w:rPr>
        <w:noProof/>
        <w:rtl/>
        <w:lang w:val="he-IL"/>
      </w:rPr>
      <mc:AlternateContent>
        <mc:Choice Requires="wps">
          <w:drawing>
            <wp:anchor distT="0" distB="0" distL="114300" distR="114300" simplePos="0" relativeHeight="251719680" behindDoc="1" locked="0" layoutInCell="1" allowOverlap="1" wp14:anchorId="197BCBEB" wp14:editId="57701511">
              <wp:simplePos x="0" y="0"/>
              <wp:positionH relativeFrom="margin">
                <wp:posOffset>-954405</wp:posOffset>
              </wp:positionH>
              <wp:positionV relativeFrom="margin">
                <wp:posOffset>-1051560</wp:posOffset>
              </wp:positionV>
              <wp:extent cx="6480000" cy="9000000"/>
              <wp:effectExtent l="0" t="0" r="16510" b="10795"/>
              <wp:wrapNone/>
              <wp:docPr id="2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0000" cy="90000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  <a:prstDash val="lgDash"/>
                      </a:ln>
                    </wps:spPr>
                    <wps:txbx>
                      <w:txbxContent>
                        <w:p w14:paraId="00921BE5" w14:textId="77777777" w:rsidR="007A049D" w:rsidRDefault="007A049D" w:rsidP="007A049D">
                          <w:pPr>
                            <w:pStyle w:val="Footer"/>
                            <w:spacing w:after="120" w:line="312" w:lineRule="auto"/>
                            <w:ind w:right="-737"/>
                            <w:jc w:val="right"/>
                            <w:rPr>
                              <w:rFonts w:ascii="Tahoma" w:hAnsi="Tahoma" w:cs="Tahoma"/>
                              <w:sz w:val="18"/>
                              <w:szCs w:val="18"/>
                              <w:rtl/>
                            </w:rPr>
                          </w:pPr>
                          <w:r w:rsidRPr="00F94EB4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| </w:t>
                          </w:r>
                          <w:r>
                            <w:rPr>
                              <w:rFonts w:ascii="Tahoma" w:hAnsi="Tahoma" w:cs="Tahoma" w:hint="cs"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Pr="00F94EB4">
                            <w:rPr>
                              <w:rFonts w:ascii="Tahoma" w:hAnsi="Tahoma" w:cs="Tahoma"/>
                              <w:sz w:val="18"/>
                              <w:szCs w:val="18"/>
                              <w:rtl/>
                            </w:rPr>
                            <w:fldChar w:fldCharType="begin"/>
                          </w:r>
                          <w:r w:rsidRPr="00F94EB4">
                            <w:rPr>
                              <w:rFonts w:ascii="Tahoma" w:hAnsi="Tahoma" w:cs="Tahoma"/>
                              <w:sz w:val="18"/>
                              <w:szCs w:val="18"/>
                              <w:rtl/>
                            </w:rPr>
                            <w:instrText xml:space="preserve"> </w:instrText>
                          </w:r>
                          <w:r w:rsidRPr="00F94EB4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instrText xml:space="preserve">PAGE </w:instrText>
                          </w:r>
                          <w:r w:rsidRPr="00F94EB4">
                            <w:rPr>
                              <w:rFonts w:ascii="Tahoma" w:hAnsi="Tahoma" w:cs="Tahoma"/>
                              <w:sz w:val="18"/>
                              <w:szCs w:val="18"/>
                              <w:rtl/>
                            </w:rPr>
                            <w:instrText xml:space="preserve"> \* </w:instrText>
                          </w:r>
                          <w:r w:rsidRPr="00F94EB4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instrText>MERGEFORMAT</w:instrText>
                          </w:r>
                          <w:r w:rsidRPr="00F94EB4">
                            <w:rPr>
                              <w:rFonts w:ascii="Tahoma" w:hAnsi="Tahoma" w:cs="Tahoma"/>
                              <w:sz w:val="18"/>
                              <w:szCs w:val="18"/>
                              <w:rtl/>
                            </w:rPr>
                            <w:instrText xml:space="preserve"> </w:instrText>
                          </w:r>
                          <w:r w:rsidRPr="00F94EB4">
                            <w:rPr>
                              <w:rFonts w:ascii="Tahoma" w:hAnsi="Tahoma" w:cs="Tahoma"/>
                              <w:sz w:val="18"/>
                              <w:szCs w:val="18"/>
                              <w:rtl/>
                            </w:rPr>
                            <w:fldChar w:fldCharType="separate"/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  <w:rtl/>
                            </w:rPr>
                            <w:t>5</w:t>
                          </w:r>
                          <w:r w:rsidRPr="00F94EB4">
                            <w:rPr>
                              <w:rFonts w:ascii="Tahoma" w:hAnsi="Tahoma" w:cs="Tahoma"/>
                              <w:sz w:val="18"/>
                              <w:szCs w:val="18"/>
                              <w:rtl/>
                            </w:rPr>
                            <w:fldChar w:fldCharType="end"/>
                          </w:r>
                          <w:r w:rsidRPr="00F94EB4">
                            <w:rPr>
                              <w:rFonts w:ascii="Tahoma" w:hAnsi="Tahoma" w:cs="Tahoma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 w:hint="cs"/>
                              <w:sz w:val="18"/>
                              <w:szCs w:val="18"/>
                              <w:rtl/>
                            </w:rPr>
                            <w:t xml:space="preserve"> |</w:t>
                          </w:r>
                        </w:p>
                        <w:p w14:paraId="0CABE80B" w14:textId="77777777" w:rsidR="00FA3339" w:rsidRPr="00DE3ECA" w:rsidRDefault="00FA3339" w:rsidP="00E82EA3">
                          <w:pPr>
                            <w:rPr>
                              <w:color w:val="FFFFFF" w:themeColor="background1"/>
                              <w14:textOutline w14:w="12700" w14:cap="rnd" w14:cmpd="dbl" w14:algn="ctr">
                                <w14:solidFill>
                                  <w14:srgbClr w14:val="00B050"/>
                                </w14:solidFill>
                                <w14:prstDash w14:val="sysDash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7BCBEB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-75.15pt;margin-top:-82.8pt;width:510.25pt;height:708.65pt;z-index:-25159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" filled="f" strokecolor="#a5a5a5 [2092]" strokeweight=".25pt">
              <v:stroke dashstyle="longDash"/>
              <v:textbox>
                <w:txbxContent>
                  <w:p w14:paraId="00921BE5" w14:textId="77777777" w:rsidR="007A049D" w:rsidRDefault="007A049D" w:rsidP="007A049D">
                    <w:pPr>
                      <w:pStyle w:val="Footer"/>
                      <w:spacing w:after="120" w:line="312" w:lineRule="auto"/>
                      <w:ind w:right="-737"/>
                      <w:jc w:val="right"/>
                      <w:rPr>
                        <w:rFonts w:ascii="Tahoma" w:hAnsi="Tahoma" w:cs="Tahoma"/>
                        <w:sz w:val="18"/>
                        <w:szCs w:val="18"/>
                        <w:rtl/>
                      </w:rPr>
                    </w:pPr>
                    <w:r w:rsidRPr="00F94EB4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| </w:t>
                    </w:r>
                    <w:r>
                      <w:rPr>
                        <w:rFonts w:ascii="Tahoma" w:hAnsi="Tahoma" w:cs="Tahoma" w:hint="cs"/>
                        <w:sz w:val="18"/>
                        <w:szCs w:val="18"/>
                        <w:rtl/>
                      </w:rPr>
                      <w:t xml:space="preserve">  </w:t>
                    </w:r>
                    <w:r w:rsidRPr="00F94EB4">
                      <w:rPr>
                        <w:rFonts w:ascii="Tahoma" w:hAnsi="Tahoma" w:cs="Tahoma"/>
                        <w:sz w:val="18"/>
                        <w:szCs w:val="18"/>
                        <w:rtl/>
                      </w:rPr>
                      <w:fldChar w:fldCharType="begin"/>
                    </w:r>
                    <w:r w:rsidRPr="00F94EB4">
                      <w:rPr>
                        <w:rFonts w:ascii="Tahoma" w:hAnsi="Tahoma" w:cs="Tahoma"/>
                        <w:sz w:val="18"/>
                        <w:szCs w:val="18"/>
                        <w:rtl/>
                      </w:rPr>
                      <w:instrText xml:space="preserve"> </w:instrText>
                    </w:r>
                    <w:r w:rsidRPr="00F94EB4">
                      <w:rPr>
                        <w:rFonts w:ascii="Tahoma" w:hAnsi="Tahoma" w:cs="Tahoma"/>
                        <w:sz w:val="18"/>
                        <w:szCs w:val="18"/>
                      </w:rPr>
                      <w:instrText xml:space="preserve">PAGE </w:instrText>
                    </w:r>
                    <w:r w:rsidRPr="00F94EB4">
                      <w:rPr>
                        <w:rFonts w:ascii="Tahoma" w:hAnsi="Tahoma" w:cs="Tahoma"/>
                        <w:sz w:val="18"/>
                        <w:szCs w:val="18"/>
                        <w:rtl/>
                      </w:rPr>
                      <w:instrText xml:space="preserve"> \* </w:instrText>
                    </w:r>
                    <w:r w:rsidRPr="00F94EB4">
                      <w:rPr>
                        <w:rFonts w:ascii="Tahoma" w:hAnsi="Tahoma" w:cs="Tahoma"/>
                        <w:sz w:val="18"/>
                        <w:szCs w:val="18"/>
                      </w:rPr>
                      <w:instrText>MERGEFORMAT</w:instrText>
                    </w:r>
                    <w:r w:rsidRPr="00F94EB4">
                      <w:rPr>
                        <w:rFonts w:ascii="Tahoma" w:hAnsi="Tahoma" w:cs="Tahoma"/>
                        <w:sz w:val="18"/>
                        <w:szCs w:val="18"/>
                        <w:rtl/>
                      </w:rPr>
                      <w:instrText xml:space="preserve"> </w:instrText>
                    </w:r>
                    <w:r w:rsidRPr="00F94EB4">
                      <w:rPr>
                        <w:rFonts w:ascii="Tahoma" w:hAnsi="Tahoma" w:cs="Tahoma"/>
                        <w:sz w:val="18"/>
                        <w:szCs w:val="18"/>
                        <w:rtl/>
                      </w:rPr>
                      <w:fldChar w:fldCharType="separate"/>
                    </w:r>
                    <w:r>
                      <w:rPr>
                        <w:rFonts w:ascii="Tahoma" w:hAnsi="Tahoma" w:cs="Tahoma"/>
                        <w:sz w:val="18"/>
                        <w:szCs w:val="18"/>
                        <w:rtl/>
                      </w:rPr>
                      <w:t>5</w:t>
                    </w:r>
                    <w:r w:rsidRPr="00F94EB4">
                      <w:rPr>
                        <w:rFonts w:ascii="Tahoma" w:hAnsi="Tahoma" w:cs="Tahoma"/>
                        <w:sz w:val="18"/>
                        <w:szCs w:val="18"/>
                        <w:rtl/>
                      </w:rPr>
                      <w:fldChar w:fldCharType="end"/>
                    </w:r>
                    <w:r w:rsidRPr="00F94EB4">
                      <w:rPr>
                        <w:rFonts w:ascii="Tahoma" w:hAnsi="Tahoma" w:cs="Tahoma"/>
                        <w:sz w:val="18"/>
                        <w:szCs w:val="18"/>
                        <w:rtl/>
                      </w:rPr>
                      <w:t xml:space="preserve"> </w:t>
                    </w:r>
                    <w:r>
                      <w:rPr>
                        <w:rFonts w:ascii="Tahoma" w:hAnsi="Tahoma" w:cs="Tahoma" w:hint="cs"/>
                        <w:sz w:val="18"/>
                        <w:szCs w:val="18"/>
                        <w:rtl/>
                      </w:rPr>
                      <w:t xml:space="preserve"> |</w:t>
                    </w:r>
                  </w:p>
                  <w:p w14:paraId="0CABE80B" w14:textId="77777777" w:rsidR="00FA3339" w:rsidRPr="00DE3ECA" w:rsidRDefault="00FA3339" w:rsidP="00E82EA3">
                    <w:pPr>
                      <w:rPr>
                        <w:color w:val="FFFFFF" w:themeColor="background1"/>
                        <w14:textOutline w14:w="12700" w14:cap="rnd" w14:cmpd="dbl" w14:algn="ctr">
                          <w14:solidFill>
                            <w14:srgbClr w14:val="00B050"/>
                          </w14:solidFill>
                          <w14:prstDash w14:val="sysDash"/>
                          <w14:bevel/>
                        </w14:textOutline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12B02476" w14:textId="77777777" w:rsidR="00FA3339" w:rsidRDefault="00FA3339" w:rsidP="007255AF">
    <w:pPr>
      <w:pStyle w:val="Header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left"/>
      <w:rPr>
        <w:rFonts w:ascii="Tahoma" w:hAnsi="Tahoma" w:cs="Tahoma"/>
        <w:color w:val="002060"/>
        <w:sz w:val="18"/>
        <w:szCs w:val="18"/>
      </w:rPr>
    </w:pPr>
  </w:p>
  <w:p w14:paraId="0A736F87" w14:textId="77777777" w:rsidR="00FA3339" w:rsidRDefault="00FA3339" w:rsidP="007255AF">
    <w:pPr>
      <w:pStyle w:val="Header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left"/>
      <w:rPr>
        <w:rFonts w:ascii="Tahoma" w:hAnsi="Tahoma" w:cs="Tahoma"/>
        <w:color w:val="002060"/>
        <w:sz w:val="18"/>
        <w:szCs w:val="18"/>
      </w:rPr>
    </w:pPr>
  </w:p>
  <w:p w14:paraId="098A4B6A" w14:textId="25CEC9BC" w:rsidR="00FA3339" w:rsidRDefault="00D43902" w:rsidP="00A33696">
    <w:pPr>
      <w:pStyle w:val="Header"/>
      <w:tabs>
        <w:tab w:val="clear" w:pos="4153"/>
        <w:tab w:val="clear" w:pos="8306"/>
        <w:tab w:val="left" w:pos="493"/>
        <w:tab w:val="left" w:pos="5150"/>
      </w:tabs>
      <w:rPr>
        <w:rtl/>
      </w:rPr>
    </w:pPr>
    <w:r>
      <w:rPr>
        <w:rFonts w:ascii="Tahoma" w:hAnsi="Tahoma" w:cs="Tahoma"/>
        <w:noProof/>
        <w:color w:val="002060"/>
        <w:sz w:val="18"/>
        <w:szCs w:val="18"/>
      </w:rPr>
      <w:drawing>
        <wp:anchor distT="0" distB="0" distL="114300" distR="114300" simplePos="0" relativeHeight="251721728" behindDoc="0" locked="0" layoutInCell="1" allowOverlap="1" wp14:anchorId="7908C5F6" wp14:editId="202EE253">
          <wp:simplePos x="0" y="0"/>
          <wp:positionH relativeFrom="column">
            <wp:posOffset>4423410</wp:posOffset>
          </wp:positionH>
          <wp:positionV relativeFrom="paragraph">
            <wp:posOffset>43815</wp:posOffset>
          </wp:positionV>
          <wp:extent cx="248285" cy="298450"/>
          <wp:effectExtent l="0" t="0" r="0" b="6350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5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37B9">
      <w:rPr>
        <w:rFonts w:ascii="Tahoma" w:hAnsi="Tahoma" w:cs="Tahoma"/>
        <w:noProof/>
        <w:color w:val="002060"/>
        <w:sz w:val="18"/>
        <w:szCs w:val="18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C98C8DB" wp14:editId="4CBD95F6">
              <wp:simplePos x="0" y="0"/>
              <wp:positionH relativeFrom="column">
                <wp:posOffset>1427480</wp:posOffset>
              </wp:positionH>
              <wp:positionV relativeFrom="paragraph">
                <wp:posOffset>74295</wp:posOffset>
              </wp:positionV>
              <wp:extent cx="3317240" cy="280670"/>
              <wp:effectExtent l="0" t="0" r="0" b="6985"/>
              <wp:wrapSquare wrapText="bothSides"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724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F19928" w14:textId="3D4D560A" w:rsidR="00FA3339" w:rsidRPr="00587631" w:rsidRDefault="00FA3339" w:rsidP="006637B9">
                          <w:pPr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 w:hint="cs"/>
                              <w:color w:val="002060"/>
                              <w:sz w:val="18"/>
                              <w:szCs w:val="18"/>
                              <w:rtl/>
                            </w:rPr>
                            <w:t xml:space="preserve">         </w:t>
                          </w:r>
                          <w:r>
                            <w:rPr>
                              <w:rFonts w:ascii="Tahoma" w:hAnsi="Tahoma" w:cs="Tahoma"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>פתח דבר</w:t>
                          </w:r>
                          <w:r w:rsidRPr="00587631">
                            <w:rPr>
                              <w:rFonts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 xml:space="preserve">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C98C8DB" id="_x0000_s1035" type="#_x0000_t202" style="position:absolute;left:0;text-align:left;margin-left:112.4pt;margin-top:5.85pt;width:261.2pt;height:22.1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" stroked="f">
              <v:textbox style="mso-fit-shape-to-text:t">
                <w:txbxContent>
                  <w:p w14:paraId="39F19928" w14:textId="3D4D560A" w:rsidR="00FA3339" w:rsidRPr="00587631" w:rsidRDefault="00FA3339" w:rsidP="006637B9">
                    <w:pPr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 w:hint="cs"/>
                        <w:color w:val="002060"/>
                        <w:sz w:val="18"/>
                        <w:szCs w:val="18"/>
                        <w:rtl/>
                      </w:rPr>
                      <w:t xml:space="preserve">         </w:t>
                    </w:r>
                    <w:r>
                      <w:rPr>
                        <w:rFonts w:ascii="Tahoma" w:hAnsi="Tahoma" w:cs="Tahoma"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>פתח דבר</w:t>
                    </w:r>
                    <w:r w:rsidRPr="00587631">
                      <w:rPr>
                        <w:rFonts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 xml:space="preserve">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7E5B2C0E" wp14:editId="66121F3C">
              <wp:simplePos x="0" y="0"/>
              <wp:positionH relativeFrom="column">
                <wp:posOffset>-1554480</wp:posOffset>
              </wp:positionH>
              <wp:positionV relativeFrom="paragraph">
                <wp:posOffset>381635</wp:posOffset>
              </wp:positionV>
              <wp:extent cx="6235700" cy="0"/>
              <wp:effectExtent l="0" t="0" r="0" b="0"/>
              <wp:wrapNone/>
              <wp:docPr id="28" name="Straight Connector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2357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72E65F" id="Straight Connector 28" o:spid="_x0000_s1026" style="position:absolute;left:0;text-align:lef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2.4pt,30.05pt" to="368.6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" strokecolor="#0d0d0d [3069]" strokeweight=".25pt"/>
          </w:pict>
        </mc:Fallback>
      </mc:AlternateContent>
    </w:r>
    <w:r w:rsidR="00FA3339">
      <w:rPr>
        <w:rFonts w:ascii="Tahoma" w:hAnsi="Tahoma" w:cs="Tahoma"/>
        <w:color w:val="002060"/>
        <w:sz w:val="18"/>
        <w:szCs w:val="18"/>
      </w:rPr>
      <w:tab/>
    </w:r>
    <w:r w:rsidR="00FA3339">
      <w:rPr>
        <w:rtl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73C19" w14:textId="3D5BFD22" w:rsidR="00DA4697" w:rsidRDefault="00DA4697" w:rsidP="001526AC">
    <w:pPr>
      <w:pStyle w:val="Header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left"/>
      <w:rPr>
        <w:rtl/>
      </w:rPr>
    </w:pPr>
    <w:r>
      <w:rPr>
        <w:noProof/>
        <w:rtl/>
        <w:lang w:val="he-IL"/>
      </w:rPr>
      <mc:AlternateContent>
        <mc:Choice Requires="wps">
          <w:drawing>
            <wp:anchor distT="0" distB="0" distL="114300" distR="114300" simplePos="0" relativeHeight="251701248" behindDoc="1" locked="0" layoutInCell="1" allowOverlap="1" wp14:anchorId="3D543F95" wp14:editId="5A6CB5E5">
              <wp:simplePos x="0" y="0"/>
              <wp:positionH relativeFrom="margin">
                <wp:posOffset>-954405</wp:posOffset>
              </wp:positionH>
              <wp:positionV relativeFrom="margin">
                <wp:posOffset>-1051560</wp:posOffset>
              </wp:positionV>
              <wp:extent cx="6480000" cy="9000000"/>
              <wp:effectExtent l="0" t="0" r="16510" b="10795"/>
              <wp:wrapNone/>
              <wp:docPr id="36" name="Text Box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0000" cy="90000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  <a:prstDash val="lgDash"/>
                      </a:ln>
                    </wps:spPr>
                    <wps:txbx>
                      <w:txbxContent>
                        <w:p w14:paraId="6643B646" w14:textId="77777777" w:rsidR="00DA4697" w:rsidRPr="00DE3ECA" w:rsidRDefault="00DA4697" w:rsidP="00C86967">
                          <w:pPr>
                            <w:rPr>
                              <w:color w:val="FFFFFF" w:themeColor="background1"/>
                              <w14:textOutline w14:w="12700" w14:cap="rnd" w14:cmpd="dbl" w14:algn="ctr">
                                <w14:solidFill>
                                  <w14:srgbClr w14:val="00B050"/>
                                </w14:solidFill>
                                <w14:prstDash w14:val="sysDash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543F95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36" type="#_x0000_t202" style="position:absolute;left:0;text-align:left;margin-left:-75.15pt;margin-top:-82.8pt;width:510.25pt;height:708.65pt;z-index:-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" filled="f" strokecolor="#a5a5a5 [2092]" strokeweight=".25pt">
              <v:stroke dashstyle="longDash"/>
              <v:textbox>
                <w:txbxContent>
                  <w:p w14:paraId="6643B646" w14:textId="77777777" w:rsidR="00DA4697" w:rsidRPr="00DE3ECA" w:rsidRDefault="00DA4697" w:rsidP="00C86967">
                    <w:pPr>
                      <w:rPr>
                        <w:color w:val="FFFFFF" w:themeColor="background1"/>
                        <w14:textOutline w14:w="12700" w14:cap="rnd" w14:cmpd="dbl" w14:algn="ctr">
                          <w14:solidFill>
                            <w14:srgbClr w14:val="00B050"/>
                          </w14:solidFill>
                          <w14:prstDash w14:val="sysDash"/>
                          <w14:bevel/>
                        </w14:textOutline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23095D95" w14:textId="4CCE2AEB" w:rsidR="00DA4697" w:rsidRDefault="00DA4697" w:rsidP="001526AC">
    <w:pPr>
      <w:pStyle w:val="Header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left"/>
      <w:rPr>
        <w:rtl/>
      </w:rPr>
    </w:pPr>
  </w:p>
  <w:p w14:paraId="3957D015" w14:textId="6F8EBF14" w:rsidR="00DA4697" w:rsidRDefault="00DA4697" w:rsidP="00005B23">
    <w:pPr>
      <w:pStyle w:val="Header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left"/>
      <w:rPr>
        <w:rtl/>
      </w:rPr>
    </w:pPr>
    <w:r w:rsidRPr="00BB30F3">
      <w:rPr>
        <w:rFonts w:ascii="Tahoma" w:hAnsi="Tahoma" w:cs="Tahoma"/>
        <w:noProof/>
        <w:color w:val="002060"/>
        <w:sz w:val="18"/>
        <w:szCs w:val="18"/>
      </w:rPr>
      <mc:AlternateContent>
        <mc:Choice Requires="wps">
          <w:drawing>
            <wp:anchor distT="45720" distB="45720" distL="114300" distR="114300" simplePos="0" relativeHeight="251694080" behindDoc="0" locked="0" layoutInCell="1" allowOverlap="1" wp14:anchorId="0073D667" wp14:editId="76F4E7EF">
              <wp:simplePos x="0" y="0"/>
              <wp:positionH relativeFrom="column">
                <wp:posOffset>273050</wp:posOffset>
              </wp:positionH>
              <wp:positionV relativeFrom="paragraph">
                <wp:posOffset>354965</wp:posOffset>
              </wp:positionV>
              <wp:extent cx="3228975" cy="259080"/>
              <wp:effectExtent l="0" t="0" r="28575" b="26670"/>
              <wp:wrapNone/>
              <wp:docPr id="4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8975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21DD45" w14:textId="79853DDB" w:rsidR="00DA4697" w:rsidRPr="00A4133B" w:rsidRDefault="00DA4697" w:rsidP="00B244B0">
                          <w:pPr>
                            <w:jc w:val="right"/>
                            <w:rPr>
                              <w:color w:val="0D0D0D" w:themeColor="text1" w:themeTint="F2"/>
                              <w:sz w:val="16"/>
                              <w:szCs w:val="16"/>
                            </w:rPr>
                          </w:pPr>
                          <w:r w:rsidRPr="00A4133B">
                            <w:rPr>
                              <w:rFonts w:ascii="Tahoma" w:hAnsi="Tahoma" w:cs="Tahoma"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 xml:space="preserve">מבקר המדינה   |   </w:t>
                          </w:r>
                          <w:r w:rsidR="008F3A4E" w:rsidRPr="00A4133B">
                            <w:rPr>
                              <w:rFonts w:ascii="Tahoma" w:hAnsi="Tahoma" w:cs="Tahoma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>דוח</w:t>
                          </w:r>
                          <w:r w:rsidR="008F3A4E" w:rsidRPr="00A4133B">
                            <w:rPr>
                              <w:rFonts w:ascii="Tahoma" w:hAnsi="Tahoma" w:cs="Tahoma"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 xml:space="preserve"> שנתי 7</w:t>
                          </w:r>
                          <w:r w:rsidR="008F3A4E">
                            <w:rPr>
                              <w:rFonts w:ascii="Tahoma" w:hAnsi="Tahoma" w:cs="Tahoma"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 xml:space="preserve">2א </w:t>
                          </w:r>
                          <w:r w:rsidR="008F3A4E">
                            <w:rPr>
                              <w:rFonts w:ascii="Tahoma" w:hAnsi="Tahoma" w:cs="Tahoma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>–</w:t>
                          </w:r>
                          <w:r w:rsidR="008F3A4E">
                            <w:rPr>
                              <w:rFonts w:ascii="Tahoma" w:hAnsi="Tahoma" w:cs="Tahoma"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 xml:space="preserve"> חלק שני</w:t>
                          </w:r>
                          <w:r w:rsidR="008F3A4E" w:rsidRPr="00A4133B">
                            <w:rPr>
                              <w:rFonts w:ascii="Tahoma" w:hAnsi="Tahoma" w:cs="Tahoma"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 xml:space="preserve">   </w:t>
                          </w:r>
                          <w:r w:rsidRPr="00A4133B">
                            <w:rPr>
                              <w:rFonts w:ascii="Tahoma" w:hAnsi="Tahoma" w:cs="Tahoma"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>|   התשפ"</w:t>
                          </w:r>
                          <w:r w:rsidR="008F3A4E">
                            <w:rPr>
                              <w:rFonts w:ascii="Tahoma" w:hAnsi="Tahoma" w:cs="Tahoma"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>ב</w:t>
                          </w:r>
                          <w:r w:rsidRPr="00A4133B">
                            <w:rPr>
                              <w:rFonts w:ascii="Tahoma" w:hAnsi="Tahoma" w:cs="Tahoma"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>-2021</w:t>
                          </w:r>
                          <w:r w:rsidRPr="00A4133B">
                            <w:rPr>
                              <w:rFonts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 xml:space="preserve">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73D667" id="_x0000_s1037" type="#_x0000_t202" style="position:absolute;left:0;text-align:left;margin-left:21.5pt;margin-top:27.95pt;width:254.25pt;height:20.4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" strokecolor="white [3212]">
              <v:textbox>
                <w:txbxContent>
                  <w:p w14:paraId="1821DD45" w14:textId="79853DDB" w:rsidR="00DA4697" w:rsidRPr="00A4133B" w:rsidRDefault="00DA4697" w:rsidP="00B244B0">
                    <w:pPr>
                      <w:jc w:val="right"/>
                      <w:rPr>
                        <w:color w:val="0D0D0D" w:themeColor="text1" w:themeTint="F2"/>
                        <w:sz w:val="16"/>
                        <w:szCs w:val="16"/>
                      </w:rPr>
                    </w:pPr>
                    <w:r w:rsidRPr="00A4133B">
                      <w:rPr>
                        <w:rFonts w:ascii="Tahoma" w:hAnsi="Tahoma" w:cs="Tahoma"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 xml:space="preserve">מבקר המדינה   |   </w:t>
                    </w:r>
                    <w:r w:rsidR="008F3A4E" w:rsidRPr="00A4133B">
                      <w:rPr>
                        <w:rFonts w:ascii="Tahoma" w:hAnsi="Tahoma" w:cs="Tahoma"/>
                        <w:color w:val="0D0D0D" w:themeColor="text1" w:themeTint="F2"/>
                        <w:sz w:val="16"/>
                        <w:szCs w:val="16"/>
                        <w:rtl/>
                      </w:rPr>
                      <w:t>דוח</w:t>
                    </w:r>
                    <w:r w:rsidR="008F3A4E" w:rsidRPr="00A4133B">
                      <w:rPr>
                        <w:rFonts w:ascii="Tahoma" w:hAnsi="Tahoma" w:cs="Tahoma"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 xml:space="preserve"> שנתי 7</w:t>
                    </w:r>
                    <w:r w:rsidR="008F3A4E">
                      <w:rPr>
                        <w:rFonts w:ascii="Tahoma" w:hAnsi="Tahoma" w:cs="Tahoma"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 xml:space="preserve">2א </w:t>
                    </w:r>
                    <w:r w:rsidR="008F3A4E">
                      <w:rPr>
                        <w:rFonts w:ascii="Tahoma" w:hAnsi="Tahoma" w:cs="Tahoma"/>
                        <w:color w:val="0D0D0D" w:themeColor="text1" w:themeTint="F2"/>
                        <w:sz w:val="16"/>
                        <w:szCs w:val="16"/>
                        <w:rtl/>
                      </w:rPr>
                      <w:t>–</w:t>
                    </w:r>
                    <w:r w:rsidR="008F3A4E">
                      <w:rPr>
                        <w:rFonts w:ascii="Tahoma" w:hAnsi="Tahoma" w:cs="Tahoma"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 xml:space="preserve"> חלק שני</w:t>
                    </w:r>
                    <w:r w:rsidR="008F3A4E" w:rsidRPr="00A4133B">
                      <w:rPr>
                        <w:rFonts w:ascii="Tahoma" w:hAnsi="Tahoma" w:cs="Tahoma"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 xml:space="preserve">   </w:t>
                    </w:r>
                    <w:r w:rsidRPr="00A4133B">
                      <w:rPr>
                        <w:rFonts w:ascii="Tahoma" w:hAnsi="Tahoma" w:cs="Tahoma"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>|   התשפ"</w:t>
                    </w:r>
                    <w:r w:rsidR="008F3A4E">
                      <w:rPr>
                        <w:rFonts w:ascii="Tahoma" w:hAnsi="Tahoma" w:cs="Tahoma"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>ב</w:t>
                    </w:r>
                    <w:r w:rsidRPr="00A4133B">
                      <w:rPr>
                        <w:rFonts w:ascii="Tahoma" w:hAnsi="Tahoma" w:cs="Tahoma"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>-2021</w:t>
                    </w:r>
                    <w:r w:rsidRPr="00A4133B">
                      <w:rPr>
                        <w:rFonts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 xml:space="preserve">         </w:t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noProof/>
        <w:sz w:val="22"/>
        <w:szCs w:val="22"/>
        <w:rtl/>
        <w:lang w:val="he-IL"/>
      </w:rPr>
      <w:drawing>
        <wp:anchor distT="0" distB="0" distL="114300" distR="114300" simplePos="0" relativeHeight="251695104" behindDoc="0" locked="0" layoutInCell="1" allowOverlap="1" wp14:anchorId="2C72B6B6" wp14:editId="673D5B11">
          <wp:simplePos x="0" y="0"/>
          <wp:positionH relativeFrom="column">
            <wp:posOffset>-59055</wp:posOffset>
          </wp:positionH>
          <wp:positionV relativeFrom="paragraph">
            <wp:posOffset>345440</wp:posOffset>
          </wp:positionV>
          <wp:extent cx="343535" cy="240030"/>
          <wp:effectExtent l="0" t="0" r="0" b="7620"/>
          <wp:wrapSquare wrapText="bothSides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535" cy="240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4927A737" wp14:editId="48B61091">
              <wp:simplePos x="0" y="0"/>
              <wp:positionH relativeFrom="column">
                <wp:posOffset>-55880</wp:posOffset>
              </wp:positionH>
              <wp:positionV relativeFrom="paragraph">
                <wp:posOffset>640080</wp:posOffset>
              </wp:positionV>
              <wp:extent cx="6721475" cy="0"/>
              <wp:effectExtent l="0" t="0" r="0" b="0"/>
              <wp:wrapNone/>
              <wp:docPr id="50" name="Straight Connector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72147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C262F8" id="Straight Connector 50" o:spid="_x0000_s1026" style="position:absolute;left:0;text-align:lef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50.4pt" to="524.8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" strokecolor="#0d0d0d [3069]" strokeweight=".25pt"/>
          </w:pict>
        </mc:Fallback>
      </mc:AlternateContent>
    </w:r>
  </w:p>
  <w:p w14:paraId="524553B5" w14:textId="77777777" w:rsidR="00DA4697" w:rsidRPr="001526AC" w:rsidRDefault="00DA4697" w:rsidP="00005B23">
    <w:pPr>
      <w:pStyle w:val="Header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left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4639" type="#_x0000_t75" style="width:141.7pt;height:141.7pt" o:bullet="t">
        <v:imagedata r:id="rId1" o:title="זכוכית מגדלת5"/>
      </v:shape>
    </w:pict>
  </w:numPicBullet>
  <w:abstractNum w:abstractNumId="0" w15:restartNumberingAfterBreak="0">
    <w:nsid w:val="07C54509"/>
    <w:multiLevelType w:val="multilevel"/>
    <w:tmpl w:val="3030E6FC"/>
    <w:lvl w:ilvl="0">
      <w:start w:val="1"/>
      <w:numFmt w:val="decimal"/>
      <w:pStyle w:val="7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hebrew1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77" w:hanging="397"/>
      </w:pPr>
      <w:rPr>
        <w:rFonts w:hint="default"/>
      </w:rPr>
    </w:lvl>
    <w:lvl w:ilvl="3">
      <w:start w:val="1"/>
      <w:numFmt w:val="hebrew1"/>
      <w:lvlText w:val="(%4)"/>
      <w:lvlJc w:val="left"/>
      <w:pPr>
        <w:ind w:left="1474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7" w:hanging="357"/>
      </w:pPr>
      <w:rPr>
        <w:rFonts w:hint="default"/>
      </w:rPr>
    </w:lvl>
  </w:abstractNum>
  <w:abstractNum w:abstractNumId="1" w15:restartNumberingAfterBreak="0">
    <w:nsid w:val="08AB3182"/>
    <w:multiLevelType w:val="hybridMultilevel"/>
    <w:tmpl w:val="236674FC"/>
    <w:lvl w:ilvl="0" w:tplc="93522E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AE878B8" w:tentative="1">
      <w:start w:val="1"/>
      <w:numFmt w:val="lowerLetter"/>
      <w:lvlText w:val="%2."/>
      <w:lvlJc w:val="left"/>
      <w:pPr>
        <w:ind w:left="1440" w:hanging="360"/>
      </w:pPr>
    </w:lvl>
    <w:lvl w:ilvl="2" w:tplc="AABA0FCA" w:tentative="1">
      <w:start w:val="1"/>
      <w:numFmt w:val="lowerRoman"/>
      <w:lvlText w:val="%3."/>
      <w:lvlJc w:val="right"/>
      <w:pPr>
        <w:ind w:left="2160" w:hanging="180"/>
      </w:pPr>
    </w:lvl>
    <w:lvl w:ilvl="3" w:tplc="058E59C6" w:tentative="1">
      <w:start w:val="1"/>
      <w:numFmt w:val="decimal"/>
      <w:lvlText w:val="%4."/>
      <w:lvlJc w:val="left"/>
      <w:pPr>
        <w:ind w:left="2880" w:hanging="360"/>
      </w:pPr>
    </w:lvl>
    <w:lvl w:ilvl="4" w:tplc="5D54F0D2" w:tentative="1">
      <w:start w:val="1"/>
      <w:numFmt w:val="lowerLetter"/>
      <w:lvlText w:val="%5."/>
      <w:lvlJc w:val="left"/>
      <w:pPr>
        <w:ind w:left="3600" w:hanging="360"/>
      </w:pPr>
    </w:lvl>
    <w:lvl w:ilvl="5" w:tplc="56FC6808" w:tentative="1">
      <w:start w:val="1"/>
      <w:numFmt w:val="lowerRoman"/>
      <w:lvlText w:val="%6."/>
      <w:lvlJc w:val="right"/>
      <w:pPr>
        <w:ind w:left="4320" w:hanging="180"/>
      </w:pPr>
    </w:lvl>
    <w:lvl w:ilvl="6" w:tplc="65A85488" w:tentative="1">
      <w:start w:val="1"/>
      <w:numFmt w:val="decimal"/>
      <w:lvlText w:val="%7."/>
      <w:lvlJc w:val="left"/>
      <w:pPr>
        <w:ind w:left="5040" w:hanging="360"/>
      </w:pPr>
    </w:lvl>
    <w:lvl w:ilvl="7" w:tplc="5964DB26" w:tentative="1">
      <w:start w:val="1"/>
      <w:numFmt w:val="lowerLetter"/>
      <w:lvlText w:val="%8."/>
      <w:lvlJc w:val="left"/>
      <w:pPr>
        <w:ind w:left="5760" w:hanging="360"/>
      </w:pPr>
    </w:lvl>
    <w:lvl w:ilvl="8" w:tplc="C3482D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A1A01"/>
    <w:multiLevelType w:val="hybridMultilevel"/>
    <w:tmpl w:val="CD76C6BE"/>
    <w:lvl w:ilvl="0" w:tplc="0DBA124E">
      <w:start w:val="1"/>
      <w:numFmt w:val="bullet"/>
      <w:pStyle w:val="71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EA39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F652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A447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682A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A068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EE4F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08D7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8849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D178A"/>
    <w:multiLevelType w:val="hybridMultilevel"/>
    <w:tmpl w:val="FEFEF4F2"/>
    <w:lvl w:ilvl="0" w:tplc="85847C20">
      <w:start w:val="1"/>
      <w:numFmt w:val="bullet"/>
      <w:pStyle w:val="71BULLETS0"/>
      <w:lvlText w:val=""/>
      <w:lvlJc w:val="left"/>
      <w:pPr>
        <w:ind w:left="1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4" w15:restartNumberingAfterBreak="0">
    <w:nsid w:val="11286EA9"/>
    <w:multiLevelType w:val="hybridMultilevel"/>
    <w:tmpl w:val="A79EF7AE"/>
    <w:lvl w:ilvl="0" w:tplc="FCB67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4950D25E">
      <w:start w:val="1"/>
      <w:numFmt w:val="lowerLetter"/>
      <w:lvlText w:val="%2."/>
      <w:lvlJc w:val="left"/>
      <w:pPr>
        <w:ind w:left="1440" w:hanging="360"/>
      </w:pPr>
    </w:lvl>
    <w:lvl w:ilvl="2" w:tplc="0BA86A74" w:tentative="1">
      <w:start w:val="1"/>
      <w:numFmt w:val="lowerRoman"/>
      <w:lvlText w:val="%3."/>
      <w:lvlJc w:val="right"/>
      <w:pPr>
        <w:ind w:left="2160" w:hanging="180"/>
      </w:pPr>
    </w:lvl>
    <w:lvl w:ilvl="3" w:tplc="3A5071C2" w:tentative="1">
      <w:start w:val="1"/>
      <w:numFmt w:val="decimal"/>
      <w:lvlText w:val="%4."/>
      <w:lvlJc w:val="left"/>
      <w:pPr>
        <w:ind w:left="2880" w:hanging="360"/>
      </w:pPr>
    </w:lvl>
    <w:lvl w:ilvl="4" w:tplc="C0E46190" w:tentative="1">
      <w:start w:val="1"/>
      <w:numFmt w:val="lowerLetter"/>
      <w:lvlText w:val="%5."/>
      <w:lvlJc w:val="left"/>
      <w:pPr>
        <w:ind w:left="3600" w:hanging="360"/>
      </w:pPr>
    </w:lvl>
    <w:lvl w:ilvl="5" w:tplc="384C29A2" w:tentative="1">
      <w:start w:val="1"/>
      <w:numFmt w:val="lowerRoman"/>
      <w:lvlText w:val="%6."/>
      <w:lvlJc w:val="right"/>
      <w:pPr>
        <w:ind w:left="4320" w:hanging="180"/>
      </w:pPr>
    </w:lvl>
    <w:lvl w:ilvl="6" w:tplc="79226D06" w:tentative="1">
      <w:start w:val="1"/>
      <w:numFmt w:val="decimal"/>
      <w:lvlText w:val="%7."/>
      <w:lvlJc w:val="left"/>
      <w:pPr>
        <w:ind w:left="5040" w:hanging="360"/>
      </w:pPr>
    </w:lvl>
    <w:lvl w:ilvl="7" w:tplc="FA486520" w:tentative="1">
      <w:start w:val="1"/>
      <w:numFmt w:val="lowerLetter"/>
      <w:lvlText w:val="%8."/>
      <w:lvlJc w:val="left"/>
      <w:pPr>
        <w:ind w:left="5760" w:hanging="360"/>
      </w:pPr>
    </w:lvl>
    <w:lvl w:ilvl="8" w:tplc="17DCD4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D200F"/>
    <w:multiLevelType w:val="hybridMultilevel"/>
    <w:tmpl w:val="8206BB0C"/>
    <w:lvl w:ilvl="0" w:tplc="6CEE6EDA">
      <w:start w:val="1"/>
      <w:numFmt w:val="bullet"/>
      <w:pStyle w:val="Style3"/>
      <w:lvlText w:val=""/>
      <w:lvlPicBulletId w:val="0"/>
      <w:lvlJc w:val="left"/>
      <w:pPr>
        <w:ind w:left="1573" w:hanging="360"/>
      </w:pPr>
      <w:rPr>
        <w:rFonts w:ascii="Symbol" w:hAnsi="Symbol" w:cs="Symbol" w:hint="default"/>
        <w:color w:val="auto"/>
        <w:sz w:val="28"/>
        <w:szCs w:val="28"/>
        <w:lang w:bidi="he-IL"/>
      </w:rPr>
    </w:lvl>
    <w:lvl w:ilvl="1" w:tplc="04090003">
      <w:start w:val="1"/>
      <w:numFmt w:val="bullet"/>
      <w:lvlText w:val="o"/>
      <w:lvlJc w:val="left"/>
      <w:pPr>
        <w:ind w:left="2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5" w:hanging="360"/>
      </w:pPr>
      <w:rPr>
        <w:rFonts w:ascii="Wingdings" w:hAnsi="Wingdings" w:hint="default"/>
      </w:rPr>
    </w:lvl>
  </w:abstractNum>
  <w:abstractNum w:abstractNumId="6" w15:restartNumberingAfterBreak="0">
    <w:nsid w:val="1CCB5BF3"/>
    <w:multiLevelType w:val="multilevel"/>
    <w:tmpl w:val="646C0440"/>
    <w:lvl w:ilvl="0">
      <w:start w:val="1"/>
      <w:numFmt w:val="decimal"/>
      <w:lvlRestart w:val="0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none"/>
      <w:pStyle w:val="710"/>
      <w:lvlText w:val="א."/>
      <w:lvlJc w:val="left"/>
      <w:pPr>
        <w:tabs>
          <w:tab w:val="num" w:pos="794"/>
        </w:tabs>
        <w:ind w:left="794" w:hanging="85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(%3)"/>
      <w:lvlJc w:val="left"/>
      <w:pPr>
        <w:ind w:left="1077" w:hanging="397"/>
      </w:pPr>
      <w:rPr>
        <w:rFonts w:hint="default"/>
        <w:sz w:val="24"/>
        <w:szCs w:val="24"/>
      </w:rPr>
    </w:lvl>
    <w:lvl w:ilvl="3">
      <w:start w:val="1"/>
      <w:numFmt w:val="hebrew1"/>
      <w:lvlText w:val="(%4)"/>
      <w:lvlJc w:val="left"/>
      <w:pPr>
        <w:ind w:left="1474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7" w:hanging="357"/>
      </w:pPr>
      <w:rPr>
        <w:rFonts w:hint="default"/>
      </w:rPr>
    </w:lvl>
  </w:abstractNum>
  <w:abstractNum w:abstractNumId="7" w15:restartNumberingAfterBreak="0">
    <w:nsid w:val="21F60817"/>
    <w:multiLevelType w:val="hybridMultilevel"/>
    <w:tmpl w:val="193436EC"/>
    <w:lvl w:ilvl="0" w:tplc="5BFEA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08F07C" w:tentative="1">
      <w:start w:val="1"/>
      <w:numFmt w:val="lowerLetter"/>
      <w:lvlText w:val="%2."/>
      <w:lvlJc w:val="left"/>
      <w:pPr>
        <w:ind w:left="1440" w:hanging="360"/>
      </w:pPr>
    </w:lvl>
    <w:lvl w:ilvl="2" w:tplc="8D02ED34" w:tentative="1">
      <w:start w:val="1"/>
      <w:numFmt w:val="lowerRoman"/>
      <w:lvlText w:val="%3."/>
      <w:lvlJc w:val="right"/>
      <w:pPr>
        <w:ind w:left="2160" w:hanging="180"/>
      </w:pPr>
    </w:lvl>
    <w:lvl w:ilvl="3" w:tplc="907A2730" w:tentative="1">
      <w:start w:val="1"/>
      <w:numFmt w:val="decimal"/>
      <w:lvlText w:val="%4."/>
      <w:lvlJc w:val="left"/>
      <w:pPr>
        <w:ind w:left="2880" w:hanging="360"/>
      </w:pPr>
    </w:lvl>
    <w:lvl w:ilvl="4" w:tplc="A94A18F4" w:tentative="1">
      <w:start w:val="1"/>
      <w:numFmt w:val="lowerLetter"/>
      <w:lvlText w:val="%5."/>
      <w:lvlJc w:val="left"/>
      <w:pPr>
        <w:ind w:left="3600" w:hanging="360"/>
      </w:pPr>
    </w:lvl>
    <w:lvl w:ilvl="5" w:tplc="BDE222CA" w:tentative="1">
      <w:start w:val="1"/>
      <w:numFmt w:val="lowerRoman"/>
      <w:lvlText w:val="%6."/>
      <w:lvlJc w:val="right"/>
      <w:pPr>
        <w:ind w:left="4320" w:hanging="180"/>
      </w:pPr>
    </w:lvl>
    <w:lvl w:ilvl="6" w:tplc="E578E034" w:tentative="1">
      <w:start w:val="1"/>
      <w:numFmt w:val="decimal"/>
      <w:lvlText w:val="%7."/>
      <w:lvlJc w:val="left"/>
      <w:pPr>
        <w:ind w:left="5040" w:hanging="360"/>
      </w:pPr>
    </w:lvl>
    <w:lvl w:ilvl="7" w:tplc="D63660FC" w:tentative="1">
      <w:start w:val="1"/>
      <w:numFmt w:val="lowerLetter"/>
      <w:lvlText w:val="%8."/>
      <w:lvlJc w:val="left"/>
      <w:pPr>
        <w:ind w:left="5760" w:hanging="360"/>
      </w:pPr>
    </w:lvl>
    <w:lvl w:ilvl="8" w:tplc="088C2F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56E8C"/>
    <w:multiLevelType w:val="singleLevel"/>
    <w:tmpl w:val="1FD0DF68"/>
    <w:lvl w:ilvl="0">
      <w:start w:val="1"/>
      <w:numFmt w:val="none"/>
      <w:pStyle w:val="BulletList2"/>
      <w:lvlText w:val=""/>
      <w:lvlJc w:val="center"/>
      <w:pPr>
        <w:tabs>
          <w:tab w:val="num" w:pos="1083"/>
        </w:tabs>
        <w:ind w:left="1083" w:hanging="306"/>
      </w:pPr>
      <w:rPr>
        <w:rFonts w:ascii="Symbol" w:hAnsi="Symbol" w:hint="default"/>
      </w:rPr>
    </w:lvl>
  </w:abstractNum>
  <w:abstractNum w:abstractNumId="9" w15:restartNumberingAfterBreak="0">
    <w:nsid w:val="34FD1CEF"/>
    <w:multiLevelType w:val="hybridMultilevel"/>
    <w:tmpl w:val="E4A2CB6A"/>
    <w:lvl w:ilvl="0" w:tplc="283E22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0E2F1D8" w:tentative="1">
      <w:start w:val="1"/>
      <w:numFmt w:val="lowerLetter"/>
      <w:lvlText w:val="%2."/>
      <w:lvlJc w:val="left"/>
      <w:pPr>
        <w:ind w:left="2214" w:hanging="360"/>
      </w:pPr>
    </w:lvl>
    <w:lvl w:ilvl="2" w:tplc="6DE44B9E" w:tentative="1">
      <w:start w:val="1"/>
      <w:numFmt w:val="lowerRoman"/>
      <w:lvlText w:val="%3."/>
      <w:lvlJc w:val="right"/>
      <w:pPr>
        <w:ind w:left="2934" w:hanging="180"/>
      </w:pPr>
    </w:lvl>
    <w:lvl w:ilvl="3" w:tplc="714E3358" w:tentative="1">
      <w:start w:val="1"/>
      <w:numFmt w:val="decimal"/>
      <w:lvlText w:val="%4."/>
      <w:lvlJc w:val="left"/>
      <w:pPr>
        <w:ind w:left="3654" w:hanging="360"/>
      </w:pPr>
    </w:lvl>
    <w:lvl w:ilvl="4" w:tplc="21A8896A" w:tentative="1">
      <w:start w:val="1"/>
      <w:numFmt w:val="lowerLetter"/>
      <w:lvlText w:val="%5."/>
      <w:lvlJc w:val="left"/>
      <w:pPr>
        <w:ind w:left="4374" w:hanging="360"/>
      </w:pPr>
    </w:lvl>
    <w:lvl w:ilvl="5" w:tplc="47D63E1C" w:tentative="1">
      <w:start w:val="1"/>
      <w:numFmt w:val="lowerRoman"/>
      <w:lvlText w:val="%6."/>
      <w:lvlJc w:val="right"/>
      <w:pPr>
        <w:ind w:left="5094" w:hanging="180"/>
      </w:pPr>
    </w:lvl>
    <w:lvl w:ilvl="6" w:tplc="0D70E5CA" w:tentative="1">
      <w:start w:val="1"/>
      <w:numFmt w:val="decimal"/>
      <w:lvlText w:val="%7."/>
      <w:lvlJc w:val="left"/>
      <w:pPr>
        <w:ind w:left="5814" w:hanging="360"/>
      </w:pPr>
    </w:lvl>
    <w:lvl w:ilvl="7" w:tplc="1C5080AC" w:tentative="1">
      <w:start w:val="1"/>
      <w:numFmt w:val="lowerLetter"/>
      <w:lvlText w:val="%8."/>
      <w:lvlJc w:val="left"/>
      <w:pPr>
        <w:ind w:left="6534" w:hanging="360"/>
      </w:pPr>
    </w:lvl>
    <w:lvl w:ilvl="8" w:tplc="A9AA78F6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3BA731A4"/>
    <w:multiLevelType w:val="multilevel"/>
    <w:tmpl w:val="00DEBF2A"/>
    <w:lvl w:ilvl="0">
      <w:start w:val="1"/>
      <w:numFmt w:val="decimal"/>
      <w:pStyle w:val="Hn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n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n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Hn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Hn5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3BC1088C"/>
    <w:multiLevelType w:val="multilevel"/>
    <w:tmpl w:val="50E48E52"/>
    <w:lvl w:ilvl="0">
      <w:start w:val="1"/>
      <w:numFmt w:val="decimal"/>
      <w:pStyle w:val="711"/>
      <w:lvlText w:val="%1."/>
      <w:lvlJc w:val="left"/>
      <w:pPr>
        <w:ind w:left="397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hebrew1"/>
      <w:pStyle w:val="7110"/>
      <w:lvlText w:val="%2."/>
      <w:lvlJc w:val="left"/>
      <w:pPr>
        <w:ind w:left="765" w:hanging="340"/>
      </w:pPr>
      <w:rPr>
        <w:rFonts w:hint="default"/>
        <w:lang w:val="en-US"/>
      </w:rPr>
    </w:lvl>
    <w:lvl w:ilvl="2">
      <w:start w:val="1"/>
      <w:numFmt w:val="decimal"/>
      <w:pStyle w:val="a"/>
      <w:lvlText w:val="(%3)"/>
      <w:lvlJc w:val="left"/>
      <w:pPr>
        <w:ind w:left="1077" w:hanging="397"/>
      </w:pPr>
      <w:rPr>
        <w:rFonts w:hint="default"/>
      </w:rPr>
    </w:lvl>
    <w:lvl w:ilvl="3">
      <w:start w:val="1"/>
      <w:numFmt w:val="hebrew1"/>
      <w:lvlText w:val="(%4)"/>
      <w:lvlJc w:val="left"/>
      <w:pPr>
        <w:ind w:left="1474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7" w:hanging="357"/>
      </w:pPr>
      <w:rPr>
        <w:rFonts w:hint="default"/>
      </w:rPr>
    </w:lvl>
  </w:abstractNum>
  <w:abstractNum w:abstractNumId="12" w15:restartNumberingAfterBreak="0">
    <w:nsid w:val="42BD07F7"/>
    <w:multiLevelType w:val="hybridMultilevel"/>
    <w:tmpl w:val="FAE0221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David" w:hint="default"/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C2999"/>
    <w:multiLevelType w:val="multilevel"/>
    <w:tmpl w:val="065C52B0"/>
    <w:lvl w:ilvl="0">
      <w:start w:val="1"/>
      <w:numFmt w:val="hebrew1"/>
      <w:lvlRestart w:val="0"/>
      <w:pStyle w:val="712"/>
      <w:lvlText w:val="%1."/>
      <w:lvlJc w:val="left"/>
      <w:pPr>
        <w:ind w:left="340" w:hanging="340"/>
      </w:pPr>
      <w:rPr>
        <w:rFonts w:ascii="Tahoma" w:eastAsia="Times New Roman" w:hAnsi="Tahoma" w:cs="Tahoma" w:hint="default"/>
        <w:lang w:bidi="he-IL"/>
      </w:rPr>
    </w:lvl>
    <w:lvl w:ilvl="1">
      <w:start w:val="1"/>
      <w:numFmt w:val="hebrew1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77" w:hanging="397"/>
      </w:pPr>
      <w:rPr>
        <w:rFonts w:hint="default"/>
      </w:rPr>
    </w:lvl>
    <w:lvl w:ilvl="3">
      <w:start w:val="1"/>
      <w:numFmt w:val="hebrew1"/>
      <w:lvlText w:val="(%4)"/>
      <w:lvlJc w:val="left"/>
      <w:pPr>
        <w:ind w:left="1474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7" w:hanging="357"/>
      </w:pPr>
      <w:rPr>
        <w:rFonts w:hint="default"/>
      </w:rPr>
    </w:lvl>
  </w:abstractNum>
  <w:abstractNum w:abstractNumId="14" w15:restartNumberingAfterBreak="0">
    <w:nsid w:val="5C2D00DD"/>
    <w:multiLevelType w:val="multilevel"/>
    <w:tmpl w:val="CB2CFB36"/>
    <w:styleLink w:val="-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15" w15:restartNumberingAfterBreak="0">
    <w:nsid w:val="5F743717"/>
    <w:multiLevelType w:val="multilevel"/>
    <w:tmpl w:val="54B40DD4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cs="David" w:hint="cs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David" w:hint="cs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24"/>
      </w:pPr>
      <w:rPr>
        <w:rFonts w:cs="David" w:hint="cs"/>
        <w:b w:val="0"/>
        <w:bCs w:val="0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98"/>
        </w:tabs>
        <w:ind w:left="2098" w:hanging="680"/>
      </w:pPr>
      <w:rPr>
        <w:rFonts w:cs="David" w:hint="cs"/>
        <w:b w:val="0"/>
        <w:bCs w:val="0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325"/>
        </w:tabs>
        <w:ind w:left="2325" w:hanging="227"/>
      </w:pPr>
      <w:rPr>
        <w:rFonts w:cs="David" w:hint="cs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David" w:hint="cs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ypoUpright BT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ypoUpright BT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ypoUpright BT" w:hint="default"/>
      </w:rPr>
    </w:lvl>
  </w:abstractNum>
  <w:abstractNum w:abstractNumId="16" w15:restartNumberingAfterBreak="0">
    <w:nsid w:val="67BA1BB6"/>
    <w:multiLevelType w:val="hybridMultilevel"/>
    <w:tmpl w:val="85F0C9C2"/>
    <w:lvl w:ilvl="0" w:tplc="C51AFC84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 w:val="0"/>
        <w:bCs w:val="0"/>
        <w:sz w:val="20"/>
        <w:szCs w:val="24"/>
      </w:rPr>
    </w:lvl>
    <w:lvl w:ilvl="1" w:tplc="E0CEF176">
      <w:start w:val="1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D0AE1A00" w:tentative="1">
      <w:start w:val="1"/>
      <w:numFmt w:val="lowerRoman"/>
      <w:lvlText w:val="%3."/>
      <w:lvlJc w:val="right"/>
      <w:pPr>
        <w:ind w:left="2160" w:hanging="180"/>
      </w:pPr>
    </w:lvl>
    <w:lvl w:ilvl="3" w:tplc="C810C2B0" w:tentative="1">
      <w:start w:val="1"/>
      <w:numFmt w:val="decimal"/>
      <w:lvlText w:val="%4."/>
      <w:lvlJc w:val="left"/>
      <w:pPr>
        <w:ind w:left="2880" w:hanging="360"/>
      </w:pPr>
    </w:lvl>
    <w:lvl w:ilvl="4" w:tplc="76C4D904" w:tentative="1">
      <w:start w:val="1"/>
      <w:numFmt w:val="lowerLetter"/>
      <w:lvlText w:val="%5."/>
      <w:lvlJc w:val="left"/>
      <w:pPr>
        <w:ind w:left="3600" w:hanging="360"/>
      </w:pPr>
    </w:lvl>
    <w:lvl w:ilvl="5" w:tplc="1E54E3BE" w:tentative="1">
      <w:start w:val="1"/>
      <w:numFmt w:val="lowerRoman"/>
      <w:lvlText w:val="%6."/>
      <w:lvlJc w:val="right"/>
      <w:pPr>
        <w:ind w:left="4320" w:hanging="180"/>
      </w:pPr>
    </w:lvl>
    <w:lvl w:ilvl="6" w:tplc="9C98ED88" w:tentative="1">
      <w:start w:val="1"/>
      <w:numFmt w:val="decimal"/>
      <w:lvlText w:val="%7."/>
      <w:lvlJc w:val="left"/>
      <w:pPr>
        <w:ind w:left="5040" w:hanging="360"/>
      </w:pPr>
    </w:lvl>
    <w:lvl w:ilvl="7" w:tplc="33C44248" w:tentative="1">
      <w:start w:val="1"/>
      <w:numFmt w:val="lowerLetter"/>
      <w:lvlText w:val="%8."/>
      <w:lvlJc w:val="left"/>
      <w:pPr>
        <w:ind w:left="5760" w:hanging="360"/>
      </w:pPr>
    </w:lvl>
    <w:lvl w:ilvl="8" w:tplc="1BC4A1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005DF"/>
    <w:multiLevelType w:val="hybridMultilevel"/>
    <w:tmpl w:val="2F54F380"/>
    <w:lvl w:ilvl="0" w:tplc="E31AE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9CA9EA" w:tentative="1">
      <w:start w:val="1"/>
      <w:numFmt w:val="lowerLetter"/>
      <w:lvlText w:val="%2."/>
      <w:lvlJc w:val="left"/>
      <w:pPr>
        <w:ind w:left="1440" w:hanging="360"/>
      </w:pPr>
    </w:lvl>
    <w:lvl w:ilvl="2" w:tplc="26DE8140" w:tentative="1">
      <w:start w:val="1"/>
      <w:numFmt w:val="lowerRoman"/>
      <w:lvlText w:val="%3."/>
      <w:lvlJc w:val="right"/>
      <w:pPr>
        <w:ind w:left="2160" w:hanging="180"/>
      </w:pPr>
    </w:lvl>
    <w:lvl w:ilvl="3" w:tplc="15F0F80E" w:tentative="1">
      <w:start w:val="1"/>
      <w:numFmt w:val="decimal"/>
      <w:lvlText w:val="%4."/>
      <w:lvlJc w:val="left"/>
      <w:pPr>
        <w:ind w:left="2880" w:hanging="360"/>
      </w:pPr>
    </w:lvl>
    <w:lvl w:ilvl="4" w:tplc="D0087278" w:tentative="1">
      <w:start w:val="1"/>
      <w:numFmt w:val="lowerLetter"/>
      <w:lvlText w:val="%5."/>
      <w:lvlJc w:val="left"/>
      <w:pPr>
        <w:ind w:left="3600" w:hanging="360"/>
      </w:pPr>
    </w:lvl>
    <w:lvl w:ilvl="5" w:tplc="F3D4BB66" w:tentative="1">
      <w:start w:val="1"/>
      <w:numFmt w:val="lowerRoman"/>
      <w:lvlText w:val="%6."/>
      <w:lvlJc w:val="right"/>
      <w:pPr>
        <w:ind w:left="4320" w:hanging="180"/>
      </w:pPr>
    </w:lvl>
    <w:lvl w:ilvl="6" w:tplc="E58CC7B0" w:tentative="1">
      <w:start w:val="1"/>
      <w:numFmt w:val="decimal"/>
      <w:lvlText w:val="%7."/>
      <w:lvlJc w:val="left"/>
      <w:pPr>
        <w:ind w:left="5040" w:hanging="360"/>
      </w:pPr>
    </w:lvl>
    <w:lvl w:ilvl="7" w:tplc="27289748" w:tentative="1">
      <w:start w:val="1"/>
      <w:numFmt w:val="lowerLetter"/>
      <w:lvlText w:val="%8."/>
      <w:lvlJc w:val="left"/>
      <w:pPr>
        <w:ind w:left="5760" w:hanging="360"/>
      </w:pPr>
    </w:lvl>
    <w:lvl w:ilvl="8" w:tplc="52645F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6403D"/>
    <w:multiLevelType w:val="multilevel"/>
    <w:tmpl w:val="F1C00854"/>
    <w:lvl w:ilvl="0">
      <w:start w:val="1"/>
      <w:numFmt w:val="decimal"/>
      <w:lvlRestart w:val="0"/>
      <w:lvlText w:val="%1."/>
      <w:lvlJc w:val="left"/>
      <w:pPr>
        <w:ind w:left="340" w:hanging="340"/>
      </w:pPr>
      <w:rPr>
        <w:rFonts w:hint="default"/>
        <w:b w:val="0"/>
        <w:bCs w:val="0"/>
      </w:rPr>
    </w:lvl>
    <w:lvl w:ilvl="1">
      <w:start w:val="1"/>
      <w:numFmt w:val="decimal"/>
      <w:pStyle w:val="713"/>
      <w:lvlText w:val="%2."/>
      <w:lvlJc w:val="left"/>
      <w:pPr>
        <w:ind w:left="1616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(%3)"/>
      <w:lvlJc w:val="left"/>
      <w:pPr>
        <w:ind w:left="1077" w:hanging="397"/>
      </w:pPr>
      <w:rPr>
        <w:rFonts w:hint="default"/>
      </w:rPr>
    </w:lvl>
    <w:lvl w:ilvl="3">
      <w:start w:val="1"/>
      <w:numFmt w:val="hebrew1"/>
      <w:lvlText w:val="(%4)"/>
      <w:lvlJc w:val="left"/>
      <w:pPr>
        <w:ind w:left="1474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7" w:hanging="357"/>
      </w:pPr>
      <w:rPr>
        <w:rFonts w:hint="default"/>
      </w:rPr>
    </w:lvl>
  </w:abstractNum>
  <w:abstractNum w:abstractNumId="19" w15:restartNumberingAfterBreak="0">
    <w:nsid w:val="6EE93AB4"/>
    <w:multiLevelType w:val="hybridMultilevel"/>
    <w:tmpl w:val="4572B962"/>
    <w:lvl w:ilvl="0" w:tplc="C51AFC84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 w:val="0"/>
        <w:bCs w:val="0"/>
        <w:sz w:val="20"/>
        <w:szCs w:val="24"/>
      </w:rPr>
    </w:lvl>
    <w:lvl w:ilvl="1" w:tplc="E0CEF176">
      <w:start w:val="1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D0AE1A00" w:tentative="1">
      <w:start w:val="1"/>
      <w:numFmt w:val="lowerRoman"/>
      <w:lvlText w:val="%3."/>
      <w:lvlJc w:val="right"/>
      <w:pPr>
        <w:ind w:left="2160" w:hanging="180"/>
      </w:pPr>
    </w:lvl>
    <w:lvl w:ilvl="3" w:tplc="C810C2B0" w:tentative="1">
      <w:start w:val="1"/>
      <w:numFmt w:val="decimal"/>
      <w:lvlText w:val="%4."/>
      <w:lvlJc w:val="left"/>
      <w:pPr>
        <w:ind w:left="2880" w:hanging="360"/>
      </w:pPr>
    </w:lvl>
    <w:lvl w:ilvl="4" w:tplc="76C4D904" w:tentative="1">
      <w:start w:val="1"/>
      <w:numFmt w:val="lowerLetter"/>
      <w:lvlText w:val="%5."/>
      <w:lvlJc w:val="left"/>
      <w:pPr>
        <w:ind w:left="3600" w:hanging="360"/>
      </w:pPr>
    </w:lvl>
    <w:lvl w:ilvl="5" w:tplc="1E54E3BE" w:tentative="1">
      <w:start w:val="1"/>
      <w:numFmt w:val="lowerRoman"/>
      <w:lvlText w:val="%6."/>
      <w:lvlJc w:val="right"/>
      <w:pPr>
        <w:ind w:left="4320" w:hanging="180"/>
      </w:pPr>
    </w:lvl>
    <w:lvl w:ilvl="6" w:tplc="9C98ED88" w:tentative="1">
      <w:start w:val="1"/>
      <w:numFmt w:val="decimal"/>
      <w:lvlText w:val="%7."/>
      <w:lvlJc w:val="left"/>
      <w:pPr>
        <w:ind w:left="5040" w:hanging="360"/>
      </w:pPr>
    </w:lvl>
    <w:lvl w:ilvl="7" w:tplc="33C44248" w:tentative="1">
      <w:start w:val="1"/>
      <w:numFmt w:val="lowerLetter"/>
      <w:lvlText w:val="%8."/>
      <w:lvlJc w:val="left"/>
      <w:pPr>
        <w:ind w:left="5760" w:hanging="360"/>
      </w:pPr>
    </w:lvl>
    <w:lvl w:ilvl="8" w:tplc="1BC4A1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4F6A82"/>
    <w:multiLevelType w:val="multilevel"/>
    <w:tmpl w:val="E0F81BCC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hebrew1"/>
      <w:lvlText w:val="%2."/>
      <w:lvlJc w:val="left"/>
      <w:pPr>
        <w:ind w:left="680" w:hanging="340"/>
      </w:pPr>
    </w:lvl>
    <w:lvl w:ilvl="2">
      <w:start w:val="1"/>
      <w:numFmt w:val="decimal"/>
      <w:lvlText w:val="(%3)"/>
      <w:lvlJc w:val="left"/>
      <w:pPr>
        <w:ind w:left="1077" w:hanging="397"/>
      </w:pPr>
    </w:lvl>
    <w:lvl w:ilvl="3">
      <w:start w:val="1"/>
      <w:numFmt w:val="hebrew1"/>
      <w:lvlText w:val="(%4)"/>
      <w:lvlJc w:val="left"/>
      <w:pPr>
        <w:ind w:left="1474" w:hanging="397"/>
      </w:pPr>
    </w:lvl>
    <w:lvl w:ilvl="4">
      <w:start w:val="1"/>
      <w:numFmt w:val="lowerLetter"/>
      <w:lvlText w:val="(%5)"/>
      <w:lvlJc w:val="left"/>
      <w:pPr>
        <w:ind w:left="1797" w:hanging="357"/>
      </w:pPr>
    </w:lvl>
    <w:lvl w:ilvl="5">
      <w:start w:val="1"/>
      <w:numFmt w:val="lowerRoman"/>
      <w:lvlText w:val="(%6)"/>
      <w:lvlJc w:val="left"/>
      <w:pPr>
        <w:ind w:left="2160" w:hanging="363"/>
      </w:pPr>
    </w:lvl>
    <w:lvl w:ilvl="6">
      <w:start w:val="1"/>
      <w:numFmt w:val="decimal"/>
      <w:lvlText w:val="%7."/>
      <w:lvlJc w:val="left"/>
      <w:pPr>
        <w:ind w:left="2517" w:hanging="357"/>
      </w:pPr>
    </w:lvl>
    <w:lvl w:ilvl="7">
      <w:start w:val="1"/>
      <w:numFmt w:val="lowerLetter"/>
      <w:lvlText w:val="%8."/>
      <w:lvlJc w:val="left"/>
      <w:pPr>
        <w:ind w:left="2880" w:hanging="363"/>
      </w:pPr>
    </w:lvl>
    <w:lvl w:ilvl="8">
      <w:start w:val="1"/>
      <w:numFmt w:val="lowerRoman"/>
      <w:lvlText w:val="%9."/>
      <w:lvlJc w:val="left"/>
      <w:pPr>
        <w:ind w:left="3237" w:hanging="357"/>
      </w:pPr>
    </w:lvl>
  </w:abstractNum>
  <w:abstractNum w:abstractNumId="21" w15:restartNumberingAfterBreak="0">
    <w:nsid w:val="7D365B29"/>
    <w:multiLevelType w:val="multilevel"/>
    <w:tmpl w:val="E3AA6D54"/>
    <w:lvl w:ilvl="0">
      <w:start w:val="1"/>
      <w:numFmt w:val="hebrew1"/>
      <w:pStyle w:val="714"/>
      <w:lvlText w:val="%1."/>
      <w:lvlJc w:val="left"/>
      <w:pPr>
        <w:ind w:left="663" w:hanging="340"/>
      </w:pPr>
      <w:rPr>
        <w:rFonts w:ascii="Tahoma" w:eastAsiaTheme="minorHAnsi" w:hAnsi="Tahoma" w:cs="Tahoma" w:hint="default"/>
        <w:b w:val="0"/>
        <w:bCs w:val="0"/>
      </w:rPr>
    </w:lvl>
    <w:lvl w:ilvl="1">
      <w:start w:val="1"/>
      <w:numFmt w:val="hebrew1"/>
      <w:lvlText w:val="%2."/>
      <w:lvlJc w:val="left"/>
      <w:pPr>
        <w:ind w:left="1003" w:hanging="340"/>
      </w:pPr>
    </w:lvl>
    <w:lvl w:ilvl="2">
      <w:start w:val="1"/>
      <w:numFmt w:val="decimal"/>
      <w:lvlText w:val="(%3)"/>
      <w:lvlJc w:val="left"/>
      <w:pPr>
        <w:ind w:left="1400" w:hanging="397"/>
      </w:pPr>
    </w:lvl>
    <w:lvl w:ilvl="3">
      <w:start w:val="1"/>
      <w:numFmt w:val="hebrew1"/>
      <w:lvlText w:val="(%4)"/>
      <w:lvlJc w:val="left"/>
      <w:pPr>
        <w:ind w:left="1797" w:hanging="397"/>
      </w:pPr>
    </w:lvl>
    <w:lvl w:ilvl="4">
      <w:start w:val="1"/>
      <w:numFmt w:val="lowerLetter"/>
      <w:lvlText w:val="(%5)"/>
      <w:lvlJc w:val="left"/>
      <w:pPr>
        <w:ind w:left="2120" w:hanging="357"/>
      </w:pPr>
    </w:lvl>
    <w:lvl w:ilvl="5">
      <w:start w:val="1"/>
      <w:numFmt w:val="lowerRoman"/>
      <w:lvlText w:val="(%6)"/>
      <w:lvlJc w:val="left"/>
      <w:pPr>
        <w:ind w:left="2483" w:hanging="363"/>
      </w:pPr>
    </w:lvl>
    <w:lvl w:ilvl="6">
      <w:start w:val="1"/>
      <w:numFmt w:val="decimal"/>
      <w:lvlText w:val="%7."/>
      <w:lvlJc w:val="left"/>
      <w:pPr>
        <w:ind w:left="2840" w:hanging="357"/>
      </w:pPr>
    </w:lvl>
    <w:lvl w:ilvl="7">
      <w:start w:val="1"/>
      <w:numFmt w:val="lowerLetter"/>
      <w:lvlText w:val="%8."/>
      <w:lvlJc w:val="left"/>
      <w:pPr>
        <w:ind w:left="3203" w:hanging="363"/>
      </w:pPr>
    </w:lvl>
    <w:lvl w:ilvl="8">
      <w:start w:val="1"/>
      <w:numFmt w:val="lowerRoman"/>
      <w:lvlText w:val="%9."/>
      <w:lvlJc w:val="left"/>
      <w:pPr>
        <w:ind w:left="3560" w:hanging="357"/>
      </w:pPr>
    </w:lvl>
  </w:abstractNum>
  <w:num w:numId="1">
    <w:abstractNumId w:val="6"/>
  </w:num>
  <w:num w:numId="2">
    <w:abstractNumId w:val="11"/>
  </w:num>
  <w:num w:numId="3">
    <w:abstractNumId w:val="18"/>
  </w:num>
  <w:num w:numId="4">
    <w:abstractNumId w:val="14"/>
  </w:num>
  <w:num w:numId="5">
    <w:abstractNumId w:val="8"/>
  </w:num>
  <w:num w:numId="6">
    <w:abstractNumId w:val="10"/>
  </w:num>
  <w:num w:numId="7">
    <w:abstractNumId w:val="21"/>
  </w:num>
  <w:num w:numId="8">
    <w:abstractNumId w:val="0"/>
  </w:num>
  <w:num w:numId="9">
    <w:abstractNumId w:val="13"/>
  </w:num>
  <w:num w:numId="10">
    <w:abstractNumId w:val="3"/>
  </w:num>
  <w:num w:numId="11">
    <w:abstractNumId w:val="15"/>
  </w:num>
  <w:num w:numId="12">
    <w:abstractNumId w:val="2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9"/>
  </w:num>
  <w:num w:numId="17">
    <w:abstractNumId w:val="1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9"/>
  </w:num>
  <w:num w:numId="29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stylePaneSortMethod w:val="0000"/>
  <w:defaultTabStop w:val="720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tnwarning" w:val="1"/>
    <w:docVar w:name="sivug" w:val="1"/>
    <w:docVar w:name="space" w:val="1.3"/>
  </w:docVars>
  <w:rsids>
    <w:rsidRoot w:val="009D05CC"/>
    <w:rsid w:val="0000085D"/>
    <w:rsid w:val="000018EF"/>
    <w:rsid w:val="00001C6B"/>
    <w:rsid w:val="00001D5A"/>
    <w:rsid w:val="00002EF7"/>
    <w:rsid w:val="00003B00"/>
    <w:rsid w:val="00003B77"/>
    <w:rsid w:val="00003D51"/>
    <w:rsid w:val="00003F96"/>
    <w:rsid w:val="0000520D"/>
    <w:rsid w:val="000054B7"/>
    <w:rsid w:val="00005B23"/>
    <w:rsid w:val="00005EE0"/>
    <w:rsid w:val="00006B59"/>
    <w:rsid w:val="000100D8"/>
    <w:rsid w:val="0001014C"/>
    <w:rsid w:val="000107D8"/>
    <w:rsid w:val="000109AD"/>
    <w:rsid w:val="00011BFC"/>
    <w:rsid w:val="00011DF7"/>
    <w:rsid w:val="00012657"/>
    <w:rsid w:val="00013BC3"/>
    <w:rsid w:val="0001431C"/>
    <w:rsid w:val="000155F0"/>
    <w:rsid w:val="000157CF"/>
    <w:rsid w:val="00015A22"/>
    <w:rsid w:val="000168DE"/>
    <w:rsid w:val="0001735B"/>
    <w:rsid w:val="000206F1"/>
    <w:rsid w:val="00021298"/>
    <w:rsid w:val="00021FFB"/>
    <w:rsid w:val="00023E81"/>
    <w:rsid w:val="000246D2"/>
    <w:rsid w:val="00024E0C"/>
    <w:rsid w:val="000251E2"/>
    <w:rsid w:val="0002582E"/>
    <w:rsid w:val="000259C7"/>
    <w:rsid w:val="00026245"/>
    <w:rsid w:val="000262D3"/>
    <w:rsid w:val="00026367"/>
    <w:rsid w:val="000264D7"/>
    <w:rsid w:val="00026ACC"/>
    <w:rsid w:val="0002705C"/>
    <w:rsid w:val="0003001D"/>
    <w:rsid w:val="000303C9"/>
    <w:rsid w:val="00031C68"/>
    <w:rsid w:val="00031C69"/>
    <w:rsid w:val="00031CEB"/>
    <w:rsid w:val="00032932"/>
    <w:rsid w:val="00033061"/>
    <w:rsid w:val="0003410F"/>
    <w:rsid w:val="0003494D"/>
    <w:rsid w:val="00035688"/>
    <w:rsid w:val="00035B80"/>
    <w:rsid w:val="00035C03"/>
    <w:rsid w:val="000362CA"/>
    <w:rsid w:val="000366F8"/>
    <w:rsid w:val="00036B0F"/>
    <w:rsid w:val="00036EB8"/>
    <w:rsid w:val="00040918"/>
    <w:rsid w:val="00040C4D"/>
    <w:rsid w:val="000413AB"/>
    <w:rsid w:val="000419ED"/>
    <w:rsid w:val="00042688"/>
    <w:rsid w:val="00042837"/>
    <w:rsid w:val="0004293F"/>
    <w:rsid w:val="00042BB1"/>
    <w:rsid w:val="00043204"/>
    <w:rsid w:val="000436EC"/>
    <w:rsid w:val="00043931"/>
    <w:rsid w:val="000441B0"/>
    <w:rsid w:val="000448BE"/>
    <w:rsid w:val="00045038"/>
    <w:rsid w:val="000456D3"/>
    <w:rsid w:val="00046670"/>
    <w:rsid w:val="000470AE"/>
    <w:rsid w:val="00047976"/>
    <w:rsid w:val="00047A92"/>
    <w:rsid w:val="00047CF6"/>
    <w:rsid w:val="00047E7B"/>
    <w:rsid w:val="000501A4"/>
    <w:rsid w:val="00050995"/>
    <w:rsid w:val="00050BDE"/>
    <w:rsid w:val="00050DDE"/>
    <w:rsid w:val="00052281"/>
    <w:rsid w:val="00052AE4"/>
    <w:rsid w:val="000532AA"/>
    <w:rsid w:val="00053AA7"/>
    <w:rsid w:val="00053D09"/>
    <w:rsid w:val="00054B57"/>
    <w:rsid w:val="0005582D"/>
    <w:rsid w:val="0005596D"/>
    <w:rsid w:val="00055CB5"/>
    <w:rsid w:val="00055E07"/>
    <w:rsid w:val="00055E4C"/>
    <w:rsid w:val="00055EC9"/>
    <w:rsid w:val="00056B3E"/>
    <w:rsid w:val="000571B9"/>
    <w:rsid w:val="0005725C"/>
    <w:rsid w:val="00057574"/>
    <w:rsid w:val="00060045"/>
    <w:rsid w:val="00060178"/>
    <w:rsid w:val="00061760"/>
    <w:rsid w:val="00061784"/>
    <w:rsid w:val="0006189A"/>
    <w:rsid w:val="000618D0"/>
    <w:rsid w:val="00061D7A"/>
    <w:rsid w:val="00063297"/>
    <w:rsid w:val="00063A11"/>
    <w:rsid w:val="00064016"/>
    <w:rsid w:val="0006411D"/>
    <w:rsid w:val="0006445C"/>
    <w:rsid w:val="0006456C"/>
    <w:rsid w:val="00064637"/>
    <w:rsid w:val="00066AF6"/>
    <w:rsid w:val="0006721D"/>
    <w:rsid w:val="000672AB"/>
    <w:rsid w:val="000675B0"/>
    <w:rsid w:val="00067A76"/>
    <w:rsid w:val="00067E32"/>
    <w:rsid w:val="00067F12"/>
    <w:rsid w:val="000706BF"/>
    <w:rsid w:val="000707EE"/>
    <w:rsid w:val="00070E3F"/>
    <w:rsid w:val="000710A8"/>
    <w:rsid w:val="00071DBB"/>
    <w:rsid w:val="00071F2E"/>
    <w:rsid w:val="000726F7"/>
    <w:rsid w:val="00072B83"/>
    <w:rsid w:val="00072D57"/>
    <w:rsid w:val="00072FE8"/>
    <w:rsid w:val="000736B3"/>
    <w:rsid w:val="000738F6"/>
    <w:rsid w:val="00073A16"/>
    <w:rsid w:val="00073D9F"/>
    <w:rsid w:val="0007429C"/>
    <w:rsid w:val="00074533"/>
    <w:rsid w:val="00074F31"/>
    <w:rsid w:val="00076758"/>
    <w:rsid w:val="00076ED7"/>
    <w:rsid w:val="0007717F"/>
    <w:rsid w:val="0007762A"/>
    <w:rsid w:val="00077B79"/>
    <w:rsid w:val="00080072"/>
    <w:rsid w:val="00081D0E"/>
    <w:rsid w:val="000824F8"/>
    <w:rsid w:val="00082EC4"/>
    <w:rsid w:val="000833E9"/>
    <w:rsid w:val="0008345D"/>
    <w:rsid w:val="00083692"/>
    <w:rsid w:val="00083FD0"/>
    <w:rsid w:val="00084E3A"/>
    <w:rsid w:val="00085086"/>
    <w:rsid w:val="00085A22"/>
    <w:rsid w:val="00085B99"/>
    <w:rsid w:val="00086221"/>
    <w:rsid w:val="00086738"/>
    <w:rsid w:val="00086BCD"/>
    <w:rsid w:val="00090633"/>
    <w:rsid w:val="000907D0"/>
    <w:rsid w:val="00091811"/>
    <w:rsid w:val="00091A72"/>
    <w:rsid w:val="00093E30"/>
    <w:rsid w:val="0009432F"/>
    <w:rsid w:val="00094D5D"/>
    <w:rsid w:val="00094F15"/>
    <w:rsid w:val="0009524E"/>
    <w:rsid w:val="0009559D"/>
    <w:rsid w:val="00096CF4"/>
    <w:rsid w:val="00097CDE"/>
    <w:rsid w:val="000A00AE"/>
    <w:rsid w:val="000A01F2"/>
    <w:rsid w:val="000A0884"/>
    <w:rsid w:val="000A0915"/>
    <w:rsid w:val="000A134E"/>
    <w:rsid w:val="000A15B1"/>
    <w:rsid w:val="000A1610"/>
    <w:rsid w:val="000A26F1"/>
    <w:rsid w:val="000A2BD8"/>
    <w:rsid w:val="000A3690"/>
    <w:rsid w:val="000A4686"/>
    <w:rsid w:val="000A5140"/>
    <w:rsid w:val="000A567C"/>
    <w:rsid w:val="000A5B75"/>
    <w:rsid w:val="000A65A9"/>
    <w:rsid w:val="000A69A7"/>
    <w:rsid w:val="000B1102"/>
    <w:rsid w:val="000B153C"/>
    <w:rsid w:val="000B1C94"/>
    <w:rsid w:val="000B2074"/>
    <w:rsid w:val="000B2C5B"/>
    <w:rsid w:val="000B2DBE"/>
    <w:rsid w:val="000B3056"/>
    <w:rsid w:val="000B3A23"/>
    <w:rsid w:val="000B4419"/>
    <w:rsid w:val="000B4B55"/>
    <w:rsid w:val="000B55BB"/>
    <w:rsid w:val="000B597C"/>
    <w:rsid w:val="000B6604"/>
    <w:rsid w:val="000B77FC"/>
    <w:rsid w:val="000B7912"/>
    <w:rsid w:val="000B7B95"/>
    <w:rsid w:val="000C05CB"/>
    <w:rsid w:val="000C089C"/>
    <w:rsid w:val="000C0B98"/>
    <w:rsid w:val="000C0F17"/>
    <w:rsid w:val="000C164B"/>
    <w:rsid w:val="000C16F6"/>
    <w:rsid w:val="000C1D0D"/>
    <w:rsid w:val="000C27DC"/>
    <w:rsid w:val="000C2AB9"/>
    <w:rsid w:val="000C404B"/>
    <w:rsid w:val="000C43E0"/>
    <w:rsid w:val="000C492E"/>
    <w:rsid w:val="000C4BD9"/>
    <w:rsid w:val="000C50A1"/>
    <w:rsid w:val="000C5A60"/>
    <w:rsid w:val="000C5E23"/>
    <w:rsid w:val="000C5F85"/>
    <w:rsid w:val="000C6AAF"/>
    <w:rsid w:val="000C7459"/>
    <w:rsid w:val="000D04B8"/>
    <w:rsid w:val="000D11EB"/>
    <w:rsid w:val="000D1714"/>
    <w:rsid w:val="000D2056"/>
    <w:rsid w:val="000D22F0"/>
    <w:rsid w:val="000D2A57"/>
    <w:rsid w:val="000D2F93"/>
    <w:rsid w:val="000D2FE7"/>
    <w:rsid w:val="000D3ADE"/>
    <w:rsid w:val="000D4B88"/>
    <w:rsid w:val="000D53BB"/>
    <w:rsid w:val="000D5B81"/>
    <w:rsid w:val="000D5C0B"/>
    <w:rsid w:val="000D7666"/>
    <w:rsid w:val="000D7EB1"/>
    <w:rsid w:val="000D7F09"/>
    <w:rsid w:val="000E013E"/>
    <w:rsid w:val="000E1A97"/>
    <w:rsid w:val="000E1FBD"/>
    <w:rsid w:val="000E2359"/>
    <w:rsid w:val="000E23EA"/>
    <w:rsid w:val="000E2715"/>
    <w:rsid w:val="000E2B2C"/>
    <w:rsid w:val="000E3022"/>
    <w:rsid w:val="000E3B68"/>
    <w:rsid w:val="000E3D52"/>
    <w:rsid w:val="000E3DFA"/>
    <w:rsid w:val="000E44FD"/>
    <w:rsid w:val="000E4D6A"/>
    <w:rsid w:val="000E4DF7"/>
    <w:rsid w:val="000E50E1"/>
    <w:rsid w:val="000E5149"/>
    <w:rsid w:val="000E5834"/>
    <w:rsid w:val="000E6198"/>
    <w:rsid w:val="000E64A1"/>
    <w:rsid w:val="000E6AAF"/>
    <w:rsid w:val="000E6F44"/>
    <w:rsid w:val="000E73AF"/>
    <w:rsid w:val="000E7622"/>
    <w:rsid w:val="000F0FAA"/>
    <w:rsid w:val="000F158C"/>
    <w:rsid w:val="000F1DEA"/>
    <w:rsid w:val="000F2408"/>
    <w:rsid w:val="000F2E36"/>
    <w:rsid w:val="000F3700"/>
    <w:rsid w:val="000F4578"/>
    <w:rsid w:val="000F4797"/>
    <w:rsid w:val="000F4B6E"/>
    <w:rsid w:val="000F4C79"/>
    <w:rsid w:val="000F5EDB"/>
    <w:rsid w:val="000F60AB"/>
    <w:rsid w:val="000F62A9"/>
    <w:rsid w:val="000F6F38"/>
    <w:rsid w:val="000F76A8"/>
    <w:rsid w:val="000F7725"/>
    <w:rsid w:val="000F78AE"/>
    <w:rsid w:val="00101157"/>
    <w:rsid w:val="00101681"/>
    <w:rsid w:val="00101BB0"/>
    <w:rsid w:val="00101D0F"/>
    <w:rsid w:val="0010231B"/>
    <w:rsid w:val="00102857"/>
    <w:rsid w:val="0010413A"/>
    <w:rsid w:val="00105028"/>
    <w:rsid w:val="00105970"/>
    <w:rsid w:val="00105C14"/>
    <w:rsid w:val="00106A59"/>
    <w:rsid w:val="00107175"/>
    <w:rsid w:val="0010747A"/>
    <w:rsid w:val="001075AF"/>
    <w:rsid w:val="00107A35"/>
    <w:rsid w:val="00107D4A"/>
    <w:rsid w:val="0011146E"/>
    <w:rsid w:val="00111AD4"/>
    <w:rsid w:val="00111F8A"/>
    <w:rsid w:val="00112134"/>
    <w:rsid w:val="001123FD"/>
    <w:rsid w:val="00112E28"/>
    <w:rsid w:val="001136DA"/>
    <w:rsid w:val="00113C2F"/>
    <w:rsid w:val="00113E28"/>
    <w:rsid w:val="00114290"/>
    <w:rsid w:val="00114325"/>
    <w:rsid w:val="00114C7A"/>
    <w:rsid w:val="00114E4E"/>
    <w:rsid w:val="00115432"/>
    <w:rsid w:val="001157CE"/>
    <w:rsid w:val="00115E66"/>
    <w:rsid w:val="001172DF"/>
    <w:rsid w:val="00117408"/>
    <w:rsid w:val="00117C0E"/>
    <w:rsid w:val="0012150C"/>
    <w:rsid w:val="00121EA1"/>
    <w:rsid w:val="0012279D"/>
    <w:rsid w:val="001239A8"/>
    <w:rsid w:val="001239E1"/>
    <w:rsid w:val="001243A4"/>
    <w:rsid w:val="001247BA"/>
    <w:rsid w:val="00124DC1"/>
    <w:rsid w:val="00125628"/>
    <w:rsid w:val="00125881"/>
    <w:rsid w:val="001305E5"/>
    <w:rsid w:val="00131349"/>
    <w:rsid w:val="00131CCD"/>
    <w:rsid w:val="001321A1"/>
    <w:rsid w:val="0013302E"/>
    <w:rsid w:val="0013406B"/>
    <w:rsid w:val="00134F83"/>
    <w:rsid w:val="001354CB"/>
    <w:rsid w:val="00135695"/>
    <w:rsid w:val="00135742"/>
    <w:rsid w:val="00135A23"/>
    <w:rsid w:val="00136479"/>
    <w:rsid w:val="00136496"/>
    <w:rsid w:val="0013664A"/>
    <w:rsid w:val="0013667B"/>
    <w:rsid w:val="00136A10"/>
    <w:rsid w:val="0013702C"/>
    <w:rsid w:val="00137337"/>
    <w:rsid w:val="001378D5"/>
    <w:rsid w:val="00137FF0"/>
    <w:rsid w:val="00140CC4"/>
    <w:rsid w:val="00141BD6"/>
    <w:rsid w:val="00141E09"/>
    <w:rsid w:val="00142090"/>
    <w:rsid w:val="00142206"/>
    <w:rsid w:val="00143176"/>
    <w:rsid w:val="001431D6"/>
    <w:rsid w:val="00143B4D"/>
    <w:rsid w:val="00143FFA"/>
    <w:rsid w:val="0014435E"/>
    <w:rsid w:val="00144908"/>
    <w:rsid w:val="00144BB3"/>
    <w:rsid w:val="00144C4B"/>
    <w:rsid w:val="001451A4"/>
    <w:rsid w:val="001460BB"/>
    <w:rsid w:val="001466D7"/>
    <w:rsid w:val="0014715B"/>
    <w:rsid w:val="00150611"/>
    <w:rsid w:val="00150A48"/>
    <w:rsid w:val="00150BE4"/>
    <w:rsid w:val="00150BE7"/>
    <w:rsid w:val="00150BEB"/>
    <w:rsid w:val="00150CC9"/>
    <w:rsid w:val="00150F89"/>
    <w:rsid w:val="00151B16"/>
    <w:rsid w:val="00152452"/>
    <w:rsid w:val="001526AC"/>
    <w:rsid w:val="00152C2F"/>
    <w:rsid w:val="00153149"/>
    <w:rsid w:val="00153A60"/>
    <w:rsid w:val="00153D95"/>
    <w:rsid w:val="00154091"/>
    <w:rsid w:val="0015454A"/>
    <w:rsid w:val="00154682"/>
    <w:rsid w:val="00154827"/>
    <w:rsid w:val="00154F60"/>
    <w:rsid w:val="00155501"/>
    <w:rsid w:val="001560B9"/>
    <w:rsid w:val="00156CAA"/>
    <w:rsid w:val="00156DEF"/>
    <w:rsid w:val="0015702B"/>
    <w:rsid w:val="00157577"/>
    <w:rsid w:val="00157D86"/>
    <w:rsid w:val="00160155"/>
    <w:rsid w:val="0016031C"/>
    <w:rsid w:val="00161124"/>
    <w:rsid w:val="00161717"/>
    <w:rsid w:val="00161DA5"/>
    <w:rsid w:val="00162EAF"/>
    <w:rsid w:val="00162F3C"/>
    <w:rsid w:val="001630E8"/>
    <w:rsid w:val="001637C1"/>
    <w:rsid w:val="001639FB"/>
    <w:rsid w:val="00163D00"/>
    <w:rsid w:val="001643E4"/>
    <w:rsid w:val="00164534"/>
    <w:rsid w:val="00164B64"/>
    <w:rsid w:val="00164C99"/>
    <w:rsid w:val="00165294"/>
    <w:rsid w:val="00166477"/>
    <w:rsid w:val="00166D27"/>
    <w:rsid w:val="00167D07"/>
    <w:rsid w:val="00170230"/>
    <w:rsid w:val="00170320"/>
    <w:rsid w:val="00170625"/>
    <w:rsid w:val="0017091D"/>
    <w:rsid w:val="0017146B"/>
    <w:rsid w:val="00171B4A"/>
    <w:rsid w:val="0017200D"/>
    <w:rsid w:val="0017265F"/>
    <w:rsid w:val="001730B0"/>
    <w:rsid w:val="00173FDD"/>
    <w:rsid w:val="001747CF"/>
    <w:rsid w:val="00174A21"/>
    <w:rsid w:val="00175053"/>
    <w:rsid w:val="0017513A"/>
    <w:rsid w:val="00175663"/>
    <w:rsid w:val="00175FE2"/>
    <w:rsid w:val="00176411"/>
    <w:rsid w:val="00176B96"/>
    <w:rsid w:val="00177D09"/>
    <w:rsid w:val="00177D2F"/>
    <w:rsid w:val="00180392"/>
    <w:rsid w:val="00181A6A"/>
    <w:rsid w:val="001821A3"/>
    <w:rsid w:val="00182DC0"/>
    <w:rsid w:val="00183085"/>
    <w:rsid w:val="001839FA"/>
    <w:rsid w:val="00183AB9"/>
    <w:rsid w:val="00183DDC"/>
    <w:rsid w:val="001850C6"/>
    <w:rsid w:val="0018586A"/>
    <w:rsid w:val="001858E5"/>
    <w:rsid w:val="00185B85"/>
    <w:rsid w:val="0018758B"/>
    <w:rsid w:val="001875D3"/>
    <w:rsid w:val="001900F7"/>
    <w:rsid w:val="0019015A"/>
    <w:rsid w:val="00190396"/>
    <w:rsid w:val="00190F93"/>
    <w:rsid w:val="0019167B"/>
    <w:rsid w:val="00191FF6"/>
    <w:rsid w:val="00192E51"/>
    <w:rsid w:val="00192F16"/>
    <w:rsid w:val="00193071"/>
    <w:rsid w:val="00193101"/>
    <w:rsid w:val="0019399F"/>
    <w:rsid w:val="00194286"/>
    <w:rsid w:val="00195BC7"/>
    <w:rsid w:val="00195EBA"/>
    <w:rsid w:val="001960B4"/>
    <w:rsid w:val="0019758B"/>
    <w:rsid w:val="00197B6F"/>
    <w:rsid w:val="00197B8A"/>
    <w:rsid w:val="001A0CA6"/>
    <w:rsid w:val="001A166A"/>
    <w:rsid w:val="001A2081"/>
    <w:rsid w:val="001A2A50"/>
    <w:rsid w:val="001A2F88"/>
    <w:rsid w:val="001A325B"/>
    <w:rsid w:val="001A38A7"/>
    <w:rsid w:val="001A3974"/>
    <w:rsid w:val="001A40B6"/>
    <w:rsid w:val="001A5D04"/>
    <w:rsid w:val="001A5D9D"/>
    <w:rsid w:val="001A613C"/>
    <w:rsid w:val="001A6276"/>
    <w:rsid w:val="001A72F6"/>
    <w:rsid w:val="001A7D06"/>
    <w:rsid w:val="001B1655"/>
    <w:rsid w:val="001B17FB"/>
    <w:rsid w:val="001B2821"/>
    <w:rsid w:val="001B285C"/>
    <w:rsid w:val="001B2ACB"/>
    <w:rsid w:val="001B2D16"/>
    <w:rsid w:val="001B2DBB"/>
    <w:rsid w:val="001B3BE6"/>
    <w:rsid w:val="001B3EFA"/>
    <w:rsid w:val="001B41A2"/>
    <w:rsid w:val="001B4B0A"/>
    <w:rsid w:val="001B4E87"/>
    <w:rsid w:val="001B4EA7"/>
    <w:rsid w:val="001B5656"/>
    <w:rsid w:val="001B5DFF"/>
    <w:rsid w:val="001B65B8"/>
    <w:rsid w:val="001B6CEA"/>
    <w:rsid w:val="001B70CA"/>
    <w:rsid w:val="001B75F0"/>
    <w:rsid w:val="001C00D8"/>
    <w:rsid w:val="001C057E"/>
    <w:rsid w:val="001C2CAD"/>
    <w:rsid w:val="001C308D"/>
    <w:rsid w:val="001C3187"/>
    <w:rsid w:val="001C3232"/>
    <w:rsid w:val="001C34D5"/>
    <w:rsid w:val="001C3ED9"/>
    <w:rsid w:val="001C450A"/>
    <w:rsid w:val="001C4539"/>
    <w:rsid w:val="001C45D9"/>
    <w:rsid w:val="001C49B8"/>
    <w:rsid w:val="001C5A02"/>
    <w:rsid w:val="001C5BF5"/>
    <w:rsid w:val="001C5C9D"/>
    <w:rsid w:val="001C72B2"/>
    <w:rsid w:val="001D1192"/>
    <w:rsid w:val="001D149A"/>
    <w:rsid w:val="001D223A"/>
    <w:rsid w:val="001D2243"/>
    <w:rsid w:val="001D2793"/>
    <w:rsid w:val="001D2F2A"/>
    <w:rsid w:val="001D3679"/>
    <w:rsid w:val="001D3CC2"/>
    <w:rsid w:val="001D461F"/>
    <w:rsid w:val="001D46D3"/>
    <w:rsid w:val="001D49E8"/>
    <w:rsid w:val="001D6714"/>
    <w:rsid w:val="001D713E"/>
    <w:rsid w:val="001D77E6"/>
    <w:rsid w:val="001D7E74"/>
    <w:rsid w:val="001E0A28"/>
    <w:rsid w:val="001E0D0D"/>
    <w:rsid w:val="001E1C40"/>
    <w:rsid w:val="001E1EC3"/>
    <w:rsid w:val="001E1FB9"/>
    <w:rsid w:val="001E1FD1"/>
    <w:rsid w:val="001E23E2"/>
    <w:rsid w:val="001E3778"/>
    <w:rsid w:val="001E3F7F"/>
    <w:rsid w:val="001E475C"/>
    <w:rsid w:val="001E59BD"/>
    <w:rsid w:val="001E5C3E"/>
    <w:rsid w:val="001E641F"/>
    <w:rsid w:val="001E773D"/>
    <w:rsid w:val="001F068F"/>
    <w:rsid w:val="001F0BBB"/>
    <w:rsid w:val="001F0DE8"/>
    <w:rsid w:val="001F4057"/>
    <w:rsid w:val="001F407D"/>
    <w:rsid w:val="001F4183"/>
    <w:rsid w:val="001F5566"/>
    <w:rsid w:val="001F6AE0"/>
    <w:rsid w:val="001F6B1F"/>
    <w:rsid w:val="001F6BA7"/>
    <w:rsid w:val="00200434"/>
    <w:rsid w:val="00200E5B"/>
    <w:rsid w:val="00200FE9"/>
    <w:rsid w:val="002014C8"/>
    <w:rsid w:val="00202068"/>
    <w:rsid w:val="00202878"/>
    <w:rsid w:val="00202F8B"/>
    <w:rsid w:val="00203277"/>
    <w:rsid w:val="00203604"/>
    <w:rsid w:val="00205724"/>
    <w:rsid w:val="002064F7"/>
    <w:rsid w:val="00206509"/>
    <w:rsid w:val="00206BDB"/>
    <w:rsid w:val="0021058F"/>
    <w:rsid w:val="0021135F"/>
    <w:rsid w:val="002113AE"/>
    <w:rsid w:val="0021150C"/>
    <w:rsid w:val="002120DB"/>
    <w:rsid w:val="002127FD"/>
    <w:rsid w:val="00212B04"/>
    <w:rsid w:val="00212EEA"/>
    <w:rsid w:val="002130B4"/>
    <w:rsid w:val="00214BC0"/>
    <w:rsid w:val="00214CAA"/>
    <w:rsid w:val="002154D1"/>
    <w:rsid w:val="00215BEE"/>
    <w:rsid w:val="0021654E"/>
    <w:rsid w:val="0022072A"/>
    <w:rsid w:val="00220B3D"/>
    <w:rsid w:val="0022100A"/>
    <w:rsid w:val="00221160"/>
    <w:rsid w:val="0022133C"/>
    <w:rsid w:val="002213EE"/>
    <w:rsid w:val="00221922"/>
    <w:rsid w:val="00221B94"/>
    <w:rsid w:val="00222AAD"/>
    <w:rsid w:val="00223E01"/>
    <w:rsid w:val="00224723"/>
    <w:rsid w:val="002248C1"/>
    <w:rsid w:val="00224C04"/>
    <w:rsid w:val="002251A4"/>
    <w:rsid w:val="00225489"/>
    <w:rsid w:val="00225718"/>
    <w:rsid w:val="00225CAE"/>
    <w:rsid w:val="00225EFE"/>
    <w:rsid w:val="0022705A"/>
    <w:rsid w:val="00227E88"/>
    <w:rsid w:val="0023004B"/>
    <w:rsid w:val="002301B6"/>
    <w:rsid w:val="00230B94"/>
    <w:rsid w:val="00231C3C"/>
    <w:rsid w:val="00231DC5"/>
    <w:rsid w:val="00232836"/>
    <w:rsid w:val="002338F8"/>
    <w:rsid w:val="00234167"/>
    <w:rsid w:val="00234AB5"/>
    <w:rsid w:val="00234F9B"/>
    <w:rsid w:val="0023589B"/>
    <w:rsid w:val="00235AEE"/>
    <w:rsid w:val="00235D75"/>
    <w:rsid w:val="002366CE"/>
    <w:rsid w:val="002375D3"/>
    <w:rsid w:val="0024001A"/>
    <w:rsid w:val="00240887"/>
    <w:rsid w:val="002419F2"/>
    <w:rsid w:val="00243E20"/>
    <w:rsid w:val="00244096"/>
    <w:rsid w:val="0024417D"/>
    <w:rsid w:val="00244C55"/>
    <w:rsid w:val="00245470"/>
    <w:rsid w:val="00246CD7"/>
    <w:rsid w:val="00247C83"/>
    <w:rsid w:val="00250370"/>
    <w:rsid w:val="0025068A"/>
    <w:rsid w:val="00250751"/>
    <w:rsid w:val="002516DF"/>
    <w:rsid w:val="00251B50"/>
    <w:rsid w:val="00254CF4"/>
    <w:rsid w:val="00254D2C"/>
    <w:rsid w:val="00255877"/>
    <w:rsid w:val="0025701A"/>
    <w:rsid w:val="002575ED"/>
    <w:rsid w:val="002576EB"/>
    <w:rsid w:val="002578A9"/>
    <w:rsid w:val="00260BF5"/>
    <w:rsid w:val="00260D04"/>
    <w:rsid w:val="0026130F"/>
    <w:rsid w:val="00261C84"/>
    <w:rsid w:val="00262A9E"/>
    <w:rsid w:val="00263521"/>
    <w:rsid w:val="00263A1E"/>
    <w:rsid w:val="00263DB7"/>
    <w:rsid w:val="00265428"/>
    <w:rsid w:val="002654D1"/>
    <w:rsid w:val="00266618"/>
    <w:rsid w:val="0027101D"/>
    <w:rsid w:val="0027121E"/>
    <w:rsid w:val="00271352"/>
    <w:rsid w:val="0027188F"/>
    <w:rsid w:val="0027393D"/>
    <w:rsid w:val="002739B2"/>
    <w:rsid w:val="00273A52"/>
    <w:rsid w:val="0027424D"/>
    <w:rsid w:val="00275375"/>
    <w:rsid w:val="00275A79"/>
    <w:rsid w:val="00276563"/>
    <w:rsid w:val="00276D55"/>
    <w:rsid w:val="00277114"/>
    <w:rsid w:val="00280094"/>
    <w:rsid w:val="002813A0"/>
    <w:rsid w:val="00281F46"/>
    <w:rsid w:val="0028264C"/>
    <w:rsid w:val="00282C5A"/>
    <w:rsid w:val="00283FFC"/>
    <w:rsid w:val="002841CB"/>
    <w:rsid w:val="00284ABA"/>
    <w:rsid w:val="00284B06"/>
    <w:rsid w:val="00285362"/>
    <w:rsid w:val="00285EC0"/>
    <w:rsid w:val="0028686C"/>
    <w:rsid w:val="0028694C"/>
    <w:rsid w:val="002869E1"/>
    <w:rsid w:val="00286A23"/>
    <w:rsid w:val="00286C34"/>
    <w:rsid w:val="00290C01"/>
    <w:rsid w:val="00291775"/>
    <w:rsid w:val="002920D3"/>
    <w:rsid w:val="002925CD"/>
    <w:rsid w:val="00292A58"/>
    <w:rsid w:val="00293FC3"/>
    <w:rsid w:val="00294784"/>
    <w:rsid w:val="00294AF0"/>
    <w:rsid w:val="00296A9F"/>
    <w:rsid w:val="002970CC"/>
    <w:rsid w:val="00297B77"/>
    <w:rsid w:val="00297FD7"/>
    <w:rsid w:val="002A04CC"/>
    <w:rsid w:val="002A1117"/>
    <w:rsid w:val="002A18D6"/>
    <w:rsid w:val="002A2132"/>
    <w:rsid w:val="002A2C5A"/>
    <w:rsid w:val="002A3A3E"/>
    <w:rsid w:val="002A4153"/>
    <w:rsid w:val="002A4707"/>
    <w:rsid w:val="002A4B57"/>
    <w:rsid w:val="002A53E2"/>
    <w:rsid w:val="002A57EB"/>
    <w:rsid w:val="002A598C"/>
    <w:rsid w:val="002A6418"/>
    <w:rsid w:val="002A64F8"/>
    <w:rsid w:val="002A68DE"/>
    <w:rsid w:val="002A6A8F"/>
    <w:rsid w:val="002A6B3B"/>
    <w:rsid w:val="002A7D21"/>
    <w:rsid w:val="002B0C29"/>
    <w:rsid w:val="002B10E8"/>
    <w:rsid w:val="002B12C0"/>
    <w:rsid w:val="002B1B89"/>
    <w:rsid w:val="002B30DB"/>
    <w:rsid w:val="002B3A8C"/>
    <w:rsid w:val="002B55FA"/>
    <w:rsid w:val="002B5C10"/>
    <w:rsid w:val="002B5D65"/>
    <w:rsid w:val="002B637F"/>
    <w:rsid w:val="002B65DC"/>
    <w:rsid w:val="002B6FB4"/>
    <w:rsid w:val="002C06EB"/>
    <w:rsid w:val="002C1D86"/>
    <w:rsid w:val="002C1EE0"/>
    <w:rsid w:val="002C28D3"/>
    <w:rsid w:val="002C2B0E"/>
    <w:rsid w:val="002C316A"/>
    <w:rsid w:val="002C3B87"/>
    <w:rsid w:val="002C4139"/>
    <w:rsid w:val="002C4302"/>
    <w:rsid w:val="002C4F9F"/>
    <w:rsid w:val="002C54FF"/>
    <w:rsid w:val="002C58AD"/>
    <w:rsid w:val="002C6153"/>
    <w:rsid w:val="002C65B3"/>
    <w:rsid w:val="002C6D22"/>
    <w:rsid w:val="002C70A2"/>
    <w:rsid w:val="002C7D35"/>
    <w:rsid w:val="002D1688"/>
    <w:rsid w:val="002D1D7A"/>
    <w:rsid w:val="002D2963"/>
    <w:rsid w:val="002D3201"/>
    <w:rsid w:val="002D3AC8"/>
    <w:rsid w:val="002D4617"/>
    <w:rsid w:val="002D4E81"/>
    <w:rsid w:val="002D555F"/>
    <w:rsid w:val="002D572F"/>
    <w:rsid w:val="002D5930"/>
    <w:rsid w:val="002D65CF"/>
    <w:rsid w:val="002D6964"/>
    <w:rsid w:val="002D69A4"/>
    <w:rsid w:val="002D6DBD"/>
    <w:rsid w:val="002D79C7"/>
    <w:rsid w:val="002E0151"/>
    <w:rsid w:val="002E01CC"/>
    <w:rsid w:val="002E0A57"/>
    <w:rsid w:val="002E188D"/>
    <w:rsid w:val="002E1E1F"/>
    <w:rsid w:val="002E24BB"/>
    <w:rsid w:val="002E2DB0"/>
    <w:rsid w:val="002E3AA6"/>
    <w:rsid w:val="002E424B"/>
    <w:rsid w:val="002E4818"/>
    <w:rsid w:val="002E5757"/>
    <w:rsid w:val="002E6B3E"/>
    <w:rsid w:val="002E707E"/>
    <w:rsid w:val="002E70B8"/>
    <w:rsid w:val="002E713A"/>
    <w:rsid w:val="002E7528"/>
    <w:rsid w:val="002E76D3"/>
    <w:rsid w:val="002F06E7"/>
    <w:rsid w:val="002F1184"/>
    <w:rsid w:val="002F11D2"/>
    <w:rsid w:val="002F1452"/>
    <w:rsid w:val="002F1610"/>
    <w:rsid w:val="002F2019"/>
    <w:rsid w:val="002F24F0"/>
    <w:rsid w:val="002F29CA"/>
    <w:rsid w:val="002F3162"/>
    <w:rsid w:val="002F42B0"/>
    <w:rsid w:val="002F4761"/>
    <w:rsid w:val="002F5163"/>
    <w:rsid w:val="002F5628"/>
    <w:rsid w:val="002F5A80"/>
    <w:rsid w:val="002F5B51"/>
    <w:rsid w:val="002F5CEC"/>
    <w:rsid w:val="002F6FA5"/>
    <w:rsid w:val="002F724D"/>
    <w:rsid w:val="002F7C75"/>
    <w:rsid w:val="0030043A"/>
    <w:rsid w:val="00300F74"/>
    <w:rsid w:val="0030114C"/>
    <w:rsid w:val="00301153"/>
    <w:rsid w:val="003020D6"/>
    <w:rsid w:val="00302134"/>
    <w:rsid w:val="00302C17"/>
    <w:rsid w:val="00302DC7"/>
    <w:rsid w:val="0030338B"/>
    <w:rsid w:val="003038A7"/>
    <w:rsid w:val="0030415A"/>
    <w:rsid w:val="00304D83"/>
    <w:rsid w:val="00304E57"/>
    <w:rsid w:val="003050D0"/>
    <w:rsid w:val="00305143"/>
    <w:rsid w:val="0030516B"/>
    <w:rsid w:val="00305A00"/>
    <w:rsid w:val="00305E58"/>
    <w:rsid w:val="003067B1"/>
    <w:rsid w:val="003071E1"/>
    <w:rsid w:val="00307A51"/>
    <w:rsid w:val="003108E3"/>
    <w:rsid w:val="00311190"/>
    <w:rsid w:val="0031135A"/>
    <w:rsid w:val="00313D58"/>
    <w:rsid w:val="00313EEC"/>
    <w:rsid w:val="00315624"/>
    <w:rsid w:val="00315BD6"/>
    <w:rsid w:val="00315D7F"/>
    <w:rsid w:val="00315FF2"/>
    <w:rsid w:val="00316385"/>
    <w:rsid w:val="00316C57"/>
    <w:rsid w:val="00316F0F"/>
    <w:rsid w:val="003177E2"/>
    <w:rsid w:val="0032289E"/>
    <w:rsid w:val="00322967"/>
    <w:rsid w:val="00322998"/>
    <w:rsid w:val="00322A81"/>
    <w:rsid w:val="00323027"/>
    <w:rsid w:val="0032331E"/>
    <w:rsid w:val="00324236"/>
    <w:rsid w:val="00324BC1"/>
    <w:rsid w:val="00324C2A"/>
    <w:rsid w:val="00324F0D"/>
    <w:rsid w:val="003257C6"/>
    <w:rsid w:val="00325F44"/>
    <w:rsid w:val="00326ABF"/>
    <w:rsid w:val="00326C7C"/>
    <w:rsid w:val="00326EF0"/>
    <w:rsid w:val="00326F6A"/>
    <w:rsid w:val="003271AB"/>
    <w:rsid w:val="00327593"/>
    <w:rsid w:val="0032765C"/>
    <w:rsid w:val="00327D99"/>
    <w:rsid w:val="003318C2"/>
    <w:rsid w:val="00331924"/>
    <w:rsid w:val="00332663"/>
    <w:rsid w:val="00332F33"/>
    <w:rsid w:val="00333BC5"/>
    <w:rsid w:val="00334A65"/>
    <w:rsid w:val="00334D20"/>
    <w:rsid w:val="00335267"/>
    <w:rsid w:val="0033564C"/>
    <w:rsid w:val="003356A2"/>
    <w:rsid w:val="00335A0A"/>
    <w:rsid w:val="00337048"/>
    <w:rsid w:val="003370BA"/>
    <w:rsid w:val="00337846"/>
    <w:rsid w:val="0033799E"/>
    <w:rsid w:val="00337BB0"/>
    <w:rsid w:val="00337C4E"/>
    <w:rsid w:val="0034038A"/>
    <w:rsid w:val="003405D2"/>
    <w:rsid w:val="003405E7"/>
    <w:rsid w:val="0034070F"/>
    <w:rsid w:val="00340C7C"/>
    <w:rsid w:val="00340D4D"/>
    <w:rsid w:val="0034149F"/>
    <w:rsid w:val="003419FB"/>
    <w:rsid w:val="00341C37"/>
    <w:rsid w:val="00343B0B"/>
    <w:rsid w:val="00343D49"/>
    <w:rsid w:val="00344346"/>
    <w:rsid w:val="00344842"/>
    <w:rsid w:val="00344BBF"/>
    <w:rsid w:val="00345868"/>
    <w:rsid w:val="0034637E"/>
    <w:rsid w:val="003466B0"/>
    <w:rsid w:val="00346930"/>
    <w:rsid w:val="00347612"/>
    <w:rsid w:val="00347800"/>
    <w:rsid w:val="00347942"/>
    <w:rsid w:val="00347A15"/>
    <w:rsid w:val="003509DF"/>
    <w:rsid w:val="003513C7"/>
    <w:rsid w:val="0035145F"/>
    <w:rsid w:val="00351AD0"/>
    <w:rsid w:val="00351F4E"/>
    <w:rsid w:val="003525D4"/>
    <w:rsid w:val="0035448A"/>
    <w:rsid w:val="00355453"/>
    <w:rsid w:val="003556E1"/>
    <w:rsid w:val="003559A1"/>
    <w:rsid w:val="00355B59"/>
    <w:rsid w:val="00356540"/>
    <w:rsid w:val="00356926"/>
    <w:rsid w:val="00356C79"/>
    <w:rsid w:val="00356CD5"/>
    <w:rsid w:val="00357420"/>
    <w:rsid w:val="00357544"/>
    <w:rsid w:val="00360285"/>
    <w:rsid w:val="003606C0"/>
    <w:rsid w:val="00361812"/>
    <w:rsid w:val="00363344"/>
    <w:rsid w:val="003633E1"/>
    <w:rsid w:val="00363FE3"/>
    <w:rsid w:val="003640C2"/>
    <w:rsid w:val="00364581"/>
    <w:rsid w:val="003651FF"/>
    <w:rsid w:val="0036568B"/>
    <w:rsid w:val="00365C9E"/>
    <w:rsid w:val="00365D63"/>
    <w:rsid w:val="00365DC9"/>
    <w:rsid w:val="00365DE2"/>
    <w:rsid w:val="0036639F"/>
    <w:rsid w:val="003668A5"/>
    <w:rsid w:val="003675CC"/>
    <w:rsid w:val="003679C6"/>
    <w:rsid w:val="00371181"/>
    <w:rsid w:val="0037128C"/>
    <w:rsid w:val="00371316"/>
    <w:rsid w:val="00371B1D"/>
    <w:rsid w:val="0037230B"/>
    <w:rsid w:val="00372476"/>
    <w:rsid w:val="0037259B"/>
    <w:rsid w:val="0037289B"/>
    <w:rsid w:val="003729F9"/>
    <w:rsid w:val="003734FE"/>
    <w:rsid w:val="0037370B"/>
    <w:rsid w:val="00373CE2"/>
    <w:rsid w:val="003757DE"/>
    <w:rsid w:val="00375AE4"/>
    <w:rsid w:val="00375C87"/>
    <w:rsid w:val="00375F4A"/>
    <w:rsid w:val="00376061"/>
    <w:rsid w:val="00376625"/>
    <w:rsid w:val="0037752E"/>
    <w:rsid w:val="0037753E"/>
    <w:rsid w:val="00377B33"/>
    <w:rsid w:val="00380052"/>
    <w:rsid w:val="003801D8"/>
    <w:rsid w:val="003806AE"/>
    <w:rsid w:val="00381983"/>
    <w:rsid w:val="00382741"/>
    <w:rsid w:val="00382981"/>
    <w:rsid w:val="003839AA"/>
    <w:rsid w:val="003843E4"/>
    <w:rsid w:val="00384EDD"/>
    <w:rsid w:val="00385426"/>
    <w:rsid w:val="0038575C"/>
    <w:rsid w:val="00385CBB"/>
    <w:rsid w:val="00387987"/>
    <w:rsid w:val="003907CF"/>
    <w:rsid w:val="00391776"/>
    <w:rsid w:val="00391943"/>
    <w:rsid w:val="00391D47"/>
    <w:rsid w:val="00392578"/>
    <w:rsid w:val="003926A8"/>
    <w:rsid w:val="003929A4"/>
    <w:rsid w:val="00392CEC"/>
    <w:rsid w:val="00392E92"/>
    <w:rsid w:val="00392F5B"/>
    <w:rsid w:val="0039301B"/>
    <w:rsid w:val="003941E1"/>
    <w:rsid w:val="0039563E"/>
    <w:rsid w:val="0039592D"/>
    <w:rsid w:val="00396082"/>
    <w:rsid w:val="00396AAF"/>
    <w:rsid w:val="00396D3F"/>
    <w:rsid w:val="00396EB2"/>
    <w:rsid w:val="003971AD"/>
    <w:rsid w:val="00397234"/>
    <w:rsid w:val="00397B41"/>
    <w:rsid w:val="00397C56"/>
    <w:rsid w:val="003A042B"/>
    <w:rsid w:val="003A08AE"/>
    <w:rsid w:val="003A38C7"/>
    <w:rsid w:val="003A3AB2"/>
    <w:rsid w:val="003A3D05"/>
    <w:rsid w:val="003A4571"/>
    <w:rsid w:val="003A47A9"/>
    <w:rsid w:val="003A613A"/>
    <w:rsid w:val="003A66EF"/>
    <w:rsid w:val="003A769E"/>
    <w:rsid w:val="003A780A"/>
    <w:rsid w:val="003B0B84"/>
    <w:rsid w:val="003B1053"/>
    <w:rsid w:val="003B166B"/>
    <w:rsid w:val="003B1F61"/>
    <w:rsid w:val="003B2571"/>
    <w:rsid w:val="003B30AD"/>
    <w:rsid w:val="003B4CBF"/>
    <w:rsid w:val="003B505F"/>
    <w:rsid w:val="003B57EC"/>
    <w:rsid w:val="003B5853"/>
    <w:rsid w:val="003B5A1E"/>
    <w:rsid w:val="003B5E39"/>
    <w:rsid w:val="003B639B"/>
    <w:rsid w:val="003B6576"/>
    <w:rsid w:val="003B6D05"/>
    <w:rsid w:val="003B71E3"/>
    <w:rsid w:val="003B7A94"/>
    <w:rsid w:val="003C0A02"/>
    <w:rsid w:val="003C2534"/>
    <w:rsid w:val="003C26AC"/>
    <w:rsid w:val="003C2A0B"/>
    <w:rsid w:val="003C2EC6"/>
    <w:rsid w:val="003C32FE"/>
    <w:rsid w:val="003C3358"/>
    <w:rsid w:val="003C4F30"/>
    <w:rsid w:val="003C5044"/>
    <w:rsid w:val="003C5153"/>
    <w:rsid w:val="003C5BB1"/>
    <w:rsid w:val="003C5BC7"/>
    <w:rsid w:val="003C6C20"/>
    <w:rsid w:val="003C6E82"/>
    <w:rsid w:val="003C73F8"/>
    <w:rsid w:val="003C7AD3"/>
    <w:rsid w:val="003C7B2D"/>
    <w:rsid w:val="003D0F91"/>
    <w:rsid w:val="003D16F2"/>
    <w:rsid w:val="003D1D5C"/>
    <w:rsid w:val="003D2796"/>
    <w:rsid w:val="003D2AE6"/>
    <w:rsid w:val="003D314F"/>
    <w:rsid w:val="003D3533"/>
    <w:rsid w:val="003D415E"/>
    <w:rsid w:val="003D4194"/>
    <w:rsid w:val="003D43B8"/>
    <w:rsid w:val="003D5549"/>
    <w:rsid w:val="003D5B8A"/>
    <w:rsid w:val="003D5CAC"/>
    <w:rsid w:val="003D6310"/>
    <w:rsid w:val="003D6CAC"/>
    <w:rsid w:val="003D6FE1"/>
    <w:rsid w:val="003D7383"/>
    <w:rsid w:val="003D7489"/>
    <w:rsid w:val="003D7A6A"/>
    <w:rsid w:val="003E000E"/>
    <w:rsid w:val="003E009E"/>
    <w:rsid w:val="003E0ABC"/>
    <w:rsid w:val="003E1177"/>
    <w:rsid w:val="003E20EB"/>
    <w:rsid w:val="003E2333"/>
    <w:rsid w:val="003E248F"/>
    <w:rsid w:val="003E26E6"/>
    <w:rsid w:val="003E2F13"/>
    <w:rsid w:val="003E31EE"/>
    <w:rsid w:val="003E364E"/>
    <w:rsid w:val="003E4D21"/>
    <w:rsid w:val="003E4D5A"/>
    <w:rsid w:val="003E58C2"/>
    <w:rsid w:val="003E5FCA"/>
    <w:rsid w:val="003E66A4"/>
    <w:rsid w:val="003E672B"/>
    <w:rsid w:val="003E6F99"/>
    <w:rsid w:val="003E77E9"/>
    <w:rsid w:val="003E798E"/>
    <w:rsid w:val="003F01B5"/>
    <w:rsid w:val="003F06E0"/>
    <w:rsid w:val="003F0C61"/>
    <w:rsid w:val="003F0D90"/>
    <w:rsid w:val="003F0E51"/>
    <w:rsid w:val="003F2708"/>
    <w:rsid w:val="003F2DBB"/>
    <w:rsid w:val="003F2F7C"/>
    <w:rsid w:val="003F316F"/>
    <w:rsid w:val="003F3A87"/>
    <w:rsid w:val="003F48CD"/>
    <w:rsid w:val="003F5037"/>
    <w:rsid w:val="003F59C0"/>
    <w:rsid w:val="003F5B6A"/>
    <w:rsid w:val="003F6A36"/>
    <w:rsid w:val="003F6CB2"/>
    <w:rsid w:val="003F6D65"/>
    <w:rsid w:val="003F782E"/>
    <w:rsid w:val="003F7B2B"/>
    <w:rsid w:val="004002DD"/>
    <w:rsid w:val="00400D5E"/>
    <w:rsid w:val="00401ED1"/>
    <w:rsid w:val="004029F9"/>
    <w:rsid w:val="00402DAE"/>
    <w:rsid w:val="00403EED"/>
    <w:rsid w:val="0040422D"/>
    <w:rsid w:val="004045D8"/>
    <w:rsid w:val="0040494A"/>
    <w:rsid w:val="00405277"/>
    <w:rsid w:val="0040626C"/>
    <w:rsid w:val="004064E0"/>
    <w:rsid w:val="00406E80"/>
    <w:rsid w:val="00406F61"/>
    <w:rsid w:val="00406FEF"/>
    <w:rsid w:val="004078B5"/>
    <w:rsid w:val="0041045D"/>
    <w:rsid w:val="004105DF"/>
    <w:rsid w:val="00410935"/>
    <w:rsid w:val="00410D75"/>
    <w:rsid w:val="00411671"/>
    <w:rsid w:val="0041180B"/>
    <w:rsid w:val="00411AFD"/>
    <w:rsid w:val="0041212D"/>
    <w:rsid w:val="0041284E"/>
    <w:rsid w:val="00412889"/>
    <w:rsid w:val="00413464"/>
    <w:rsid w:val="00413826"/>
    <w:rsid w:val="00414A8A"/>
    <w:rsid w:val="004156B7"/>
    <w:rsid w:val="00415892"/>
    <w:rsid w:val="00416D06"/>
    <w:rsid w:val="00417266"/>
    <w:rsid w:val="004175BE"/>
    <w:rsid w:val="00417D4C"/>
    <w:rsid w:val="00420371"/>
    <w:rsid w:val="004204DC"/>
    <w:rsid w:val="004206BA"/>
    <w:rsid w:val="0042090E"/>
    <w:rsid w:val="0042091E"/>
    <w:rsid w:val="00420DB1"/>
    <w:rsid w:val="0042151A"/>
    <w:rsid w:val="00421D2C"/>
    <w:rsid w:val="0042232C"/>
    <w:rsid w:val="004234FC"/>
    <w:rsid w:val="0042545B"/>
    <w:rsid w:val="00425C95"/>
    <w:rsid w:val="00425E72"/>
    <w:rsid w:val="00425E85"/>
    <w:rsid w:val="0042649D"/>
    <w:rsid w:val="00426862"/>
    <w:rsid w:val="00426CE7"/>
    <w:rsid w:val="00426D50"/>
    <w:rsid w:val="004276E0"/>
    <w:rsid w:val="00427A72"/>
    <w:rsid w:val="00427D9F"/>
    <w:rsid w:val="00430277"/>
    <w:rsid w:val="00431AA5"/>
    <w:rsid w:val="00431C39"/>
    <w:rsid w:val="0043263C"/>
    <w:rsid w:val="00432A56"/>
    <w:rsid w:val="00433DC5"/>
    <w:rsid w:val="00434C19"/>
    <w:rsid w:val="0043603B"/>
    <w:rsid w:val="00436048"/>
    <w:rsid w:val="00436479"/>
    <w:rsid w:val="0043662F"/>
    <w:rsid w:val="00436B23"/>
    <w:rsid w:val="00436B37"/>
    <w:rsid w:val="0043791D"/>
    <w:rsid w:val="00437CB8"/>
    <w:rsid w:val="00437D9B"/>
    <w:rsid w:val="00440C19"/>
    <w:rsid w:val="004413C7"/>
    <w:rsid w:val="004414E6"/>
    <w:rsid w:val="004417D2"/>
    <w:rsid w:val="004424B2"/>
    <w:rsid w:val="004428A8"/>
    <w:rsid w:val="00442E2D"/>
    <w:rsid w:val="0044305F"/>
    <w:rsid w:val="00443D1B"/>
    <w:rsid w:val="0044419E"/>
    <w:rsid w:val="00444597"/>
    <w:rsid w:val="0044459F"/>
    <w:rsid w:val="004453BB"/>
    <w:rsid w:val="00445522"/>
    <w:rsid w:val="0044619B"/>
    <w:rsid w:val="00446802"/>
    <w:rsid w:val="004470C5"/>
    <w:rsid w:val="004474BB"/>
    <w:rsid w:val="004475E5"/>
    <w:rsid w:val="004503E1"/>
    <w:rsid w:val="00451A68"/>
    <w:rsid w:val="00451AA2"/>
    <w:rsid w:val="00451E5C"/>
    <w:rsid w:val="0045209D"/>
    <w:rsid w:val="00452950"/>
    <w:rsid w:val="00452FA4"/>
    <w:rsid w:val="00453265"/>
    <w:rsid w:val="00453750"/>
    <w:rsid w:val="004537EC"/>
    <w:rsid w:val="00453CEB"/>
    <w:rsid w:val="004547C8"/>
    <w:rsid w:val="0045495E"/>
    <w:rsid w:val="00455BC0"/>
    <w:rsid w:val="00455C7E"/>
    <w:rsid w:val="0045637F"/>
    <w:rsid w:val="00456A60"/>
    <w:rsid w:val="00456AD9"/>
    <w:rsid w:val="00456F88"/>
    <w:rsid w:val="004600EF"/>
    <w:rsid w:val="00460179"/>
    <w:rsid w:val="00460B1C"/>
    <w:rsid w:val="004617CF"/>
    <w:rsid w:val="004622BB"/>
    <w:rsid w:val="00462348"/>
    <w:rsid w:val="00463683"/>
    <w:rsid w:val="00464D56"/>
    <w:rsid w:val="00464DF0"/>
    <w:rsid w:val="00465562"/>
    <w:rsid w:val="00465DDF"/>
    <w:rsid w:val="004661DB"/>
    <w:rsid w:val="00466B28"/>
    <w:rsid w:val="004671BF"/>
    <w:rsid w:val="00467D5E"/>
    <w:rsid w:val="0047012B"/>
    <w:rsid w:val="004705A4"/>
    <w:rsid w:val="00471164"/>
    <w:rsid w:val="0047126F"/>
    <w:rsid w:val="00471AA2"/>
    <w:rsid w:val="00471E18"/>
    <w:rsid w:val="00471FC6"/>
    <w:rsid w:val="0047228C"/>
    <w:rsid w:val="004736FF"/>
    <w:rsid w:val="004743DF"/>
    <w:rsid w:val="00474EE3"/>
    <w:rsid w:val="00474EFE"/>
    <w:rsid w:val="0047620F"/>
    <w:rsid w:val="00476508"/>
    <w:rsid w:val="004767BA"/>
    <w:rsid w:val="004779AA"/>
    <w:rsid w:val="00477F44"/>
    <w:rsid w:val="00480011"/>
    <w:rsid w:val="00480107"/>
    <w:rsid w:val="004809CB"/>
    <w:rsid w:val="00482259"/>
    <w:rsid w:val="00482559"/>
    <w:rsid w:val="0048280E"/>
    <w:rsid w:val="00482C33"/>
    <w:rsid w:val="004830BE"/>
    <w:rsid w:val="004833CE"/>
    <w:rsid w:val="004836A0"/>
    <w:rsid w:val="00483D0D"/>
    <w:rsid w:val="004845B2"/>
    <w:rsid w:val="00485309"/>
    <w:rsid w:val="00485787"/>
    <w:rsid w:val="00486172"/>
    <w:rsid w:val="004865D8"/>
    <w:rsid w:val="00487169"/>
    <w:rsid w:val="004875EB"/>
    <w:rsid w:val="0049015A"/>
    <w:rsid w:val="004902C9"/>
    <w:rsid w:val="00490E40"/>
    <w:rsid w:val="00490E93"/>
    <w:rsid w:val="00491199"/>
    <w:rsid w:val="004919A3"/>
    <w:rsid w:val="00491D1E"/>
    <w:rsid w:val="00492D47"/>
    <w:rsid w:val="004930AA"/>
    <w:rsid w:val="004939B6"/>
    <w:rsid w:val="00493AE1"/>
    <w:rsid w:val="00493CBE"/>
    <w:rsid w:val="004945A4"/>
    <w:rsid w:val="00494C49"/>
    <w:rsid w:val="00495214"/>
    <w:rsid w:val="004955D7"/>
    <w:rsid w:val="0049574B"/>
    <w:rsid w:val="004965B9"/>
    <w:rsid w:val="00497103"/>
    <w:rsid w:val="00497606"/>
    <w:rsid w:val="004976B0"/>
    <w:rsid w:val="00497953"/>
    <w:rsid w:val="00497FC7"/>
    <w:rsid w:val="00497FC9"/>
    <w:rsid w:val="004A0385"/>
    <w:rsid w:val="004A07F3"/>
    <w:rsid w:val="004A0E02"/>
    <w:rsid w:val="004A0E75"/>
    <w:rsid w:val="004A144B"/>
    <w:rsid w:val="004A1FF4"/>
    <w:rsid w:val="004A30DB"/>
    <w:rsid w:val="004A3415"/>
    <w:rsid w:val="004A3A1C"/>
    <w:rsid w:val="004A5AE0"/>
    <w:rsid w:val="004A5FCA"/>
    <w:rsid w:val="004A6B9E"/>
    <w:rsid w:val="004A6C9C"/>
    <w:rsid w:val="004A6CC0"/>
    <w:rsid w:val="004A6FE6"/>
    <w:rsid w:val="004A77C4"/>
    <w:rsid w:val="004A7ABE"/>
    <w:rsid w:val="004B09A3"/>
    <w:rsid w:val="004B117A"/>
    <w:rsid w:val="004B18AE"/>
    <w:rsid w:val="004B21B0"/>
    <w:rsid w:val="004B2564"/>
    <w:rsid w:val="004B2D77"/>
    <w:rsid w:val="004B2F85"/>
    <w:rsid w:val="004B3850"/>
    <w:rsid w:val="004B3DAC"/>
    <w:rsid w:val="004B4756"/>
    <w:rsid w:val="004B5F7A"/>
    <w:rsid w:val="004B6164"/>
    <w:rsid w:val="004B63AE"/>
    <w:rsid w:val="004B6ED7"/>
    <w:rsid w:val="004B7C1A"/>
    <w:rsid w:val="004C056A"/>
    <w:rsid w:val="004C0FFF"/>
    <w:rsid w:val="004C1653"/>
    <w:rsid w:val="004C1BDC"/>
    <w:rsid w:val="004C2149"/>
    <w:rsid w:val="004C2531"/>
    <w:rsid w:val="004C2B02"/>
    <w:rsid w:val="004C3342"/>
    <w:rsid w:val="004C4396"/>
    <w:rsid w:val="004C4F65"/>
    <w:rsid w:val="004C6628"/>
    <w:rsid w:val="004C7A8F"/>
    <w:rsid w:val="004C7D9F"/>
    <w:rsid w:val="004D16BE"/>
    <w:rsid w:val="004D1983"/>
    <w:rsid w:val="004D1BC8"/>
    <w:rsid w:val="004D1D1F"/>
    <w:rsid w:val="004D2576"/>
    <w:rsid w:val="004D2869"/>
    <w:rsid w:val="004D2D0A"/>
    <w:rsid w:val="004D3387"/>
    <w:rsid w:val="004D38B0"/>
    <w:rsid w:val="004D3AAD"/>
    <w:rsid w:val="004D4C8A"/>
    <w:rsid w:val="004D562B"/>
    <w:rsid w:val="004D581B"/>
    <w:rsid w:val="004D5AD1"/>
    <w:rsid w:val="004D708B"/>
    <w:rsid w:val="004D7A95"/>
    <w:rsid w:val="004E0BE3"/>
    <w:rsid w:val="004E0E03"/>
    <w:rsid w:val="004E0F37"/>
    <w:rsid w:val="004E13FA"/>
    <w:rsid w:val="004E1450"/>
    <w:rsid w:val="004E1AA9"/>
    <w:rsid w:val="004E1D0E"/>
    <w:rsid w:val="004E1DB7"/>
    <w:rsid w:val="004E1FE7"/>
    <w:rsid w:val="004E221D"/>
    <w:rsid w:val="004E229B"/>
    <w:rsid w:val="004E3112"/>
    <w:rsid w:val="004E39BD"/>
    <w:rsid w:val="004E4095"/>
    <w:rsid w:val="004E5265"/>
    <w:rsid w:val="004E6717"/>
    <w:rsid w:val="004E6D72"/>
    <w:rsid w:val="004E7219"/>
    <w:rsid w:val="004E7332"/>
    <w:rsid w:val="004E776C"/>
    <w:rsid w:val="004F01B0"/>
    <w:rsid w:val="004F19E2"/>
    <w:rsid w:val="004F1D1F"/>
    <w:rsid w:val="004F24FD"/>
    <w:rsid w:val="004F2E45"/>
    <w:rsid w:val="004F30E8"/>
    <w:rsid w:val="004F431D"/>
    <w:rsid w:val="004F43AB"/>
    <w:rsid w:val="004F4F1F"/>
    <w:rsid w:val="004F4F7A"/>
    <w:rsid w:val="004F4F85"/>
    <w:rsid w:val="004F539A"/>
    <w:rsid w:val="004F5524"/>
    <w:rsid w:val="004F5B56"/>
    <w:rsid w:val="004F679D"/>
    <w:rsid w:val="0050010C"/>
    <w:rsid w:val="005001D1"/>
    <w:rsid w:val="005001D8"/>
    <w:rsid w:val="005006C5"/>
    <w:rsid w:val="005011A2"/>
    <w:rsid w:val="00501D89"/>
    <w:rsid w:val="0050204B"/>
    <w:rsid w:val="00502507"/>
    <w:rsid w:val="00502920"/>
    <w:rsid w:val="00502A0F"/>
    <w:rsid w:val="00502FAD"/>
    <w:rsid w:val="00503072"/>
    <w:rsid w:val="0050313A"/>
    <w:rsid w:val="005031BB"/>
    <w:rsid w:val="00503380"/>
    <w:rsid w:val="00503B67"/>
    <w:rsid w:val="00503E67"/>
    <w:rsid w:val="00503F81"/>
    <w:rsid w:val="005048AA"/>
    <w:rsid w:val="005048E9"/>
    <w:rsid w:val="00504A34"/>
    <w:rsid w:val="00505366"/>
    <w:rsid w:val="00510184"/>
    <w:rsid w:val="00510973"/>
    <w:rsid w:val="00510A6C"/>
    <w:rsid w:val="00510D89"/>
    <w:rsid w:val="00511F6D"/>
    <w:rsid w:val="005130A4"/>
    <w:rsid w:val="0051326F"/>
    <w:rsid w:val="00513B6F"/>
    <w:rsid w:val="00513BCD"/>
    <w:rsid w:val="00513F33"/>
    <w:rsid w:val="005147FC"/>
    <w:rsid w:val="00514DD2"/>
    <w:rsid w:val="005158BE"/>
    <w:rsid w:val="00515C82"/>
    <w:rsid w:val="00516835"/>
    <w:rsid w:val="00516FB8"/>
    <w:rsid w:val="00517613"/>
    <w:rsid w:val="0052031E"/>
    <w:rsid w:val="00520B9E"/>
    <w:rsid w:val="00520C3B"/>
    <w:rsid w:val="00520C4B"/>
    <w:rsid w:val="0052156D"/>
    <w:rsid w:val="00521A4E"/>
    <w:rsid w:val="00522475"/>
    <w:rsid w:val="005227A0"/>
    <w:rsid w:val="0052289F"/>
    <w:rsid w:val="00522FC1"/>
    <w:rsid w:val="005232B5"/>
    <w:rsid w:val="005239EA"/>
    <w:rsid w:val="00523C70"/>
    <w:rsid w:val="00524289"/>
    <w:rsid w:val="005250BC"/>
    <w:rsid w:val="005254F8"/>
    <w:rsid w:val="005259CE"/>
    <w:rsid w:val="00526053"/>
    <w:rsid w:val="005265D4"/>
    <w:rsid w:val="00526812"/>
    <w:rsid w:val="0052721A"/>
    <w:rsid w:val="00527B92"/>
    <w:rsid w:val="00527F31"/>
    <w:rsid w:val="00530147"/>
    <w:rsid w:val="0053022D"/>
    <w:rsid w:val="005315AB"/>
    <w:rsid w:val="005324E4"/>
    <w:rsid w:val="005325F3"/>
    <w:rsid w:val="005326D9"/>
    <w:rsid w:val="00533572"/>
    <w:rsid w:val="00534021"/>
    <w:rsid w:val="005342AA"/>
    <w:rsid w:val="00534623"/>
    <w:rsid w:val="005346A1"/>
    <w:rsid w:val="005352B7"/>
    <w:rsid w:val="00535691"/>
    <w:rsid w:val="00535D72"/>
    <w:rsid w:val="00536216"/>
    <w:rsid w:val="005369F8"/>
    <w:rsid w:val="00536D35"/>
    <w:rsid w:val="005373BF"/>
    <w:rsid w:val="005379CF"/>
    <w:rsid w:val="00537EE4"/>
    <w:rsid w:val="0054001C"/>
    <w:rsid w:val="005402FF"/>
    <w:rsid w:val="00540551"/>
    <w:rsid w:val="005408D0"/>
    <w:rsid w:val="00540A49"/>
    <w:rsid w:val="00540FF0"/>
    <w:rsid w:val="00541177"/>
    <w:rsid w:val="005413A3"/>
    <w:rsid w:val="00541A40"/>
    <w:rsid w:val="00542C8D"/>
    <w:rsid w:val="00542CDA"/>
    <w:rsid w:val="00542EA3"/>
    <w:rsid w:val="00543699"/>
    <w:rsid w:val="00543A22"/>
    <w:rsid w:val="00543F8A"/>
    <w:rsid w:val="0054509A"/>
    <w:rsid w:val="00545927"/>
    <w:rsid w:val="00546559"/>
    <w:rsid w:val="00546B94"/>
    <w:rsid w:val="005474F6"/>
    <w:rsid w:val="00547C0F"/>
    <w:rsid w:val="005500D2"/>
    <w:rsid w:val="00550BA0"/>
    <w:rsid w:val="00550E94"/>
    <w:rsid w:val="00551B42"/>
    <w:rsid w:val="00551DB7"/>
    <w:rsid w:val="00553469"/>
    <w:rsid w:val="00554AAD"/>
    <w:rsid w:val="005554C5"/>
    <w:rsid w:val="005556CA"/>
    <w:rsid w:val="005559D1"/>
    <w:rsid w:val="00555CE4"/>
    <w:rsid w:val="00555D63"/>
    <w:rsid w:val="00556192"/>
    <w:rsid w:val="005565A6"/>
    <w:rsid w:val="005565B2"/>
    <w:rsid w:val="00556E6F"/>
    <w:rsid w:val="00556F6F"/>
    <w:rsid w:val="00557296"/>
    <w:rsid w:val="00557A6C"/>
    <w:rsid w:val="005608B2"/>
    <w:rsid w:val="0056099A"/>
    <w:rsid w:val="00560A43"/>
    <w:rsid w:val="00561000"/>
    <w:rsid w:val="00561471"/>
    <w:rsid w:val="00563749"/>
    <w:rsid w:val="00563C85"/>
    <w:rsid w:val="00563DDB"/>
    <w:rsid w:val="00564813"/>
    <w:rsid w:val="0056546C"/>
    <w:rsid w:val="0056563A"/>
    <w:rsid w:val="00565966"/>
    <w:rsid w:val="00565B05"/>
    <w:rsid w:val="00565BD3"/>
    <w:rsid w:val="00565F1B"/>
    <w:rsid w:val="00566629"/>
    <w:rsid w:val="00567686"/>
    <w:rsid w:val="005676DC"/>
    <w:rsid w:val="005700B4"/>
    <w:rsid w:val="005702C5"/>
    <w:rsid w:val="005715C9"/>
    <w:rsid w:val="00571D67"/>
    <w:rsid w:val="00572E2F"/>
    <w:rsid w:val="00572E40"/>
    <w:rsid w:val="00573801"/>
    <w:rsid w:val="00574579"/>
    <w:rsid w:val="00574593"/>
    <w:rsid w:val="00574757"/>
    <w:rsid w:val="0057527E"/>
    <w:rsid w:val="00575A1D"/>
    <w:rsid w:val="00575A7F"/>
    <w:rsid w:val="005764A9"/>
    <w:rsid w:val="00576529"/>
    <w:rsid w:val="00576867"/>
    <w:rsid w:val="00576D2C"/>
    <w:rsid w:val="00576EFD"/>
    <w:rsid w:val="005776F3"/>
    <w:rsid w:val="00577BC4"/>
    <w:rsid w:val="00580508"/>
    <w:rsid w:val="005806F9"/>
    <w:rsid w:val="00580C5C"/>
    <w:rsid w:val="00580DA8"/>
    <w:rsid w:val="00580F79"/>
    <w:rsid w:val="0058142E"/>
    <w:rsid w:val="00581795"/>
    <w:rsid w:val="00583B95"/>
    <w:rsid w:val="005850FD"/>
    <w:rsid w:val="0058597D"/>
    <w:rsid w:val="00585AB3"/>
    <w:rsid w:val="00585BB5"/>
    <w:rsid w:val="00585F34"/>
    <w:rsid w:val="00587631"/>
    <w:rsid w:val="00587DC2"/>
    <w:rsid w:val="005906E5"/>
    <w:rsid w:val="00590AE1"/>
    <w:rsid w:val="00590EBE"/>
    <w:rsid w:val="0059185F"/>
    <w:rsid w:val="00591F15"/>
    <w:rsid w:val="00592EBE"/>
    <w:rsid w:val="00593050"/>
    <w:rsid w:val="0059393A"/>
    <w:rsid w:val="0059466A"/>
    <w:rsid w:val="005950C8"/>
    <w:rsid w:val="0059531A"/>
    <w:rsid w:val="0059595B"/>
    <w:rsid w:val="00595A3D"/>
    <w:rsid w:val="00595D44"/>
    <w:rsid w:val="0059614A"/>
    <w:rsid w:val="005963B4"/>
    <w:rsid w:val="005977BF"/>
    <w:rsid w:val="0059796B"/>
    <w:rsid w:val="005A021D"/>
    <w:rsid w:val="005A0CEA"/>
    <w:rsid w:val="005A1450"/>
    <w:rsid w:val="005A1852"/>
    <w:rsid w:val="005A190A"/>
    <w:rsid w:val="005A1A1B"/>
    <w:rsid w:val="005A20C9"/>
    <w:rsid w:val="005A2216"/>
    <w:rsid w:val="005A24B5"/>
    <w:rsid w:val="005A2CFC"/>
    <w:rsid w:val="005A40BA"/>
    <w:rsid w:val="005A504A"/>
    <w:rsid w:val="005A57D6"/>
    <w:rsid w:val="005A5A70"/>
    <w:rsid w:val="005A7389"/>
    <w:rsid w:val="005A78EE"/>
    <w:rsid w:val="005A7CA2"/>
    <w:rsid w:val="005B02F2"/>
    <w:rsid w:val="005B086D"/>
    <w:rsid w:val="005B095F"/>
    <w:rsid w:val="005B1071"/>
    <w:rsid w:val="005B1790"/>
    <w:rsid w:val="005B1F44"/>
    <w:rsid w:val="005B20D0"/>
    <w:rsid w:val="005B2AC2"/>
    <w:rsid w:val="005B3945"/>
    <w:rsid w:val="005B4811"/>
    <w:rsid w:val="005B4C75"/>
    <w:rsid w:val="005B529D"/>
    <w:rsid w:val="005B53E0"/>
    <w:rsid w:val="005B5853"/>
    <w:rsid w:val="005B5E6C"/>
    <w:rsid w:val="005B63E4"/>
    <w:rsid w:val="005B674E"/>
    <w:rsid w:val="005B6AB5"/>
    <w:rsid w:val="005B6CCC"/>
    <w:rsid w:val="005B71CE"/>
    <w:rsid w:val="005B757C"/>
    <w:rsid w:val="005B78A1"/>
    <w:rsid w:val="005C0120"/>
    <w:rsid w:val="005C05FF"/>
    <w:rsid w:val="005C14A0"/>
    <w:rsid w:val="005C198B"/>
    <w:rsid w:val="005C23D7"/>
    <w:rsid w:val="005C26CE"/>
    <w:rsid w:val="005C2859"/>
    <w:rsid w:val="005C287F"/>
    <w:rsid w:val="005C2D2D"/>
    <w:rsid w:val="005C438E"/>
    <w:rsid w:val="005C43F3"/>
    <w:rsid w:val="005C552D"/>
    <w:rsid w:val="005C55B2"/>
    <w:rsid w:val="005C5648"/>
    <w:rsid w:val="005C608E"/>
    <w:rsid w:val="005C62D9"/>
    <w:rsid w:val="005C7994"/>
    <w:rsid w:val="005C7A15"/>
    <w:rsid w:val="005D00DB"/>
    <w:rsid w:val="005D07D2"/>
    <w:rsid w:val="005D0F46"/>
    <w:rsid w:val="005D14F8"/>
    <w:rsid w:val="005D1BB8"/>
    <w:rsid w:val="005D25B7"/>
    <w:rsid w:val="005D293C"/>
    <w:rsid w:val="005D30B8"/>
    <w:rsid w:val="005D48FE"/>
    <w:rsid w:val="005D4DA2"/>
    <w:rsid w:val="005D5DA2"/>
    <w:rsid w:val="005D5EAC"/>
    <w:rsid w:val="005D66B0"/>
    <w:rsid w:val="005D6BA1"/>
    <w:rsid w:val="005D6C63"/>
    <w:rsid w:val="005D6E99"/>
    <w:rsid w:val="005D7598"/>
    <w:rsid w:val="005E009F"/>
    <w:rsid w:val="005E1528"/>
    <w:rsid w:val="005E2189"/>
    <w:rsid w:val="005E25F7"/>
    <w:rsid w:val="005E2A5A"/>
    <w:rsid w:val="005E2C15"/>
    <w:rsid w:val="005E3DDA"/>
    <w:rsid w:val="005E4642"/>
    <w:rsid w:val="005E46DC"/>
    <w:rsid w:val="005E4A51"/>
    <w:rsid w:val="005E4C95"/>
    <w:rsid w:val="005E58A5"/>
    <w:rsid w:val="005E5E61"/>
    <w:rsid w:val="005E76F9"/>
    <w:rsid w:val="005F00DC"/>
    <w:rsid w:val="005F038B"/>
    <w:rsid w:val="005F0908"/>
    <w:rsid w:val="005F0B3C"/>
    <w:rsid w:val="005F0E3E"/>
    <w:rsid w:val="005F14B1"/>
    <w:rsid w:val="005F16C0"/>
    <w:rsid w:val="005F1D95"/>
    <w:rsid w:val="005F1FA4"/>
    <w:rsid w:val="005F2129"/>
    <w:rsid w:val="005F22F1"/>
    <w:rsid w:val="005F27EF"/>
    <w:rsid w:val="005F30B1"/>
    <w:rsid w:val="005F341F"/>
    <w:rsid w:val="005F3434"/>
    <w:rsid w:val="005F3AEF"/>
    <w:rsid w:val="005F3C03"/>
    <w:rsid w:val="005F4418"/>
    <w:rsid w:val="005F492A"/>
    <w:rsid w:val="005F49D2"/>
    <w:rsid w:val="005F4CED"/>
    <w:rsid w:val="005F5352"/>
    <w:rsid w:val="005F5527"/>
    <w:rsid w:val="005F6B5C"/>
    <w:rsid w:val="005F6F91"/>
    <w:rsid w:val="005F7321"/>
    <w:rsid w:val="00600F74"/>
    <w:rsid w:val="00601269"/>
    <w:rsid w:val="00601C2F"/>
    <w:rsid w:val="00603ABE"/>
    <w:rsid w:val="00603F19"/>
    <w:rsid w:val="00604D69"/>
    <w:rsid w:val="006052E4"/>
    <w:rsid w:val="00605442"/>
    <w:rsid w:val="0060683C"/>
    <w:rsid w:val="00606ACA"/>
    <w:rsid w:val="00607532"/>
    <w:rsid w:val="00607C9B"/>
    <w:rsid w:val="006104FE"/>
    <w:rsid w:val="00610930"/>
    <w:rsid w:val="00610B37"/>
    <w:rsid w:val="00611216"/>
    <w:rsid w:val="006125B0"/>
    <w:rsid w:val="00612FC6"/>
    <w:rsid w:val="00613AF3"/>
    <w:rsid w:val="00613D28"/>
    <w:rsid w:val="0061404F"/>
    <w:rsid w:val="0061424C"/>
    <w:rsid w:val="00614C2C"/>
    <w:rsid w:val="00614E96"/>
    <w:rsid w:val="00614EA9"/>
    <w:rsid w:val="00615EA0"/>
    <w:rsid w:val="00615F30"/>
    <w:rsid w:val="00616E27"/>
    <w:rsid w:val="00617088"/>
    <w:rsid w:val="00617831"/>
    <w:rsid w:val="0062007E"/>
    <w:rsid w:val="00620205"/>
    <w:rsid w:val="006202CC"/>
    <w:rsid w:val="00620470"/>
    <w:rsid w:val="00620736"/>
    <w:rsid w:val="006212E4"/>
    <w:rsid w:val="00621EF4"/>
    <w:rsid w:val="00622128"/>
    <w:rsid w:val="006241BE"/>
    <w:rsid w:val="00625009"/>
    <w:rsid w:val="00625759"/>
    <w:rsid w:val="00625B32"/>
    <w:rsid w:val="00625B8F"/>
    <w:rsid w:val="006278CC"/>
    <w:rsid w:val="00630332"/>
    <w:rsid w:val="0063189C"/>
    <w:rsid w:val="00631C39"/>
    <w:rsid w:val="00632878"/>
    <w:rsid w:val="00632C05"/>
    <w:rsid w:val="00633595"/>
    <w:rsid w:val="00634521"/>
    <w:rsid w:val="0063468C"/>
    <w:rsid w:val="00634DAD"/>
    <w:rsid w:val="006358A5"/>
    <w:rsid w:val="006359D0"/>
    <w:rsid w:val="00635B2E"/>
    <w:rsid w:val="006364F7"/>
    <w:rsid w:val="00636EAC"/>
    <w:rsid w:val="0063728E"/>
    <w:rsid w:val="006372F2"/>
    <w:rsid w:val="0063730B"/>
    <w:rsid w:val="006373B0"/>
    <w:rsid w:val="00637630"/>
    <w:rsid w:val="00637810"/>
    <w:rsid w:val="00637918"/>
    <w:rsid w:val="0063799F"/>
    <w:rsid w:val="00637E30"/>
    <w:rsid w:val="00637E67"/>
    <w:rsid w:val="00640391"/>
    <w:rsid w:val="0064090C"/>
    <w:rsid w:val="00640A83"/>
    <w:rsid w:val="00642D42"/>
    <w:rsid w:val="00642E0E"/>
    <w:rsid w:val="00643044"/>
    <w:rsid w:val="006430ED"/>
    <w:rsid w:val="006434BE"/>
    <w:rsid w:val="00643B35"/>
    <w:rsid w:val="00644879"/>
    <w:rsid w:val="0064527F"/>
    <w:rsid w:val="006454AC"/>
    <w:rsid w:val="006457EB"/>
    <w:rsid w:val="00645A81"/>
    <w:rsid w:val="00646222"/>
    <w:rsid w:val="0064663D"/>
    <w:rsid w:val="00650191"/>
    <w:rsid w:val="00650351"/>
    <w:rsid w:val="006505DC"/>
    <w:rsid w:val="006509BB"/>
    <w:rsid w:val="00650BE0"/>
    <w:rsid w:val="00651032"/>
    <w:rsid w:val="006514C8"/>
    <w:rsid w:val="00651605"/>
    <w:rsid w:val="006516A6"/>
    <w:rsid w:val="00651A21"/>
    <w:rsid w:val="00651FD1"/>
    <w:rsid w:val="006531CB"/>
    <w:rsid w:val="00653453"/>
    <w:rsid w:val="00653E4D"/>
    <w:rsid w:val="00653F03"/>
    <w:rsid w:val="006541A6"/>
    <w:rsid w:val="00654347"/>
    <w:rsid w:val="00654926"/>
    <w:rsid w:val="00654C6A"/>
    <w:rsid w:val="00655B41"/>
    <w:rsid w:val="006566E3"/>
    <w:rsid w:val="00656821"/>
    <w:rsid w:val="006569B1"/>
    <w:rsid w:val="006572F6"/>
    <w:rsid w:val="00657379"/>
    <w:rsid w:val="00657BBC"/>
    <w:rsid w:val="00660076"/>
    <w:rsid w:val="006600F5"/>
    <w:rsid w:val="0066027D"/>
    <w:rsid w:val="00660609"/>
    <w:rsid w:val="006609B1"/>
    <w:rsid w:val="006624F0"/>
    <w:rsid w:val="0066294A"/>
    <w:rsid w:val="0066318C"/>
    <w:rsid w:val="006637B9"/>
    <w:rsid w:val="00663AAC"/>
    <w:rsid w:val="00664533"/>
    <w:rsid w:val="0066498E"/>
    <w:rsid w:val="006659DD"/>
    <w:rsid w:val="00665B84"/>
    <w:rsid w:val="006662AD"/>
    <w:rsid w:val="006668CA"/>
    <w:rsid w:val="0066760C"/>
    <w:rsid w:val="00667ABB"/>
    <w:rsid w:val="00670279"/>
    <w:rsid w:val="006708C9"/>
    <w:rsid w:val="00670B88"/>
    <w:rsid w:val="00670E84"/>
    <w:rsid w:val="0067240D"/>
    <w:rsid w:val="006726E0"/>
    <w:rsid w:val="00674A96"/>
    <w:rsid w:val="006750F1"/>
    <w:rsid w:val="00675A81"/>
    <w:rsid w:val="0067643D"/>
    <w:rsid w:val="0067675D"/>
    <w:rsid w:val="00677A1C"/>
    <w:rsid w:val="00677C73"/>
    <w:rsid w:val="00677F7C"/>
    <w:rsid w:val="0068074C"/>
    <w:rsid w:val="00681093"/>
    <w:rsid w:val="0068250F"/>
    <w:rsid w:val="006834E5"/>
    <w:rsid w:val="00683815"/>
    <w:rsid w:val="00683A28"/>
    <w:rsid w:val="00684959"/>
    <w:rsid w:val="00684DEA"/>
    <w:rsid w:val="006854F2"/>
    <w:rsid w:val="0068565C"/>
    <w:rsid w:val="0068620A"/>
    <w:rsid w:val="006862BE"/>
    <w:rsid w:val="00686E12"/>
    <w:rsid w:val="00690E56"/>
    <w:rsid w:val="00691B4D"/>
    <w:rsid w:val="0069249C"/>
    <w:rsid w:val="00692613"/>
    <w:rsid w:val="0069335D"/>
    <w:rsid w:val="00694C3C"/>
    <w:rsid w:val="00697461"/>
    <w:rsid w:val="00697E8B"/>
    <w:rsid w:val="006A040F"/>
    <w:rsid w:val="006A1039"/>
    <w:rsid w:val="006A21AF"/>
    <w:rsid w:val="006A2D1D"/>
    <w:rsid w:val="006A49AE"/>
    <w:rsid w:val="006A4C49"/>
    <w:rsid w:val="006A5A4C"/>
    <w:rsid w:val="006A6846"/>
    <w:rsid w:val="006A7121"/>
    <w:rsid w:val="006A75AC"/>
    <w:rsid w:val="006A7632"/>
    <w:rsid w:val="006A7897"/>
    <w:rsid w:val="006A7F23"/>
    <w:rsid w:val="006B056A"/>
    <w:rsid w:val="006B0630"/>
    <w:rsid w:val="006B0734"/>
    <w:rsid w:val="006B0FA2"/>
    <w:rsid w:val="006B1475"/>
    <w:rsid w:val="006B15E1"/>
    <w:rsid w:val="006B1754"/>
    <w:rsid w:val="006B18F5"/>
    <w:rsid w:val="006B1A63"/>
    <w:rsid w:val="006B1BBE"/>
    <w:rsid w:val="006B2A03"/>
    <w:rsid w:val="006B2ABD"/>
    <w:rsid w:val="006B2E94"/>
    <w:rsid w:val="006B3858"/>
    <w:rsid w:val="006B5363"/>
    <w:rsid w:val="006B56D9"/>
    <w:rsid w:val="006B657B"/>
    <w:rsid w:val="006B709C"/>
    <w:rsid w:val="006B7850"/>
    <w:rsid w:val="006C01B3"/>
    <w:rsid w:val="006C0671"/>
    <w:rsid w:val="006C150F"/>
    <w:rsid w:val="006C1ABF"/>
    <w:rsid w:val="006C1BD3"/>
    <w:rsid w:val="006C1C44"/>
    <w:rsid w:val="006C1C92"/>
    <w:rsid w:val="006C1D80"/>
    <w:rsid w:val="006C2017"/>
    <w:rsid w:val="006C2C47"/>
    <w:rsid w:val="006C34ED"/>
    <w:rsid w:val="006C3B12"/>
    <w:rsid w:val="006C3D2D"/>
    <w:rsid w:val="006C4023"/>
    <w:rsid w:val="006C4287"/>
    <w:rsid w:val="006C431D"/>
    <w:rsid w:val="006C4D54"/>
    <w:rsid w:val="006C4E55"/>
    <w:rsid w:val="006C58DF"/>
    <w:rsid w:val="006C6452"/>
    <w:rsid w:val="006C7199"/>
    <w:rsid w:val="006C7422"/>
    <w:rsid w:val="006D0087"/>
    <w:rsid w:val="006D04D2"/>
    <w:rsid w:val="006D167F"/>
    <w:rsid w:val="006D176D"/>
    <w:rsid w:val="006D25E4"/>
    <w:rsid w:val="006D2679"/>
    <w:rsid w:val="006D280F"/>
    <w:rsid w:val="006D383A"/>
    <w:rsid w:val="006D4161"/>
    <w:rsid w:val="006D5CCE"/>
    <w:rsid w:val="006D60EF"/>
    <w:rsid w:val="006D6131"/>
    <w:rsid w:val="006D63C6"/>
    <w:rsid w:val="006D66B2"/>
    <w:rsid w:val="006D6CC0"/>
    <w:rsid w:val="006D6DC4"/>
    <w:rsid w:val="006D76F3"/>
    <w:rsid w:val="006D786C"/>
    <w:rsid w:val="006D795F"/>
    <w:rsid w:val="006D79E4"/>
    <w:rsid w:val="006D7BA7"/>
    <w:rsid w:val="006E07AA"/>
    <w:rsid w:val="006E123A"/>
    <w:rsid w:val="006E1791"/>
    <w:rsid w:val="006E24C0"/>
    <w:rsid w:val="006E2C4B"/>
    <w:rsid w:val="006E36C3"/>
    <w:rsid w:val="006E3788"/>
    <w:rsid w:val="006E3C03"/>
    <w:rsid w:val="006E42E4"/>
    <w:rsid w:val="006E4684"/>
    <w:rsid w:val="006E4ABF"/>
    <w:rsid w:val="006E52CE"/>
    <w:rsid w:val="006E57B4"/>
    <w:rsid w:val="006E585B"/>
    <w:rsid w:val="006E5FB1"/>
    <w:rsid w:val="006E6297"/>
    <w:rsid w:val="006E632D"/>
    <w:rsid w:val="006E6560"/>
    <w:rsid w:val="006E663F"/>
    <w:rsid w:val="006E67D8"/>
    <w:rsid w:val="006E6CC2"/>
    <w:rsid w:val="006E6E66"/>
    <w:rsid w:val="006E787E"/>
    <w:rsid w:val="006F0215"/>
    <w:rsid w:val="006F0ED0"/>
    <w:rsid w:val="006F10E1"/>
    <w:rsid w:val="006F11DD"/>
    <w:rsid w:val="006F161B"/>
    <w:rsid w:val="006F19AA"/>
    <w:rsid w:val="006F19AB"/>
    <w:rsid w:val="006F26FB"/>
    <w:rsid w:val="006F281D"/>
    <w:rsid w:val="006F285F"/>
    <w:rsid w:val="006F3142"/>
    <w:rsid w:val="006F347B"/>
    <w:rsid w:val="006F3536"/>
    <w:rsid w:val="006F3A6E"/>
    <w:rsid w:val="006F4A1E"/>
    <w:rsid w:val="006F713A"/>
    <w:rsid w:val="006F78A5"/>
    <w:rsid w:val="0070002E"/>
    <w:rsid w:val="00700615"/>
    <w:rsid w:val="00701441"/>
    <w:rsid w:val="00701478"/>
    <w:rsid w:val="00701F32"/>
    <w:rsid w:val="007021CD"/>
    <w:rsid w:val="00702A1E"/>
    <w:rsid w:val="00702A70"/>
    <w:rsid w:val="00702E9B"/>
    <w:rsid w:val="0070320C"/>
    <w:rsid w:val="007033B5"/>
    <w:rsid w:val="00704670"/>
    <w:rsid w:val="00704E3E"/>
    <w:rsid w:val="00705DA7"/>
    <w:rsid w:val="00706400"/>
    <w:rsid w:val="00706474"/>
    <w:rsid w:val="0070704B"/>
    <w:rsid w:val="00710AF8"/>
    <w:rsid w:val="00710BF9"/>
    <w:rsid w:val="00710F65"/>
    <w:rsid w:val="00712ACD"/>
    <w:rsid w:val="0071327A"/>
    <w:rsid w:val="00713714"/>
    <w:rsid w:val="0071397B"/>
    <w:rsid w:val="007139D1"/>
    <w:rsid w:val="00713E05"/>
    <w:rsid w:val="007149F9"/>
    <w:rsid w:val="00715002"/>
    <w:rsid w:val="007158E1"/>
    <w:rsid w:val="007163C0"/>
    <w:rsid w:val="007202FA"/>
    <w:rsid w:val="0072059F"/>
    <w:rsid w:val="00720648"/>
    <w:rsid w:val="00720B9C"/>
    <w:rsid w:val="00720C94"/>
    <w:rsid w:val="0072168B"/>
    <w:rsid w:val="007217C3"/>
    <w:rsid w:val="0072199D"/>
    <w:rsid w:val="0072219B"/>
    <w:rsid w:val="00722424"/>
    <w:rsid w:val="0072288D"/>
    <w:rsid w:val="00722DED"/>
    <w:rsid w:val="00723C1D"/>
    <w:rsid w:val="00723CC5"/>
    <w:rsid w:val="007244C8"/>
    <w:rsid w:val="00724A11"/>
    <w:rsid w:val="00725154"/>
    <w:rsid w:val="007255AF"/>
    <w:rsid w:val="007264A6"/>
    <w:rsid w:val="00726680"/>
    <w:rsid w:val="00726C56"/>
    <w:rsid w:val="00727068"/>
    <w:rsid w:val="007270D6"/>
    <w:rsid w:val="00727786"/>
    <w:rsid w:val="007278B3"/>
    <w:rsid w:val="00727AE5"/>
    <w:rsid w:val="00727E46"/>
    <w:rsid w:val="00730041"/>
    <w:rsid w:val="0073024E"/>
    <w:rsid w:val="00730423"/>
    <w:rsid w:val="00730D60"/>
    <w:rsid w:val="00731EC4"/>
    <w:rsid w:val="00731FA8"/>
    <w:rsid w:val="0073212E"/>
    <w:rsid w:val="0073326F"/>
    <w:rsid w:val="0073378E"/>
    <w:rsid w:val="007343B1"/>
    <w:rsid w:val="00734516"/>
    <w:rsid w:val="00734D2F"/>
    <w:rsid w:val="00735043"/>
    <w:rsid w:val="007356CC"/>
    <w:rsid w:val="00736983"/>
    <w:rsid w:val="00737520"/>
    <w:rsid w:val="007406F6"/>
    <w:rsid w:val="00740C3E"/>
    <w:rsid w:val="00740E0F"/>
    <w:rsid w:val="00742601"/>
    <w:rsid w:val="00743800"/>
    <w:rsid w:val="0074450C"/>
    <w:rsid w:val="00744632"/>
    <w:rsid w:val="00744A32"/>
    <w:rsid w:val="00744A94"/>
    <w:rsid w:val="007452B3"/>
    <w:rsid w:val="0074683C"/>
    <w:rsid w:val="00746F99"/>
    <w:rsid w:val="0074714A"/>
    <w:rsid w:val="007474F0"/>
    <w:rsid w:val="00747AC3"/>
    <w:rsid w:val="00747B67"/>
    <w:rsid w:val="00750F58"/>
    <w:rsid w:val="007515F3"/>
    <w:rsid w:val="007524DB"/>
    <w:rsid w:val="007526C7"/>
    <w:rsid w:val="00753115"/>
    <w:rsid w:val="007536B9"/>
    <w:rsid w:val="00753941"/>
    <w:rsid w:val="00753A65"/>
    <w:rsid w:val="00753ADE"/>
    <w:rsid w:val="007551D8"/>
    <w:rsid w:val="0075625B"/>
    <w:rsid w:val="00756E3A"/>
    <w:rsid w:val="00756E55"/>
    <w:rsid w:val="0075719C"/>
    <w:rsid w:val="00757B56"/>
    <w:rsid w:val="007609F7"/>
    <w:rsid w:val="00760B67"/>
    <w:rsid w:val="00760F3C"/>
    <w:rsid w:val="00761CE2"/>
    <w:rsid w:val="00761E1F"/>
    <w:rsid w:val="00761E43"/>
    <w:rsid w:val="00763CCF"/>
    <w:rsid w:val="00763E35"/>
    <w:rsid w:val="00764C13"/>
    <w:rsid w:val="007657FC"/>
    <w:rsid w:val="00766829"/>
    <w:rsid w:val="00766AEC"/>
    <w:rsid w:val="0076737F"/>
    <w:rsid w:val="00770173"/>
    <w:rsid w:val="0077170D"/>
    <w:rsid w:val="00771BEC"/>
    <w:rsid w:val="00771F85"/>
    <w:rsid w:val="00772487"/>
    <w:rsid w:val="00772730"/>
    <w:rsid w:val="007728EB"/>
    <w:rsid w:val="0077300F"/>
    <w:rsid w:val="00773308"/>
    <w:rsid w:val="0077389E"/>
    <w:rsid w:val="00773F61"/>
    <w:rsid w:val="00774E68"/>
    <w:rsid w:val="0077505C"/>
    <w:rsid w:val="0077594D"/>
    <w:rsid w:val="007761EE"/>
    <w:rsid w:val="0077697F"/>
    <w:rsid w:val="0077727E"/>
    <w:rsid w:val="00777388"/>
    <w:rsid w:val="00777DAD"/>
    <w:rsid w:val="00780097"/>
    <w:rsid w:val="007809A9"/>
    <w:rsid w:val="00780D40"/>
    <w:rsid w:val="00781125"/>
    <w:rsid w:val="00781F3B"/>
    <w:rsid w:val="007824AB"/>
    <w:rsid w:val="00783850"/>
    <w:rsid w:val="00784D2F"/>
    <w:rsid w:val="00784F53"/>
    <w:rsid w:val="00786364"/>
    <w:rsid w:val="00787591"/>
    <w:rsid w:val="007877E8"/>
    <w:rsid w:val="00787AC0"/>
    <w:rsid w:val="00787EAD"/>
    <w:rsid w:val="0079068D"/>
    <w:rsid w:val="00790BF1"/>
    <w:rsid w:val="00790F59"/>
    <w:rsid w:val="00791581"/>
    <w:rsid w:val="007917A0"/>
    <w:rsid w:val="00792B80"/>
    <w:rsid w:val="007937F8"/>
    <w:rsid w:val="007938BB"/>
    <w:rsid w:val="0079436D"/>
    <w:rsid w:val="00795121"/>
    <w:rsid w:val="00795C02"/>
    <w:rsid w:val="00795E68"/>
    <w:rsid w:val="00795F23"/>
    <w:rsid w:val="00796843"/>
    <w:rsid w:val="0079764A"/>
    <w:rsid w:val="007A049D"/>
    <w:rsid w:val="007A0926"/>
    <w:rsid w:val="007A1E36"/>
    <w:rsid w:val="007A2FCF"/>
    <w:rsid w:val="007A3DF5"/>
    <w:rsid w:val="007A3EF4"/>
    <w:rsid w:val="007A3F08"/>
    <w:rsid w:val="007A4DFA"/>
    <w:rsid w:val="007A4EBD"/>
    <w:rsid w:val="007A521B"/>
    <w:rsid w:val="007A54C1"/>
    <w:rsid w:val="007A582C"/>
    <w:rsid w:val="007A70F6"/>
    <w:rsid w:val="007A711B"/>
    <w:rsid w:val="007A75A0"/>
    <w:rsid w:val="007A7E74"/>
    <w:rsid w:val="007A7F2A"/>
    <w:rsid w:val="007B0184"/>
    <w:rsid w:val="007B06A5"/>
    <w:rsid w:val="007B0A01"/>
    <w:rsid w:val="007B0C46"/>
    <w:rsid w:val="007B112B"/>
    <w:rsid w:val="007B21F2"/>
    <w:rsid w:val="007B3FAA"/>
    <w:rsid w:val="007B4427"/>
    <w:rsid w:val="007B566B"/>
    <w:rsid w:val="007B571D"/>
    <w:rsid w:val="007B5B26"/>
    <w:rsid w:val="007B619F"/>
    <w:rsid w:val="007B6592"/>
    <w:rsid w:val="007B687A"/>
    <w:rsid w:val="007B691A"/>
    <w:rsid w:val="007B6CE2"/>
    <w:rsid w:val="007B6D25"/>
    <w:rsid w:val="007B6FD2"/>
    <w:rsid w:val="007B78B6"/>
    <w:rsid w:val="007C0288"/>
    <w:rsid w:val="007C07F6"/>
    <w:rsid w:val="007C0832"/>
    <w:rsid w:val="007C096F"/>
    <w:rsid w:val="007C1372"/>
    <w:rsid w:val="007C17FC"/>
    <w:rsid w:val="007C1C85"/>
    <w:rsid w:val="007C1FF6"/>
    <w:rsid w:val="007C2E02"/>
    <w:rsid w:val="007C2F86"/>
    <w:rsid w:val="007C4108"/>
    <w:rsid w:val="007C4418"/>
    <w:rsid w:val="007C45FB"/>
    <w:rsid w:val="007C4A9A"/>
    <w:rsid w:val="007C553D"/>
    <w:rsid w:val="007C56CB"/>
    <w:rsid w:val="007C5CAC"/>
    <w:rsid w:val="007C76F8"/>
    <w:rsid w:val="007C7734"/>
    <w:rsid w:val="007D01B9"/>
    <w:rsid w:val="007D0632"/>
    <w:rsid w:val="007D0E2D"/>
    <w:rsid w:val="007D15AE"/>
    <w:rsid w:val="007D16B5"/>
    <w:rsid w:val="007D1D12"/>
    <w:rsid w:val="007D1D95"/>
    <w:rsid w:val="007D337B"/>
    <w:rsid w:val="007D4382"/>
    <w:rsid w:val="007D56D2"/>
    <w:rsid w:val="007D5C93"/>
    <w:rsid w:val="007D61B8"/>
    <w:rsid w:val="007D6945"/>
    <w:rsid w:val="007D6C89"/>
    <w:rsid w:val="007D6DE7"/>
    <w:rsid w:val="007D70B5"/>
    <w:rsid w:val="007D7181"/>
    <w:rsid w:val="007D72D2"/>
    <w:rsid w:val="007D760B"/>
    <w:rsid w:val="007D77AF"/>
    <w:rsid w:val="007D7E03"/>
    <w:rsid w:val="007D7EB3"/>
    <w:rsid w:val="007E01DB"/>
    <w:rsid w:val="007E10DE"/>
    <w:rsid w:val="007E19A6"/>
    <w:rsid w:val="007E36FC"/>
    <w:rsid w:val="007E3828"/>
    <w:rsid w:val="007E3B77"/>
    <w:rsid w:val="007E3C92"/>
    <w:rsid w:val="007E405F"/>
    <w:rsid w:val="007E4217"/>
    <w:rsid w:val="007E5629"/>
    <w:rsid w:val="007E5AD7"/>
    <w:rsid w:val="007E5EFA"/>
    <w:rsid w:val="007E68C3"/>
    <w:rsid w:val="007E69A8"/>
    <w:rsid w:val="007E6E5C"/>
    <w:rsid w:val="007E750F"/>
    <w:rsid w:val="007E7D7C"/>
    <w:rsid w:val="007F02E3"/>
    <w:rsid w:val="007F1517"/>
    <w:rsid w:val="007F1621"/>
    <w:rsid w:val="007F16B7"/>
    <w:rsid w:val="007F1AE9"/>
    <w:rsid w:val="007F1D4F"/>
    <w:rsid w:val="007F34DE"/>
    <w:rsid w:val="007F34EB"/>
    <w:rsid w:val="007F3B2C"/>
    <w:rsid w:val="007F42D5"/>
    <w:rsid w:val="007F4A1B"/>
    <w:rsid w:val="007F4AD9"/>
    <w:rsid w:val="007F53B3"/>
    <w:rsid w:val="007F572D"/>
    <w:rsid w:val="007F5D02"/>
    <w:rsid w:val="007F6056"/>
    <w:rsid w:val="007F7FF2"/>
    <w:rsid w:val="00800889"/>
    <w:rsid w:val="00800A64"/>
    <w:rsid w:val="0080175F"/>
    <w:rsid w:val="00801F46"/>
    <w:rsid w:val="00802129"/>
    <w:rsid w:val="008024D4"/>
    <w:rsid w:val="00802E55"/>
    <w:rsid w:val="00803382"/>
    <w:rsid w:val="00803CE5"/>
    <w:rsid w:val="00804642"/>
    <w:rsid w:val="008050AB"/>
    <w:rsid w:val="0080539E"/>
    <w:rsid w:val="008059B4"/>
    <w:rsid w:val="00805B42"/>
    <w:rsid w:val="00805E4B"/>
    <w:rsid w:val="00806D63"/>
    <w:rsid w:val="00807409"/>
    <w:rsid w:val="0080798A"/>
    <w:rsid w:val="008102AD"/>
    <w:rsid w:val="0081167C"/>
    <w:rsid w:val="00811E96"/>
    <w:rsid w:val="00811EF6"/>
    <w:rsid w:val="0081268F"/>
    <w:rsid w:val="0081297F"/>
    <w:rsid w:val="008148B4"/>
    <w:rsid w:val="0081495F"/>
    <w:rsid w:val="00815EB6"/>
    <w:rsid w:val="0081653B"/>
    <w:rsid w:val="008166A5"/>
    <w:rsid w:val="008168F8"/>
    <w:rsid w:val="00820393"/>
    <w:rsid w:val="008203CF"/>
    <w:rsid w:val="00820603"/>
    <w:rsid w:val="008223B6"/>
    <w:rsid w:val="0082350D"/>
    <w:rsid w:val="00823E80"/>
    <w:rsid w:val="00824AA0"/>
    <w:rsid w:val="00825A1B"/>
    <w:rsid w:val="00825AAA"/>
    <w:rsid w:val="0082763E"/>
    <w:rsid w:val="00831AF4"/>
    <w:rsid w:val="00831C86"/>
    <w:rsid w:val="00831FC6"/>
    <w:rsid w:val="008327D7"/>
    <w:rsid w:val="00832A1F"/>
    <w:rsid w:val="00833E19"/>
    <w:rsid w:val="00834535"/>
    <w:rsid w:val="00834E18"/>
    <w:rsid w:val="00834E9C"/>
    <w:rsid w:val="00835707"/>
    <w:rsid w:val="0083622F"/>
    <w:rsid w:val="00836462"/>
    <w:rsid w:val="008368AA"/>
    <w:rsid w:val="00837276"/>
    <w:rsid w:val="008372A9"/>
    <w:rsid w:val="008375AA"/>
    <w:rsid w:val="00837997"/>
    <w:rsid w:val="00842138"/>
    <w:rsid w:val="0084234A"/>
    <w:rsid w:val="00842561"/>
    <w:rsid w:val="00842BBF"/>
    <w:rsid w:val="00842F70"/>
    <w:rsid w:val="00843FE7"/>
    <w:rsid w:val="00844CA1"/>
    <w:rsid w:val="00844E79"/>
    <w:rsid w:val="00845894"/>
    <w:rsid w:val="00845E79"/>
    <w:rsid w:val="00845E9A"/>
    <w:rsid w:val="00846682"/>
    <w:rsid w:val="0084668B"/>
    <w:rsid w:val="008474A5"/>
    <w:rsid w:val="008477E8"/>
    <w:rsid w:val="008478AA"/>
    <w:rsid w:val="00847B0A"/>
    <w:rsid w:val="00847B8A"/>
    <w:rsid w:val="00847C79"/>
    <w:rsid w:val="00847D4E"/>
    <w:rsid w:val="00850080"/>
    <w:rsid w:val="00850599"/>
    <w:rsid w:val="00850910"/>
    <w:rsid w:val="00851076"/>
    <w:rsid w:val="0085108F"/>
    <w:rsid w:val="008511EC"/>
    <w:rsid w:val="00851C99"/>
    <w:rsid w:val="00851CD4"/>
    <w:rsid w:val="00851F62"/>
    <w:rsid w:val="00851FD3"/>
    <w:rsid w:val="00852213"/>
    <w:rsid w:val="0085238A"/>
    <w:rsid w:val="008524EB"/>
    <w:rsid w:val="00852890"/>
    <w:rsid w:val="0085318D"/>
    <w:rsid w:val="0085339F"/>
    <w:rsid w:val="008565BC"/>
    <w:rsid w:val="00856648"/>
    <w:rsid w:val="00856A67"/>
    <w:rsid w:val="00856B26"/>
    <w:rsid w:val="00856B71"/>
    <w:rsid w:val="00856C93"/>
    <w:rsid w:val="008573F9"/>
    <w:rsid w:val="00857D59"/>
    <w:rsid w:val="00860C75"/>
    <w:rsid w:val="00861731"/>
    <w:rsid w:val="0086190F"/>
    <w:rsid w:val="0086219D"/>
    <w:rsid w:val="00862862"/>
    <w:rsid w:val="00862BAF"/>
    <w:rsid w:val="00863B4F"/>
    <w:rsid w:val="00864147"/>
    <w:rsid w:val="008642D0"/>
    <w:rsid w:val="0086437F"/>
    <w:rsid w:val="0086613E"/>
    <w:rsid w:val="008676E6"/>
    <w:rsid w:val="00867ECB"/>
    <w:rsid w:val="00867FC5"/>
    <w:rsid w:val="008714DB"/>
    <w:rsid w:val="00871578"/>
    <w:rsid w:val="00871B57"/>
    <w:rsid w:val="00871BB6"/>
    <w:rsid w:val="00871E21"/>
    <w:rsid w:val="0087267C"/>
    <w:rsid w:val="008736E6"/>
    <w:rsid w:val="008747C9"/>
    <w:rsid w:val="00875402"/>
    <w:rsid w:val="00875449"/>
    <w:rsid w:val="00875858"/>
    <w:rsid w:val="00876359"/>
    <w:rsid w:val="00876705"/>
    <w:rsid w:val="00877544"/>
    <w:rsid w:val="00877A45"/>
    <w:rsid w:val="00877E88"/>
    <w:rsid w:val="0088002F"/>
    <w:rsid w:val="008802A2"/>
    <w:rsid w:val="00880A80"/>
    <w:rsid w:val="00881072"/>
    <w:rsid w:val="008816A3"/>
    <w:rsid w:val="008829F7"/>
    <w:rsid w:val="00882E18"/>
    <w:rsid w:val="00884A24"/>
    <w:rsid w:val="00884B09"/>
    <w:rsid w:val="00885345"/>
    <w:rsid w:val="00885469"/>
    <w:rsid w:val="008862D8"/>
    <w:rsid w:val="008865D6"/>
    <w:rsid w:val="008866AA"/>
    <w:rsid w:val="008866DF"/>
    <w:rsid w:val="00886AEF"/>
    <w:rsid w:val="00886F15"/>
    <w:rsid w:val="00887178"/>
    <w:rsid w:val="00887446"/>
    <w:rsid w:val="0088747B"/>
    <w:rsid w:val="00887648"/>
    <w:rsid w:val="008879D3"/>
    <w:rsid w:val="00890168"/>
    <w:rsid w:val="00890A6C"/>
    <w:rsid w:val="00890D9C"/>
    <w:rsid w:val="00892310"/>
    <w:rsid w:val="00892F80"/>
    <w:rsid w:val="00893A03"/>
    <w:rsid w:val="00894610"/>
    <w:rsid w:val="00894E27"/>
    <w:rsid w:val="00895566"/>
    <w:rsid w:val="00895572"/>
    <w:rsid w:val="00895BAB"/>
    <w:rsid w:val="00895CB8"/>
    <w:rsid w:val="00895E96"/>
    <w:rsid w:val="0089661E"/>
    <w:rsid w:val="00896C38"/>
    <w:rsid w:val="008971E9"/>
    <w:rsid w:val="00897D19"/>
    <w:rsid w:val="00897F55"/>
    <w:rsid w:val="008A056C"/>
    <w:rsid w:val="008A0C03"/>
    <w:rsid w:val="008A0D84"/>
    <w:rsid w:val="008A12D8"/>
    <w:rsid w:val="008A14DB"/>
    <w:rsid w:val="008A17D5"/>
    <w:rsid w:val="008A1A62"/>
    <w:rsid w:val="008A1D01"/>
    <w:rsid w:val="008A1DEE"/>
    <w:rsid w:val="008A1FFE"/>
    <w:rsid w:val="008A21D4"/>
    <w:rsid w:val="008A2348"/>
    <w:rsid w:val="008A2836"/>
    <w:rsid w:val="008A2C51"/>
    <w:rsid w:val="008A342D"/>
    <w:rsid w:val="008A374A"/>
    <w:rsid w:val="008A45D1"/>
    <w:rsid w:val="008A4609"/>
    <w:rsid w:val="008A4780"/>
    <w:rsid w:val="008A4896"/>
    <w:rsid w:val="008A4C8C"/>
    <w:rsid w:val="008A5963"/>
    <w:rsid w:val="008A5ABF"/>
    <w:rsid w:val="008A5FD4"/>
    <w:rsid w:val="008A6E78"/>
    <w:rsid w:val="008A774D"/>
    <w:rsid w:val="008A78F7"/>
    <w:rsid w:val="008B0887"/>
    <w:rsid w:val="008B1542"/>
    <w:rsid w:val="008B17A0"/>
    <w:rsid w:val="008B22B0"/>
    <w:rsid w:val="008B2C01"/>
    <w:rsid w:val="008B2E28"/>
    <w:rsid w:val="008B31F7"/>
    <w:rsid w:val="008B33C0"/>
    <w:rsid w:val="008B3522"/>
    <w:rsid w:val="008B3869"/>
    <w:rsid w:val="008B3D4A"/>
    <w:rsid w:val="008B4256"/>
    <w:rsid w:val="008B468D"/>
    <w:rsid w:val="008B4F41"/>
    <w:rsid w:val="008B5F0A"/>
    <w:rsid w:val="008B6972"/>
    <w:rsid w:val="008C05F1"/>
    <w:rsid w:val="008C07C7"/>
    <w:rsid w:val="008C097F"/>
    <w:rsid w:val="008C09EB"/>
    <w:rsid w:val="008C0B8B"/>
    <w:rsid w:val="008C0E17"/>
    <w:rsid w:val="008C1006"/>
    <w:rsid w:val="008C2AB9"/>
    <w:rsid w:val="008C329B"/>
    <w:rsid w:val="008C3DBB"/>
    <w:rsid w:val="008C4092"/>
    <w:rsid w:val="008C5036"/>
    <w:rsid w:val="008C5D99"/>
    <w:rsid w:val="008C61AE"/>
    <w:rsid w:val="008C6F75"/>
    <w:rsid w:val="008C7200"/>
    <w:rsid w:val="008C7627"/>
    <w:rsid w:val="008D043E"/>
    <w:rsid w:val="008D0443"/>
    <w:rsid w:val="008D0D42"/>
    <w:rsid w:val="008D111E"/>
    <w:rsid w:val="008D12BF"/>
    <w:rsid w:val="008D1B62"/>
    <w:rsid w:val="008D1B9E"/>
    <w:rsid w:val="008D1F9A"/>
    <w:rsid w:val="008D2082"/>
    <w:rsid w:val="008D2388"/>
    <w:rsid w:val="008D304E"/>
    <w:rsid w:val="008D4146"/>
    <w:rsid w:val="008D42F6"/>
    <w:rsid w:val="008D5013"/>
    <w:rsid w:val="008D59E9"/>
    <w:rsid w:val="008D7367"/>
    <w:rsid w:val="008D7D2D"/>
    <w:rsid w:val="008E0F0B"/>
    <w:rsid w:val="008E1159"/>
    <w:rsid w:val="008E1580"/>
    <w:rsid w:val="008E1A9C"/>
    <w:rsid w:val="008E20F1"/>
    <w:rsid w:val="008E2F17"/>
    <w:rsid w:val="008E3175"/>
    <w:rsid w:val="008E32CE"/>
    <w:rsid w:val="008E3CC4"/>
    <w:rsid w:val="008E3DDC"/>
    <w:rsid w:val="008E417F"/>
    <w:rsid w:val="008E4F24"/>
    <w:rsid w:val="008E5512"/>
    <w:rsid w:val="008E59C0"/>
    <w:rsid w:val="008E5F4E"/>
    <w:rsid w:val="008E6EF3"/>
    <w:rsid w:val="008E76F8"/>
    <w:rsid w:val="008F080D"/>
    <w:rsid w:val="008F08C3"/>
    <w:rsid w:val="008F1056"/>
    <w:rsid w:val="008F1589"/>
    <w:rsid w:val="008F1873"/>
    <w:rsid w:val="008F18E5"/>
    <w:rsid w:val="008F2E02"/>
    <w:rsid w:val="008F3327"/>
    <w:rsid w:val="008F3549"/>
    <w:rsid w:val="008F3A4E"/>
    <w:rsid w:val="008F4578"/>
    <w:rsid w:val="008F49E7"/>
    <w:rsid w:val="008F4A43"/>
    <w:rsid w:val="008F4BA0"/>
    <w:rsid w:val="008F4D58"/>
    <w:rsid w:val="008F5110"/>
    <w:rsid w:val="008F51BE"/>
    <w:rsid w:val="008F51FC"/>
    <w:rsid w:val="008F5B13"/>
    <w:rsid w:val="008F6006"/>
    <w:rsid w:val="008F62CE"/>
    <w:rsid w:val="008F71B1"/>
    <w:rsid w:val="008F71BC"/>
    <w:rsid w:val="008F7246"/>
    <w:rsid w:val="008F7DE6"/>
    <w:rsid w:val="009015B2"/>
    <w:rsid w:val="00901881"/>
    <w:rsid w:val="009022AF"/>
    <w:rsid w:val="009037F5"/>
    <w:rsid w:val="009040D4"/>
    <w:rsid w:val="00904723"/>
    <w:rsid w:val="00905ACD"/>
    <w:rsid w:val="00906209"/>
    <w:rsid w:val="0090659B"/>
    <w:rsid w:val="0090660F"/>
    <w:rsid w:val="00906D38"/>
    <w:rsid w:val="00906E90"/>
    <w:rsid w:val="00906F53"/>
    <w:rsid w:val="00907652"/>
    <w:rsid w:val="0091006F"/>
    <w:rsid w:val="0091051D"/>
    <w:rsid w:val="00910533"/>
    <w:rsid w:val="00910C50"/>
    <w:rsid w:val="009117BF"/>
    <w:rsid w:val="00912796"/>
    <w:rsid w:val="00912CB8"/>
    <w:rsid w:val="00913B73"/>
    <w:rsid w:val="00913C62"/>
    <w:rsid w:val="009143C1"/>
    <w:rsid w:val="009147BA"/>
    <w:rsid w:val="00914E96"/>
    <w:rsid w:val="0091566D"/>
    <w:rsid w:val="009160AC"/>
    <w:rsid w:val="00916484"/>
    <w:rsid w:val="00916B7D"/>
    <w:rsid w:val="00916F2F"/>
    <w:rsid w:val="00917575"/>
    <w:rsid w:val="009176BF"/>
    <w:rsid w:val="00917ABD"/>
    <w:rsid w:val="00920136"/>
    <w:rsid w:val="00920652"/>
    <w:rsid w:val="009209E3"/>
    <w:rsid w:val="00921847"/>
    <w:rsid w:val="00921EDE"/>
    <w:rsid w:val="0092228B"/>
    <w:rsid w:val="00923216"/>
    <w:rsid w:val="009234D0"/>
    <w:rsid w:val="00923A33"/>
    <w:rsid w:val="00923DB7"/>
    <w:rsid w:val="009242BE"/>
    <w:rsid w:val="009261BF"/>
    <w:rsid w:val="009266A4"/>
    <w:rsid w:val="00926AD5"/>
    <w:rsid w:val="00926EC9"/>
    <w:rsid w:val="009272C6"/>
    <w:rsid w:val="0093107E"/>
    <w:rsid w:val="009313EE"/>
    <w:rsid w:val="00931A9D"/>
    <w:rsid w:val="00931B0B"/>
    <w:rsid w:val="00931E55"/>
    <w:rsid w:val="009336A3"/>
    <w:rsid w:val="00933910"/>
    <w:rsid w:val="009339FD"/>
    <w:rsid w:val="00933A3E"/>
    <w:rsid w:val="00934D39"/>
    <w:rsid w:val="00934DEB"/>
    <w:rsid w:val="0093548A"/>
    <w:rsid w:val="00935D7D"/>
    <w:rsid w:val="00935F94"/>
    <w:rsid w:val="00936381"/>
    <w:rsid w:val="00936F5C"/>
    <w:rsid w:val="00936F84"/>
    <w:rsid w:val="009376D7"/>
    <w:rsid w:val="00937A6E"/>
    <w:rsid w:val="00940851"/>
    <w:rsid w:val="00941194"/>
    <w:rsid w:val="0094125B"/>
    <w:rsid w:val="00941352"/>
    <w:rsid w:val="0094160F"/>
    <w:rsid w:val="009416DC"/>
    <w:rsid w:val="009422BC"/>
    <w:rsid w:val="0094287F"/>
    <w:rsid w:val="00942B51"/>
    <w:rsid w:val="00942DB1"/>
    <w:rsid w:val="00942EE2"/>
    <w:rsid w:val="009430E5"/>
    <w:rsid w:val="0094315F"/>
    <w:rsid w:val="009431A3"/>
    <w:rsid w:val="009432CB"/>
    <w:rsid w:val="009436D4"/>
    <w:rsid w:val="00943AFE"/>
    <w:rsid w:val="00943DE3"/>
    <w:rsid w:val="00944192"/>
    <w:rsid w:val="0094678B"/>
    <w:rsid w:val="00946AB7"/>
    <w:rsid w:val="00946B07"/>
    <w:rsid w:val="009505BB"/>
    <w:rsid w:val="009510AD"/>
    <w:rsid w:val="009513BE"/>
    <w:rsid w:val="00951DAD"/>
    <w:rsid w:val="00951DBF"/>
    <w:rsid w:val="00951EFA"/>
    <w:rsid w:val="00952259"/>
    <w:rsid w:val="0095242E"/>
    <w:rsid w:val="00953B97"/>
    <w:rsid w:val="00954408"/>
    <w:rsid w:val="00954D0E"/>
    <w:rsid w:val="00954FE1"/>
    <w:rsid w:val="0095542B"/>
    <w:rsid w:val="009556AE"/>
    <w:rsid w:val="00955DD9"/>
    <w:rsid w:val="009565BD"/>
    <w:rsid w:val="00956939"/>
    <w:rsid w:val="00956AAC"/>
    <w:rsid w:val="00956AB0"/>
    <w:rsid w:val="00956BC0"/>
    <w:rsid w:val="00957BEE"/>
    <w:rsid w:val="009607D1"/>
    <w:rsid w:val="00961878"/>
    <w:rsid w:val="00961D86"/>
    <w:rsid w:val="00961EF6"/>
    <w:rsid w:val="009620E7"/>
    <w:rsid w:val="00962780"/>
    <w:rsid w:val="00962B87"/>
    <w:rsid w:val="00962E13"/>
    <w:rsid w:val="00962FF1"/>
    <w:rsid w:val="009630CE"/>
    <w:rsid w:val="009641AD"/>
    <w:rsid w:val="009642EC"/>
    <w:rsid w:val="009647A2"/>
    <w:rsid w:val="00965427"/>
    <w:rsid w:val="00965842"/>
    <w:rsid w:val="0096653F"/>
    <w:rsid w:val="009679D9"/>
    <w:rsid w:val="009703F8"/>
    <w:rsid w:val="0097067B"/>
    <w:rsid w:val="009712AE"/>
    <w:rsid w:val="0097174E"/>
    <w:rsid w:val="00971BE0"/>
    <w:rsid w:val="00971EFA"/>
    <w:rsid w:val="009720FF"/>
    <w:rsid w:val="0097253D"/>
    <w:rsid w:val="009725A2"/>
    <w:rsid w:val="00972CE5"/>
    <w:rsid w:val="00973313"/>
    <w:rsid w:val="00973381"/>
    <w:rsid w:val="009746FF"/>
    <w:rsid w:val="00974915"/>
    <w:rsid w:val="009752C7"/>
    <w:rsid w:val="009759F2"/>
    <w:rsid w:val="00976119"/>
    <w:rsid w:val="00976190"/>
    <w:rsid w:val="00976469"/>
    <w:rsid w:val="00976532"/>
    <w:rsid w:val="0097654B"/>
    <w:rsid w:val="00976A43"/>
    <w:rsid w:val="00976B93"/>
    <w:rsid w:val="009770B8"/>
    <w:rsid w:val="00977265"/>
    <w:rsid w:val="00977579"/>
    <w:rsid w:val="00977C6D"/>
    <w:rsid w:val="00977F17"/>
    <w:rsid w:val="00980499"/>
    <w:rsid w:val="00981469"/>
    <w:rsid w:val="00981AF3"/>
    <w:rsid w:val="00982497"/>
    <w:rsid w:val="00982C61"/>
    <w:rsid w:val="00982CD1"/>
    <w:rsid w:val="0098342A"/>
    <w:rsid w:val="00983AE1"/>
    <w:rsid w:val="00983E85"/>
    <w:rsid w:val="009854B6"/>
    <w:rsid w:val="00985829"/>
    <w:rsid w:val="00985D36"/>
    <w:rsid w:val="00985DBA"/>
    <w:rsid w:val="009865D6"/>
    <w:rsid w:val="00986975"/>
    <w:rsid w:val="0098757B"/>
    <w:rsid w:val="00990506"/>
    <w:rsid w:val="00990F79"/>
    <w:rsid w:val="009910DC"/>
    <w:rsid w:val="00991584"/>
    <w:rsid w:val="0099172C"/>
    <w:rsid w:val="00991B19"/>
    <w:rsid w:val="00991F23"/>
    <w:rsid w:val="00992605"/>
    <w:rsid w:val="00993599"/>
    <w:rsid w:val="00994B80"/>
    <w:rsid w:val="00994CCA"/>
    <w:rsid w:val="009974A8"/>
    <w:rsid w:val="009975C9"/>
    <w:rsid w:val="009A0A09"/>
    <w:rsid w:val="009A1489"/>
    <w:rsid w:val="009A245B"/>
    <w:rsid w:val="009A2516"/>
    <w:rsid w:val="009A2FAA"/>
    <w:rsid w:val="009A349F"/>
    <w:rsid w:val="009A3852"/>
    <w:rsid w:val="009A444E"/>
    <w:rsid w:val="009A4788"/>
    <w:rsid w:val="009A4A6E"/>
    <w:rsid w:val="009B0A9C"/>
    <w:rsid w:val="009B10AE"/>
    <w:rsid w:val="009B1240"/>
    <w:rsid w:val="009B12D6"/>
    <w:rsid w:val="009B1690"/>
    <w:rsid w:val="009B18D7"/>
    <w:rsid w:val="009B23EE"/>
    <w:rsid w:val="009B3610"/>
    <w:rsid w:val="009B37D3"/>
    <w:rsid w:val="009B4C61"/>
    <w:rsid w:val="009B4CB0"/>
    <w:rsid w:val="009B4CE0"/>
    <w:rsid w:val="009B54CF"/>
    <w:rsid w:val="009B5A8C"/>
    <w:rsid w:val="009B5C74"/>
    <w:rsid w:val="009B661E"/>
    <w:rsid w:val="009B68A4"/>
    <w:rsid w:val="009B75F0"/>
    <w:rsid w:val="009B7D1B"/>
    <w:rsid w:val="009C01B9"/>
    <w:rsid w:val="009C0342"/>
    <w:rsid w:val="009C0408"/>
    <w:rsid w:val="009C0D3F"/>
    <w:rsid w:val="009C12CC"/>
    <w:rsid w:val="009C161A"/>
    <w:rsid w:val="009C1E60"/>
    <w:rsid w:val="009C3C12"/>
    <w:rsid w:val="009C3E96"/>
    <w:rsid w:val="009C4088"/>
    <w:rsid w:val="009C598B"/>
    <w:rsid w:val="009C5D49"/>
    <w:rsid w:val="009C718C"/>
    <w:rsid w:val="009C7345"/>
    <w:rsid w:val="009C7BBD"/>
    <w:rsid w:val="009C7C63"/>
    <w:rsid w:val="009C7FE0"/>
    <w:rsid w:val="009D025C"/>
    <w:rsid w:val="009D05CC"/>
    <w:rsid w:val="009D09AE"/>
    <w:rsid w:val="009D0EE8"/>
    <w:rsid w:val="009D10F3"/>
    <w:rsid w:val="009D11AB"/>
    <w:rsid w:val="009D1B21"/>
    <w:rsid w:val="009D2A1F"/>
    <w:rsid w:val="009D2BAC"/>
    <w:rsid w:val="009D55EE"/>
    <w:rsid w:val="009D5970"/>
    <w:rsid w:val="009D5C32"/>
    <w:rsid w:val="009D73F5"/>
    <w:rsid w:val="009D740A"/>
    <w:rsid w:val="009D7D93"/>
    <w:rsid w:val="009E040E"/>
    <w:rsid w:val="009E1607"/>
    <w:rsid w:val="009E1A3F"/>
    <w:rsid w:val="009E21B7"/>
    <w:rsid w:val="009E2CF2"/>
    <w:rsid w:val="009E2EA7"/>
    <w:rsid w:val="009E312B"/>
    <w:rsid w:val="009E3966"/>
    <w:rsid w:val="009E41D0"/>
    <w:rsid w:val="009E4844"/>
    <w:rsid w:val="009E4CC2"/>
    <w:rsid w:val="009E564F"/>
    <w:rsid w:val="009E6184"/>
    <w:rsid w:val="009E655C"/>
    <w:rsid w:val="009E6625"/>
    <w:rsid w:val="009E6F2E"/>
    <w:rsid w:val="009E7478"/>
    <w:rsid w:val="009E752B"/>
    <w:rsid w:val="009E7BF0"/>
    <w:rsid w:val="009F0A3A"/>
    <w:rsid w:val="009F0BD3"/>
    <w:rsid w:val="009F1F49"/>
    <w:rsid w:val="009F3218"/>
    <w:rsid w:val="009F394C"/>
    <w:rsid w:val="009F3A44"/>
    <w:rsid w:val="009F4F93"/>
    <w:rsid w:val="009F556C"/>
    <w:rsid w:val="009F711E"/>
    <w:rsid w:val="009F7F2B"/>
    <w:rsid w:val="00A0001D"/>
    <w:rsid w:val="00A01037"/>
    <w:rsid w:val="00A0119C"/>
    <w:rsid w:val="00A017D4"/>
    <w:rsid w:val="00A01C9C"/>
    <w:rsid w:val="00A01F05"/>
    <w:rsid w:val="00A0287D"/>
    <w:rsid w:val="00A03332"/>
    <w:rsid w:val="00A0369C"/>
    <w:rsid w:val="00A03771"/>
    <w:rsid w:val="00A04024"/>
    <w:rsid w:val="00A04595"/>
    <w:rsid w:val="00A0541B"/>
    <w:rsid w:val="00A06208"/>
    <w:rsid w:val="00A0628B"/>
    <w:rsid w:val="00A068D9"/>
    <w:rsid w:val="00A06E1C"/>
    <w:rsid w:val="00A06EAB"/>
    <w:rsid w:val="00A06EB9"/>
    <w:rsid w:val="00A1016F"/>
    <w:rsid w:val="00A10996"/>
    <w:rsid w:val="00A10B74"/>
    <w:rsid w:val="00A10C18"/>
    <w:rsid w:val="00A10EC9"/>
    <w:rsid w:val="00A11F7F"/>
    <w:rsid w:val="00A12648"/>
    <w:rsid w:val="00A136A9"/>
    <w:rsid w:val="00A13855"/>
    <w:rsid w:val="00A140A3"/>
    <w:rsid w:val="00A149B4"/>
    <w:rsid w:val="00A15500"/>
    <w:rsid w:val="00A155A6"/>
    <w:rsid w:val="00A15B34"/>
    <w:rsid w:val="00A16421"/>
    <w:rsid w:val="00A1647B"/>
    <w:rsid w:val="00A177A3"/>
    <w:rsid w:val="00A17907"/>
    <w:rsid w:val="00A20EFE"/>
    <w:rsid w:val="00A21556"/>
    <w:rsid w:val="00A21903"/>
    <w:rsid w:val="00A22AF7"/>
    <w:rsid w:val="00A23211"/>
    <w:rsid w:val="00A2405B"/>
    <w:rsid w:val="00A24122"/>
    <w:rsid w:val="00A25013"/>
    <w:rsid w:val="00A25467"/>
    <w:rsid w:val="00A25512"/>
    <w:rsid w:val="00A2551C"/>
    <w:rsid w:val="00A25C16"/>
    <w:rsid w:val="00A2617B"/>
    <w:rsid w:val="00A27672"/>
    <w:rsid w:val="00A27758"/>
    <w:rsid w:val="00A30028"/>
    <w:rsid w:val="00A301EF"/>
    <w:rsid w:val="00A3040F"/>
    <w:rsid w:val="00A3123A"/>
    <w:rsid w:val="00A3168A"/>
    <w:rsid w:val="00A31CD2"/>
    <w:rsid w:val="00A32EFA"/>
    <w:rsid w:val="00A335F7"/>
    <w:rsid w:val="00A33696"/>
    <w:rsid w:val="00A339B5"/>
    <w:rsid w:val="00A339FB"/>
    <w:rsid w:val="00A348FE"/>
    <w:rsid w:val="00A35D28"/>
    <w:rsid w:val="00A35E53"/>
    <w:rsid w:val="00A36254"/>
    <w:rsid w:val="00A3635F"/>
    <w:rsid w:val="00A36905"/>
    <w:rsid w:val="00A36916"/>
    <w:rsid w:val="00A36941"/>
    <w:rsid w:val="00A3747B"/>
    <w:rsid w:val="00A37995"/>
    <w:rsid w:val="00A408EB"/>
    <w:rsid w:val="00A4133B"/>
    <w:rsid w:val="00A4189A"/>
    <w:rsid w:val="00A41A4E"/>
    <w:rsid w:val="00A42346"/>
    <w:rsid w:val="00A42565"/>
    <w:rsid w:val="00A42621"/>
    <w:rsid w:val="00A436D2"/>
    <w:rsid w:val="00A43752"/>
    <w:rsid w:val="00A4391C"/>
    <w:rsid w:val="00A443B8"/>
    <w:rsid w:val="00A452B2"/>
    <w:rsid w:val="00A454E3"/>
    <w:rsid w:val="00A463F3"/>
    <w:rsid w:val="00A47100"/>
    <w:rsid w:val="00A472D1"/>
    <w:rsid w:val="00A47335"/>
    <w:rsid w:val="00A47902"/>
    <w:rsid w:val="00A47B8B"/>
    <w:rsid w:val="00A50258"/>
    <w:rsid w:val="00A5085F"/>
    <w:rsid w:val="00A51149"/>
    <w:rsid w:val="00A53AB4"/>
    <w:rsid w:val="00A53DBB"/>
    <w:rsid w:val="00A53FB6"/>
    <w:rsid w:val="00A5498C"/>
    <w:rsid w:val="00A54FE4"/>
    <w:rsid w:val="00A5541A"/>
    <w:rsid w:val="00A56092"/>
    <w:rsid w:val="00A567CB"/>
    <w:rsid w:val="00A57DEC"/>
    <w:rsid w:val="00A60C13"/>
    <w:rsid w:val="00A615A6"/>
    <w:rsid w:val="00A61AD5"/>
    <w:rsid w:val="00A61BAB"/>
    <w:rsid w:val="00A61C95"/>
    <w:rsid w:val="00A62ADC"/>
    <w:rsid w:val="00A62DEF"/>
    <w:rsid w:val="00A637C6"/>
    <w:rsid w:val="00A63824"/>
    <w:rsid w:val="00A63A5F"/>
    <w:rsid w:val="00A63D9A"/>
    <w:rsid w:val="00A63FAB"/>
    <w:rsid w:val="00A6458B"/>
    <w:rsid w:val="00A64688"/>
    <w:rsid w:val="00A64C0E"/>
    <w:rsid w:val="00A65327"/>
    <w:rsid w:val="00A653AC"/>
    <w:rsid w:val="00A65632"/>
    <w:rsid w:val="00A65BF7"/>
    <w:rsid w:val="00A65DCD"/>
    <w:rsid w:val="00A66506"/>
    <w:rsid w:val="00A66E2A"/>
    <w:rsid w:val="00A6769C"/>
    <w:rsid w:val="00A67E6C"/>
    <w:rsid w:val="00A67FE1"/>
    <w:rsid w:val="00A70081"/>
    <w:rsid w:val="00A703C1"/>
    <w:rsid w:val="00A70642"/>
    <w:rsid w:val="00A7067D"/>
    <w:rsid w:val="00A712E0"/>
    <w:rsid w:val="00A7189A"/>
    <w:rsid w:val="00A71C9E"/>
    <w:rsid w:val="00A71DDE"/>
    <w:rsid w:val="00A7228B"/>
    <w:rsid w:val="00A72A7B"/>
    <w:rsid w:val="00A72B75"/>
    <w:rsid w:val="00A73038"/>
    <w:rsid w:val="00A7328F"/>
    <w:rsid w:val="00A737C5"/>
    <w:rsid w:val="00A73F8D"/>
    <w:rsid w:val="00A749FD"/>
    <w:rsid w:val="00A74B8A"/>
    <w:rsid w:val="00A74C77"/>
    <w:rsid w:val="00A74D94"/>
    <w:rsid w:val="00A75387"/>
    <w:rsid w:val="00A758BE"/>
    <w:rsid w:val="00A75C2A"/>
    <w:rsid w:val="00A7668A"/>
    <w:rsid w:val="00A768EE"/>
    <w:rsid w:val="00A76C99"/>
    <w:rsid w:val="00A76E5A"/>
    <w:rsid w:val="00A76F14"/>
    <w:rsid w:val="00A775D5"/>
    <w:rsid w:val="00A800C8"/>
    <w:rsid w:val="00A801F8"/>
    <w:rsid w:val="00A811CB"/>
    <w:rsid w:val="00A81D00"/>
    <w:rsid w:val="00A81D2F"/>
    <w:rsid w:val="00A81E59"/>
    <w:rsid w:val="00A81EBE"/>
    <w:rsid w:val="00A826F1"/>
    <w:rsid w:val="00A82712"/>
    <w:rsid w:val="00A82D02"/>
    <w:rsid w:val="00A82F2D"/>
    <w:rsid w:val="00A83AFC"/>
    <w:rsid w:val="00A8428C"/>
    <w:rsid w:val="00A84364"/>
    <w:rsid w:val="00A84806"/>
    <w:rsid w:val="00A84CD0"/>
    <w:rsid w:val="00A858E9"/>
    <w:rsid w:val="00A85E5B"/>
    <w:rsid w:val="00A85E73"/>
    <w:rsid w:val="00A86ED1"/>
    <w:rsid w:val="00A86F9B"/>
    <w:rsid w:val="00A915F4"/>
    <w:rsid w:val="00A91687"/>
    <w:rsid w:val="00A917A9"/>
    <w:rsid w:val="00A91C36"/>
    <w:rsid w:val="00A91D41"/>
    <w:rsid w:val="00A93F51"/>
    <w:rsid w:val="00A96010"/>
    <w:rsid w:val="00A9684D"/>
    <w:rsid w:val="00A97402"/>
    <w:rsid w:val="00A97873"/>
    <w:rsid w:val="00AA0B30"/>
    <w:rsid w:val="00AA0EFF"/>
    <w:rsid w:val="00AA1E6C"/>
    <w:rsid w:val="00AA29DC"/>
    <w:rsid w:val="00AA2B4F"/>
    <w:rsid w:val="00AA321D"/>
    <w:rsid w:val="00AA3259"/>
    <w:rsid w:val="00AA383C"/>
    <w:rsid w:val="00AA3C4B"/>
    <w:rsid w:val="00AA4B32"/>
    <w:rsid w:val="00AA4CFF"/>
    <w:rsid w:val="00AA4D52"/>
    <w:rsid w:val="00AA4F04"/>
    <w:rsid w:val="00AA5773"/>
    <w:rsid w:val="00AA6669"/>
    <w:rsid w:val="00AA690A"/>
    <w:rsid w:val="00AA6AB3"/>
    <w:rsid w:val="00AA6D26"/>
    <w:rsid w:val="00AA74C0"/>
    <w:rsid w:val="00AB0541"/>
    <w:rsid w:val="00AB09EE"/>
    <w:rsid w:val="00AB19B4"/>
    <w:rsid w:val="00AB2400"/>
    <w:rsid w:val="00AB25DF"/>
    <w:rsid w:val="00AB4096"/>
    <w:rsid w:val="00AB5377"/>
    <w:rsid w:val="00AB5B77"/>
    <w:rsid w:val="00AB6B54"/>
    <w:rsid w:val="00AB7D08"/>
    <w:rsid w:val="00AB7F83"/>
    <w:rsid w:val="00AC0B81"/>
    <w:rsid w:val="00AC2300"/>
    <w:rsid w:val="00AC3451"/>
    <w:rsid w:val="00AC3506"/>
    <w:rsid w:val="00AC387E"/>
    <w:rsid w:val="00AC4DD2"/>
    <w:rsid w:val="00AC5210"/>
    <w:rsid w:val="00AC5BDF"/>
    <w:rsid w:val="00AC662A"/>
    <w:rsid w:val="00AC6903"/>
    <w:rsid w:val="00AC6B95"/>
    <w:rsid w:val="00AC722F"/>
    <w:rsid w:val="00AC7669"/>
    <w:rsid w:val="00AC79C9"/>
    <w:rsid w:val="00AD0AF6"/>
    <w:rsid w:val="00AD277E"/>
    <w:rsid w:val="00AD343E"/>
    <w:rsid w:val="00AD3A9F"/>
    <w:rsid w:val="00AD4267"/>
    <w:rsid w:val="00AD476A"/>
    <w:rsid w:val="00AD47AA"/>
    <w:rsid w:val="00AD4ABF"/>
    <w:rsid w:val="00AD4C67"/>
    <w:rsid w:val="00AD52D1"/>
    <w:rsid w:val="00AD54E1"/>
    <w:rsid w:val="00AD5632"/>
    <w:rsid w:val="00AD6306"/>
    <w:rsid w:val="00AD67DE"/>
    <w:rsid w:val="00AD6842"/>
    <w:rsid w:val="00AD7076"/>
    <w:rsid w:val="00AD739C"/>
    <w:rsid w:val="00AD7860"/>
    <w:rsid w:val="00AE0764"/>
    <w:rsid w:val="00AE16D1"/>
    <w:rsid w:val="00AE1BC1"/>
    <w:rsid w:val="00AE1BD1"/>
    <w:rsid w:val="00AE1DBE"/>
    <w:rsid w:val="00AE276C"/>
    <w:rsid w:val="00AE3DF4"/>
    <w:rsid w:val="00AE418B"/>
    <w:rsid w:val="00AE41D4"/>
    <w:rsid w:val="00AE4788"/>
    <w:rsid w:val="00AE4BEA"/>
    <w:rsid w:val="00AE4C6D"/>
    <w:rsid w:val="00AE50A3"/>
    <w:rsid w:val="00AE54FF"/>
    <w:rsid w:val="00AE563F"/>
    <w:rsid w:val="00AE6595"/>
    <w:rsid w:val="00AE6B0B"/>
    <w:rsid w:val="00AE71A8"/>
    <w:rsid w:val="00AE74AF"/>
    <w:rsid w:val="00AE74B3"/>
    <w:rsid w:val="00AE7530"/>
    <w:rsid w:val="00AE7678"/>
    <w:rsid w:val="00AF0329"/>
    <w:rsid w:val="00AF0774"/>
    <w:rsid w:val="00AF11B5"/>
    <w:rsid w:val="00AF1F48"/>
    <w:rsid w:val="00AF2612"/>
    <w:rsid w:val="00AF3889"/>
    <w:rsid w:val="00AF39DC"/>
    <w:rsid w:val="00AF3BD3"/>
    <w:rsid w:val="00AF3F13"/>
    <w:rsid w:val="00AF3FE3"/>
    <w:rsid w:val="00AF4A53"/>
    <w:rsid w:val="00AF4F33"/>
    <w:rsid w:val="00AF52DC"/>
    <w:rsid w:val="00AF6305"/>
    <w:rsid w:val="00AF6739"/>
    <w:rsid w:val="00AF6A68"/>
    <w:rsid w:val="00AF72F9"/>
    <w:rsid w:val="00B001C6"/>
    <w:rsid w:val="00B008DF"/>
    <w:rsid w:val="00B00BB3"/>
    <w:rsid w:val="00B00E5C"/>
    <w:rsid w:val="00B011D8"/>
    <w:rsid w:val="00B0131B"/>
    <w:rsid w:val="00B014AD"/>
    <w:rsid w:val="00B01819"/>
    <w:rsid w:val="00B022D8"/>
    <w:rsid w:val="00B024A5"/>
    <w:rsid w:val="00B02540"/>
    <w:rsid w:val="00B039AB"/>
    <w:rsid w:val="00B039E9"/>
    <w:rsid w:val="00B03B7D"/>
    <w:rsid w:val="00B04DC3"/>
    <w:rsid w:val="00B04EED"/>
    <w:rsid w:val="00B0529B"/>
    <w:rsid w:val="00B05E03"/>
    <w:rsid w:val="00B0644E"/>
    <w:rsid w:val="00B1077D"/>
    <w:rsid w:val="00B10841"/>
    <w:rsid w:val="00B10B1F"/>
    <w:rsid w:val="00B11176"/>
    <w:rsid w:val="00B123B7"/>
    <w:rsid w:val="00B131DA"/>
    <w:rsid w:val="00B13CB1"/>
    <w:rsid w:val="00B14BEA"/>
    <w:rsid w:val="00B167CE"/>
    <w:rsid w:val="00B16B62"/>
    <w:rsid w:val="00B1758A"/>
    <w:rsid w:val="00B17902"/>
    <w:rsid w:val="00B17A2E"/>
    <w:rsid w:val="00B17C66"/>
    <w:rsid w:val="00B20292"/>
    <w:rsid w:val="00B206B1"/>
    <w:rsid w:val="00B20B13"/>
    <w:rsid w:val="00B20BCC"/>
    <w:rsid w:val="00B22004"/>
    <w:rsid w:val="00B22C0A"/>
    <w:rsid w:val="00B22FF9"/>
    <w:rsid w:val="00B23F87"/>
    <w:rsid w:val="00B24213"/>
    <w:rsid w:val="00B242E1"/>
    <w:rsid w:val="00B244B0"/>
    <w:rsid w:val="00B24980"/>
    <w:rsid w:val="00B250B5"/>
    <w:rsid w:val="00B25B42"/>
    <w:rsid w:val="00B2635D"/>
    <w:rsid w:val="00B267F1"/>
    <w:rsid w:val="00B2725F"/>
    <w:rsid w:val="00B27998"/>
    <w:rsid w:val="00B308E1"/>
    <w:rsid w:val="00B30FEF"/>
    <w:rsid w:val="00B31D3D"/>
    <w:rsid w:val="00B32623"/>
    <w:rsid w:val="00B331DC"/>
    <w:rsid w:val="00B33BCF"/>
    <w:rsid w:val="00B35546"/>
    <w:rsid w:val="00B3556A"/>
    <w:rsid w:val="00B35594"/>
    <w:rsid w:val="00B3580D"/>
    <w:rsid w:val="00B36B6D"/>
    <w:rsid w:val="00B3756E"/>
    <w:rsid w:val="00B3781E"/>
    <w:rsid w:val="00B401AE"/>
    <w:rsid w:val="00B402BB"/>
    <w:rsid w:val="00B4043A"/>
    <w:rsid w:val="00B414AF"/>
    <w:rsid w:val="00B41708"/>
    <w:rsid w:val="00B42998"/>
    <w:rsid w:val="00B4301A"/>
    <w:rsid w:val="00B438DD"/>
    <w:rsid w:val="00B43B6A"/>
    <w:rsid w:val="00B43FF7"/>
    <w:rsid w:val="00B4438B"/>
    <w:rsid w:val="00B453BE"/>
    <w:rsid w:val="00B46135"/>
    <w:rsid w:val="00B46241"/>
    <w:rsid w:val="00B46422"/>
    <w:rsid w:val="00B46735"/>
    <w:rsid w:val="00B468A0"/>
    <w:rsid w:val="00B47896"/>
    <w:rsid w:val="00B47C72"/>
    <w:rsid w:val="00B507E9"/>
    <w:rsid w:val="00B50878"/>
    <w:rsid w:val="00B50D0F"/>
    <w:rsid w:val="00B51EF7"/>
    <w:rsid w:val="00B5205A"/>
    <w:rsid w:val="00B52363"/>
    <w:rsid w:val="00B524C0"/>
    <w:rsid w:val="00B52693"/>
    <w:rsid w:val="00B52CF9"/>
    <w:rsid w:val="00B52D9E"/>
    <w:rsid w:val="00B530F8"/>
    <w:rsid w:val="00B535DF"/>
    <w:rsid w:val="00B53C31"/>
    <w:rsid w:val="00B5445A"/>
    <w:rsid w:val="00B555A9"/>
    <w:rsid w:val="00B55A15"/>
    <w:rsid w:val="00B55E82"/>
    <w:rsid w:val="00B563AF"/>
    <w:rsid w:val="00B563E9"/>
    <w:rsid w:val="00B56902"/>
    <w:rsid w:val="00B56922"/>
    <w:rsid w:val="00B56B70"/>
    <w:rsid w:val="00B57983"/>
    <w:rsid w:val="00B604C8"/>
    <w:rsid w:val="00B60ED0"/>
    <w:rsid w:val="00B62189"/>
    <w:rsid w:val="00B627E7"/>
    <w:rsid w:val="00B6283F"/>
    <w:rsid w:val="00B62F33"/>
    <w:rsid w:val="00B630AC"/>
    <w:rsid w:val="00B65066"/>
    <w:rsid w:val="00B6668D"/>
    <w:rsid w:val="00B666B9"/>
    <w:rsid w:val="00B66A94"/>
    <w:rsid w:val="00B66F81"/>
    <w:rsid w:val="00B67145"/>
    <w:rsid w:val="00B677F1"/>
    <w:rsid w:val="00B67914"/>
    <w:rsid w:val="00B707AF"/>
    <w:rsid w:val="00B70882"/>
    <w:rsid w:val="00B709B8"/>
    <w:rsid w:val="00B7275C"/>
    <w:rsid w:val="00B72D75"/>
    <w:rsid w:val="00B72F97"/>
    <w:rsid w:val="00B73774"/>
    <w:rsid w:val="00B741EF"/>
    <w:rsid w:val="00B747A2"/>
    <w:rsid w:val="00B75001"/>
    <w:rsid w:val="00B75D6E"/>
    <w:rsid w:val="00B75F72"/>
    <w:rsid w:val="00B76478"/>
    <w:rsid w:val="00B76DC1"/>
    <w:rsid w:val="00B77CFD"/>
    <w:rsid w:val="00B800B7"/>
    <w:rsid w:val="00B80425"/>
    <w:rsid w:val="00B805C4"/>
    <w:rsid w:val="00B806D4"/>
    <w:rsid w:val="00B81548"/>
    <w:rsid w:val="00B81633"/>
    <w:rsid w:val="00B81F81"/>
    <w:rsid w:val="00B82FF5"/>
    <w:rsid w:val="00B831BA"/>
    <w:rsid w:val="00B83A38"/>
    <w:rsid w:val="00B83D46"/>
    <w:rsid w:val="00B850CE"/>
    <w:rsid w:val="00B862C0"/>
    <w:rsid w:val="00B863D9"/>
    <w:rsid w:val="00B864BA"/>
    <w:rsid w:val="00B86C03"/>
    <w:rsid w:val="00B86E98"/>
    <w:rsid w:val="00B90192"/>
    <w:rsid w:val="00B90A49"/>
    <w:rsid w:val="00B90B9B"/>
    <w:rsid w:val="00B90C7D"/>
    <w:rsid w:val="00B91455"/>
    <w:rsid w:val="00B919E1"/>
    <w:rsid w:val="00B92313"/>
    <w:rsid w:val="00B933BC"/>
    <w:rsid w:val="00B93791"/>
    <w:rsid w:val="00B93921"/>
    <w:rsid w:val="00B945A2"/>
    <w:rsid w:val="00B94702"/>
    <w:rsid w:val="00B962AB"/>
    <w:rsid w:val="00B966B6"/>
    <w:rsid w:val="00B96C66"/>
    <w:rsid w:val="00B97B6F"/>
    <w:rsid w:val="00BA05AF"/>
    <w:rsid w:val="00BA0622"/>
    <w:rsid w:val="00BA096B"/>
    <w:rsid w:val="00BA13D0"/>
    <w:rsid w:val="00BA14FE"/>
    <w:rsid w:val="00BA1C0C"/>
    <w:rsid w:val="00BA1C65"/>
    <w:rsid w:val="00BA1F66"/>
    <w:rsid w:val="00BA23AE"/>
    <w:rsid w:val="00BA2A52"/>
    <w:rsid w:val="00BA3293"/>
    <w:rsid w:val="00BA35C3"/>
    <w:rsid w:val="00BA3C29"/>
    <w:rsid w:val="00BA3F2E"/>
    <w:rsid w:val="00BA403D"/>
    <w:rsid w:val="00BA4357"/>
    <w:rsid w:val="00BA4760"/>
    <w:rsid w:val="00BA4FF0"/>
    <w:rsid w:val="00BA58D9"/>
    <w:rsid w:val="00BA5FB5"/>
    <w:rsid w:val="00BA6341"/>
    <w:rsid w:val="00BA6E60"/>
    <w:rsid w:val="00BA7003"/>
    <w:rsid w:val="00BA71ED"/>
    <w:rsid w:val="00BA7286"/>
    <w:rsid w:val="00BA7CCE"/>
    <w:rsid w:val="00BB065D"/>
    <w:rsid w:val="00BB14CF"/>
    <w:rsid w:val="00BB17C8"/>
    <w:rsid w:val="00BB1CF9"/>
    <w:rsid w:val="00BB2101"/>
    <w:rsid w:val="00BB2133"/>
    <w:rsid w:val="00BB26DC"/>
    <w:rsid w:val="00BB30F3"/>
    <w:rsid w:val="00BB315F"/>
    <w:rsid w:val="00BB325E"/>
    <w:rsid w:val="00BB3D90"/>
    <w:rsid w:val="00BB48F1"/>
    <w:rsid w:val="00BB5036"/>
    <w:rsid w:val="00BB5BAF"/>
    <w:rsid w:val="00BB6888"/>
    <w:rsid w:val="00BB6EFD"/>
    <w:rsid w:val="00BB779D"/>
    <w:rsid w:val="00BB7A4D"/>
    <w:rsid w:val="00BC068E"/>
    <w:rsid w:val="00BC107E"/>
    <w:rsid w:val="00BC1C7C"/>
    <w:rsid w:val="00BC205F"/>
    <w:rsid w:val="00BC3D44"/>
    <w:rsid w:val="00BC4213"/>
    <w:rsid w:val="00BC4C7F"/>
    <w:rsid w:val="00BC5C80"/>
    <w:rsid w:val="00BC5D5B"/>
    <w:rsid w:val="00BC5F08"/>
    <w:rsid w:val="00BC6161"/>
    <w:rsid w:val="00BC65A4"/>
    <w:rsid w:val="00BC65B2"/>
    <w:rsid w:val="00BC75B3"/>
    <w:rsid w:val="00BC7E15"/>
    <w:rsid w:val="00BC7E36"/>
    <w:rsid w:val="00BD020B"/>
    <w:rsid w:val="00BD09B1"/>
    <w:rsid w:val="00BD0FE8"/>
    <w:rsid w:val="00BD16D6"/>
    <w:rsid w:val="00BD1B72"/>
    <w:rsid w:val="00BD25DB"/>
    <w:rsid w:val="00BD27D4"/>
    <w:rsid w:val="00BD31B3"/>
    <w:rsid w:val="00BD3BB5"/>
    <w:rsid w:val="00BD41C0"/>
    <w:rsid w:val="00BD485C"/>
    <w:rsid w:val="00BD4AA0"/>
    <w:rsid w:val="00BD521B"/>
    <w:rsid w:val="00BD6053"/>
    <w:rsid w:val="00BD6593"/>
    <w:rsid w:val="00BD66B2"/>
    <w:rsid w:val="00BD71AD"/>
    <w:rsid w:val="00BD76B1"/>
    <w:rsid w:val="00BD7725"/>
    <w:rsid w:val="00BD786C"/>
    <w:rsid w:val="00BD78AD"/>
    <w:rsid w:val="00BD78F4"/>
    <w:rsid w:val="00BE0F6C"/>
    <w:rsid w:val="00BE1D73"/>
    <w:rsid w:val="00BE1EC9"/>
    <w:rsid w:val="00BE1F09"/>
    <w:rsid w:val="00BE2650"/>
    <w:rsid w:val="00BE26F9"/>
    <w:rsid w:val="00BE2DD8"/>
    <w:rsid w:val="00BE301A"/>
    <w:rsid w:val="00BE400A"/>
    <w:rsid w:val="00BE458A"/>
    <w:rsid w:val="00BE4BE8"/>
    <w:rsid w:val="00BE4DBA"/>
    <w:rsid w:val="00BE4E51"/>
    <w:rsid w:val="00BE5D07"/>
    <w:rsid w:val="00BE61FC"/>
    <w:rsid w:val="00BE68E2"/>
    <w:rsid w:val="00BE716A"/>
    <w:rsid w:val="00BE7A1E"/>
    <w:rsid w:val="00BF0159"/>
    <w:rsid w:val="00BF0D84"/>
    <w:rsid w:val="00BF1423"/>
    <w:rsid w:val="00BF18FE"/>
    <w:rsid w:val="00BF1C55"/>
    <w:rsid w:val="00BF224A"/>
    <w:rsid w:val="00BF28A4"/>
    <w:rsid w:val="00BF37C5"/>
    <w:rsid w:val="00BF3AAA"/>
    <w:rsid w:val="00BF42FD"/>
    <w:rsid w:val="00BF497A"/>
    <w:rsid w:val="00BF4AC8"/>
    <w:rsid w:val="00BF5BF6"/>
    <w:rsid w:val="00BF5E37"/>
    <w:rsid w:val="00BF6983"/>
    <w:rsid w:val="00BF70D4"/>
    <w:rsid w:val="00BF71E4"/>
    <w:rsid w:val="00BF7831"/>
    <w:rsid w:val="00BF7B13"/>
    <w:rsid w:val="00C0163D"/>
    <w:rsid w:val="00C017CA"/>
    <w:rsid w:val="00C02152"/>
    <w:rsid w:val="00C0264E"/>
    <w:rsid w:val="00C03099"/>
    <w:rsid w:val="00C03CE8"/>
    <w:rsid w:val="00C0494D"/>
    <w:rsid w:val="00C04B74"/>
    <w:rsid w:val="00C05806"/>
    <w:rsid w:val="00C05FA3"/>
    <w:rsid w:val="00C06A1F"/>
    <w:rsid w:val="00C07158"/>
    <w:rsid w:val="00C108A9"/>
    <w:rsid w:val="00C10D63"/>
    <w:rsid w:val="00C123A3"/>
    <w:rsid w:val="00C12466"/>
    <w:rsid w:val="00C141FB"/>
    <w:rsid w:val="00C143BD"/>
    <w:rsid w:val="00C1441B"/>
    <w:rsid w:val="00C14FB5"/>
    <w:rsid w:val="00C151EC"/>
    <w:rsid w:val="00C1544B"/>
    <w:rsid w:val="00C15A04"/>
    <w:rsid w:val="00C1656A"/>
    <w:rsid w:val="00C16815"/>
    <w:rsid w:val="00C17D4D"/>
    <w:rsid w:val="00C205F8"/>
    <w:rsid w:val="00C2100C"/>
    <w:rsid w:val="00C2106B"/>
    <w:rsid w:val="00C21175"/>
    <w:rsid w:val="00C226C2"/>
    <w:rsid w:val="00C2297F"/>
    <w:rsid w:val="00C22CC3"/>
    <w:rsid w:val="00C2305A"/>
    <w:rsid w:val="00C237BB"/>
    <w:rsid w:val="00C23CC9"/>
    <w:rsid w:val="00C24114"/>
    <w:rsid w:val="00C248DB"/>
    <w:rsid w:val="00C248DD"/>
    <w:rsid w:val="00C2492B"/>
    <w:rsid w:val="00C2557A"/>
    <w:rsid w:val="00C255F6"/>
    <w:rsid w:val="00C256E7"/>
    <w:rsid w:val="00C25831"/>
    <w:rsid w:val="00C2605E"/>
    <w:rsid w:val="00C26EDD"/>
    <w:rsid w:val="00C27BF6"/>
    <w:rsid w:val="00C27C80"/>
    <w:rsid w:val="00C30577"/>
    <w:rsid w:val="00C30B3D"/>
    <w:rsid w:val="00C30BEF"/>
    <w:rsid w:val="00C30DC6"/>
    <w:rsid w:val="00C315CE"/>
    <w:rsid w:val="00C31631"/>
    <w:rsid w:val="00C316BC"/>
    <w:rsid w:val="00C31E72"/>
    <w:rsid w:val="00C32004"/>
    <w:rsid w:val="00C322FC"/>
    <w:rsid w:val="00C323BD"/>
    <w:rsid w:val="00C32B66"/>
    <w:rsid w:val="00C33180"/>
    <w:rsid w:val="00C33462"/>
    <w:rsid w:val="00C33AE2"/>
    <w:rsid w:val="00C34138"/>
    <w:rsid w:val="00C34324"/>
    <w:rsid w:val="00C344E9"/>
    <w:rsid w:val="00C3492B"/>
    <w:rsid w:val="00C35315"/>
    <w:rsid w:val="00C3555A"/>
    <w:rsid w:val="00C3626C"/>
    <w:rsid w:val="00C364B9"/>
    <w:rsid w:val="00C36CE9"/>
    <w:rsid w:val="00C37741"/>
    <w:rsid w:val="00C37E3D"/>
    <w:rsid w:val="00C4041E"/>
    <w:rsid w:val="00C40C64"/>
    <w:rsid w:val="00C433C4"/>
    <w:rsid w:val="00C43FBA"/>
    <w:rsid w:val="00C441CC"/>
    <w:rsid w:val="00C44475"/>
    <w:rsid w:val="00C44F87"/>
    <w:rsid w:val="00C45757"/>
    <w:rsid w:val="00C4609E"/>
    <w:rsid w:val="00C46807"/>
    <w:rsid w:val="00C47D44"/>
    <w:rsid w:val="00C50B1E"/>
    <w:rsid w:val="00C51C72"/>
    <w:rsid w:val="00C51CB1"/>
    <w:rsid w:val="00C521B4"/>
    <w:rsid w:val="00C52914"/>
    <w:rsid w:val="00C532A5"/>
    <w:rsid w:val="00C543AD"/>
    <w:rsid w:val="00C544CC"/>
    <w:rsid w:val="00C546E7"/>
    <w:rsid w:val="00C55114"/>
    <w:rsid w:val="00C56262"/>
    <w:rsid w:val="00C57198"/>
    <w:rsid w:val="00C578CE"/>
    <w:rsid w:val="00C611F3"/>
    <w:rsid w:val="00C617BF"/>
    <w:rsid w:val="00C6205F"/>
    <w:rsid w:val="00C62692"/>
    <w:rsid w:val="00C62791"/>
    <w:rsid w:val="00C62FA1"/>
    <w:rsid w:val="00C63693"/>
    <w:rsid w:val="00C64069"/>
    <w:rsid w:val="00C64871"/>
    <w:rsid w:val="00C64B36"/>
    <w:rsid w:val="00C64C87"/>
    <w:rsid w:val="00C653BA"/>
    <w:rsid w:val="00C657B4"/>
    <w:rsid w:val="00C6774F"/>
    <w:rsid w:val="00C677AA"/>
    <w:rsid w:val="00C67EA3"/>
    <w:rsid w:val="00C71914"/>
    <w:rsid w:val="00C7263B"/>
    <w:rsid w:val="00C727EF"/>
    <w:rsid w:val="00C72D01"/>
    <w:rsid w:val="00C72F2F"/>
    <w:rsid w:val="00C73290"/>
    <w:rsid w:val="00C736A7"/>
    <w:rsid w:val="00C74181"/>
    <w:rsid w:val="00C74636"/>
    <w:rsid w:val="00C74AF1"/>
    <w:rsid w:val="00C74B8C"/>
    <w:rsid w:val="00C752C9"/>
    <w:rsid w:val="00C759F1"/>
    <w:rsid w:val="00C7613A"/>
    <w:rsid w:val="00C761B9"/>
    <w:rsid w:val="00C77315"/>
    <w:rsid w:val="00C77AEB"/>
    <w:rsid w:val="00C77C98"/>
    <w:rsid w:val="00C80069"/>
    <w:rsid w:val="00C805DA"/>
    <w:rsid w:val="00C8096C"/>
    <w:rsid w:val="00C80A78"/>
    <w:rsid w:val="00C80F33"/>
    <w:rsid w:val="00C80FD0"/>
    <w:rsid w:val="00C8100B"/>
    <w:rsid w:val="00C810BF"/>
    <w:rsid w:val="00C816BC"/>
    <w:rsid w:val="00C825DD"/>
    <w:rsid w:val="00C82BAA"/>
    <w:rsid w:val="00C82DDB"/>
    <w:rsid w:val="00C852AC"/>
    <w:rsid w:val="00C857F9"/>
    <w:rsid w:val="00C86543"/>
    <w:rsid w:val="00C8683F"/>
    <w:rsid w:val="00C86967"/>
    <w:rsid w:val="00C87D19"/>
    <w:rsid w:val="00C906CF"/>
    <w:rsid w:val="00C9091D"/>
    <w:rsid w:val="00C90FA2"/>
    <w:rsid w:val="00C91CA5"/>
    <w:rsid w:val="00C91D17"/>
    <w:rsid w:val="00C91D26"/>
    <w:rsid w:val="00C92267"/>
    <w:rsid w:val="00C92D31"/>
    <w:rsid w:val="00C94857"/>
    <w:rsid w:val="00C959C2"/>
    <w:rsid w:val="00C95BC5"/>
    <w:rsid w:val="00C95DEA"/>
    <w:rsid w:val="00C95FCA"/>
    <w:rsid w:val="00C974ED"/>
    <w:rsid w:val="00C976AC"/>
    <w:rsid w:val="00C97A8D"/>
    <w:rsid w:val="00CA0083"/>
    <w:rsid w:val="00CA04C0"/>
    <w:rsid w:val="00CA0837"/>
    <w:rsid w:val="00CA0BD9"/>
    <w:rsid w:val="00CA3BE8"/>
    <w:rsid w:val="00CA4064"/>
    <w:rsid w:val="00CA41D2"/>
    <w:rsid w:val="00CA4753"/>
    <w:rsid w:val="00CA4D91"/>
    <w:rsid w:val="00CA4F20"/>
    <w:rsid w:val="00CA5908"/>
    <w:rsid w:val="00CA5D21"/>
    <w:rsid w:val="00CA6512"/>
    <w:rsid w:val="00CA7A61"/>
    <w:rsid w:val="00CB0C16"/>
    <w:rsid w:val="00CB0CF5"/>
    <w:rsid w:val="00CB1327"/>
    <w:rsid w:val="00CB149F"/>
    <w:rsid w:val="00CB1EAE"/>
    <w:rsid w:val="00CB1F5B"/>
    <w:rsid w:val="00CB2147"/>
    <w:rsid w:val="00CB24DD"/>
    <w:rsid w:val="00CB30F5"/>
    <w:rsid w:val="00CB3133"/>
    <w:rsid w:val="00CB315D"/>
    <w:rsid w:val="00CB3B4E"/>
    <w:rsid w:val="00CB3EC6"/>
    <w:rsid w:val="00CB4BEE"/>
    <w:rsid w:val="00CB4F56"/>
    <w:rsid w:val="00CB598E"/>
    <w:rsid w:val="00CB68CC"/>
    <w:rsid w:val="00CB6BB5"/>
    <w:rsid w:val="00CB6D6A"/>
    <w:rsid w:val="00CB7873"/>
    <w:rsid w:val="00CC0309"/>
    <w:rsid w:val="00CC073F"/>
    <w:rsid w:val="00CC07DB"/>
    <w:rsid w:val="00CC0A26"/>
    <w:rsid w:val="00CC0AB1"/>
    <w:rsid w:val="00CC1838"/>
    <w:rsid w:val="00CC341C"/>
    <w:rsid w:val="00CC35B7"/>
    <w:rsid w:val="00CC3645"/>
    <w:rsid w:val="00CC3F55"/>
    <w:rsid w:val="00CC4116"/>
    <w:rsid w:val="00CC54B1"/>
    <w:rsid w:val="00CC55AE"/>
    <w:rsid w:val="00CC79A2"/>
    <w:rsid w:val="00CC7D66"/>
    <w:rsid w:val="00CD0153"/>
    <w:rsid w:val="00CD02C6"/>
    <w:rsid w:val="00CD092E"/>
    <w:rsid w:val="00CD0A75"/>
    <w:rsid w:val="00CD11DE"/>
    <w:rsid w:val="00CD143E"/>
    <w:rsid w:val="00CD1963"/>
    <w:rsid w:val="00CD19CA"/>
    <w:rsid w:val="00CD1AC2"/>
    <w:rsid w:val="00CD261B"/>
    <w:rsid w:val="00CD31B3"/>
    <w:rsid w:val="00CD34FD"/>
    <w:rsid w:val="00CD3E17"/>
    <w:rsid w:val="00CD3EFC"/>
    <w:rsid w:val="00CD467E"/>
    <w:rsid w:val="00CD50A4"/>
    <w:rsid w:val="00CD51ED"/>
    <w:rsid w:val="00CD5CFC"/>
    <w:rsid w:val="00CD6C4D"/>
    <w:rsid w:val="00CD7357"/>
    <w:rsid w:val="00CD7B3A"/>
    <w:rsid w:val="00CD7BD3"/>
    <w:rsid w:val="00CE0199"/>
    <w:rsid w:val="00CE0440"/>
    <w:rsid w:val="00CE05E1"/>
    <w:rsid w:val="00CE0620"/>
    <w:rsid w:val="00CE1146"/>
    <w:rsid w:val="00CE16F2"/>
    <w:rsid w:val="00CE178F"/>
    <w:rsid w:val="00CE18AA"/>
    <w:rsid w:val="00CE1CC5"/>
    <w:rsid w:val="00CE1E16"/>
    <w:rsid w:val="00CE253C"/>
    <w:rsid w:val="00CE2EE4"/>
    <w:rsid w:val="00CE3346"/>
    <w:rsid w:val="00CE3797"/>
    <w:rsid w:val="00CE3ADA"/>
    <w:rsid w:val="00CE4025"/>
    <w:rsid w:val="00CE41CB"/>
    <w:rsid w:val="00CE48D3"/>
    <w:rsid w:val="00CE498F"/>
    <w:rsid w:val="00CE5D42"/>
    <w:rsid w:val="00CE5FE1"/>
    <w:rsid w:val="00CE6803"/>
    <w:rsid w:val="00CE6D99"/>
    <w:rsid w:val="00CE7CAC"/>
    <w:rsid w:val="00CF0777"/>
    <w:rsid w:val="00CF0FF4"/>
    <w:rsid w:val="00CF1622"/>
    <w:rsid w:val="00CF1860"/>
    <w:rsid w:val="00CF1EB5"/>
    <w:rsid w:val="00CF26D0"/>
    <w:rsid w:val="00CF34DB"/>
    <w:rsid w:val="00CF3CAD"/>
    <w:rsid w:val="00CF3E28"/>
    <w:rsid w:val="00CF40F4"/>
    <w:rsid w:val="00CF425F"/>
    <w:rsid w:val="00CF4635"/>
    <w:rsid w:val="00CF46ED"/>
    <w:rsid w:val="00CF5173"/>
    <w:rsid w:val="00CF51E8"/>
    <w:rsid w:val="00CF5BA3"/>
    <w:rsid w:val="00CF5C31"/>
    <w:rsid w:val="00CF637A"/>
    <w:rsid w:val="00CF7C31"/>
    <w:rsid w:val="00D00CF6"/>
    <w:rsid w:val="00D013E2"/>
    <w:rsid w:val="00D01F80"/>
    <w:rsid w:val="00D0208A"/>
    <w:rsid w:val="00D025CC"/>
    <w:rsid w:val="00D028B3"/>
    <w:rsid w:val="00D028BD"/>
    <w:rsid w:val="00D0293C"/>
    <w:rsid w:val="00D02DA7"/>
    <w:rsid w:val="00D0304E"/>
    <w:rsid w:val="00D04EC9"/>
    <w:rsid w:val="00D053C2"/>
    <w:rsid w:val="00D05E0E"/>
    <w:rsid w:val="00D06218"/>
    <w:rsid w:val="00D066C4"/>
    <w:rsid w:val="00D104AC"/>
    <w:rsid w:val="00D10566"/>
    <w:rsid w:val="00D105A1"/>
    <w:rsid w:val="00D11C6E"/>
    <w:rsid w:val="00D12AD5"/>
    <w:rsid w:val="00D138B4"/>
    <w:rsid w:val="00D13D12"/>
    <w:rsid w:val="00D140C2"/>
    <w:rsid w:val="00D149DF"/>
    <w:rsid w:val="00D152AA"/>
    <w:rsid w:val="00D15500"/>
    <w:rsid w:val="00D15C15"/>
    <w:rsid w:val="00D15E24"/>
    <w:rsid w:val="00D16725"/>
    <w:rsid w:val="00D16D23"/>
    <w:rsid w:val="00D17643"/>
    <w:rsid w:val="00D17911"/>
    <w:rsid w:val="00D17FB4"/>
    <w:rsid w:val="00D20188"/>
    <w:rsid w:val="00D201E3"/>
    <w:rsid w:val="00D2027A"/>
    <w:rsid w:val="00D20B23"/>
    <w:rsid w:val="00D20C94"/>
    <w:rsid w:val="00D218EF"/>
    <w:rsid w:val="00D22433"/>
    <w:rsid w:val="00D22748"/>
    <w:rsid w:val="00D22E55"/>
    <w:rsid w:val="00D232AE"/>
    <w:rsid w:val="00D233E0"/>
    <w:rsid w:val="00D2347F"/>
    <w:rsid w:val="00D23626"/>
    <w:rsid w:val="00D25371"/>
    <w:rsid w:val="00D26918"/>
    <w:rsid w:val="00D27734"/>
    <w:rsid w:val="00D27BED"/>
    <w:rsid w:val="00D31737"/>
    <w:rsid w:val="00D3182A"/>
    <w:rsid w:val="00D31A6F"/>
    <w:rsid w:val="00D32136"/>
    <w:rsid w:val="00D3222B"/>
    <w:rsid w:val="00D3224C"/>
    <w:rsid w:val="00D3227D"/>
    <w:rsid w:val="00D330D8"/>
    <w:rsid w:val="00D33197"/>
    <w:rsid w:val="00D33567"/>
    <w:rsid w:val="00D33E12"/>
    <w:rsid w:val="00D33EEE"/>
    <w:rsid w:val="00D341A7"/>
    <w:rsid w:val="00D34B4B"/>
    <w:rsid w:val="00D35236"/>
    <w:rsid w:val="00D35305"/>
    <w:rsid w:val="00D3579C"/>
    <w:rsid w:val="00D357F9"/>
    <w:rsid w:val="00D37121"/>
    <w:rsid w:val="00D376AA"/>
    <w:rsid w:val="00D40043"/>
    <w:rsid w:val="00D40502"/>
    <w:rsid w:val="00D40A47"/>
    <w:rsid w:val="00D41051"/>
    <w:rsid w:val="00D410F8"/>
    <w:rsid w:val="00D417AE"/>
    <w:rsid w:val="00D41B6F"/>
    <w:rsid w:val="00D43902"/>
    <w:rsid w:val="00D446AE"/>
    <w:rsid w:val="00D457ED"/>
    <w:rsid w:val="00D468B0"/>
    <w:rsid w:val="00D46AEF"/>
    <w:rsid w:val="00D46D32"/>
    <w:rsid w:val="00D46EB7"/>
    <w:rsid w:val="00D476EB"/>
    <w:rsid w:val="00D478AA"/>
    <w:rsid w:val="00D47F55"/>
    <w:rsid w:val="00D50FBA"/>
    <w:rsid w:val="00D51372"/>
    <w:rsid w:val="00D5162F"/>
    <w:rsid w:val="00D51AD6"/>
    <w:rsid w:val="00D51C50"/>
    <w:rsid w:val="00D5266D"/>
    <w:rsid w:val="00D52BBA"/>
    <w:rsid w:val="00D52C1C"/>
    <w:rsid w:val="00D53BD6"/>
    <w:rsid w:val="00D54AEA"/>
    <w:rsid w:val="00D54E4B"/>
    <w:rsid w:val="00D55A96"/>
    <w:rsid w:val="00D56796"/>
    <w:rsid w:val="00D56D40"/>
    <w:rsid w:val="00D56D85"/>
    <w:rsid w:val="00D57461"/>
    <w:rsid w:val="00D60345"/>
    <w:rsid w:val="00D60B6B"/>
    <w:rsid w:val="00D60C19"/>
    <w:rsid w:val="00D60D72"/>
    <w:rsid w:val="00D60D80"/>
    <w:rsid w:val="00D61918"/>
    <w:rsid w:val="00D61F53"/>
    <w:rsid w:val="00D62F54"/>
    <w:rsid w:val="00D63019"/>
    <w:rsid w:val="00D631BD"/>
    <w:rsid w:val="00D64502"/>
    <w:rsid w:val="00D64812"/>
    <w:rsid w:val="00D64E31"/>
    <w:rsid w:val="00D65604"/>
    <w:rsid w:val="00D656B6"/>
    <w:rsid w:val="00D6585F"/>
    <w:rsid w:val="00D65F9D"/>
    <w:rsid w:val="00D666E7"/>
    <w:rsid w:val="00D66C52"/>
    <w:rsid w:val="00D678F8"/>
    <w:rsid w:val="00D67C66"/>
    <w:rsid w:val="00D67E37"/>
    <w:rsid w:val="00D705C5"/>
    <w:rsid w:val="00D706C6"/>
    <w:rsid w:val="00D721EC"/>
    <w:rsid w:val="00D726CE"/>
    <w:rsid w:val="00D73677"/>
    <w:rsid w:val="00D73943"/>
    <w:rsid w:val="00D74912"/>
    <w:rsid w:val="00D74A6E"/>
    <w:rsid w:val="00D75805"/>
    <w:rsid w:val="00D75B50"/>
    <w:rsid w:val="00D75BE2"/>
    <w:rsid w:val="00D76480"/>
    <w:rsid w:val="00D779F7"/>
    <w:rsid w:val="00D80040"/>
    <w:rsid w:val="00D80557"/>
    <w:rsid w:val="00D80754"/>
    <w:rsid w:val="00D81F77"/>
    <w:rsid w:val="00D82F54"/>
    <w:rsid w:val="00D83026"/>
    <w:rsid w:val="00D83045"/>
    <w:rsid w:val="00D83354"/>
    <w:rsid w:val="00D844D3"/>
    <w:rsid w:val="00D857E6"/>
    <w:rsid w:val="00D85885"/>
    <w:rsid w:val="00D8653A"/>
    <w:rsid w:val="00D871CE"/>
    <w:rsid w:val="00D87542"/>
    <w:rsid w:val="00D87D77"/>
    <w:rsid w:val="00D90174"/>
    <w:rsid w:val="00D90BF0"/>
    <w:rsid w:val="00D91AF5"/>
    <w:rsid w:val="00D920CA"/>
    <w:rsid w:val="00D92BFA"/>
    <w:rsid w:val="00D935D1"/>
    <w:rsid w:val="00D9375F"/>
    <w:rsid w:val="00D937F8"/>
    <w:rsid w:val="00D93883"/>
    <w:rsid w:val="00D93A88"/>
    <w:rsid w:val="00D93B43"/>
    <w:rsid w:val="00D93D76"/>
    <w:rsid w:val="00D93D78"/>
    <w:rsid w:val="00D93FAF"/>
    <w:rsid w:val="00D940D3"/>
    <w:rsid w:val="00D94DB5"/>
    <w:rsid w:val="00D95202"/>
    <w:rsid w:val="00D95B44"/>
    <w:rsid w:val="00D95C20"/>
    <w:rsid w:val="00D961B5"/>
    <w:rsid w:val="00D961C7"/>
    <w:rsid w:val="00D96BFE"/>
    <w:rsid w:val="00D96F7E"/>
    <w:rsid w:val="00D9778A"/>
    <w:rsid w:val="00D97B59"/>
    <w:rsid w:val="00D97C16"/>
    <w:rsid w:val="00D97D49"/>
    <w:rsid w:val="00DA025F"/>
    <w:rsid w:val="00DA0755"/>
    <w:rsid w:val="00DA08A5"/>
    <w:rsid w:val="00DA23AB"/>
    <w:rsid w:val="00DA2B4B"/>
    <w:rsid w:val="00DA4512"/>
    <w:rsid w:val="00DA4697"/>
    <w:rsid w:val="00DA4D03"/>
    <w:rsid w:val="00DA4EAF"/>
    <w:rsid w:val="00DA5A16"/>
    <w:rsid w:val="00DA6868"/>
    <w:rsid w:val="00DA6949"/>
    <w:rsid w:val="00DA7D0B"/>
    <w:rsid w:val="00DB07CA"/>
    <w:rsid w:val="00DB0823"/>
    <w:rsid w:val="00DB0E2A"/>
    <w:rsid w:val="00DB111E"/>
    <w:rsid w:val="00DB2718"/>
    <w:rsid w:val="00DB2773"/>
    <w:rsid w:val="00DB27E9"/>
    <w:rsid w:val="00DB2A06"/>
    <w:rsid w:val="00DB383F"/>
    <w:rsid w:val="00DB3A50"/>
    <w:rsid w:val="00DB532F"/>
    <w:rsid w:val="00DB53D6"/>
    <w:rsid w:val="00DB5CC0"/>
    <w:rsid w:val="00DB5FF0"/>
    <w:rsid w:val="00DB63F1"/>
    <w:rsid w:val="00DB65D7"/>
    <w:rsid w:val="00DB6791"/>
    <w:rsid w:val="00DB6C38"/>
    <w:rsid w:val="00DB6E76"/>
    <w:rsid w:val="00DB736F"/>
    <w:rsid w:val="00DB7445"/>
    <w:rsid w:val="00DB7CD9"/>
    <w:rsid w:val="00DB7D53"/>
    <w:rsid w:val="00DC0464"/>
    <w:rsid w:val="00DC0787"/>
    <w:rsid w:val="00DC0F18"/>
    <w:rsid w:val="00DC1303"/>
    <w:rsid w:val="00DC1403"/>
    <w:rsid w:val="00DC389B"/>
    <w:rsid w:val="00DC394C"/>
    <w:rsid w:val="00DC42A4"/>
    <w:rsid w:val="00DC42EA"/>
    <w:rsid w:val="00DC4933"/>
    <w:rsid w:val="00DC558C"/>
    <w:rsid w:val="00DC5ED6"/>
    <w:rsid w:val="00DC635D"/>
    <w:rsid w:val="00DC6513"/>
    <w:rsid w:val="00DC693E"/>
    <w:rsid w:val="00DC7C31"/>
    <w:rsid w:val="00DD0C3F"/>
    <w:rsid w:val="00DD1F41"/>
    <w:rsid w:val="00DD2321"/>
    <w:rsid w:val="00DD26CC"/>
    <w:rsid w:val="00DD3543"/>
    <w:rsid w:val="00DD3766"/>
    <w:rsid w:val="00DD380F"/>
    <w:rsid w:val="00DD4DA6"/>
    <w:rsid w:val="00DD503F"/>
    <w:rsid w:val="00DD514C"/>
    <w:rsid w:val="00DD68C0"/>
    <w:rsid w:val="00DD6DE7"/>
    <w:rsid w:val="00DD71D6"/>
    <w:rsid w:val="00DD73A8"/>
    <w:rsid w:val="00DD7687"/>
    <w:rsid w:val="00DD7B55"/>
    <w:rsid w:val="00DE0241"/>
    <w:rsid w:val="00DE0797"/>
    <w:rsid w:val="00DE08C3"/>
    <w:rsid w:val="00DE094A"/>
    <w:rsid w:val="00DE17FA"/>
    <w:rsid w:val="00DE1ACD"/>
    <w:rsid w:val="00DE1DAB"/>
    <w:rsid w:val="00DE20A2"/>
    <w:rsid w:val="00DE261E"/>
    <w:rsid w:val="00DE269D"/>
    <w:rsid w:val="00DE3288"/>
    <w:rsid w:val="00DE52B7"/>
    <w:rsid w:val="00DE6636"/>
    <w:rsid w:val="00DE6C5F"/>
    <w:rsid w:val="00DE70EA"/>
    <w:rsid w:val="00DF0175"/>
    <w:rsid w:val="00DF0B89"/>
    <w:rsid w:val="00DF131B"/>
    <w:rsid w:val="00DF164A"/>
    <w:rsid w:val="00DF299E"/>
    <w:rsid w:val="00DF2BC6"/>
    <w:rsid w:val="00DF3044"/>
    <w:rsid w:val="00DF353C"/>
    <w:rsid w:val="00DF3DF8"/>
    <w:rsid w:val="00DF4216"/>
    <w:rsid w:val="00DF46B7"/>
    <w:rsid w:val="00DF46C8"/>
    <w:rsid w:val="00DF476B"/>
    <w:rsid w:val="00DF4978"/>
    <w:rsid w:val="00DF55D6"/>
    <w:rsid w:val="00DF58F4"/>
    <w:rsid w:val="00DF5AAF"/>
    <w:rsid w:val="00DF6074"/>
    <w:rsid w:val="00DF73B6"/>
    <w:rsid w:val="00DF781C"/>
    <w:rsid w:val="00E00270"/>
    <w:rsid w:val="00E008D8"/>
    <w:rsid w:val="00E00C6B"/>
    <w:rsid w:val="00E02A3C"/>
    <w:rsid w:val="00E02F70"/>
    <w:rsid w:val="00E032F6"/>
    <w:rsid w:val="00E03F4C"/>
    <w:rsid w:val="00E03F4E"/>
    <w:rsid w:val="00E049A5"/>
    <w:rsid w:val="00E051FB"/>
    <w:rsid w:val="00E056B0"/>
    <w:rsid w:val="00E05984"/>
    <w:rsid w:val="00E05C27"/>
    <w:rsid w:val="00E063DE"/>
    <w:rsid w:val="00E0671B"/>
    <w:rsid w:val="00E07453"/>
    <w:rsid w:val="00E07F6A"/>
    <w:rsid w:val="00E118AB"/>
    <w:rsid w:val="00E11C81"/>
    <w:rsid w:val="00E11E0F"/>
    <w:rsid w:val="00E11E5E"/>
    <w:rsid w:val="00E12077"/>
    <w:rsid w:val="00E121E9"/>
    <w:rsid w:val="00E129D1"/>
    <w:rsid w:val="00E12F2F"/>
    <w:rsid w:val="00E12FBA"/>
    <w:rsid w:val="00E1319F"/>
    <w:rsid w:val="00E13A48"/>
    <w:rsid w:val="00E13FB6"/>
    <w:rsid w:val="00E14ACF"/>
    <w:rsid w:val="00E14BAD"/>
    <w:rsid w:val="00E14D14"/>
    <w:rsid w:val="00E159EC"/>
    <w:rsid w:val="00E15C68"/>
    <w:rsid w:val="00E16E4C"/>
    <w:rsid w:val="00E173EF"/>
    <w:rsid w:val="00E20A78"/>
    <w:rsid w:val="00E20B50"/>
    <w:rsid w:val="00E20B5E"/>
    <w:rsid w:val="00E20F69"/>
    <w:rsid w:val="00E21906"/>
    <w:rsid w:val="00E221AF"/>
    <w:rsid w:val="00E224BF"/>
    <w:rsid w:val="00E22732"/>
    <w:rsid w:val="00E22B39"/>
    <w:rsid w:val="00E2398E"/>
    <w:rsid w:val="00E23A5C"/>
    <w:rsid w:val="00E24570"/>
    <w:rsid w:val="00E2459F"/>
    <w:rsid w:val="00E24B98"/>
    <w:rsid w:val="00E2527D"/>
    <w:rsid w:val="00E262A9"/>
    <w:rsid w:val="00E2688C"/>
    <w:rsid w:val="00E2693C"/>
    <w:rsid w:val="00E2710F"/>
    <w:rsid w:val="00E27916"/>
    <w:rsid w:val="00E3047D"/>
    <w:rsid w:val="00E3066D"/>
    <w:rsid w:val="00E30AF9"/>
    <w:rsid w:val="00E31FB7"/>
    <w:rsid w:val="00E32363"/>
    <w:rsid w:val="00E32488"/>
    <w:rsid w:val="00E327E4"/>
    <w:rsid w:val="00E32E77"/>
    <w:rsid w:val="00E3388D"/>
    <w:rsid w:val="00E34A76"/>
    <w:rsid w:val="00E34C86"/>
    <w:rsid w:val="00E34DB8"/>
    <w:rsid w:val="00E35369"/>
    <w:rsid w:val="00E35682"/>
    <w:rsid w:val="00E35930"/>
    <w:rsid w:val="00E35A09"/>
    <w:rsid w:val="00E35DF9"/>
    <w:rsid w:val="00E3649B"/>
    <w:rsid w:val="00E3745E"/>
    <w:rsid w:val="00E37A35"/>
    <w:rsid w:val="00E37B12"/>
    <w:rsid w:val="00E37BEF"/>
    <w:rsid w:val="00E37D65"/>
    <w:rsid w:val="00E41042"/>
    <w:rsid w:val="00E4127C"/>
    <w:rsid w:val="00E41B14"/>
    <w:rsid w:val="00E41DD4"/>
    <w:rsid w:val="00E4219A"/>
    <w:rsid w:val="00E424A0"/>
    <w:rsid w:val="00E42698"/>
    <w:rsid w:val="00E4274A"/>
    <w:rsid w:val="00E43B12"/>
    <w:rsid w:val="00E43E66"/>
    <w:rsid w:val="00E443AB"/>
    <w:rsid w:val="00E444BC"/>
    <w:rsid w:val="00E4510E"/>
    <w:rsid w:val="00E46906"/>
    <w:rsid w:val="00E46AA8"/>
    <w:rsid w:val="00E46EA3"/>
    <w:rsid w:val="00E47D3D"/>
    <w:rsid w:val="00E50223"/>
    <w:rsid w:val="00E5059B"/>
    <w:rsid w:val="00E50F61"/>
    <w:rsid w:val="00E51502"/>
    <w:rsid w:val="00E51C1B"/>
    <w:rsid w:val="00E5332C"/>
    <w:rsid w:val="00E53353"/>
    <w:rsid w:val="00E535A6"/>
    <w:rsid w:val="00E53C45"/>
    <w:rsid w:val="00E53CE0"/>
    <w:rsid w:val="00E53D39"/>
    <w:rsid w:val="00E53DA7"/>
    <w:rsid w:val="00E54C11"/>
    <w:rsid w:val="00E55DB0"/>
    <w:rsid w:val="00E5703B"/>
    <w:rsid w:val="00E577EC"/>
    <w:rsid w:val="00E57C4D"/>
    <w:rsid w:val="00E602BD"/>
    <w:rsid w:val="00E62337"/>
    <w:rsid w:val="00E62809"/>
    <w:rsid w:val="00E63321"/>
    <w:rsid w:val="00E634AD"/>
    <w:rsid w:val="00E635BD"/>
    <w:rsid w:val="00E63675"/>
    <w:rsid w:val="00E638A7"/>
    <w:rsid w:val="00E63FAC"/>
    <w:rsid w:val="00E64141"/>
    <w:rsid w:val="00E645E9"/>
    <w:rsid w:val="00E64C9D"/>
    <w:rsid w:val="00E6537A"/>
    <w:rsid w:val="00E65567"/>
    <w:rsid w:val="00E65B31"/>
    <w:rsid w:val="00E65B3E"/>
    <w:rsid w:val="00E65F2E"/>
    <w:rsid w:val="00E65FF3"/>
    <w:rsid w:val="00E660EC"/>
    <w:rsid w:val="00E6618A"/>
    <w:rsid w:val="00E667FD"/>
    <w:rsid w:val="00E67470"/>
    <w:rsid w:val="00E67A24"/>
    <w:rsid w:val="00E67D62"/>
    <w:rsid w:val="00E7025B"/>
    <w:rsid w:val="00E70552"/>
    <w:rsid w:val="00E712F8"/>
    <w:rsid w:val="00E71416"/>
    <w:rsid w:val="00E72B05"/>
    <w:rsid w:val="00E72E0E"/>
    <w:rsid w:val="00E72FE7"/>
    <w:rsid w:val="00E73D0E"/>
    <w:rsid w:val="00E74A39"/>
    <w:rsid w:val="00E75609"/>
    <w:rsid w:val="00E75790"/>
    <w:rsid w:val="00E75BCD"/>
    <w:rsid w:val="00E76031"/>
    <w:rsid w:val="00E76714"/>
    <w:rsid w:val="00E80437"/>
    <w:rsid w:val="00E81031"/>
    <w:rsid w:val="00E81525"/>
    <w:rsid w:val="00E8184C"/>
    <w:rsid w:val="00E81B55"/>
    <w:rsid w:val="00E82CEF"/>
    <w:rsid w:val="00E82D91"/>
    <w:rsid w:val="00E82EA3"/>
    <w:rsid w:val="00E83A79"/>
    <w:rsid w:val="00E83DC4"/>
    <w:rsid w:val="00E83DCE"/>
    <w:rsid w:val="00E842A8"/>
    <w:rsid w:val="00E84360"/>
    <w:rsid w:val="00E847B3"/>
    <w:rsid w:val="00E84E89"/>
    <w:rsid w:val="00E86804"/>
    <w:rsid w:val="00E86871"/>
    <w:rsid w:val="00E870BF"/>
    <w:rsid w:val="00E871BC"/>
    <w:rsid w:val="00E87A23"/>
    <w:rsid w:val="00E90229"/>
    <w:rsid w:val="00E90ABA"/>
    <w:rsid w:val="00E91366"/>
    <w:rsid w:val="00E91899"/>
    <w:rsid w:val="00E91E1D"/>
    <w:rsid w:val="00E92268"/>
    <w:rsid w:val="00E9246B"/>
    <w:rsid w:val="00E92604"/>
    <w:rsid w:val="00E927A2"/>
    <w:rsid w:val="00E936C2"/>
    <w:rsid w:val="00E93B8A"/>
    <w:rsid w:val="00E942AE"/>
    <w:rsid w:val="00E96274"/>
    <w:rsid w:val="00E96D36"/>
    <w:rsid w:val="00E974B7"/>
    <w:rsid w:val="00E97DD3"/>
    <w:rsid w:val="00EA00A6"/>
    <w:rsid w:val="00EA1134"/>
    <w:rsid w:val="00EA1489"/>
    <w:rsid w:val="00EA148E"/>
    <w:rsid w:val="00EA1A6D"/>
    <w:rsid w:val="00EA21DA"/>
    <w:rsid w:val="00EA27B7"/>
    <w:rsid w:val="00EA28D1"/>
    <w:rsid w:val="00EA335A"/>
    <w:rsid w:val="00EA3D63"/>
    <w:rsid w:val="00EA4F3D"/>
    <w:rsid w:val="00EA55C1"/>
    <w:rsid w:val="00EA5AC0"/>
    <w:rsid w:val="00EA61F0"/>
    <w:rsid w:val="00EA6854"/>
    <w:rsid w:val="00EA7391"/>
    <w:rsid w:val="00EB0AA6"/>
    <w:rsid w:val="00EB1273"/>
    <w:rsid w:val="00EB1C22"/>
    <w:rsid w:val="00EB22C0"/>
    <w:rsid w:val="00EB396F"/>
    <w:rsid w:val="00EB400B"/>
    <w:rsid w:val="00EB4B77"/>
    <w:rsid w:val="00EB4F3B"/>
    <w:rsid w:val="00EB50F0"/>
    <w:rsid w:val="00EB5C40"/>
    <w:rsid w:val="00EB5DB5"/>
    <w:rsid w:val="00EB6A2C"/>
    <w:rsid w:val="00EB6B83"/>
    <w:rsid w:val="00EB6DA9"/>
    <w:rsid w:val="00EB7804"/>
    <w:rsid w:val="00EB7A62"/>
    <w:rsid w:val="00EC08AD"/>
    <w:rsid w:val="00EC1828"/>
    <w:rsid w:val="00EC1B2E"/>
    <w:rsid w:val="00EC2514"/>
    <w:rsid w:val="00EC287C"/>
    <w:rsid w:val="00EC2AB4"/>
    <w:rsid w:val="00EC2B87"/>
    <w:rsid w:val="00EC3089"/>
    <w:rsid w:val="00EC4214"/>
    <w:rsid w:val="00EC4338"/>
    <w:rsid w:val="00EC4966"/>
    <w:rsid w:val="00EC4ABA"/>
    <w:rsid w:val="00EC4FF0"/>
    <w:rsid w:val="00EC6229"/>
    <w:rsid w:val="00EC6B44"/>
    <w:rsid w:val="00EC73C2"/>
    <w:rsid w:val="00EC749B"/>
    <w:rsid w:val="00EC760C"/>
    <w:rsid w:val="00EC7CED"/>
    <w:rsid w:val="00ED0541"/>
    <w:rsid w:val="00ED0A14"/>
    <w:rsid w:val="00ED0D39"/>
    <w:rsid w:val="00ED0EA7"/>
    <w:rsid w:val="00ED172E"/>
    <w:rsid w:val="00ED19D4"/>
    <w:rsid w:val="00ED1F4F"/>
    <w:rsid w:val="00ED353C"/>
    <w:rsid w:val="00ED37B1"/>
    <w:rsid w:val="00ED3CFC"/>
    <w:rsid w:val="00ED41B5"/>
    <w:rsid w:val="00ED41DC"/>
    <w:rsid w:val="00ED42A0"/>
    <w:rsid w:val="00ED5433"/>
    <w:rsid w:val="00ED6D2B"/>
    <w:rsid w:val="00ED78DB"/>
    <w:rsid w:val="00ED7DE0"/>
    <w:rsid w:val="00EE0BC0"/>
    <w:rsid w:val="00EE11C7"/>
    <w:rsid w:val="00EE123E"/>
    <w:rsid w:val="00EE298D"/>
    <w:rsid w:val="00EE2B5D"/>
    <w:rsid w:val="00EE2BB3"/>
    <w:rsid w:val="00EE3671"/>
    <w:rsid w:val="00EE37A3"/>
    <w:rsid w:val="00EE4E61"/>
    <w:rsid w:val="00EE4F91"/>
    <w:rsid w:val="00EE6737"/>
    <w:rsid w:val="00EE6D5C"/>
    <w:rsid w:val="00EE7093"/>
    <w:rsid w:val="00EE70C3"/>
    <w:rsid w:val="00EE7375"/>
    <w:rsid w:val="00EE7465"/>
    <w:rsid w:val="00EE75B5"/>
    <w:rsid w:val="00EE7CB5"/>
    <w:rsid w:val="00EE7E8F"/>
    <w:rsid w:val="00EF2215"/>
    <w:rsid w:val="00EF302F"/>
    <w:rsid w:val="00EF3040"/>
    <w:rsid w:val="00EF3061"/>
    <w:rsid w:val="00EF3B49"/>
    <w:rsid w:val="00EF45CF"/>
    <w:rsid w:val="00EF4B52"/>
    <w:rsid w:val="00EF5517"/>
    <w:rsid w:val="00EF5CDA"/>
    <w:rsid w:val="00EF70BA"/>
    <w:rsid w:val="00F002A4"/>
    <w:rsid w:val="00F0031B"/>
    <w:rsid w:val="00F005E5"/>
    <w:rsid w:val="00F00B12"/>
    <w:rsid w:val="00F00B5D"/>
    <w:rsid w:val="00F00CF5"/>
    <w:rsid w:val="00F013CB"/>
    <w:rsid w:val="00F018BF"/>
    <w:rsid w:val="00F01B1E"/>
    <w:rsid w:val="00F0204B"/>
    <w:rsid w:val="00F02214"/>
    <w:rsid w:val="00F02230"/>
    <w:rsid w:val="00F0267C"/>
    <w:rsid w:val="00F02FF5"/>
    <w:rsid w:val="00F03379"/>
    <w:rsid w:val="00F0345E"/>
    <w:rsid w:val="00F03FC4"/>
    <w:rsid w:val="00F04BF2"/>
    <w:rsid w:val="00F05790"/>
    <w:rsid w:val="00F05CF9"/>
    <w:rsid w:val="00F06960"/>
    <w:rsid w:val="00F06967"/>
    <w:rsid w:val="00F07E52"/>
    <w:rsid w:val="00F106E4"/>
    <w:rsid w:val="00F10ECA"/>
    <w:rsid w:val="00F115D6"/>
    <w:rsid w:val="00F1171C"/>
    <w:rsid w:val="00F119FB"/>
    <w:rsid w:val="00F11F70"/>
    <w:rsid w:val="00F12333"/>
    <w:rsid w:val="00F1255D"/>
    <w:rsid w:val="00F12F5F"/>
    <w:rsid w:val="00F145D4"/>
    <w:rsid w:val="00F14AEC"/>
    <w:rsid w:val="00F14ED0"/>
    <w:rsid w:val="00F14EDC"/>
    <w:rsid w:val="00F15BB3"/>
    <w:rsid w:val="00F15F5B"/>
    <w:rsid w:val="00F16210"/>
    <w:rsid w:val="00F164D5"/>
    <w:rsid w:val="00F1792F"/>
    <w:rsid w:val="00F17A56"/>
    <w:rsid w:val="00F20474"/>
    <w:rsid w:val="00F209A2"/>
    <w:rsid w:val="00F21AB6"/>
    <w:rsid w:val="00F223D5"/>
    <w:rsid w:val="00F2283A"/>
    <w:rsid w:val="00F22A84"/>
    <w:rsid w:val="00F22A8F"/>
    <w:rsid w:val="00F22ED6"/>
    <w:rsid w:val="00F23EB4"/>
    <w:rsid w:val="00F243B3"/>
    <w:rsid w:val="00F24BD2"/>
    <w:rsid w:val="00F2529A"/>
    <w:rsid w:val="00F25333"/>
    <w:rsid w:val="00F2565F"/>
    <w:rsid w:val="00F25A72"/>
    <w:rsid w:val="00F25BCF"/>
    <w:rsid w:val="00F25F5E"/>
    <w:rsid w:val="00F260CB"/>
    <w:rsid w:val="00F26C19"/>
    <w:rsid w:val="00F27A70"/>
    <w:rsid w:val="00F3192A"/>
    <w:rsid w:val="00F322C3"/>
    <w:rsid w:val="00F32553"/>
    <w:rsid w:val="00F32690"/>
    <w:rsid w:val="00F327CE"/>
    <w:rsid w:val="00F332ED"/>
    <w:rsid w:val="00F33552"/>
    <w:rsid w:val="00F335AB"/>
    <w:rsid w:val="00F33C8D"/>
    <w:rsid w:val="00F34112"/>
    <w:rsid w:val="00F348D1"/>
    <w:rsid w:val="00F35955"/>
    <w:rsid w:val="00F3669D"/>
    <w:rsid w:val="00F378C1"/>
    <w:rsid w:val="00F40CC5"/>
    <w:rsid w:val="00F40E48"/>
    <w:rsid w:val="00F410B5"/>
    <w:rsid w:val="00F41836"/>
    <w:rsid w:val="00F41AF4"/>
    <w:rsid w:val="00F41DE0"/>
    <w:rsid w:val="00F42FBC"/>
    <w:rsid w:val="00F4385E"/>
    <w:rsid w:val="00F43BFB"/>
    <w:rsid w:val="00F43C27"/>
    <w:rsid w:val="00F43C2B"/>
    <w:rsid w:val="00F43F5D"/>
    <w:rsid w:val="00F4401D"/>
    <w:rsid w:val="00F44398"/>
    <w:rsid w:val="00F448C3"/>
    <w:rsid w:val="00F44C53"/>
    <w:rsid w:val="00F45085"/>
    <w:rsid w:val="00F450F4"/>
    <w:rsid w:val="00F45564"/>
    <w:rsid w:val="00F4632F"/>
    <w:rsid w:val="00F463F1"/>
    <w:rsid w:val="00F46892"/>
    <w:rsid w:val="00F469B2"/>
    <w:rsid w:val="00F47200"/>
    <w:rsid w:val="00F47953"/>
    <w:rsid w:val="00F50572"/>
    <w:rsid w:val="00F505BC"/>
    <w:rsid w:val="00F50E5A"/>
    <w:rsid w:val="00F50EC6"/>
    <w:rsid w:val="00F511FB"/>
    <w:rsid w:val="00F51333"/>
    <w:rsid w:val="00F52456"/>
    <w:rsid w:val="00F5281E"/>
    <w:rsid w:val="00F52A00"/>
    <w:rsid w:val="00F531AA"/>
    <w:rsid w:val="00F536B7"/>
    <w:rsid w:val="00F537AD"/>
    <w:rsid w:val="00F53BDD"/>
    <w:rsid w:val="00F53FEE"/>
    <w:rsid w:val="00F54AE8"/>
    <w:rsid w:val="00F54DAB"/>
    <w:rsid w:val="00F56161"/>
    <w:rsid w:val="00F561CC"/>
    <w:rsid w:val="00F563CD"/>
    <w:rsid w:val="00F56862"/>
    <w:rsid w:val="00F568DC"/>
    <w:rsid w:val="00F56DA9"/>
    <w:rsid w:val="00F56FE5"/>
    <w:rsid w:val="00F575AF"/>
    <w:rsid w:val="00F57925"/>
    <w:rsid w:val="00F57A83"/>
    <w:rsid w:val="00F604F4"/>
    <w:rsid w:val="00F60AFA"/>
    <w:rsid w:val="00F611CF"/>
    <w:rsid w:val="00F62588"/>
    <w:rsid w:val="00F627EB"/>
    <w:rsid w:val="00F629BF"/>
    <w:rsid w:val="00F62AB1"/>
    <w:rsid w:val="00F633D8"/>
    <w:rsid w:val="00F6431B"/>
    <w:rsid w:val="00F64B3B"/>
    <w:rsid w:val="00F64BF7"/>
    <w:rsid w:val="00F64C76"/>
    <w:rsid w:val="00F64CCC"/>
    <w:rsid w:val="00F64ED6"/>
    <w:rsid w:val="00F65747"/>
    <w:rsid w:val="00F65AD5"/>
    <w:rsid w:val="00F65F15"/>
    <w:rsid w:val="00F660F7"/>
    <w:rsid w:val="00F6638A"/>
    <w:rsid w:val="00F66673"/>
    <w:rsid w:val="00F6692A"/>
    <w:rsid w:val="00F66E97"/>
    <w:rsid w:val="00F6754F"/>
    <w:rsid w:val="00F6755D"/>
    <w:rsid w:val="00F675B0"/>
    <w:rsid w:val="00F7076A"/>
    <w:rsid w:val="00F707C9"/>
    <w:rsid w:val="00F70DE9"/>
    <w:rsid w:val="00F70E58"/>
    <w:rsid w:val="00F710FE"/>
    <w:rsid w:val="00F71BEA"/>
    <w:rsid w:val="00F722A1"/>
    <w:rsid w:val="00F73DA6"/>
    <w:rsid w:val="00F73E69"/>
    <w:rsid w:val="00F744F4"/>
    <w:rsid w:val="00F74A01"/>
    <w:rsid w:val="00F74AA8"/>
    <w:rsid w:val="00F74F89"/>
    <w:rsid w:val="00F75A10"/>
    <w:rsid w:val="00F75D9F"/>
    <w:rsid w:val="00F76063"/>
    <w:rsid w:val="00F76D11"/>
    <w:rsid w:val="00F77276"/>
    <w:rsid w:val="00F77A8D"/>
    <w:rsid w:val="00F77D27"/>
    <w:rsid w:val="00F77E98"/>
    <w:rsid w:val="00F80013"/>
    <w:rsid w:val="00F8095A"/>
    <w:rsid w:val="00F8143C"/>
    <w:rsid w:val="00F81441"/>
    <w:rsid w:val="00F81476"/>
    <w:rsid w:val="00F81681"/>
    <w:rsid w:val="00F81E11"/>
    <w:rsid w:val="00F8260F"/>
    <w:rsid w:val="00F83228"/>
    <w:rsid w:val="00F8334F"/>
    <w:rsid w:val="00F834A7"/>
    <w:rsid w:val="00F847A0"/>
    <w:rsid w:val="00F85D19"/>
    <w:rsid w:val="00F860A3"/>
    <w:rsid w:val="00F864FC"/>
    <w:rsid w:val="00F86808"/>
    <w:rsid w:val="00F8760E"/>
    <w:rsid w:val="00F8773E"/>
    <w:rsid w:val="00F9082B"/>
    <w:rsid w:val="00F9142D"/>
    <w:rsid w:val="00F915A4"/>
    <w:rsid w:val="00F91EF0"/>
    <w:rsid w:val="00F92104"/>
    <w:rsid w:val="00F9227B"/>
    <w:rsid w:val="00F93676"/>
    <w:rsid w:val="00F93A3D"/>
    <w:rsid w:val="00F93C99"/>
    <w:rsid w:val="00F93DCD"/>
    <w:rsid w:val="00F94009"/>
    <w:rsid w:val="00F9412A"/>
    <w:rsid w:val="00F94471"/>
    <w:rsid w:val="00F94C16"/>
    <w:rsid w:val="00F94D3F"/>
    <w:rsid w:val="00F94EB4"/>
    <w:rsid w:val="00F9591A"/>
    <w:rsid w:val="00F9689E"/>
    <w:rsid w:val="00F96F26"/>
    <w:rsid w:val="00F970A3"/>
    <w:rsid w:val="00FA03A6"/>
    <w:rsid w:val="00FA066D"/>
    <w:rsid w:val="00FA0956"/>
    <w:rsid w:val="00FA0FB3"/>
    <w:rsid w:val="00FA1126"/>
    <w:rsid w:val="00FA1B03"/>
    <w:rsid w:val="00FA24F3"/>
    <w:rsid w:val="00FA263E"/>
    <w:rsid w:val="00FA2798"/>
    <w:rsid w:val="00FA3339"/>
    <w:rsid w:val="00FA3A4D"/>
    <w:rsid w:val="00FA42BC"/>
    <w:rsid w:val="00FA4635"/>
    <w:rsid w:val="00FA509C"/>
    <w:rsid w:val="00FA5C21"/>
    <w:rsid w:val="00FA5FCE"/>
    <w:rsid w:val="00FA6A6D"/>
    <w:rsid w:val="00FA6B30"/>
    <w:rsid w:val="00FA6C13"/>
    <w:rsid w:val="00FA761A"/>
    <w:rsid w:val="00FA786A"/>
    <w:rsid w:val="00FA7DA0"/>
    <w:rsid w:val="00FB0515"/>
    <w:rsid w:val="00FB0EE9"/>
    <w:rsid w:val="00FB0EFB"/>
    <w:rsid w:val="00FB0F8A"/>
    <w:rsid w:val="00FB1300"/>
    <w:rsid w:val="00FB19BF"/>
    <w:rsid w:val="00FB20F3"/>
    <w:rsid w:val="00FB252E"/>
    <w:rsid w:val="00FB2EB5"/>
    <w:rsid w:val="00FB30F6"/>
    <w:rsid w:val="00FB34E4"/>
    <w:rsid w:val="00FB38ED"/>
    <w:rsid w:val="00FB3DE3"/>
    <w:rsid w:val="00FB3F26"/>
    <w:rsid w:val="00FB4C8E"/>
    <w:rsid w:val="00FB4D15"/>
    <w:rsid w:val="00FB4E84"/>
    <w:rsid w:val="00FB5CC6"/>
    <w:rsid w:val="00FB6302"/>
    <w:rsid w:val="00FB68DD"/>
    <w:rsid w:val="00FB6C96"/>
    <w:rsid w:val="00FB7718"/>
    <w:rsid w:val="00FB7F99"/>
    <w:rsid w:val="00FC02F4"/>
    <w:rsid w:val="00FC2683"/>
    <w:rsid w:val="00FC2810"/>
    <w:rsid w:val="00FC3213"/>
    <w:rsid w:val="00FC3C6C"/>
    <w:rsid w:val="00FC48C6"/>
    <w:rsid w:val="00FC4A91"/>
    <w:rsid w:val="00FC4E0B"/>
    <w:rsid w:val="00FC6141"/>
    <w:rsid w:val="00FC623A"/>
    <w:rsid w:val="00FC646D"/>
    <w:rsid w:val="00FC65E5"/>
    <w:rsid w:val="00FC6C78"/>
    <w:rsid w:val="00FC6CEF"/>
    <w:rsid w:val="00FC6E1D"/>
    <w:rsid w:val="00FC740E"/>
    <w:rsid w:val="00FD1AA4"/>
    <w:rsid w:val="00FD1BD4"/>
    <w:rsid w:val="00FD1EA8"/>
    <w:rsid w:val="00FD2DBC"/>
    <w:rsid w:val="00FD2FA7"/>
    <w:rsid w:val="00FD3525"/>
    <w:rsid w:val="00FD3B87"/>
    <w:rsid w:val="00FD4B79"/>
    <w:rsid w:val="00FD5465"/>
    <w:rsid w:val="00FD58EF"/>
    <w:rsid w:val="00FD5BC9"/>
    <w:rsid w:val="00FD620D"/>
    <w:rsid w:val="00FD64B8"/>
    <w:rsid w:val="00FD667B"/>
    <w:rsid w:val="00FD7165"/>
    <w:rsid w:val="00FE013B"/>
    <w:rsid w:val="00FE0207"/>
    <w:rsid w:val="00FE1303"/>
    <w:rsid w:val="00FE1ABB"/>
    <w:rsid w:val="00FE291B"/>
    <w:rsid w:val="00FE330C"/>
    <w:rsid w:val="00FE3B4E"/>
    <w:rsid w:val="00FE40C1"/>
    <w:rsid w:val="00FE410C"/>
    <w:rsid w:val="00FE546C"/>
    <w:rsid w:val="00FE54AE"/>
    <w:rsid w:val="00FE5671"/>
    <w:rsid w:val="00FE59BB"/>
    <w:rsid w:val="00FE5E25"/>
    <w:rsid w:val="00FE6AE8"/>
    <w:rsid w:val="00FE70D5"/>
    <w:rsid w:val="00FE7127"/>
    <w:rsid w:val="00FF041F"/>
    <w:rsid w:val="00FF0C67"/>
    <w:rsid w:val="00FF0E6A"/>
    <w:rsid w:val="00FF0F69"/>
    <w:rsid w:val="00FF1623"/>
    <w:rsid w:val="00FF21EF"/>
    <w:rsid w:val="00FF2A34"/>
    <w:rsid w:val="00FF4A4D"/>
    <w:rsid w:val="00FF5813"/>
    <w:rsid w:val="00FF598A"/>
    <w:rsid w:val="00FF5E54"/>
    <w:rsid w:val="00FF5E85"/>
    <w:rsid w:val="00FF6B4E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A2A98B"/>
  <w15:docId w15:val="{422F9390-8713-499C-A610-9FFE0F69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David"/>
        <w:szCs w:val="24"/>
        <w:lang w:val="en-US" w:eastAsia="en-US" w:bidi="he-IL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8AD"/>
    <w:pPr>
      <w:bidi/>
      <w:spacing w:after="0" w:line="312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F41DE0"/>
    <w:pPr>
      <w:keepNext/>
      <w:keepLines/>
      <w:jc w:val="center"/>
      <w:outlineLvl w:val="0"/>
    </w:pPr>
    <w:rPr>
      <w:rFonts w:eastAsiaTheme="majorEastAsia"/>
      <w:bCs/>
      <w:szCs w:val="36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F41DE0"/>
    <w:pPr>
      <w:keepNext/>
      <w:keepLines/>
      <w:spacing w:before="480"/>
      <w:jc w:val="center"/>
      <w:outlineLvl w:val="1"/>
    </w:pPr>
    <w:rPr>
      <w:rFonts w:eastAsiaTheme="majorEastAsia"/>
      <w:bCs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rsid w:val="00F41DE0"/>
    <w:pPr>
      <w:keepNext/>
      <w:keepLines/>
      <w:spacing w:before="240"/>
      <w:outlineLvl w:val="2"/>
    </w:pPr>
    <w:rPr>
      <w:rFonts w:eastAsiaTheme="majorEastAsia"/>
      <w:bCs/>
      <w:szCs w:val="28"/>
      <w:u w:val="single"/>
    </w:rPr>
  </w:style>
  <w:style w:type="paragraph" w:styleId="Heading4">
    <w:name w:val="heading 4"/>
    <w:basedOn w:val="Normal"/>
    <w:next w:val="Normal"/>
    <w:link w:val="Heading4Char"/>
    <w:uiPriority w:val="1"/>
    <w:qFormat/>
    <w:rsid w:val="00F41DE0"/>
    <w:pPr>
      <w:keepNext/>
      <w:keepLines/>
      <w:spacing w:before="240"/>
      <w:outlineLvl w:val="3"/>
    </w:pPr>
    <w:rPr>
      <w:rFonts w:eastAsiaTheme="majorEastAsia"/>
      <w:bCs/>
      <w:szCs w:val="26"/>
    </w:rPr>
  </w:style>
  <w:style w:type="paragraph" w:styleId="Heading5">
    <w:name w:val="heading 5"/>
    <w:basedOn w:val="Normal"/>
    <w:next w:val="Normal"/>
    <w:link w:val="Heading5Char"/>
    <w:uiPriority w:val="1"/>
    <w:qFormat/>
    <w:rsid w:val="00F41DE0"/>
    <w:pPr>
      <w:keepNext/>
      <w:keepLines/>
      <w:outlineLvl w:val="4"/>
    </w:pPr>
    <w:rPr>
      <w:rFonts w:eastAsiaTheme="majorEastAsia"/>
      <w:bCs/>
      <w:spacing w:val="40"/>
    </w:rPr>
  </w:style>
  <w:style w:type="paragraph" w:styleId="Heading6">
    <w:name w:val="heading 6"/>
    <w:basedOn w:val="Normal"/>
    <w:next w:val="Normal"/>
    <w:link w:val="Heading6Char"/>
    <w:uiPriority w:val="1"/>
    <w:qFormat/>
    <w:rsid w:val="00F41DE0"/>
    <w:pPr>
      <w:keepNext/>
      <w:keepLines/>
      <w:outlineLvl w:val="5"/>
    </w:pPr>
    <w:rPr>
      <w:rFonts w:eastAsiaTheme="majorEastAsia"/>
      <w:spacing w:val="40"/>
    </w:rPr>
  </w:style>
  <w:style w:type="paragraph" w:styleId="Heading7">
    <w:name w:val="heading 7"/>
    <w:basedOn w:val="Normal"/>
    <w:next w:val="Normal"/>
    <w:link w:val="Heading7Char"/>
    <w:uiPriority w:val="1"/>
    <w:qFormat/>
    <w:rsid w:val="00F41DE0"/>
    <w:pPr>
      <w:keepNext/>
      <w:keepLines/>
      <w:outlineLvl w:val="6"/>
    </w:pPr>
    <w:rPr>
      <w:rFonts w:eastAsiaTheme="majorEastAsia"/>
      <w:bCs/>
      <w:spacing w:val="40"/>
    </w:rPr>
  </w:style>
  <w:style w:type="paragraph" w:styleId="Heading8">
    <w:name w:val="heading 8"/>
    <w:basedOn w:val="Normal"/>
    <w:next w:val="Normal"/>
    <w:link w:val="Heading8Char"/>
    <w:uiPriority w:val="1"/>
    <w:qFormat/>
    <w:rsid w:val="00F41DE0"/>
    <w:pPr>
      <w:keepNext/>
      <w:keepLines/>
      <w:outlineLvl w:val="7"/>
    </w:pPr>
    <w:rPr>
      <w:rFonts w:eastAsiaTheme="majorEastAsia"/>
      <w:spacing w:val="4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BA23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41DE0"/>
    <w:rPr>
      <w:rFonts w:eastAsiaTheme="majorEastAsia"/>
      <w:bCs/>
      <w:szCs w:val="36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F41DE0"/>
    <w:rPr>
      <w:rFonts w:eastAsiaTheme="majorEastAsia"/>
      <w:bCs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41DE0"/>
    <w:rPr>
      <w:rFonts w:eastAsiaTheme="majorEastAsia"/>
      <w:bCs/>
      <w:szCs w:val="28"/>
      <w:u w:val="single"/>
    </w:rPr>
  </w:style>
  <w:style w:type="character" w:customStyle="1" w:styleId="Heading4Char">
    <w:name w:val="Heading 4 Char"/>
    <w:basedOn w:val="DefaultParagraphFont"/>
    <w:link w:val="Heading4"/>
    <w:uiPriority w:val="1"/>
    <w:rsid w:val="00F41DE0"/>
    <w:rPr>
      <w:rFonts w:eastAsiaTheme="majorEastAsia"/>
      <w:bCs/>
      <w:szCs w:val="26"/>
    </w:rPr>
  </w:style>
  <w:style w:type="character" w:customStyle="1" w:styleId="Heading5Char">
    <w:name w:val="Heading 5 Char"/>
    <w:basedOn w:val="DefaultParagraphFont"/>
    <w:link w:val="Heading5"/>
    <w:uiPriority w:val="1"/>
    <w:rsid w:val="00F41DE0"/>
    <w:rPr>
      <w:rFonts w:eastAsiaTheme="majorEastAsia"/>
      <w:bCs/>
      <w:spacing w:val="40"/>
    </w:rPr>
  </w:style>
  <w:style w:type="character" w:customStyle="1" w:styleId="Heading6Char">
    <w:name w:val="Heading 6 Char"/>
    <w:basedOn w:val="DefaultParagraphFont"/>
    <w:link w:val="Heading6"/>
    <w:uiPriority w:val="1"/>
    <w:rsid w:val="00F41DE0"/>
    <w:rPr>
      <w:rFonts w:eastAsiaTheme="majorEastAsia"/>
      <w:spacing w:val="40"/>
    </w:rPr>
  </w:style>
  <w:style w:type="character" w:customStyle="1" w:styleId="Heading7Char">
    <w:name w:val="Heading 7 Char"/>
    <w:basedOn w:val="DefaultParagraphFont"/>
    <w:link w:val="Heading7"/>
    <w:uiPriority w:val="1"/>
    <w:rsid w:val="00F41DE0"/>
    <w:rPr>
      <w:rFonts w:eastAsiaTheme="majorEastAsia"/>
      <w:bCs/>
      <w:spacing w:val="40"/>
    </w:rPr>
  </w:style>
  <w:style w:type="character" w:customStyle="1" w:styleId="Heading8Char">
    <w:name w:val="Heading 8 Char"/>
    <w:basedOn w:val="DefaultParagraphFont"/>
    <w:link w:val="Heading8"/>
    <w:uiPriority w:val="1"/>
    <w:rsid w:val="00F41DE0"/>
    <w:rPr>
      <w:rFonts w:eastAsiaTheme="majorEastAsia"/>
      <w:spacing w:val="40"/>
    </w:rPr>
  </w:style>
  <w:style w:type="paragraph" w:styleId="Header">
    <w:name w:val="header"/>
    <w:basedOn w:val="Normal"/>
    <w:link w:val="HeaderChar"/>
    <w:uiPriority w:val="99"/>
    <w:unhideWhenUsed/>
    <w:rsid w:val="000501A4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1A4"/>
  </w:style>
  <w:style w:type="paragraph" w:styleId="Footer">
    <w:name w:val="footer"/>
    <w:basedOn w:val="Normal"/>
    <w:link w:val="FooterChar"/>
    <w:uiPriority w:val="99"/>
    <w:unhideWhenUsed/>
    <w:qFormat/>
    <w:rsid w:val="000501A4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1A4"/>
  </w:style>
  <w:style w:type="paragraph" w:styleId="Date">
    <w:name w:val="Date"/>
    <w:basedOn w:val="Normal"/>
    <w:next w:val="Normal"/>
    <w:link w:val="DateChar"/>
    <w:uiPriority w:val="99"/>
    <w:unhideWhenUsed/>
    <w:rsid w:val="000501A4"/>
    <w:pPr>
      <w:spacing w:before="120" w:line="240" w:lineRule="auto"/>
    </w:pPr>
  </w:style>
  <w:style w:type="character" w:customStyle="1" w:styleId="DateChar">
    <w:name w:val="Date Char"/>
    <w:basedOn w:val="DefaultParagraphFont"/>
    <w:link w:val="Date"/>
    <w:uiPriority w:val="99"/>
    <w:rsid w:val="000501A4"/>
  </w:style>
  <w:style w:type="paragraph" w:styleId="FootnoteText">
    <w:name w:val="footnote text"/>
    <w:aliases w:val=" Char,FOOTNOTES,Footnote Text - Sharp,Footnote Text - Sharp Char,Footnote Text - Sharp Char Char,Footnote Text Char Char Char Char Char,Footnote reference,Sharp - Footnote Text,Sharp - Footnote Text1 Char,fn,footnote text,single space,Char"/>
    <w:basedOn w:val="Normal"/>
    <w:link w:val="FootnoteTextChar"/>
    <w:uiPriority w:val="99"/>
    <w:rsid w:val="00574579"/>
    <w:pPr>
      <w:spacing w:line="240" w:lineRule="auto"/>
      <w:ind w:left="720" w:hanging="720"/>
    </w:pPr>
    <w:rPr>
      <w:szCs w:val="20"/>
    </w:rPr>
  </w:style>
  <w:style w:type="character" w:customStyle="1" w:styleId="FootnoteTextChar">
    <w:name w:val="Footnote Text Char"/>
    <w:aliases w:val=" Char Char,FOOTNOTES Char,Footnote Text - Sharp Char1,Footnote Text - Sharp Char Char1,Footnote Text - Sharp Char Char Char,Footnote Text Char Char Char Char Char Char,Footnote reference Char,Sharp - Footnote Text Char,fn Char"/>
    <w:basedOn w:val="DefaultParagraphFont"/>
    <w:link w:val="FootnoteText"/>
    <w:uiPriority w:val="99"/>
    <w:rsid w:val="00574579"/>
    <w:rPr>
      <w:szCs w:val="20"/>
    </w:rPr>
  </w:style>
  <w:style w:type="character" w:styleId="FootnoteReference">
    <w:name w:val="footnote reference"/>
    <w:aliases w:val="Footnote text,Footnote Reference_0,Footnote Reference_0_0,Footnote Reference_0_0_0,Footnote Reference_0_0_0_0,Footnote Reference_1,Footnote Reference_2,Footnote Reference_3,Footnote Reference_3_0,Footnote Reference_4"/>
    <w:basedOn w:val="DefaultParagraphFont"/>
    <w:uiPriority w:val="99"/>
    <w:unhideWhenUsed/>
    <w:rsid w:val="00566629"/>
    <w:rPr>
      <w:vertAlign w:val="superscript"/>
    </w:rPr>
  </w:style>
  <w:style w:type="table" w:styleId="TableGrid">
    <w:name w:val="Table Grid"/>
    <w:basedOn w:val="TableNormal"/>
    <w:uiPriority w:val="59"/>
    <w:rsid w:val="00DA4697"/>
    <w:pPr>
      <w:spacing w:before="120" w:after="120" w:line="240" w:lineRule="exact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D05CC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unhideWhenUsed/>
    <w:rsid w:val="00AF6305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F6305"/>
    <w:rPr>
      <w:rFonts w:ascii="Tahoma" w:hAnsi="Tahoma" w:cs="Tahoma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5F4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492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492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F4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F492A"/>
    <w:rPr>
      <w:b/>
      <w:bCs/>
      <w:szCs w:val="20"/>
    </w:rPr>
  </w:style>
  <w:style w:type="paragraph" w:styleId="ListParagraph">
    <w:name w:val="List Paragraph"/>
    <w:aliases w:val="LP1,פיסקת bullets"/>
    <w:basedOn w:val="Normal"/>
    <w:link w:val="ListParagraphChar"/>
    <w:uiPriority w:val="34"/>
    <w:qFormat/>
    <w:rsid w:val="003F6D65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171B4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71B4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171B4A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171B4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F6A68"/>
    <w:pPr>
      <w:spacing w:after="0" w:line="240" w:lineRule="auto"/>
      <w:jc w:val="left"/>
    </w:pPr>
  </w:style>
  <w:style w:type="paragraph" w:customStyle="1" w:styleId="RESHET">
    <w:name w:val="RESHET"/>
    <w:basedOn w:val="Normal"/>
    <w:rsid w:val="00A7067D"/>
    <w:pPr>
      <w:pBdr>
        <w:top w:val="single" w:sz="4" w:space="4" w:color="FFFFFF"/>
        <w:left w:val="single" w:sz="4" w:space="11" w:color="FFFFFF"/>
        <w:bottom w:val="single" w:sz="4" w:space="6" w:color="FFFFFF"/>
        <w:right w:val="single" w:sz="4" w:space="11" w:color="FFFFFF"/>
      </w:pBdr>
      <w:shd w:val="pct25" w:color="00FF00" w:fill="auto"/>
      <w:spacing w:after="120" w:line="230" w:lineRule="exact"/>
      <w:ind w:left="227" w:right="227"/>
    </w:pPr>
    <w:rPr>
      <w:rFonts w:eastAsia="Times New Roman" w:cs="FrankRuehl"/>
      <w:b/>
      <w:bCs/>
      <w:sz w:val="24"/>
      <w:szCs w:val="22"/>
      <w:lang w:eastAsia="he-IL"/>
    </w:rPr>
  </w:style>
  <w:style w:type="paragraph" w:customStyle="1" w:styleId="NAME">
    <w:name w:val="NAME"/>
    <w:basedOn w:val="Normal"/>
    <w:rsid w:val="00D5266D"/>
    <w:pPr>
      <w:spacing w:before="2000" w:after="120"/>
      <w:jc w:val="center"/>
      <w:outlineLvl w:val="0"/>
    </w:pPr>
    <w:rPr>
      <w:rFonts w:ascii="Tahoma" w:eastAsia="Times New Roman" w:hAnsi="Tahoma" w:cs="Tahoma"/>
      <w:color w:val="2A2AA6"/>
      <w:sz w:val="42"/>
      <w:szCs w:val="42"/>
      <w:lang w:eastAsia="he-IL"/>
    </w:rPr>
  </w:style>
  <w:style w:type="paragraph" w:customStyle="1" w:styleId="KOT4">
    <w:name w:val="KOT4"/>
    <w:basedOn w:val="Normal"/>
    <w:rsid w:val="00796843"/>
    <w:pPr>
      <w:keepNext/>
      <w:spacing w:before="120" w:after="120" w:line="360" w:lineRule="exact"/>
      <w:ind w:right="2268"/>
      <w:jc w:val="left"/>
      <w:outlineLvl w:val="1"/>
    </w:pPr>
    <w:rPr>
      <w:rFonts w:ascii="Tahoma" w:eastAsia="Times New Roman" w:hAnsi="Tahoma" w:cs="Tahoma"/>
      <w:color w:val="009692"/>
      <w:sz w:val="32"/>
      <w:szCs w:val="32"/>
    </w:rPr>
  </w:style>
  <w:style w:type="character" w:customStyle="1" w:styleId="73">
    <w:name w:val="כותרת 7 תו3"/>
    <w:basedOn w:val="DefaultParagraphFont"/>
    <w:uiPriority w:val="1"/>
    <w:rsid w:val="00456AD9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customStyle="1" w:styleId="tab-name">
    <w:name w:val="tab-name"/>
    <w:basedOn w:val="Normal"/>
    <w:link w:val="tab-nameChar"/>
    <w:qFormat/>
    <w:rsid w:val="000F76A8"/>
    <w:pPr>
      <w:keepNext/>
      <w:spacing w:before="480" w:after="240" w:line="320" w:lineRule="exact"/>
      <w:jc w:val="left"/>
    </w:pPr>
    <w:rPr>
      <w:rFonts w:ascii="Tahoma" w:eastAsiaTheme="minorEastAsia" w:hAnsi="Tahoma" w:cs="Tahoma"/>
      <w:color w:val="365F91" w:themeColor="accent1" w:themeShade="BF"/>
      <w:sz w:val="18"/>
      <w:szCs w:val="18"/>
    </w:rPr>
  </w:style>
  <w:style w:type="paragraph" w:customStyle="1" w:styleId="name-sub">
    <w:name w:val="name-sub"/>
    <w:basedOn w:val="NAME"/>
    <w:qFormat/>
    <w:rsid w:val="000F76A8"/>
    <w:pPr>
      <w:spacing w:before="0"/>
    </w:pPr>
    <w:rPr>
      <w:sz w:val="36"/>
      <w:szCs w:val="36"/>
    </w:rPr>
  </w:style>
  <w:style w:type="table" w:customStyle="1" w:styleId="1">
    <w:name w:val="רשת טבלה1"/>
    <w:basedOn w:val="TableNormal"/>
    <w:next w:val="TableGrid"/>
    <w:uiPriority w:val="59"/>
    <w:rsid w:val="008B17A0"/>
    <w:pPr>
      <w:spacing w:after="0" w:line="240" w:lineRule="auto"/>
      <w:jc w:val="left"/>
    </w:pPr>
    <w:rPr>
      <w:rFonts w:eastAsia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-source">
    <w:name w:val="text-source"/>
    <w:basedOn w:val="Normal"/>
    <w:next w:val="Normal"/>
    <w:qFormat/>
    <w:rsid w:val="008B17A0"/>
    <w:pPr>
      <w:shd w:val="clear" w:color="auto" w:fill="FFFFFF"/>
      <w:spacing w:before="120" w:after="240" w:line="200" w:lineRule="exact"/>
      <w:ind w:right="2268"/>
      <w:jc w:val="left"/>
    </w:pPr>
    <w:rPr>
      <w:rFonts w:ascii="Tahoma" w:eastAsia="Times New Roman" w:hAnsi="Tahoma" w:cs="Tahoma"/>
      <w:color w:val="222222"/>
      <w:sz w:val="14"/>
      <w:szCs w:val="14"/>
    </w:rPr>
  </w:style>
  <w:style w:type="table" w:customStyle="1" w:styleId="1-41">
    <w:name w:val="טבלת רשת 1 בהירה - הדגשה 41"/>
    <w:basedOn w:val="TableNormal"/>
    <w:uiPriority w:val="46"/>
    <w:rsid w:val="00444597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22"/>
    <w:qFormat/>
    <w:rsid w:val="00444597"/>
    <w:rPr>
      <w:b/>
      <w:bCs/>
    </w:rPr>
  </w:style>
  <w:style w:type="paragraph" w:customStyle="1" w:styleId="rtejustify">
    <w:name w:val="rtejustify"/>
    <w:basedOn w:val="Normal"/>
    <w:rsid w:val="00444597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paragraph" w:customStyle="1" w:styleId="KOT1">
    <w:name w:val="KOT1"/>
    <w:basedOn w:val="Normal"/>
    <w:rsid w:val="00444597"/>
    <w:pPr>
      <w:keepNext/>
      <w:spacing w:after="360" w:line="400" w:lineRule="exact"/>
      <w:jc w:val="center"/>
    </w:pPr>
    <w:rPr>
      <w:rFonts w:eastAsia="Times New Roman"/>
      <w:b/>
      <w:bCs/>
      <w:sz w:val="36"/>
      <w:szCs w:val="36"/>
      <w:lang w:eastAsia="he-IL"/>
    </w:rPr>
  </w:style>
  <w:style w:type="paragraph" w:styleId="Caption">
    <w:name w:val="caption"/>
    <w:basedOn w:val="Normal"/>
    <w:next w:val="Normal"/>
    <w:uiPriority w:val="35"/>
    <w:unhideWhenUsed/>
    <w:qFormat/>
    <w:rsid w:val="00444597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Bodytext2">
    <w:name w:val="Body text (2)_"/>
    <w:basedOn w:val="DefaultParagraphFont"/>
    <w:link w:val="Bodytext20"/>
    <w:rsid w:val="00444597"/>
    <w:rPr>
      <w:rFonts w:eastAsia="Times New Roman" w:cs="Times New Roman"/>
      <w:sz w:val="22"/>
      <w:szCs w:val="2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44597"/>
    <w:pPr>
      <w:widowControl w:val="0"/>
      <w:shd w:val="clear" w:color="auto" w:fill="FFFFFF"/>
      <w:spacing w:line="259" w:lineRule="exact"/>
    </w:pPr>
    <w:rPr>
      <w:rFonts w:eastAsia="Times New Roman" w:cs="Times New Roman"/>
      <w:sz w:val="22"/>
      <w:szCs w:val="22"/>
    </w:rPr>
  </w:style>
  <w:style w:type="character" w:customStyle="1" w:styleId="Bodytext7">
    <w:name w:val="Body text (7)_"/>
    <w:basedOn w:val="DefaultParagraphFont"/>
    <w:link w:val="Bodytext70"/>
    <w:rsid w:val="00444597"/>
    <w:rPr>
      <w:rFonts w:eastAsia="Times New Roman" w:cs="Times New Roman"/>
      <w:sz w:val="22"/>
      <w:szCs w:val="22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444597"/>
    <w:pPr>
      <w:widowControl w:val="0"/>
      <w:shd w:val="clear" w:color="auto" w:fill="FFFFFF"/>
      <w:spacing w:line="384" w:lineRule="exact"/>
      <w:ind w:hanging="360"/>
    </w:pPr>
    <w:rPr>
      <w:rFonts w:eastAsia="Times New Roman" w:cs="Times New Roman"/>
      <w:sz w:val="22"/>
      <w:szCs w:val="22"/>
    </w:rPr>
  </w:style>
  <w:style w:type="character" w:customStyle="1" w:styleId="Bodytext2Bold">
    <w:name w:val="Body text (2) + Bold"/>
    <w:basedOn w:val="Bodytext2"/>
    <w:rsid w:val="0044459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he-IL" w:eastAsia="he-IL" w:bidi="he-IL"/>
    </w:rPr>
  </w:style>
  <w:style w:type="character" w:customStyle="1" w:styleId="Heading10">
    <w:name w:val="Heading #1_"/>
    <w:basedOn w:val="DefaultParagraphFont"/>
    <w:rsid w:val="0044459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Heading11">
    <w:name w:val="Heading #1"/>
    <w:basedOn w:val="Heading10"/>
    <w:rsid w:val="0044459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e-IL" w:eastAsia="he-IL" w:bidi="he-IL"/>
    </w:rPr>
  </w:style>
  <w:style w:type="character" w:customStyle="1" w:styleId="Bodytext3">
    <w:name w:val="Body text (3)_"/>
    <w:basedOn w:val="DefaultParagraphFont"/>
    <w:rsid w:val="0044459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0">
    <w:name w:val="Body text (3)"/>
    <w:basedOn w:val="Bodytext3"/>
    <w:rsid w:val="0044459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he-IL" w:eastAsia="he-IL" w:bidi="he-IL"/>
    </w:rPr>
  </w:style>
  <w:style w:type="character" w:customStyle="1" w:styleId="Bodytext2Spacing-1pt">
    <w:name w:val="Body text (2) + Spacing -1 pt"/>
    <w:basedOn w:val="Bodytext2"/>
    <w:rsid w:val="0044459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Bodytext6">
    <w:name w:val="Body text (6)_"/>
    <w:basedOn w:val="DefaultParagraphFont"/>
    <w:link w:val="Bodytext60"/>
    <w:rsid w:val="00444597"/>
    <w:rPr>
      <w:rFonts w:ascii="Lucida Sans Unicode" w:eastAsia="Lucida Sans Unicode" w:hAnsi="Lucida Sans Unicode" w:cs="Lucida Sans Unicode"/>
      <w:b/>
      <w:bCs/>
      <w:szCs w:val="20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444597"/>
    <w:pPr>
      <w:widowControl w:val="0"/>
      <w:shd w:val="clear" w:color="auto" w:fill="FFFFFF"/>
      <w:spacing w:line="370" w:lineRule="exact"/>
    </w:pPr>
    <w:rPr>
      <w:rFonts w:ascii="Lucida Sans Unicode" w:eastAsia="Lucida Sans Unicode" w:hAnsi="Lucida Sans Unicode" w:cs="Lucida Sans Unicode"/>
      <w:b/>
      <w:bCs/>
      <w:szCs w:val="20"/>
    </w:rPr>
  </w:style>
  <w:style w:type="character" w:customStyle="1" w:styleId="Bodytext6NotBold">
    <w:name w:val="Body text (6) + Not Bold"/>
    <w:aliases w:val="Spacing -1 pt"/>
    <w:basedOn w:val="Bodytext6"/>
    <w:rsid w:val="0044459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he-IL" w:eastAsia="he-IL" w:bidi="he-IL"/>
    </w:rPr>
  </w:style>
  <w:style w:type="character" w:customStyle="1" w:styleId="gmail-msofootnotereference">
    <w:name w:val="gmail-msofootnotereference"/>
    <w:basedOn w:val="DefaultParagraphFont"/>
    <w:rsid w:val="00444597"/>
  </w:style>
  <w:style w:type="paragraph" w:customStyle="1" w:styleId="running-text">
    <w:name w:val="running-text"/>
    <w:qFormat/>
    <w:rsid w:val="00444597"/>
    <w:pPr>
      <w:spacing w:after="120" w:line="240" w:lineRule="exact"/>
      <w:ind w:right="2268"/>
    </w:pPr>
    <w:rPr>
      <w:rFonts w:ascii="Tahoma" w:eastAsiaTheme="minorEastAsia" w:hAnsi="Tahoma" w:cs="Tahoma"/>
      <w:sz w:val="17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06189A"/>
    <w:pPr>
      <w:spacing w:after="120"/>
      <w:ind w:left="340"/>
    </w:pPr>
    <w:rPr>
      <w:rFonts w:ascii="Tahoma" w:hAnsi="Tahoma" w:cs="Tahoma"/>
      <w:sz w:val="1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6189A"/>
    <w:rPr>
      <w:rFonts w:ascii="Tahoma" w:hAnsi="Tahoma" w:cs="Tahoma"/>
      <w:sz w:val="16"/>
      <w:szCs w:val="20"/>
    </w:rPr>
  </w:style>
  <w:style w:type="paragraph" w:customStyle="1" w:styleId="121">
    <w:name w:val="כותרת 1_21"/>
    <w:basedOn w:val="tab-name"/>
    <w:link w:val="121Char"/>
    <w:qFormat/>
    <w:rsid w:val="00737520"/>
    <w:pPr>
      <w:keepNext w:val="0"/>
      <w:spacing w:before="1440" w:after="0" w:line="312" w:lineRule="auto"/>
      <w:jc w:val="center"/>
      <w:outlineLvl w:val="0"/>
    </w:pPr>
    <w:rPr>
      <w:color w:val="2A2AA6"/>
      <w:sz w:val="42"/>
      <w:szCs w:val="42"/>
    </w:rPr>
  </w:style>
  <w:style w:type="character" w:customStyle="1" w:styleId="default">
    <w:name w:val="default"/>
    <w:rsid w:val="00417266"/>
    <w:rPr>
      <w:rFonts w:ascii="Times New Roman" w:hAnsi="Times New Roman" w:cs="Times New Roman"/>
      <w:sz w:val="26"/>
      <w:szCs w:val="26"/>
    </w:rPr>
  </w:style>
  <w:style w:type="character" w:customStyle="1" w:styleId="alink">
    <w:name w:val="a_link"/>
    <w:basedOn w:val="DefaultParagraphFont"/>
    <w:rsid w:val="00417266"/>
    <w:rPr>
      <w:color w:val="0000FF"/>
    </w:rPr>
  </w:style>
  <w:style w:type="character" w:customStyle="1" w:styleId="reference-text">
    <w:name w:val="reference-text"/>
    <w:basedOn w:val="DefaultParagraphFont"/>
    <w:rsid w:val="00417266"/>
  </w:style>
  <w:style w:type="character" w:customStyle="1" w:styleId="mw-cite-backlink">
    <w:name w:val="mw-cite-backlink"/>
    <w:basedOn w:val="DefaultParagraphFont"/>
    <w:rsid w:val="00417266"/>
  </w:style>
  <w:style w:type="character" w:customStyle="1" w:styleId="cite-accessibility-label">
    <w:name w:val="cite-accessibility-label"/>
    <w:basedOn w:val="DefaultParagraphFont"/>
    <w:rsid w:val="00417266"/>
  </w:style>
  <w:style w:type="paragraph" w:customStyle="1" w:styleId="a1">
    <w:name w:val="תואר"/>
    <w:basedOn w:val="Normal"/>
    <w:link w:val="a2"/>
    <w:qFormat/>
    <w:rsid w:val="00417266"/>
    <w:pPr>
      <w:spacing w:line="240" w:lineRule="auto"/>
      <w:jc w:val="center"/>
    </w:pPr>
    <w:rPr>
      <w:rFonts w:eastAsia="Times New Roman" w:cs="Times New Roman"/>
      <w:b/>
      <w:bCs/>
      <w:sz w:val="32"/>
      <w:szCs w:val="32"/>
      <w:lang w:eastAsia="he-IL"/>
    </w:rPr>
  </w:style>
  <w:style w:type="character" w:customStyle="1" w:styleId="a2">
    <w:name w:val="תואר תו"/>
    <w:link w:val="a1"/>
    <w:locked/>
    <w:rsid w:val="00417266"/>
    <w:rPr>
      <w:rFonts w:eastAsia="Times New Roman" w:cs="Times New Roman"/>
      <w:b/>
      <w:bCs/>
      <w:sz w:val="32"/>
      <w:szCs w:val="32"/>
      <w:lang w:eastAsia="he-IL"/>
    </w:rPr>
  </w:style>
  <w:style w:type="paragraph" w:customStyle="1" w:styleId="p00">
    <w:name w:val="p00"/>
    <w:basedOn w:val="Normal"/>
    <w:rsid w:val="00417266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character" w:customStyle="1" w:styleId="wcag-sr-only">
    <w:name w:val="wcag-sr-only"/>
    <w:basedOn w:val="DefaultParagraphFont"/>
    <w:rsid w:val="00417266"/>
  </w:style>
  <w:style w:type="character" w:styleId="Emphasis">
    <w:name w:val="Emphasis"/>
    <w:basedOn w:val="DefaultParagraphFont"/>
    <w:uiPriority w:val="20"/>
    <w:qFormat/>
    <w:rsid w:val="00417266"/>
    <w:rPr>
      <w:i/>
      <w:iCs/>
    </w:rPr>
  </w:style>
  <w:style w:type="character" w:customStyle="1" w:styleId="2">
    <w:name w:val="טקסט הערת שוליים תו2"/>
    <w:uiPriority w:val="99"/>
    <w:rsid w:val="00417266"/>
    <w:rPr>
      <w:rFonts w:cs="David"/>
    </w:rPr>
  </w:style>
  <w:style w:type="paragraph" w:styleId="TOCHeading">
    <w:name w:val="TOC Heading"/>
    <w:basedOn w:val="Heading1"/>
    <w:next w:val="Normal"/>
    <w:uiPriority w:val="39"/>
    <w:unhideWhenUsed/>
    <w:qFormat/>
    <w:rsid w:val="00417266"/>
    <w:pPr>
      <w:spacing w:before="240" w:line="259" w:lineRule="auto"/>
      <w:jc w:val="left"/>
      <w:outlineLvl w:val="9"/>
    </w:pPr>
    <w:rPr>
      <w:rFonts w:asciiTheme="majorHAnsi" w:hAnsiTheme="majorHAnsi" w:cstheme="majorBidi"/>
      <w:bCs w:val="0"/>
      <w:color w:val="365F91" w:themeColor="accent1" w:themeShade="BF"/>
      <w:sz w:val="32"/>
      <w:szCs w:val="32"/>
      <w:u w:val="none"/>
      <w:rtl/>
      <w:cs/>
    </w:rPr>
  </w:style>
  <w:style w:type="paragraph" w:styleId="TOC7">
    <w:name w:val="toc 7"/>
    <w:basedOn w:val="Normal"/>
    <w:next w:val="Normal"/>
    <w:autoRedefine/>
    <w:uiPriority w:val="39"/>
    <w:unhideWhenUsed/>
    <w:rsid w:val="00417266"/>
    <w:pPr>
      <w:spacing w:after="100"/>
      <w:ind w:left="1200"/>
    </w:pPr>
  </w:style>
  <w:style w:type="paragraph" w:styleId="TOC5">
    <w:name w:val="toc 5"/>
    <w:basedOn w:val="Normal"/>
    <w:next w:val="Normal"/>
    <w:autoRedefine/>
    <w:uiPriority w:val="39"/>
    <w:unhideWhenUsed/>
    <w:rsid w:val="00417266"/>
    <w:pPr>
      <w:spacing w:after="100"/>
      <w:ind w:left="800"/>
    </w:pPr>
  </w:style>
  <w:style w:type="paragraph" w:styleId="TOC4">
    <w:name w:val="toc 4"/>
    <w:basedOn w:val="Normal"/>
    <w:next w:val="Normal"/>
    <w:autoRedefine/>
    <w:uiPriority w:val="39"/>
    <w:unhideWhenUsed/>
    <w:rsid w:val="00417266"/>
    <w:pPr>
      <w:spacing w:after="100"/>
      <w:ind w:left="600"/>
    </w:pPr>
  </w:style>
  <w:style w:type="character" w:customStyle="1" w:styleId="highlightspan">
    <w:name w:val="highlightspan"/>
    <w:basedOn w:val="DefaultParagraphFont"/>
    <w:rsid w:val="00417266"/>
  </w:style>
  <w:style w:type="character" w:customStyle="1" w:styleId="10">
    <w:name w:val="נושא הערה תו1"/>
    <w:basedOn w:val="CommentTextChar"/>
    <w:uiPriority w:val="99"/>
    <w:semiHidden/>
    <w:rsid w:val="00417266"/>
    <w:rPr>
      <w:b/>
      <w:bCs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17266"/>
    <w:rPr>
      <w:color w:val="800080" w:themeColor="followedHyperlink"/>
      <w:u w:val="single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417266"/>
  </w:style>
  <w:style w:type="character" w:styleId="PlaceholderText">
    <w:name w:val="Placeholder Text"/>
    <w:basedOn w:val="DefaultParagraphFont"/>
    <w:uiPriority w:val="99"/>
    <w:semiHidden/>
    <w:rsid w:val="00417266"/>
    <w:rPr>
      <w:color w:val="808080"/>
    </w:rPr>
  </w:style>
  <w:style w:type="paragraph" w:customStyle="1" w:styleId="71316">
    <w:name w:val="71 ג כותרת 3_16"/>
    <w:basedOn w:val="Heading3"/>
    <w:link w:val="71316Char"/>
    <w:qFormat/>
    <w:rsid w:val="002B3A8C"/>
    <w:pPr>
      <w:keepLines w:val="0"/>
      <w:spacing w:before="360" w:after="180" w:line="240" w:lineRule="atLeast"/>
      <w:jc w:val="left"/>
    </w:pPr>
    <w:rPr>
      <w:rFonts w:ascii="Tahoma" w:eastAsia="Times New Roman" w:hAnsi="Tahoma" w:cs="Tahoma"/>
      <w:b/>
      <w:color w:val="00305F"/>
      <w:sz w:val="32"/>
      <w:szCs w:val="32"/>
      <w:u w:val="none"/>
    </w:rPr>
  </w:style>
  <w:style w:type="paragraph" w:customStyle="1" w:styleId="100">
    <w:name w:val="טקסט רץ 10"/>
    <w:basedOn w:val="Normal"/>
    <w:link w:val="10Char"/>
    <w:qFormat/>
    <w:rsid w:val="00705DA7"/>
    <w:pPr>
      <w:spacing w:after="120"/>
    </w:pPr>
    <w:rPr>
      <w:rFonts w:ascii="Tahoma" w:hAnsi="Tahoma" w:cs="Tahoma"/>
      <w:szCs w:val="20"/>
    </w:rPr>
  </w:style>
  <w:style w:type="character" w:customStyle="1" w:styleId="71316Char">
    <w:name w:val="71 ג כותרת 3_16 Char"/>
    <w:basedOn w:val="Heading3Char"/>
    <w:link w:val="71316"/>
    <w:rsid w:val="002B3A8C"/>
    <w:rPr>
      <w:rFonts w:ascii="Tahoma" w:eastAsia="Times New Roman" w:hAnsi="Tahoma" w:cs="Tahoma"/>
      <w:b/>
      <w:bCs/>
      <w:color w:val="00305F"/>
      <w:sz w:val="32"/>
      <w:szCs w:val="32"/>
      <w:u w:val="single"/>
    </w:rPr>
  </w:style>
  <w:style w:type="paragraph" w:customStyle="1" w:styleId="715">
    <w:name w:val="71ג הערות שוליים"/>
    <w:basedOn w:val="FootnoteText"/>
    <w:link w:val="71Char"/>
    <w:qFormat/>
    <w:rsid w:val="00A408EB"/>
    <w:pPr>
      <w:spacing w:after="60" w:line="220" w:lineRule="exact"/>
      <w:ind w:left="397" w:hanging="397"/>
    </w:pPr>
    <w:rPr>
      <w:rFonts w:ascii="Tahoma" w:hAnsi="Tahoma" w:cs="Tahoma"/>
      <w:color w:val="0D0D0D" w:themeColor="text1" w:themeTint="F2"/>
      <w:sz w:val="14"/>
      <w:szCs w:val="14"/>
    </w:rPr>
  </w:style>
  <w:style w:type="paragraph" w:customStyle="1" w:styleId="716">
    <w:name w:val="71ג לוחות/תרשימים/תמונות/אינפוגרפיקה/מפות"/>
    <w:basedOn w:val="Normal"/>
    <w:qFormat/>
    <w:rsid w:val="006509BB"/>
    <w:pPr>
      <w:keepNext/>
      <w:spacing w:before="240" w:after="240" w:line="260" w:lineRule="exact"/>
      <w:jc w:val="center"/>
    </w:pPr>
    <w:rPr>
      <w:rFonts w:ascii="Tahoma" w:eastAsiaTheme="minorEastAsia" w:hAnsi="Tahoma" w:cs="Tahoma"/>
      <w:b/>
      <w:bCs/>
      <w:color w:val="0D0D0D" w:themeColor="text1" w:themeTint="F2"/>
      <w:szCs w:val="20"/>
    </w:rPr>
  </w:style>
  <w:style w:type="paragraph" w:customStyle="1" w:styleId="218">
    <w:name w:val="כותרת 2_18"/>
    <w:basedOn w:val="Heading2"/>
    <w:link w:val="218Char"/>
    <w:qFormat/>
    <w:rsid w:val="00635B2E"/>
    <w:pPr>
      <w:keepLines w:val="0"/>
      <w:spacing w:before="600" w:after="120"/>
      <w:jc w:val="left"/>
    </w:pPr>
    <w:rPr>
      <w:rFonts w:ascii="Arial Bold" w:eastAsia="Times New Roman" w:hAnsi="Arial Bold" w:cs="Tahoma"/>
      <w:bCs w:val="0"/>
      <w:color w:val="365F91"/>
      <w:sz w:val="36"/>
      <w:szCs w:val="36"/>
    </w:rPr>
  </w:style>
  <w:style w:type="character" w:customStyle="1" w:styleId="218Char">
    <w:name w:val="כותרת 2_18 Char"/>
    <w:link w:val="218"/>
    <w:rsid w:val="00635B2E"/>
    <w:rPr>
      <w:rFonts w:ascii="Arial Bold" w:eastAsia="Times New Roman" w:hAnsi="Arial Bold" w:cs="Tahoma"/>
      <w:color w:val="365F91"/>
      <w:sz w:val="36"/>
      <w:szCs w:val="36"/>
    </w:rPr>
  </w:style>
  <w:style w:type="character" w:customStyle="1" w:styleId="ListParagraphChar">
    <w:name w:val="List Paragraph Char"/>
    <w:aliases w:val="LP1 Char,פיסקת bullets Char"/>
    <w:link w:val="ListParagraph"/>
    <w:uiPriority w:val="34"/>
    <w:rsid w:val="00DD7B55"/>
  </w:style>
  <w:style w:type="paragraph" w:customStyle="1" w:styleId="711">
    <w:name w:val="71ג הזחה ראשונה מספר"/>
    <w:basedOn w:val="ListParagraph"/>
    <w:qFormat/>
    <w:rsid w:val="007C76F8"/>
    <w:pPr>
      <w:numPr>
        <w:numId w:val="2"/>
      </w:numPr>
      <w:spacing w:after="180" w:line="260" w:lineRule="exact"/>
      <w:contextualSpacing w:val="0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17">
    <w:name w:val="71ג הזחה שנייה ריק"/>
    <w:basedOn w:val="BodyTextIndent"/>
    <w:link w:val="71Char0"/>
    <w:qFormat/>
    <w:rsid w:val="0074714A"/>
    <w:pPr>
      <w:spacing w:after="180" w:line="260" w:lineRule="exact"/>
      <w:ind w:left="794"/>
    </w:pPr>
    <w:rPr>
      <w:color w:val="0D0D0D" w:themeColor="text1" w:themeTint="F2"/>
      <w:sz w:val="18"/>
      <w:szCs w:val="18"/>
    </w:rPr>
  </w:style>
  <w:style w:type="paragraph" w:customStyle="1" w:styleId="710">
    <w:name w:val="71ג הזחה שנייה אותיות"/>
    <w:basedOn w:val="ListParagraph"/>
    <w:qFormat/>
    <w:rsid w:val="00591F15"/>
    <w:pPr>
      <w:numPr>
        <w:ilvl w:val="1"/>
        <w:numId w:val="1"/>
      </w:numPr>
      <w:spacing w:after="180" w:line="260" w:lineRule="exact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18">
    <w:name w:val="71ג מקרא+הערות לתרשים/לוח/תמונה"/>
    <w:basedOn w:val="715"/>
    <w:link w:val="71Char1"/>
    <w:qFormat/>
    <w:rsid w:val="00DA6949"/>
    <w:pPr>
      <w:spacing w:before="120" w:after="240" w:line="240" w:lineRule="exact"/>
    </w:pPr>
    <w:rPr>
      <w:sz w:val="16"/>
      <w:szCs w:val="16"/>
    </w:rPr>
  </w:style>
  <w:style w:type="paragraph" w:customStyle="1" w:styleId="719">
    <w:name w:val="71ג קוביה כחולה הזחה שנייה"/>
    <w:basedOn w:val="RESHET"/>
    <w:qFormat/>
    <w:rsid w:val="001F0BBB"/>
    <w:pPr>
      <w:keepLines/>
      <w:pBdr>
        <w:top w:val="single" w:sz="18" w:space="4" w:color="EDF1FA"/>
        <w:left w:val="single" w:sz="18" w:space="11" w:color="EDF1FA"/>
        <w:bottom w:val="single" w:sz="18" w:space="6" w:color="EDF1FA"/>
        <w:right w:val="single" w:sz="18" w:space="11" w:color="EDF1FA"/>
      </w:pBdr>
      <w:shd w:val="solid" w:color="EDF1FA" w:fill="auto"/>
      <w:tabs>
        <w:tab w:val="left" w:pos="624"/>
      </w:tabs>
      <w:spacing w:after="180" w:line="260" w:lineRule="exact"/>
      <w:ind w:left="1077" w:right="284"/>
    </w:pPr>
    <w:rPr>
      <w:rFonts w:ascii="Tahoma" w:hAnsi="Tahoma" w:cs="Tahoma"/>
      <w:b w:val="0"/>
      <w:bCs w:val="0"/>
      <w:color w:val="0D0D0D" w:themeColor="text1" w:themeTint="F2"/>
      <w:sz w:val="18"/>
      <w:szCs w:val="18"/>
    </w:rPr>
  </w:style>
  <w:style w:type="paragraph" w:customStyle="1" w:styleId="71a">
    <w:name w:val="71ג קוביה כחולה בתוך הזחה ראשונה"/>
    <w:basedOn w:val="719"/>
    <w:qFormat/>
    <w:rsid w:val="00001C6B"/>
    <w:pPr>
      <w:ind w:left="680"/>
    </w:pPr>
  </w:style>
  <w:style w:type="paragraph" w:customStyle="1" w:styleId="7179">
    <w:name w:val="71ג כותרת 7_9"/>
    <w:qFormat/>
    <w:rsid w:val="0064527F"/>
    <w:pPr>
      <w:spacing w:after="180" w:line="260" w:lineRule="atLeast"/>
      <w:ind w:left="397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1b">
    <w:name w:val="71ג הזחה שנייה ללא מספר"/>
    <w:basedOn w:val="717"/>
    <w:link w:val="71Char2"/>
    <w:qFormat/>
    <w:rsid w:val="00543F8A"/>
  </w:style>
  <w:style w:type="character" w:customStyle="1" w:styleId="71Char0">
    <w:name w:val="71ג הזחה שנייה ריק Char"/>
    <w:basedOn w:val="BodyTextIndentChar"/>
    <w:link w:val="717"/>
    <w:rsid w:val="0074714A"/>
    <w:rPr>
      <w:rFonts w:ascii="Tahoma" w:hAnsi="Tahoma" w:cs="Tahoma"/>
      <w:color w:val="0D0D0D" w:themeColor="text1" w:themeTint="F2"/>
      <w:sz w:val="18"/>
      <w:szCs w:val="18"/>
    </w:rPr>
  </w:style>
  <w:style w:type="character" w:customStyle="1" w:styleId="71Char2">
    <w:name w:val="71ג הזחה שנייה ללא מספר Char"/>
    <w:basedOn w:val="71Char0"/>
    <w:link w:val="71b"/>
    <w:rsid w:val="00543F8A"/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1c">
    <w:name w:val="71ג מספור הערות שוליים"/>
    <w:basedOn w:val="715"/>
    <w:qFormat/>
    <w:rsid w:val="003B639B"/>
  </w:style>
  <w:style w:type="paragraph" w:customStyle="1" w:styleId="71R">
    <w:name w:val="71ג טבלה טקסט R"/>
    <w:basedOn w:val="Normal"/>
    <w:qFormat/>
    <w:rsid w:val="0068250F"/>
    <w:pPr>
      <w:spacing w:before="120" w:after="120" w:line="240" w:lineRule="exact"/>
      <w:jc w:val="left"/>
    </w:pPr>
    <w:rPr>
      <w:rFonts w:ascii="Tahoma" w:eastAsiaTheme="minorEastAsia" w:hAnsi="Tahoma" w:cs="Tahoma"/>
      <w:sz w:val="16"/>
      <w:szCs w:val="16"/>
    </w:rPr>
  </w:style>
  <w:style w:type="paragraph" w:customStyle="1" w:styleId="71B0">
    <w:name w:val="71ג טבלה טקסט B"/>
    <w:basedOn w:val="Normal"/>
    <w:qFormat/>
    <w:rsid w:val="0068250F"/>
    <w:pPr>
      <w:spacing w:before="120" w:after="120" w:line="240" w:lineRule="exact"/>
      <w:jc w:val="left"/>
    </w:pPr>
    <w:rPr>
      <w:rFonts w:ascii="Tahoma" w:eastAsiaTheme="minorEastAsia" w:hAnsi="Tahoma" w:cs="Tahoma"/>
      <w:b/>
      <w:bCs/>
      <w:sz w:val="16"/>
      <w:szCs w:val="16"/>
    </w:rPr>
  </w:style>
  <w:style w:type="paragraph" w:customStyle="1" w:styleId="71HEADER">
    <w:name w:val="71ג טבלה HEADER"/>
    <w:basedOn w:val="Normal"/>
    <w:qFormat/>
    <w:rsid w:val="00E37BEF"/>
    <w:pPr>
      <w:spacing w:before="60" w:after="60" w:line="180" w:lineRule="exact"/>
      <w:jc w:val="left"/>
    </w:pPr>
    <w:rPr>
      <w:rFonts w:ascii="Tahoma" w:eastAsiaTheme="minorEastAsia" w:hAnsi="Tahoma" w:cs="Tahoma"/>
      <w:b/>
      <w:color w:val="0D0D0D" w:themeColor="text1" w:themeTint="F2"/>
      <w:sz w:val="16"/>
      <w:szCs w:val="16"/>
    </w:rPr>
  </w:style>
  <w:style w:type="paragraph" w:customStyle="1" w:styleId="Style1">
    <w:name w:val="Style1"/>
    <w:basedOn w:val="710"/>
    <w:qFormat/>
    <w:rsid w:val="00085B99"/>
  </w:style>
  <w:style w:type="paragraph" w:customStyle="1" w:styleId="a">
    <w:name w:val="כניסה שלישית"/>
    <w:basedOn w:val="ListParagraph"/>
    <w:qFormat/>
    <w:rsid w:val="008E5512"/>
    <w:pPr>
      <w:numPr>
        <w:ilvl w:val="2"/>
        <w:numId w:val="2"/>
      </w:numPr>
      <w:spacing w:after="120"/>
    </w:pPr>
    <w:rPr>
      <w:rFonts w:ascii="Tahoma" w:hAnsi="Tahoma" w:cs="Tahoma"/>
      <w:szCs w:val="20"/>
    </w:rPr>
  </w:style>
  <w:style w:type="paragraph" w:customStyle="1" w:styleId="71d">
    <w:name w:val="71ג הזחה שלישית"/>
    <w:basedOn w:val="71b"/>
    <w:qFormat/>
    <w:rsid w:val="00591F15"/>
    <w:pPr>
      <w:ind w:left="1191"/>
    </w:pPr>
  </w:style>
  <w:style w:type="paragraph" w:customStyle="1" w:styleId="71e">
    <w:name w:val="71ג קוביה כחולה הזחה שלישית"/>
    <w:basedOn w:val="719"/>
    <w:qFormat/>
    <w:rsid w:val="00976B93"/>
    <w:pPr>
      <w:ind w:left="1474"/>
    </w:pPr>
  </w:style>
  <w:style w:type="paragraph" w:customStyle="1" w:styleId="11">
    <w:name w:val="קוביה הזחה 1"/>
    <w:basedOn w:val="719"/>
    <w:qFormat/>
    <w:rsid w:val="005C2859"/>
    <w:pPr>
      <w:ind w:left="680"/>
    </w:pPr>
  </w:style>
  <w:style w:type="paragraph" w:customStyle="1" w:styleId="71f">
    <w:name w:val="71ג הזחה ראשונה ללא מספר"/>
    <w:basedOn w:val="71b"/>
    <w:qFormat/>
    <w:rsid w:val="00151B16"/>
    <w:pPr>
      <w:ind w:left="397"/>
    </w:pPr>
  </w:style>
  <w:style w:type="paragraph" w:customStyle="1" w:styleId="71f0">
    <w:name w:val="71ג קוביה רצה"/>
    <w:basedOn w:val="71a"/>
    <w:qFormat/>
    <w:rsid w:val="00A70642"/>
    <w:pPr>
      <w:ind w:left="284" w:right="227"/>
    </w:pPr>
  </w:style>
  <w:style w:type="paragraph" w:customStyle="1" w:styleId="71414">
    <w:name w:val="71ג כותרת 4_14"/>
    <w:basedOn w:val="Heading4"/>
    <w:qFormat/>
    <w:rsid w:val="00F115D6"/>
    <w:pPr>
      <w:spacing w:after="180" w:line="240" w:lineRule="atLeast"/>
      <w:jc w:val="left"/>
    </w:pPr>
    <w:rPr>
      <w:rFonts w:ascii="Tahoma" w:hAnsi="Tahoma" w:cs="Tahoma"/>
      <w:b/>
      <w:color w:val="00305F"/>
      <w:sz w:val="28"/>
      <w:szCs w:val="28"/>
    </w:rPr>
  </w:style>
  <w:style w:type="paragraph" w:customStyle="1" w:styleId="713">
    <w:name w:val="71ג הזחה בתוך קוביה"/>
    <w:basedOn w:val="71f0"/>
    <w:qFormat/>
    <w:rsid w:val="009D0EE8"/>
    <w:pPr>
      <w:numPr>
        <w:ilvl w:val="1"/>
        <w:numId w:val="3"/>
      </w:numPr>
      <w:ind w:left="624" w:hanging="284"/>
    </w:pPr>
  </w:style>
  <w:style w:type="paragraph" w:customStyle="1" w:styleId="71512">
    <w:name w:val="71 גכותרת 5_12"/>
    <w:basedOn w:val="100"/>
    <w:qFormat/>
    <w:rsid w:val="00F115D6"/>
    <w:pPr>
      <w:spacing w:before="240" w:after="180" w:line="240" w:lineRule="atLeast"/>
      <w:jc w:val="left"/>
    </w:pPr>
    <w:rPr>
      <w:b/>
      <w:bCs/>
      <w:color w:val="00305F"/>
      <w:sz w:val="24"/>
      <w:szCs w:val="24"/>
    </w:rPr>
  </w:style>
  <w:style w:type="paragraph" w:customStyle="1" w:styleId="71f1">
    <w:name w:val="71ג מספרים בתוך קוביה"/>
    <w:basedOn w:val="713"/>
    <w:rsid w:val="00E12FBA"/>
  </w:style>
  <w:style w:type="paragraph" w:customStyle="1" w:styleId="7110">
    <w:name w:val="71ג אותיות בתוך קוביה 1"/>
    <w:basedOn w:val="71f1"/>
    <w:qFormat/>
    <w:rsid w:val="00B30FEF"/>
    <w:pPr>
      <w:numPr>
        <w:numId w:val="2"/>
      </w:numPr>
    </w:pPr>
  </w:style>
  <w:style w:type="numbering" w:customStyle="1" w:styleId="-">
    <w:name w:val="משרד האוצר - מדורג"/>
    <w:uiPriority w:val="99"/>
    <w:rsid w:val="006D5CCE"/>
    <w:pPr>
      <w:numPr>
        <w:numId w:val="4"/>
      </w:numPr>
    </w:pPr>
  </w:style>
  <w:style w:type="paragraph" w:customStyle="1" w:styleId="gmail-msolistparagraph">
    <w:name w:val="gmail-msolistparagraph"/>
    <w:basedOn w:val="Normal"/>
    <w:uiPriority w:val="99"/>
    <w:rsid w:val="006D5CCE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6D5CCE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5CCE"/>
    <w:rPr>
      <w:rFonts w:ascii="Calibri" w:hAnsi="Calibri" w:cstheme="minorBidi"/>
      <w:sz w:val="22"/>
      <w:szCs w:val="21"/>
    </w:rPr>
  </w:style>
  <w:style w:type="table" w:customStyle="1" w:styleId="20">
    <w:name w:val="רשת טבלה2"/>
    <w:basedOn w:val="TableNormal"/>
    <w:next w:val="TableGrid"/>
    <w:uiPriority w:val="59"/>
    <w:rsid w:val="006D5CCE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D5CCE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5CCE"/>
    <w:rPr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D5CCE"/>
    <w:rPr>
      <w:vertAlign w:val="superscript"/>
    </w:rPr>
  </w:style>
  <w:style w:type="paragraph" w:customStyle="1" w:styleId="110">
    <w:name w:val="כותרת 11"/>
    <w:basedOn w:val="Normal"/>
    <w:next w:val="Normal"/>
    <w:link w:val="12"/>
    <w:uiPriority w:val="1"/>
    <w:qFormat/>
    <w:rsid w:val="002516DF"/>
    <w:pPr>
      <w:keepNext/>
      <w:keepLines/>
      <w:jc w:val="center"/>
      <w:outlineLvl w:val="0"/>
    </w:pPr>
    <w:rPr>
      <w:rFonts w:eastAsia="Times New Roman"/>
      <w:bCs/>
      <w:szCs w:val="36"/>
      <w:u w:val="single"/>
    </w:rPr>
  </w:style>
  <w:style w:type="paragraph" w:customStyle="1" w:styleId="21">
    <w:name w:val="כותרת 21"/>
    <w:basedOn w:val="Normal"/>
    <w:next w:val="Normal"/>
    <w:link w:val="22"/>
    <w:uiPriority w:val="1"/>
    <w:qFormat/>
    <w:rsid w:val="002516DF"/>
    <w:pPr>
      <w:keepNext/>
      <w:keepLines/>
      <w:spacing w:before="480"/>
      <w:jc w:val="center"/>
      <w:outlineLvl w:val="1"/>
    </w:pPr>
    <w:rPr>
      <w:rFonts w:eastAsia="Times New Roman"/>
      <w:bCs/>
      <w:szCs w:val="32"/>
    </w:rPr>
  </w:style>
  <w:style w:type="paragraph" w:customStyle="1" w:styleId="31">
    <w:name w:val="כותרת 31"/>
    <w:basedOn w:val="Normal"/>
    <w:next w:val="Normal"/>
    <w:link w:val="3"/>
    <w:uiPriority w:val="1"/>
    <w:qFormat/>
    <w:rsid w:val="002516DF"/>
    <w:pPr>
      <w:keepNext/>
      <w:keepLines/>
      <w:spacing w:before="120"/>
      <w:outlineLvl w:val="2"/>
    </w:pPr>
    <w:rPr>
      <w:rFonts w:eastAsia="Times New Roman"/>
      <w:bCs/>
      <w:szCs w:val="28"/>
      <w:u w:val="single"/>
    </w:rPr>
  </w:style>
  <w:style w:type="paragraph" w:customStyle="1" w:styleId="41">
    <w:name w:val="כותרת 41"/>
    <w:basedOn w:val="Normal"/>
    <w:next w:val="Normal"/>
    <w:link w:val="4"/>
    <w:uiPriority w:val="1"/>
    <w:qFormat/>
    <w:rsid w:val="002516DF"/>
    <w:pPr>
      <w:keepNext/>
      <w:keepLines/>
      <w:spacing w:before="120"/>
      <w:outlineLvl w:val="3"/>
    </w:pPr>
    <w:rPr>
      <w:rFonts w:eastAsia="Times New Roman"/>
      <w:bCs/>
      <w:szCs w:val="26"/>
    </w:rPr>
  </w:style>
  <w:style w:type="paragraph" w:customStyle="1" w:styleId="51">
    <w:name w:val="כותרת 51"/>
    <w:basedOn w:val="Normal"/>
    <w:next w:val="Normal"/>
    <w:link w:val="5"/>
    <w:uiPriority w:val="1"/>
    <w:qFormat/>
    <w:rsid w:val="002516DF"/>
    <w:pPr>
      <w:keepNext/>
      <w:keepLines/>
      <w:outlineLvl w:val="4"/>
    </w:pPr>
    <w:rPr>
      <w:rFonts w:eastAsia="Times New Roman"/>
      <w:bCs/>
      <w:spacing w:val="40"/>
    </w:rPr>
  </w:style>
  <w:style w:type="paragraph" w:customStyle="1" w:styleId="61">
    <w:name w:val="כותרת 61"/>
    <w:basedOn w:val="Normal"/>
    <w:next w:val="Normal"/>
    <w:link w:val="6"/>
    <w:uiPriority w:val="1"/>
    <w:qFormat/>
    <w:rsid w:val="002516DF"/>
    <w:pPr>
      <w:keepNext/>
      <w:keepLines/>
      <w:outlineLvl w:val="5"/>
    </w:pPr>
    <w:rPr>
      <w:rFonts w:eastAsia="Times New Roman"/>
      <w:spacing w:val="40"/>
    </w:rPr>
  </w:style>
  <w:style w:type="paragraph" w:customStyle="1" w:styleId="71f2">
    <w:name w:val="כותרת 71"/>
    <w:basedOn w:val="Normal"/>
    <w:next w:val="Normal"/>
    <w:link w:val="7"/>
    <w:uiPriority w:val="1"/>
    <w:qFormat/>
    <w:rsid w:val="002516DF"/>
    <w:pPr>
      <w:keepNext/>
      <w:keepLines/>
      <w:outlineLvl w:val="6"/>
    </w:pPr>
    <w:rPr>
      <w:rFonts w:eastAsia="Times New Roman"/>
      <w:bCs/>
      <w:spacing w:val="40"/>
    </w:rPr>
  </w:style>
  <w:style w:type="paragraph" w:customStyle="1" w:styleId="81">
    <w:name w:val="כותרת 81"/>
    <w:basedOn w:val="Normal"/>
    <w:next w:val="Normal"/>
    <w:link w:val="8"/>
    <w:uiPriority w:val="1"/>
    <w:qFormat/>
    <w:rsid w:val="002516DF"/>
    <w:pPr>
      <w:keepNext/>
      <w:keepLines/>
      <w:outlineLvl w:val="7"/>
    </w:pPr>
    <w:rPr>
      <w:rFonts w:eastAsia="Times New Roman"/>
      <w:spacing w:val="40"/>
    </w:rPr>
  </w:style>
  <w:style w:type="numbering" w:customStyle="1" w:styleId="13">
    <w:name w:val="ללא רשימה1"/>
    <w:uiPriority w:val="99"/>
    <w:semiHidden/>
    <w:unhideWhenUsed/>
    <w:rsid w:val="002516DF"/>
  </w:style>
  <w:style w:type="character" w:customStyle="1" w:styleId="12">
    <w:name w:val="כותרת 1 תו"/>
    <w:link w:val="110"/>
    <w:uiPriority w:val="1"/>
    <w:rsid w:val="002516DF"/>
    <w:rPr>
      <w:rFonts w:eastAsia="Times New Roman"/>
      <w:bCs/>
      <w:szCs w:val="36"/>
      <w:u w:val="single"/>
    </w:rPr>
  </w:style>
  <w:style w:type="character" w:customStyle="1" w:styleId="22">
    <w:name w:val="כותרת 2 תו"/>
    <w:link w:val="21"/>
    <w:uiPriority w:val="1"/>
    <w:rsid w:val="002516DF"/>
    <w:rPr>
      <w:rFonts w:eastAsia="Times New Roman"/>
      <w:bCs/>
      <w:szCs w:val="32"/>
    </w:rPr>
  </w:style>
  <w:style w:type="character" w:customStyle="1" w:styleId="3">
    <w:name w:val="כותרת 3 תו"/>
    <w:link w:val="31"/>
    <w:uiPriority w:val="1"/>
    <w:rsid w:val="002516DF"/>
    <w:rPr>
      <w:rFonts w:eastAsia="Times New Roman"/>
      <w:bCs/>
      <w:szCs w:val="28"/>
      <w:u w:val="single"/>
    </w:rPr>
  </w:style>
  <w:style w:type="character" w:customStyle="1" w:styleId="4">
    <w:name w:val="כותרת 4 תו"/>
    <w:link w:val="41"/>
    <w:uiPriority w:val="1"/>
    <w:rsid w:val="002516DF"/>
    <w:rPr>
      <w:rFonts w:eastAsia="Times New Roman"/>
      <w:bCs/>
      <w:szCs w:val="26"/>
    </w:rPr>
  </w:style>
  <w:style w:type="character" w:customStyle="1" w:styleId="5">
    <w:name w:val="כותרת 5 תו"/>
    <w:link w:val="51"/>
    <w:uiPriority w:val="1"/>
    <w:rsid w:val="002516DF"/>
    <w:rPr>
      <w:rFonts w:eastAsia="Times New Roman"/>
      <w:bCs/>
      <w:spacing w:val="40"/>
    </w:rPr>
  </w:style>
  <w:style w:type="character" w:customStyle="1" w:styleId="6">
    <w:name w:val="כותרת 6 תו"/>
    <w:link w:val="61"/>
    <w:uiPriority w:val="1"/>
    <w:rsid w:val="002516DF"/>
    <w:rPr>
      <w:rFonts w:eastAsia="Times New Roman"/>
      <w:spacing w:val="40"/>
    </w:rPr>
  </w:style>
  <w:style w:type="character" w:customStyle="1" w:styleId="7">
    <w:name w:val="כותרת 7 תו"/>
    <w:link w:val="71f2"/>
    <w:uiPriority w:val="1"/>
    <w:rsid w:val="002516DF"/>
    <w:rPr>
      <w:rFonts w:eastAsia="Times New Roman"/>
      <w:bCs/>
      <w:spacing w:val="40"/>
    </w:rPr>
  </w:style>
  <w:style w:type="character" w:customStyle="1" w:styleId="8">
    <w:name w:val="כותרת 8 תו"/>
    <w:link w:val="81"/>
    <w:uiPriority w:val="1"/>
    <w:rsid w:val="002516DF"/>
    <w:rPr>
      <w:rFonts w:eastAsia="Times New Roman"/>
      <w:spacing w:val="40"/>
    </w:rPr>
  </w:style>
  <w:style w:type="paragraph" w:customStyle="1" w:styleId="14">
    <w:name w:val="כותרת עליונה1"/>
    <w:basedOn w:val="Normal"/>
    <w:link w:val="a3"/>
    <w:uiPriority w:val="99"/>
    <w:unhideWhenUsed/>
    <w:rsid w:val="002516DF"/>
    <w:pPr>
      <w:tabs>
        <w:tab w:val="center" w:pos="4153"/>
        <w:tab w:val="right" w:pos="8306"/>
      </w:tabs>
      <w:spacing w:line="240" w:lineRule="auto"/>
    </w:pPr>
    <w:rPr>
      <w:rFonts w:eastAsia="Calibri"/>
    </w:rPr>
  </w:style>
  <w:style w:type="character" w:customStyle="1" w:styleId="a3">
    <w:name w:val="כותרת עליונה תו"/>
    <w:basedOn w:val="DefaultParagraphFont"/>
    <w:link w:val="14"/>
    <w:uiPriority w:val="99"/>
    <w:rsid w:val="002516DF"/>
    <w:rPr>
      <w:rFonts w:eastAsia="Calibri"/>
    </w:rPr>
  </w:style>
  <w:style w:type="paragraph" w:customStyle="1" w:styleId="15">
    <w:name w:val="כותרת תחתונה1"/>
    <w:basedOn w:val="Normal"/>
    <w:link w:val="a4"/>
    <w:uiPriority w:val="99"/>
    <w:unhideWhenUsed/>
    <w:rsid w:val="002516DF"/>
    <w:pPr>
      <w:tabs>
        <w:tab w:val="center" w:pos="4153"/>
        <w:tab w:val="right" w:pos="8306"/>
      </w:tabs>
      <w:spacing w:line="240" w:lineRule="auto"/>
    </w:pPr>
    <w:rPr>
      <w:rFonts w:eastAsia="Calibri"/>
    </w:rPr>
  </w:style>
  <w:style w:type="character" w:customStyle="1" w:styleId="a4">
    <w:name w:val="כותרת תחתונה תו"/>
    <w:basedOn w:val="DefaultParagraphFont"/>
    <w:link w:val="15"/>
    <w:uiPriority w:val="99"/>
    <w:rsid w:val="002516DF"/>
    <w:rPr>
      <w:rFonts w:eastAsia="Calibri"/>
    </w:rPr>
  </w:style>
  <w:style w:type="paragraph" w:customStyle="1" w:styleId="16">
    <w:name w:val="תאריך1"/>
    <w:basedOn w:val="Normal"/>
    <w:next w:val="Normal"/>
    <w:link w:val="a5"/>
    <w:uiPriority w:val="99"/>
    <w:unhideWhenUsed/>
    <w:rsid w:val="002516DF"/>
    <w:pPr>
      <w:spacing w:before="120" w:line="240" w:lineRule="auto"/>
    </w:pPr>
    <w:rPr>
      <w:rFonts w:eastAsia="Calibri"/>
    </w:rPr>
  </w:style>
  <w:style w:type="character" w:customStyle="1" w:styleId="a5">
    <w:name w:val="תאריך תו"/>
    <w:basedOn w:val="DefaultParagraphFont"/>
    <w:link w:val="16"/>
    <w:uiPriority w:val="99"/>
    <w:rsid w:val="002516DF"/>
    <w:rPr>
      <w:rFonts w:eastAsia="Calibri"/>
    </w:rPr>
  </w:style>
  <w:style w:type="character" w:customStyle="1" w:styleId="a6">
    <w:name w:val="טקסט הערת שוליים תו"/>
    <w:aliases w:val=" Char תו,FOOTNOTES תו,Footnote Text - Sharp Char Char תו,Footnote Text - Sharp Char תו,Footnote Text - Sharp תו,Footnote Text Char Char Char Char Char תו,Footnote Text תו,Footnote reference תו,Sharp - Footnote Text תו,fn תו"/>
    <w:uiPriority w:val="99"/>
    <w:rsid w:val="002516DF"/>
    <w:rPr>
      <w:szCs w:val="20"/>
    </w:rPr>
  </w:style>
  <w:style w:type="character" w:customStyle="1" w:styleId="17">
    <w:name w:val="הפניה להערת שוליים1"/>
    <w:semiHidden/>
    <w:unhideWhenUsed/>
    <w:rsid w:val="002516DF"/>
    <w:rPr>
      <w:vertAlign w:val="superscript"/>
    </w:rPr>
  </w:style>
  <w:style w:type="paragraph" w:customStyle="1" w:styleId="18">
    <w:name w:val="פיסקת רשימה1"/>
    <w:basedOn w:val="Normal"/>
    <w:uiPriority w:val="34"/>
    <w:qFormat/>
    <w:rsid w:val="002516DF"/>
    <w:pPr>
      <w:ind w:left="720"/>
      <w:contextualSpacing/>
    </w:pPr>
    <w:rPr>
      <w:rFonts w:eastAsia="Calibri"/>
    </w:rPr>
  </w:style>
  <w:style w:type="paragraph" w:customStyle="1" w:styleId="PATIAH">
    <w:name w:val="PATIAH"/>
    <w:basedOn w:val="Normal"/>
    <w:rsid w:val="002516DF"/>
    <w:pPr>
      <w:spacing w:after="120" w:line="260" w:lineRule="exact"/>
    </w:pPr>
    <w:rPr>
      <w:rFonts w:eastAsia="Times New Roman"/>
      <w:lang w:eastAsia="he-IL"/>
    </w:rPr>
  </w:style>
  <w:style w:type="paragraph" w:customStyle="1" w:styleId="a7">
    <w:name w:val="סגנון רגיל +"/>
    <w:basedOn w:val="Normal"/>
    <w:rsid w:val="002516DF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Arial" w:eastAsia="Times New Roman" w:hAnsi="Arial" w:cs="Arial"/>
      <w:sz w:val="22"/>
      <w:szCs w:val="22"/>
      <w:lang w:eastAsia="he-IL"/>
    </w:rPr>
  </w:style>
  <w:style w:type="paragraph" w:customStyle="1" w:styleId="19">
    <w:name w:val="טקסט בלונים1"/>
    <w:basedOn w:val="Normal"/>
    <w:link w:val="a8"/>
    <w:uiPriority w:val="99"/>
    <w:semiHidden/>
    <w:unhideWhenUsed/>
    <w:rsid w:val="002516DF"/>
    <w:pPr>
      <w:spacing w:line="240" w:lineRule="auto"/>
    </w:pPr>
    <w:rPr>
      <w:rFonts w:ascii="Tahoma" w:eastAsia="Calibri" w:hAnsi="Tahoma" w:cs="Tahoma"/>
      <w:sz w:val="18"/>
      <w:szCs w:val="18"/>
    </w:rPr>
  </w:style>
  <w:style w:type="character" w:customStyle="1" w:styleId="a8">
    <w:name w:val="טקסט בלונים תו"/>
    <w:link w:val="19"/>
    <w:uiPriority w:val="99"/>
    <w:semiHidden/>
    <w:rsid w:val="002516DF"/>
    <w:rPr>
      <w:rFonts w:ascii="Tahoma" w:eastAsia="Calibri" w:hAnsi="Tahoma" w:cs="Tahoma"/>
      <w:sz w:val="18"/>
      <w:szCs w:val="18"/>
    </w:rPr>
  </w:style>
  <w:style w:type="paragraph" w:customStyle="1" w:styleId="1a">
    <w:name w:val="גוף טקסט1"/>
    <w:basedOn w:val="Normal"/>
    <w:link w:val="1b"/>
    <w:uiPriority w:val="99"/>
    <w:rsid w:val="002516DF"/>
    <w:pPr>
      <w:spacing w:before="180" w:after="120" w:line="230" w:lineRule="exact"/>
    </w:pPr>
    <w:rPr>
      <w:rFonts w:eastAsia="Times New Roman" w:cs="FrankRuehl"/>
      <w:sz w:val="22"/>
      <w:szCs w:val="22"/>
    </w:rPr>
  </w:style>
  <w:style w:type="character" w:customStyle="1" w:styleId="a9">
    <w:name w:val="גוף טקסט תו"/>
    <w:basedOn w:val="DefaultParagraphFont"/>
    <w:uiPriority w:val="99"/>
    <w:semiHidden/>
    <w:rsid w:val="002516DF"/>
  </w:style>
  <w:style w:type="character" w:customStyle="1" w:styleId="1b">
    <w:name w:val="גוף טקסט תו1"/>
    <w:link w:val="1a"/>
    <w:uiPriority w:val="99"/>
    <w:rsid w:val="002516DF"/>
    <w:rPr>
      <w:rFonts w:eastAsia="Times New Roman" w:cs="FrankRuehl"/>
      <w:sz w:val="22"/>
      <w:szCs w:val="22"/>
    </w:rPr>
  </w:style>
  <w:style w:type="character" w:customStyle="1" w:styleId="1c">
    <w:name w:val="כותרת תחתונה תו1"/>
    <w:uiPriority w:val="99"/>
    <w:rsid w:val="002516DF"/>
    <w:rPr>
      <w:rFonts w:cs="David"/>
      <w:sz w:val="24"/>
      <w:szCs w:val="24"/>
    </w:rPr>
  </w:style>
  <w:style w:type="character" w:customStyle="1" w:styleId="1d">
    <w:name w:val="טקסט הערת שוליים תו1"/>
    <w:aliases w:val="Sharp - Footnote Text1 Char תו"/>
    <w:locked/>
    <w:rsid w:val="002516DF"/>
    <w:rPr>
      <w:rFonts w:cs="David"/>
      <w:sz w:val="20"/>
      <w:szCs w:val="20"/>
      <w:lang w:bidi="he-IL"/>
    </w:rPr>
  </w:style>
  <w:style w:type="paragraph" w:customStyle="1" w:styleId="takzir">
    <w:name w:val="takzir"/>
    <w:basedOn w:val="Normal"/>
    <w:rsid w:val="002516DF"/>
    <w:pPr>
      <w:spacing w:after="120" w:line="240" w:lineRule="exact"/>
    </w:pPr>
    <w:rPr>
      <w:rFonts w:eastAsia="Times New Roman"/>
      <w:b/>
      <w:bCs/>
      <w:noProof/>
      <w:sz w:val="22"/>
      <w:szCs w:val="22"/>
      <w:lang w:eastAsia="he-IL"/>
    </w:rPr>
  </w:style>
  <w:style w:type="character" w:customStyle="1" w:styleId="9">
    <w:name w:val="כותרת 9 תו"/>
    <w:locked/>
    <w:rsid w:val="002516DF"/>
    <w:rPr>
      <w:rFonts w:ascii="Cambria" w:hAnsi="Cambria" w:cs="Times New Roman"/>
    </w:rPr>
  </w:style>
  <w:style w:type="paragraph" w:customStyle="1" w:styleId="BulletList2">
    <w:name w:val="Bullet List 2"/>
    <w:basedOn w:val="Normal"/>
    <w:link w:val="BulletList20"/>
    <w:rsid w:val="002516DF"/>
    <w:pPr>
      <w:numPr>
        <w:numId w:val="5"/>
      </w:numPr>
      <w:snapToGrid w:val="0"/>
      <w:spacing w:before="120" w:line="320" w:lineRule="exact"/>
    </w:pPr>
    <w:rPr>
      <w:rFonts w:eastAsia="Times New Roman"/>
      <w:sz w:val="22"/>
      <w:szCs w:val="28"/>
      <w:lang w:eastAsia="he-IL"/>
    </w:rPr>
  </w:style>
  <w:style w:type="paragraph" w:customStyle="1" w:styleId="Hn1">
    <w:name w:val="Hn1"/>
    <w:basedOn w:val="Normal"/>
    <w:next w:val="Normal"/>
    <w:rsid w:val="002516DF"/>
    <w:pPr>
      <w:keepNext/>
      <w:numPr>
        <w:numId w:val="6"/>
      </w:numPr>
      <w:snapToGrid w:val="0"/>
      <w:spacing w:before="240" w:after="120" w:line="320" w:lineRule="exact"/>
      <w:outlineLvl w:val="0"/>
    </w:pPr>
    <w:rPr>
      <w:rFonts w:eastAsia="Times New Roman"/>
      <w:b/>
      <w:bCs/>
      <w:kern w:val="32"/>
      <w:sz w:val="28"/>
      <w:szCs w:val="32"/>
      <w:lang w:val="pl-PL" w:eastAsia="he-IL"/>
    </w:rPr>
  </w:style>
  <w:style w:type="paragraph" w:customStyle="1" w:styleId="Hn2">
    <w:name w:val="Hn2"/>
    <w:basedOn w:val="Hn1"/>
    <w:next w:val="Normal"/>
    <w:rsid w:val="002516DF"/>
    <w:pPr>
      <w:numPr>
        <w:ilvl w:val="1"/>
      </w:numPr>
    </w:pPr>
    <w:rPr>
      <w:sz w:val="24"/>
      <w:szCs w:val="28"/>
    </w:rPr>
  </w:style>
  <w:style w:type="paragraph" w:customStyle="1" w:styleId="Hn5">
    <w:name w:val="Hn5"/>
    <w:basedOn w:val="Normal"/>
    <w:next w:val="Normal"/>
    <w:rsid w:val="002516DF"/>
    <w:pPr>
      <w:numPr>
        <w:ilvl w:val="4"/>
        <w:numId w:val="6"/>
      </w:numPr>
      <w:snapToGrid w:val="0"/>
      <w:spacing w:before="240" w:after="120" w:line="320" w:lineRule="exact"/>
      <w:outlineLvl w:val="4"/>
    </w:pPr>
    <w:rPr>
      <w:rFonts w:eastAsia="Times New Roman"/>
      <w:b/>
      <w:bCs/>
      <w:sz w:val="22"/>
      <w:szCs w:val="28"/>
      <w:lang w:eastAsia="he-IL"/>
    </w:rPr>
  </w:style>
  <w:style w:type="paragraph" w:customStyle="1" w:styleId="Hn3">
    <w:name w:val="Hn3"/>
    <w:basedOn w:val="Normal"/>
    <w:next w:val="Normal"/>
    <w:link w:val="Hn30"/>
    <w:rsid w:val="002516DF"/>
    <w:pPr>
      <w:numPr>
        <w:ilvl w:val="2"/>
        <w:numId w:val="6"/>
      </w:numPr>
      <w:snapToGrid w:val="0"/>
      <w:spacing w:before="240" w:after="120" w:line="320" w:lineRule="atLeast"/>
      <w:outlineLvl w:val="2"/>
    </w:pPr>
    <w:rPr>
      <w:rFonts w:eastAsia="Times New Roman"/>
      <w:b/>
      <w:bCs/>
      <w:sz w:val="24"/>
    </w:rPr>
  </w:style>
  <w:style w:type="paragraph" w:customStyle="1" w:styleId="Hn4">
    <w:name w:val="Hn4"/>
    <w:basedOn w:val="Normal"/>
    <w:next w:val="Normal"/>
    <w:rsid w:val="002516DF"/>
    <w:pPr>
      <w:numPr>
        <w:ilvl w:val="3"/>
        <w:numId w:val="6"/>
      </w:numPr>
      <w:snapToGrid w:val="0"/>
      <w:spacing w:before="240" w:after="120" w:line="320" w:lineRule="exact"/>
      <w:outlineLvl w:val="3"/>
    </w:pPr>
    <w:rPr>
      <w:rFonts w:eastAsia="Times New Roman"/>
      <w:b/>
      <w:bCs/>
      <w:sz w:val="22"/>
      <w:szCs w:val="28"/>
      <w:lang w:eastAsia="he-IL"/>
    </w:rPr>
  </w:style>
  <w:style w:type="character" w:customStyle="1" w:styleId="Hn30">
    <w:name w:val="Hn3 תו"/>
    <w:link w:val="Hn3"/>
    <w:rsid w:val="002516DF"/>
    <w:rPr>
      <w:rFonts w:eastAsia="Times New Roman"/>
      <w:b/>
      <w:bCs/>
      <w:sz w:val="24"/>
    </w:rPr>
  </w:style>
  <w:style w:type="character" w:customStyle="1" w:styleId="BulletList20">
    <w:name w:val="Bullet List 2 תו"/>
    <w:link w:val="BulletList2"/>
    <w:rsid w:val="002516DF"/>
    <w:rPr>
      <w:rFonts w:eastAsia="Times New Roman"/>
      <w:sz w:val="22"/>
      <w:szCs w:val="28"/>
      <w:lang w:eastAsia="he-IL"/>
    </w:rPr>
  </w:style>
  <w:style w:type="table" w:customStyle="1" w:styleId="5-11">
    <w:name w:val="טבלת רשת 5 כהה - הדגשה 11"/>
    <w:basedOn w:val="TableNormal"/>
    <w:uiPriority w:val="50"/>
    <w:rsid w:val="002516DF"/>
    <w:pPr>
      <w:spacing w:after="0" w:line="240" w:lineRule="auto"/>
      <w:jc w:val="left"/>
    </w:pPr>
    <w:rPr>
      <w:rFonts w:eastAsia="Calibri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table" w:customStyle="1" w:styleId="3-11">
    <w:name w:val="טבלת רשימה 3 - הדגשה 11"/>
    <w:basedOn w:val="TableNormal"/>
    <w:uiPriority w:val="48"/>
    <w:rsid w:val="002516DF"/>
    <w:pPr>
      <w:spacing w:after="0" w:line="240" w:lineRule="auto"/>
      <w:jc w:val="left"/>
    </w:pPr>
    <w:rPr>
      <w:rFonts w:eastAsia="Calibri"/>
      <w:szCs w:val="20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310">
    <w:name w:val="טבלת רשימה 31"/>
    <w:basedOn w:val="TableNormal"/>
    <w:uiPriority w:val="48"/>
    <w:rsid w:val="002516DF"/>
    <w:pPr>
      <w:spacing w:after="0" w:line="240" w:lineRule="auto"/>
      <w:jc w:val="left"/>
    </w:pPr>
    <w:rPr>
      <w:rFonts w:eastAsia="Calibri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1e">
    <w:name w:val="רשת טבלה בהירה1"/>
    <w:basedOn w:val="TableNormal"/>
    <w:uiPriority w:val="40"/>
    <w:rsid w:val="002516DF"/>
    <w:pPr>
      <w:spacing w:after="0" w:line="240" w:lineRule="auto"/>
      <w:jc w:val="left"/>
    </w:pPr>
    <w:rPr>
      <w:rFonts w:eastAsia="Calibri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1f">
    <w:name w:val="הפניה להערה1"/>
    <w:uiPriority w:val="99"/>
    <w:semiHidden/>
    <w:unhideWhenUsed/>
    <w:rsid w:val="002516DF"/>
    <w:rPr>
      <w:sz w:val="16"/>
      <w:szCs w:val="16"/>
    </w:rPr>
  </w:style>
  <w:style w:type="paragraph" w:customStyle="1" w:styleId="1f0">
    <w:name w:val="טקסט הערה1"/>
    <w:basedOn w:val="Normal"/>
    <w:link w:val="aa"/>
    <w:uiPriority w:val="99"/>
    <w:unhideWhenUsed/>
    <w:rsid w:val="002516DF"/>
    <w:pPr>
      <w:spacing w:line="240" w:lineRule="auto"/>
    </w:pPr>
    <w:rPr>
      <w:rFonts w:eastAsia="Calibri"/>
      <w:szCs w:val="20"/>
    </w:rPr>
  </w:style>
  <w:style w:type="character" w:customStyle="1" w:styleId="aa">
    <w:name w:val="טקסט הערה תו"/>
    <w:link w:val="1f0"/>
    <w:uiPriority w:val="99"/>
    <w:rsid w:val="002516DF"/>
    <w:rPr>
      <w:rFonts w:eastAsia="Calibri"/>
      <w:szCs w:val="20"/>
    </w:rPr>
  </w:style>
  <w:style w:type="paragraph" w:customStyle="1" w:styleId="1f1">
    <w:name w:val="נושא הערה1"/>
    <w:basedOn w:val="1f0"/>
    <w:next w:val="1f0"/>
    <w:link w:val="ab"/>
    <w:uiPriority w:val="99"/>
    <w:semiHidden/>
    <w:unhideWhenUsed/>
    <w:rsid w:val="002516DF"/>
    <w:rPr>
      <w:b/>
      <w:bCs/>
    </w:rPr>
  </w:style>
  <w:style w:type="character" w:customStyle="1" w:styleId="ab">
    <w:name w:val="נושא הערה תו"/>
    <w:link w:val="1f1"/>
    <w:uiPriority w:val="99"/>
    <w:semiHidden/>
    <w:rsid w:val="002516DF"/>
    <w:rPr>
      <w:rFonts w:eastAsia="Calibri"/>
      <w:b/>
      <w:bCs/>
      <w:szCs w:val="20"/>
    </w:rPr>
  </w:style>
  <w:style w:type="character" w:customStyle="1" w:styleId="210">
    <w:name w:val="כותרת 2 תו1"/>
    <w:basedOn w:val="DefaultParagraphFont"/>
    <w:uiPriority w:val="1"/>
    <w:rsid w:val="002516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1">
    <w:name w:val="כותרת 3 תו1"/>
    <w:basedOn w:val="DefaultParagraphFont"/>
    <w:uiPriority w:val="1"/>
    <w:rsid w:val="002516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f2">
    <w:name w:val="תאריך תו1"/>
    <w:basedOn w:val="DefaultParagraphFont"/>
    <w:uiPriority w:val="99"/>
    <w:semiHidden/>
    <w:rsid w:val="002516DF"/>
    <w:rPr>
      <w:szCs w:val="24"/>
    </w:rPr>
  </w:style>
  <w:style w:type="character" w:customStyle="1" w:styleId="170">
    <w:name w:val="תו תו17"/>
    <w:semiHidden/>
    <w:locked/>
    <w:rsid w:val="002516DF"/>
    <w:rPr>
      <w:b/>
      <w:spacing w:val="40"/>
      <w:sz w:val="24"/>
      <w:lang w:val="en-US" w:eastAsia="he-IL" w:bidi="he-IL"/>
    </w:rPr>
  </w:style>
  <w:style w:type="paragraph" w:customStyle="1" w:styleId="P000">
    <w:name w:val="P00"/>
    <w:link w:val="P001"/>
    <w:rsid w:val="00387987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</w:pPr>
    <w:rPr>
      <w:rFonts w:eastAsia="Times New Roman" w:cs="FrankRuehl"/>
      <w:noProof/>
      <w:szCs w:val="26"/>
      <w:lang w:eastAsia="he-IL"/>
    </w:rPr>
  </w:style>
  <w:style w:type="character" w:customStyle="1" w:styleId="big-number">
    <w:name w:val="big-number"/>
    <w:basedOn w:val="DefaultParagraphFont"/>
    <w:rsid w:val="00387987"/>
  </w:style>
  <w:style w:type="paragraph" w:customStyle="1" w:styleId="header-2">
    <w:name w:val="header-2"/>
    <w:basedOn w:val="Normal"/>
    <w:rsid w:val="00387987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paragraph" w:customStyle="1" w:styleId="medium2-header">
    <w:name w:val="medium2-header"/>
    <w:basedOn w:val="Normal"/>
    <w:rsid w:val="00387987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paragraph" w:customStyle="1" w:styleId="p22">
    <w:name w:val="p22"/>
    <w:basedOn w:val="Normal"/>
    <w:rsid w:val="00387987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paragraph" w:customStyle="1" w:styleId="p11">
    <w:name w:val="p11"/>
    <w:basedOn w:val="Normal"/>
    <w:rsid w:val="00387987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character" w:customStyle="1" w:styleId="highlight">
    <w:name w:val="highlight"/>
    <w:basedOn w:val="DefaultParagraphFont"/>
    <w:rsid w:val="00387987"/>
  </w:style>
  <w:style w:type="table" w:customStyle="1" w:styleId="4-41">
    <w:name w:val="טבלת רשת 4 - הדגשה 41"/>
    <w:basedOn w:val="TableNormal"/>
    <w:uiPriority w:val="49"/>
    <w:rsid w:val="0038798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1-11">
    <w:name w:val="טבלת רשת 1 בהירה - הדגשה 11"/>
    <w:basedOn w:val="TableNormal"/>
    <w:uiPriority w:val="46"/>
    <w:rsid w:val="0038798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טבלת רשת 1 בהירה - הדגשה 31"/>
    <w:basedOn w:val="TableNormal"/>
    <w:uiPriority w:val="46"/>
    <w:rsid w:val="00387987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-11">
    <w:name w:val="טבלת רשת 4 - הדגשה 11"/>
    <w:basedOn w:val="TableNormal"/>
    <w:uiPriority w:val="49"/>
    <w:rsid w:val="0038798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111">
    <w:name w:val="טבלת רשת 1 בהירה1"/>
    <w:basedOn w:val="TableNormal"/>
    <w:uiPriority w:val="46"/>
    <w:rsid w:val="0038798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510">
    <w:name w:val="טבלה רגילה 51"/>
    <w:basedOn w:val="TableNormal"/>
    <w:uiPriority w:val="45"/>
    <w:rsid w:val="0038798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5-51">
    <w:name w:val="טבלת רשת 5 כהה - הדגשה 51"/>
    <w:basedOn w:val="TableNormal"/>
    <w:uiPriority w:val="50"/>
    <w:rsid w:val="003879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customStyle="1" w:styleId="71f3">
    <w:name w:val="71ג כוכבית טקסט רץ"/>
    <w:basedOn w:val="Normal"/>
    <w:qFormat/>
    <w:rsid w:val="00A6769C"/>
    <w:pPr>
      <w:spacing w:after="180" w:line="260" w:lineRule="exact"/>
      <w:jc w:val="center"/>
    </w:pPr>
    <w:rPr>
      <w:rFonts w:ascii="Segoe UI Symbol" w:hAnsi="Segoe UI Symbol" w:cs="Segoe UI Symbol"/>
      <w:color w:val="0D0D0D" w:themeColor="text1" w:themeTint="F2"/>
      <w:sz w:val="18"/>
      <w:szCs w:val="18"/>
    </w:rPr>
  </w:style>
  <w:style w:type="paragraph" w:customStyle="1" w:styleId="71f4">
    <w:name w:val="71ג כוכבית בתוך קוביה"/>
    <w:basedOn w:val="71f0"/>
    <w:qFormat/>
    <w:rsid w:val="001F0DE8"/>
    <w:pPr>
      <w:jc w:val="center"/>
    </w:pPr>
    <w:rPr>
      <w:rFonts w:ascii="Segoe UI Symbol" w:hAnsi="Segoe UI Symbol" w:cs="Segoe UI Symbol"/>
    </w:rPr>
  </w:style>
  <w:style w:type="paragraph" w:customStyle="1" w:styleId="714">
    <w:name w:val="71ג הזחה אותיות"/>
    <w:basedOn w:val="ListParagraph"/>
    <w:qFormat/>
    <w:rsid w:val="0086219D"/>
    <w:pPr>
      <w:numPr>
        <w:numId w:val="7"/>
      </w:numPr>
      <w:spacing w:after="180" w:line="260" w:lineRule="exact"/>
      <w:ind w:left="794" w:hanging="397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1">
    <w:name w:val="71ג מספור בתוך קוביה"/>
    <w:basedOn w:val="ListParagraph"/>
    <w:qFormat/>
    <w:rsid w:val="001F0BBB"/>
    <w:pPr>
      <w:numPr>
        <w:numId w:val="8"/>
      </w:numPr>
      <w:pBdr>
        <w:top w:val="single" w:sz="18" w:space="4" w:color="EDF1FA"/>
        <w:left w:val="single" w:sz="18" w:space="11" w:color="EDF1FA"/>
        <w:bottom w:val="single" w:sz="18" w:space="6" w:color="EDF1FA"/>
        <w:right w:val="single" w:sz="18" w:space="11" w:color="EDF1FA"/>
      </w:pBdr>
      <w:shd w:val="solid" w:color="EDF1FA" w:fill="CEEAF5"/>
      <w:spacing w:after="180" w:line="260" w:lineRule="exact"/>
      <w:ind w:left="397" w:right="227" w:hanging="397"/>
      <w:contextualSpacing w:val="0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p33">
    <w:name w:val="p33"/>
    <w:basedOn w:val="Normal"/>
    <w:rsid w:val="00114E4E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paragraph" w:customStyle="1" w:styleId="ac">
    <w:name w:val="נבנצלים"/>
    <w:basedOn w:val="Normal"/>
    <w:next w:val="Normal"/>
    <w:rsid w:val="00114E4E"/>
    <w:pPr>
      <w:widowControl w:val="0"/>
      <w:ind w:left="-567"/>
    </w:pPr>
    <w:rPr>
      <w:rFonts w:eastAsia="Times New Roman"/>
      <w:sz w:val="24"/>
      <w:szCs w:val="20"/>
      <w:lang w:eastAsia="he-IL"/>
    </w:rPr>
  </w:style>
  <w:style w:type="paragraph" w:styleId="BodyText">
    <w:name w:val="Body Text"/>
    <w:basedOn w:val="Normal"/>
    <w:link w:val="BodyTextChar"/>
    <w:uiPriority w:val="99"/>
    <w:unhideWhenUsed/>
    <w:rsid w:val="00114E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14E4E"/>
  </w:style>
  <w:style w:type="character" w:customStyle="1" w:styleId="Bodytext5">
    <w:name w:val="Body text (5)_"/>
    <w:basedOn w:val="DefaultParagraphFont"/>
    <w:link w:val="Bodytext50"/>
    <w:rsid w:val="00114E4E"/>
    <w:rPr>
      <w:rFonts w:ascii="David" w:eastAsia="David" w:hAnsi="David"/>
      <w:sz w:val="21"/>
      <w:szCs w:val="21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114E4E"/>
    <w:pPr>
      <w:widowControl w:val="0"/>
      <w:shd w:val="clear" w:color="auto" w:fill="FFFFFF"/>
      <w:spacing w:before="480" w:line="234" w:lineRule="exact"/>
      <w:ind w:hanging="5440"/>
      <w:jc w:val="left"/>
    </w:pPr>
    <w:rPr>
      <w:rFonts w:ascii="David" w:eastAsia="David" w:hAnsi="David"/>
      <w:sz w:val="21"/>
      <w:szCs w:val="21"/>
    </w:rPr>
  </w:style>
  <w:style w:type="paragraph" w:styleId="Subtitle">
    <w:name w:val="Subtitle"/>
    <w:basedOn w:val="Normal"/>
    <w:next w:val="Normal"/>
    <w:link w:val="SubtitleChar"/>
    <w:qFormat/>
    <w:rsid w:val="00114E4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114E4E"/>
    <w:rPr>
      <w:rFonts w:ascii="Cambria" w:eastAsia="Times New Roman" w:hAnsi="Cambria" w:cs="Times New Roman"/>
      <w:sz w:val="24"/>
      <w:lang w:val="x-none" w:eastAsia="x-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14E4E"/>
    <w:pPr>
      <w:pBdr>
        <w:bottom w:val="single" w:sz="6" w:space="1" w:color="auto"/>
      </w:pBdr>
      <w:bidi w:val="0"/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14E4E"/>
    <w:rPr>
      <w:rFonts w:ascii="Arial" w:eastAsia="Times New Roman" w:hAnsi="Arial" w:cs="Arial"/>
      <w:vanish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23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P001">
    <w:name w:val="P00 תו"/>
    <w:link w:val="P000"/>
    <w:rsid w:val="00BA23AE"/>
    <w:rPr>
      <w:rFonts w:eastAsia="Times New Roman" w:cs="FrankRuehl"/>
      <w:noProof/>
      <w:szCs w:val="26"/>
      <w:lang w:eastAsia="he-IL"/>
    </w:rPr>
  </w:style>
  <w:style w:type="paragraph" w:customStyle="1" w:styleId="HNormal">
    <w:name w:val="HNormal"/>
    <w:rsid w:val="00BA23AE"/>
    <w:pPr>
      <w:bidi/>
      <w:spacing w:before="60" w:after="120" w:line="240" w:lineRule="auto"/>
    </w:pPr>
    <w:rPr>
      <w:rFonts w:eastAsia="Times New Roman"/>
      <w:noProof/>
      <w:lang w:eastAsia="he-IL"/>
    </w:rPr>
  </w:style>
  <w:style w:type="paragraph" w:customStyle="1" w:styleId="font2">
    <w:name w:val="font_2"/>
    <w:basedOn w:val="Normal"/>
    <w:rsid w:val="00BA23AE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table" w:customStyle="1" w:styleId="4-61">
    <w:name w:val="טבלת רשת 4 - הדגשה 61"/>
    <w:basedOn w:val="TableNormal"/>
    <w:uiPriority w:val="49"/>
    <w:rsid w:val="00BA23A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312">
    <w:name w:val="טבלת רשת 31"/>
    <w:basedOn w:val="TableNormal"/>
    <w:uiPriority w:val="48"/>
    <w:rsid w:val="00BA23A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customStyle="1" w:styleId="P220">
    <w:name w:val="P22"/>
    <w:basedOn w:val="P000"/>
    <w:rsid w:val="00BA23AE"/>
    <w:pPr>
      <w:tabs>
        <w:tab w:val="clear" w:pos="624"/>
        <w:tab w:val="clear" w:pos="1021"/>
      </w:tabs>
      <w:ind w:right="1021"/>
    </w:pPr>
  </w:style>
  <w:style w:type="paragraph" w:customStyle="1" w:styleId="P330">
    <w:name w:val="P33"/>
    <w:basedOn w:val="P000"/>
    <w:rsid w:val="00BA23AE"/>
    <w:pPr>
      <w:tabs>
        <w:tab w:val="clear" w:pos="624"/>
        <w:tab w:val="clear" w:pos="1021"/>
        <w:tab w:val="clear" w:pos="1474"/>
      </w:tabs>
      <w:ind w:right="1474"/>
    </w:pPr>
  </w:style>
  <w:style w:type="table" w:customStyle="1" w:styleId="6-31">
    <w:name w:val="טבלת רשת 6 צבעונית - הדגשה 31"/>
    <w:basedOn w:val="TableNormal"/>
    <w:uiPriority w:val="51"/>
    <w:rsid w:val="00BA23A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f27p">
    <w:name w:val="f27p"/>
    <w:basedOn w:val="DefaultParagraphFont"/>
    <w:rsid w:val="00BA23AE"/>
  </w:style>
  <w:style w:type="paragraph" w:styleId="NoSpacing">
    <w:name w:val="No Spacing"/>
    <w:link w:val="NoSpacingChar"/>
    <w:uiPriority w:val="1"/>
    <w:qFormat/>
    <w:rsid w:val="00BA23AE"/>
    <w:pPr>
      <w:bidi/>
      <w:spacing w:after="0" w:line="240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A23AE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">
    <w:name w:val="גופן ברירת המחדל של קטע פסקה תו Char תו Char תו"/>
    <w:basedOn w:val="Normal"/>
    <w:rsid w:val="00BA23AE"/>
    <w:pPr>
      <w:keepLines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</w:tabs>
      <w:spacing w:line="240" w:lineRule="auto"/>
    </w:pPr>
    <w:rPr>
      <w:rFonts w:ascii="Arial" w:eastAsia="Times New Roman" w:hAnsi="Arial"/>
      <w:noProof/>
      <w:sz w:val="24"/>
      <w:szCs w:val="28"/>
      <w:lang w:eastAsia="he-IL"/>
    </w:rPr>
  </w:style>
  <w:style w:type="character" w:customStyle="1" w:styleId="91">
    <w:name w:val="כותרת 9 תו1"/>
    <w:basedOn w:val="DefaultParagraphFont"/>
    <w:uiPriority w:val="9"/>
    <w:rsid w:val="00BA23AE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table" w:customStyle="1" w:styleId="410">
    <w:name w:val="טבלת רשת 41"/>
    <w:basedOn w:val="TableNormal"/>
    <w:uiPriority w:val="49"/>
    <w:rsid w:val="00BA23A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11">
    <w:name w:val="טבלת רשת 21"/>
    <w:basedOn w:val="TableNormal"/>
    <w:uiPriority w:val="47"/>
    <w:rsid w:val="00BA23A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bodyruller">
    <w:name w:val="bodyruller"/>
    <w:basedOn w:val="Normal"/>
    <w:rsid w:val="00BA23AE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paragraph" w:customStyle="1" w:styleId="ruller40">
    <w:name w:val="ruller40"/>
    <w:basedOn w:val="Normal"/>
    <w:rsid w:val="00BA23AE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paragraph" w:customStyle="1" w:styleId="ad">
    <w:name w:val="טבלה הערות מתחת"/>
    <w:basedOn w:val="715"/>
    <w:qFormat/>
    <w:rsid w:val="00771BEC"/>
    <w:pPr>
      <w:spacing w:before="120"/>
    </w:pPr>
  </w:style>
  <w:style w:type="paragraph" w:customStyle="1" w:styleId="712">
    <w:name w:val="71ג אותיות רשימה א"/>
    <w:aliases w:val="ב"/>
    <w:basedOn w:val="ListParagraph"/>
    <w:qFormat/>
    <w:rsid w:val="00A858E9"/>
    <w:pPr>
      <w:widowControl w:val="0"/>
      <w:numPr>
        <w:numId w:val="9"/>
      </w:numPr>
      <w:spacing w:after="180" w:line="260" w:lineRule="exact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1BULLETS0">
    <w:name w:val="71גבולטים BULLETS"/>
    <w:basedOn w:val="ListParagraph"/>
    <w:qFormat/>
    <w:rsid w:val="00A858E9"/>
    <w:pPr>
      <w:numPr>
        <w:numId w:val="10"/>
      </w:numPr>
      <w:pBdr>
        <w:top w:val="dashed" w:sz="18" w:space="4" w:color="EDF1FA"/>
        <w:left w:val="dashed" w:sz="18" w:space="11" w:color="EDF1FA"/>
        <w:bottom w:val="dashed" w:sz="18" w:space="6" w:color="EDF1FA"/>
        <w:right w:val="dashed" w:sz="18" w:space="11" w:color="EDF1FA"/>
      </w:pBdr>
      <w:shd w:val="solid" w:color="EDF1FA" w:fill="auto"/>
      <w:tabs>
        <w:tab w:val="left" w:pos="70"/>
        <w:tab w:val="left" w:pos="990"/>
        <w:tab w:val="left" w:pos="1510"/>
      </w:tabs>
      <w:spacing w:after="180" w:line="260" w:lineRule="exact"/>
      <w:ind w:left="681" w:right="227" w:hanging="397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ae">
    <w:name w:val="אורח"/>
    <w:basedOn w:val="Normal"/>
    <w:next w:val="Normal"/>
    <w:rsid w:val="00CF1EB5"/>
    <w:pPr>
      <w:spacing w:line="240" w:lineRule="exact"/>
    </w:pPr>
    <w:rPr>
      <w:rFonts w:ascii="David" w:eastAsia="Times New Roman" w:hAnsi="David"/>
      <w:sz w:val="24"/>
      <w:u w:val="single"/>
    </w:rPr>
  </w:style>
  <w:style w:type="paragraph" w:customStyle="1" w:styleId="KeepWithNext">
    <w:name w:val="KeepWithNext"/>
    <w:basedOn w:val="Normal"/>
    <w:next w:val="Normal"/>
    <w:qFormat/>
    <w:rsid w:val="00CF1EB5"/>
    <w:pPr>
      <w:keepNext/>
      <w:spacing w:line="240" w:lineRule="exact"/>
    </w:pPr>
    <w:rPr>
      <w:rFonts w:eastAsia="Times New Roman"/>
      <w:sz w:val="24"/>
    </w:rPr>
  </w:style>
  <w:style w:type="paragraph" w:customStyle="1" w:styleId="af">
    <w:name w:val="קריאות"/>
    <w:basedOn w:val="Normal"/>
    <w:next w:val="Normal"/>
    <w:rsid w:val="00CF1EB5"/>
    <w:pPr>
      <w:spacing w:line="240" w:lineRule="exact"/>
    </w:pPr>
    <w:rPr>
      <w:rFonts w:ascii="David" w:eastAsia="Times New Roman" w:hAnsi="David"/>
      <w:sz w:val="24"/>
      <w:u w:val="single"/>
      <w:lang w:eastAsia="he-IL"/>
    </w:rPr>
  </w:style>
  <w:style w:type="paragraph" w:customStyle="1" w:styleId="-0">
    <w:name w:val="דובר-המשך"/>
    <w:basedOn w:val="Normal"/>
    <w:next w:val="Normal"/>
    <w:rsid w:val="00CF1EB5"/>
    <w:pPr>
      <w:spacing w:line="240" w:lineRule="exact"/>
    </w:pPr>
    <w:rPr>
      <w:rFonts w:ascii="David" w:eastAsia="Times New Roman" w:hAnsi="David"/>
      <w:sz w:val="24"/>
      <w:u w:val="single"/>
      <w:lang w:eastAsia="he-IL"/>
    </w:rPr>
  </w:style>
  <w:style w:type="paragraph" w:customStyle="1" w:styleId="af0">
    <w:name w:val="יור"/>
    <w:basedOn w:val="Normal"/>
    <w:next w:val="Normal"/>
    <w:rsid w:val="00CF1EB5"/>
    <w:pPr>
      <w:spacing w:line="240" w:lineRule="exact"/>
    </w:pPr>
    <w:rPr>
      <w:rFonts w:ascii="David" w:eastAsia="Times New Roman" w:hAnsi="David"/>
      <w:sz w:val="24"/>
      <w:u w:val="single"/>
      <w:lang w:eastAsia="he-IL"/>
    </w:rPr>
  </w:style>
  <w:style w:type="character" w:customStyle="1" w:styleId="Char">
    <w:name w:val="ציטוט בג&quot;צ Char"/>
    <w:link w:val="af1"/>
    <w:locked/>
    <w:rsid w:val="00CF1EB5"/>
    <w:rPr>
      <w:bCs/>
      <w:noProof/>
      <w:sz w:val="24"/>
      <w:lang w:eastAsia="he-IL"/>
    </w:rPr>
  </w:style>
  <w:style w:type="paragraph" w:customStyle="1" w:styleId="af1">
    <w:name w:val="ציטוט בג&quot;צ"/>
    <w:basedOn w:val="Normal"/>
    <w:link w:val="Char"/>
    <w:qFormat/>
    <w:rsid w:val="00CF1EB5"/>
    <w:pPr>
      <w:spacing w:line="240" w:lineRule="auto"/>
      <w:ind w:left="1440" w:right="1440"/>
    </w:pPr>
    <w:rPr>
      <w:bCs/>
      <w:noProof/>
      <w:sz w:val="24"/>
      <w:lang w:eastAsia="he-IL"/>
    </w:rPr>
  </w:style>
  <w:style w:type="character" w:customStyle="1" w:styleId="il">
    <w:name w:val="il"/>
    <w:basedOn w:val="DefaultParagraphFont"/>
    <w:rsid w:val="00CF1EB5"/>
  </w:style>
  <w:style w:type="paragraph" w:customStyle="1" w:styleId="71895">
    <w:name w:val="71ג כותרת 8_9.5"/>
    <w:basedOn w:val="Heading8"/>
    <w:qFormat/>
    <w:rsid w:val="00E24570"/>
    <w:pPr>
      <w:spacing w:after="120"/>
    </w:pPr>
    <w:rPr>
      <w:rFonts w:ascii="Tahoma" w:hAnsi="Tahoma" w:cs="Tahoma"/>
      <w:color w:val="00305F"/>
      <w:spacing w:val="20"/>
      <w:sz w:val="19"/>
      <w:szCs w:val="19"/>
    </w:rPr>
  </w:style>
  <w:style w:type="paragraph" w:customStyle="1" w:styleId="71612">
    <w:name w:val="71ג כותרת 6_12"/>
    <w:basedOn w:val="71512"/>
    <w:qFormat/>
    <w:rsid w:val="00B17902"/>
    <w:rPr>
      <w:b w:val="0"/>
      <w:bCs w:val="0"/>
    </w:rPr>
  </w:style>
  <w:style w:type="paragraph" w:styleId="TOC6">
    <w:name w:val="toc 6"/>
    <w:basedOn w:val="Normal"/>
    <w:next w:val="Normal"/>
    <w:autoRedefine/>
    <w:uiPriority w:val="39"/>
    <w:unhideWhenUsed/>
    <w:rsid w:val="00F410B5"/>
    <w:pPr>
      <w:spacing w:after="100"/>
      <w:ind w:left="1000"/>
    </w:pPr>
  </w:style>
  <w:style w:type="table" w:customStyle="1" w:styleId="5-31">
    <w:name w:val="טבלת רשת 5 כהה - הדגשה 31"/>
    <w:basedOn w:val="TableNormal"/>
    <w:uiPriority w:val="50"/>
    <w:rsid w:val="00E73D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2-11">
    <w:name w:val="טבלת רשת 2 - הדגשה 11"/>
    <w:basedOn w:val="TableNormal"/>
    <w:uiPriority w:val="47"/>
    <w:rsid w:val="00E73D0E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4-110">
    <w:name w:val="טבלת רשימה 4 - הדגשה 11"/>
    <w:basedOn w:val="TableNormal"/>
    <w:uiPriority w:val="49"/>
    <w:rsid w:val="00E73D0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6-11">
    <w:name w:val="טבלת רשת 6 צבעונית - הדגשה 11"/>
    <w:basedOn w:val="TableNormal"/>
    <w:uiPriority w:val="51"/>
    <w:rsid w:val="00E73D0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1f3">
    <w:name w:val="כותרת טקסט1"/>
    <w:basedOn w:val="DefaultParagraphFont"/>
    <w:rsid w:val="00D81F77"/>
  </w:style>
  <w:style w:type="paragraph" w:styleId="TOC8">
    <w:name w:val="toc 8"/>
    <w:basedOn w:val="Normal"/>
    <w:next w:val="Normal"/>
    <w:autoRedefine/>
    <w:uiPriority w:val="39"/>
    <w:unhideWhenUsed/>
    <w:rsid w:val="00D81F77"/>
    <w:pPr>
      <w:spacing w:after="100"/>
      <w:ind w:left="1400"/>
    </w:pPr>
  </w:style>
  <w:style w:type="character" w:customStyle="1" w:styleId="Heading20">
    <w:name w:val="Heading #2_"/>
    <w:basedOn w:val="DefaultParagraphFont"/>
    <w:link w:val="Heading21"/>
    <w:rsid w:val="00D81F77"/>
    <w:rPr>
      <w:rFonts w:ascii="David" w:eastAsia="David" w:hAnsi="David"/>
      <w:b/>
      <w:bCs/>
      <w:shd w:val="clear" w:color="auto" w:fill="FFFFFF"/>
    </w:rPr>
  </w:style>
  <w:style w:type="paragraph" w:customStyle="1" w:styleId="Heading21">
    <w:name w:val="Heading #2"/>
    <w:basedOn w:val="Normal"/>
    <w:link w:val="Heading20"/>
    <w:rsid w:val="00D81F77"/>
    <w:pPr>
      <w:widowControl w:val="0"/>
      <w:shd w:val="clear" w:color="auto" w:fill="FFFFFF"/>
      <w:spacing w:line="706" w:lineRule="exact"/>
      <w:jc w:val="left"/>
      <w:outlineLvl w:val="1"/>
    </w:pPr>
    <w:rPr>
      <w:rFonts w:ascii="David" w:eastAsia="David" w:hAnsi="David"/>
      <w:b/>
      <w:bCs/>
    </w:rPr>
  </w:style>
  <w:style w:type="paragraph" w:styleId="TOC9">
    <w:name w:val="toc 9"/>
    <w:basedOn w:val="Normal"/>
    <w:next w:val="Normal"/>
    <w:autoRedefine/>
    <w:uiPriority w:val="39"/>
    <w:unhideWhenUsed/>
    <w:rsid w:val="005F7321"/>
    <w:pPr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listparagraph0">
    <w:name w:val="listparagraph"/>
    <w:basedOn w:val="Normal"/>
    <w:rsid w:val="005F7321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character" w:customStyle="1" w:styleId="Heading30">
    <w:name w:val="Heading #3"/>
    <w:basedOn w:val="DefaultParagraphFont"/>
    <w:rsid w:val="005F7321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e-IL" w:eastAsia="he-IL" w:bidi="he-IL"/>
    </w:rPr>
  </w:style>
  <w:style w:type="paragraph" w:customStyle="1" w:styleId="a0">
    <w:name w:val="כותרת סעיף"/>
    <w:basedOn w:val="Normal"/>
    <w:rsid w:val="005F7321"/>
    <w:pPr>
      <w:numPr>
        <w:numId w:val="11"/>
      </w:numPr>
      <w:spacing w:before="240" w:line="360" w:lineRule="auto"/>
    </w:pPr>
    <w:rPr>
      <w:rFonts w:ascii="Arial" w:eastAsia="Times New Roman" w:hAnsi="Arial" w:cs="Arial"/>
      <w:b/>
      <w:bCs/>
      <w:color w:val="1B3461"/>
      <w:sz w:val="22"/>
      <w:szCs w:val="22"/>
    </w:rPr>
  </w:style>
  <w:style w:type="paragraph" w:customStyle="1" w:styleId="71BULLETS">
    <w:name w:val="71ג בולטים BULLETS ריק"/>
    <w:basedOn w:val="ListParagraph"/>
    <w:qFormat/>
    <w:rsid w:val="00497FC7"/>
    <w:pPr>
      <w:widowControl w:val="0"/>
      <w:numPr>
        <w:numId w:val="12"/>
      </w:numPr>
      <w:spacing w:after="180" w:line="260" w:lineRule="exact"/>
      <w:ind w:left="397" w:hanging="397"/>
      <w:contextualSpacing w:val="0"/>
    </w:pPr>
    <w:rPr>
      <w:rFonts w:ascii="Tahoma" w:eastAsia="Times New Roman" w:hAnsi="Tahoma" w:cs="Tahoma"/>
      <w:color w:val="0D0D0D" w:themeColor="text1" w:themeTint="F2"/>
      <w:sz w:val="18"/>
      <w:szCs w:val="18"/>
      <w:lang w:eastAsia="he-IL"/>
    </w:rPr>
  </w:style>
  <w:style w:type="paragraph" w:customStyle="1" w:styleId="71BULLETS07">
    <w:name w:val="71ג בולטים BULLETS ריק הזחה 0.7"/>
    <w:basedOn w:val="71BULLETS"/>
    <w:qFormat/>
    <w:rsid w:val="00AA4F04"/>
    <w:pPr>
      <w:ind w:left="794"/>
    </w:pPr>
  </w:style>
  <w:style w:type="character" w:customStyle="1" w:styleId="EndnoteTextChar1">
    <w:name w:val="Endnote Text Char1"/>
    <w:basedOn w:val="DefaultParagraphFont"/>
    <w:uiPriority w:val="99"/>
    <w:semiHidden/>
    <w:rsid w:val="00DF2BC6"/>
    <w:rPr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4213"/>
    <w:rPr>
      <w:color w:val="605E5C"/>
      <w:shd w:val="clear" w:color="auto" w:fill="E1DFDD"/>
    </w:rPr>
  </w:style>
  <w:style w:type="character" w:customStyle="1" w:styleId="ms-rtefontsize-2">
    <w:name w:val="ms-rtefontsize-2"/>
    <w:basedOn w:val="DefaultParagraphFont"/>
    <w:rsid w:val="001850C6"/>
  </w:style>
  <w:style w:type="character" w:customStyle="1" w:styleId="txt">
    <w:name w:val="txt"/>
    <w:basedOn w:val="DefaultParagraphFont"/>
    <w:rsid w:val="008C0B8B"/>
  </w:style>
  <w:style w:type="character" w:customStyle="1" w:styleId="Bodytext4">
    <w:name w:val="Body text (4)_"/>
    <w:basedOn w:val="DefaultParagraphFont"/>
    <w:link w:val="Bodytext40"/>
    <w:rsid w:val="008C0B8B"/>
    <w:rPr>
      <w:rFonts w:ascii="David" w:eastAsia="David" w:hAnsi="David"/>
      <w:b/>
      <w:bCs/>
      <w:sz w:val="22"/>
      <w:szCs w:val="22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8C0B8B"/>
    <w:pPr>
      <w:widowControl w:val="0"/>
      <w:shd w:val="clear" w:color="auto" w:fill="FFFFFF"/>
      <w:adjustRightInd w:val="0"/>
      <w:spacing w:before="480" w:after="60" w:line="0" w:lineRule="atLeast"/>
      <w:ind w:hanging="360"/>
      <w:jc w:val="center"/>
      <w:textAlignment w:val="baseline"/>
    </w:pPr>
    <w:rPr>
      <w:rFonts w:ascii="David" w:eastAsia="David" w:hAnsi="David"/>
      <w:b/>
      <w:bCs/>
      <w:sz w:val="22"/>
      <w:szCs w:val="22"/>
    </w:rPr>
  </w:style>
  <w:style w:type="character" w:customStyle="1" w:styleId="Bodytext6NotItalic">
    <w:name w:val="Body text (6) + Not Italic"/>
    <w:basedOn w:val="DefaultParagraphFont"/>
    <w:rsid w:val="008C0B8B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he-IL" w:eastAsia="he-IL" w:bidi="he-IL"/>
    </w:rPr>
  </w:style>
  <w:style w:type="numbering" w:customStyle="1" w:styleId="112">
    <w:name w:val="ללא רשימה11"/>
    <w:next w:val="NoList"/>
    <w:uiPriority w:val="99"/>
    <w:semiHidden/>
    <w:unhideWhenUsed/>
    <w:rsid w:val="00205724"/>
  </w:style>
  <w:style w:type="paragraph" w:customStyle="1" w:styleId="big-header">
    <w:name w:val="big-header"/>
    <w:basedOn w:val="Normal"/>
    <w:rsid w:val="00205724"/>
    <w:pPr>
      <w:keepNext/>
      <w:keepLines/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</w:tabs>
      <w:suppressAutoHyphens/>
      <w:autoSpaceDE w:val="0"/>
      <w:autoSpaceDN w:val="0"/>
      <w:spacing w:before="440" w:after="120" w:line="240" w:lineRule="auto"/>
      <w:ind w:left="2835"/>
      <w:jc w:val="center"/>
    </w:pPr>
    <w:rPr>
      <w:rFonts w:eastAsia="Times New Roman" w:cs="FrankRuehl"/>
      <w:noProof/>
      <w:szCs w:val="32"/>
      <w:lang w:eastAsia="he-IL"/>
    </w:rPr>
  </w:style>
  <w:style w:type="paragraph" w:customStyle="1" w:styleId="KOT5">
    <w:name w:val="KOT5"/>
    <w:basedOn w:val="Normal"/>
    <w:rsid w:val="00205724"/>
    <w:pPr>
      <w:keepNext/>
      <w:spacing w:after="120" w:line="260" w:lineRule="exact"/>
      <w:jc w:val="left"/>
    </w:pPr>
    <w:rPr>
      <w:rFonts w:eastAsia="Times New Roman"/>
      <w:b/>
      <w:bCs/>
      <w:sz w:val="22"/>
      <w:szCs w:val="22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205724"/>
    <w:rPr>
      <w:color w:val="605E5C"/>
      <w:shd w:val="clear" w:color="auto" w:fill="E1DFDD"/>
    </w:rPr>
  </w:style>
  <w:style w:type="character" w:customStyle="1" w:styleId="Bodytext7Exact">
    <w:name w:val="Body text (7) Exact"/>
    <w:basedOn w:val="Bodytext7"/>
    <w:rsid w:val="003B6D05"/>
    <w:rPr>
      <w:rFonts w:ascii="Tahoma" w:eastAsia="Tahoma" w:hAnsi="Tahoma" w:cs="Tahoma"/>
      <w:b/>
      <w:bCs/>
      <w:i w:val="0"/>
      <w:iCs w:val="0"/>
      <w:smallCaps w:val="0"/>
      <w:strike w:val="0"/>
      <w:color w:val="FFFFFF"/>
      <w:sz w:val="22"/>
      <w:szCs w:val="22"/>
      <w:u w:val="none"/>
      <w:shd w:val="clear" w:color="auto" w:fill="FFFFFF"/>
    </w:rPr>
  </w:style>
  <w:style w:type="character" w:customStyle="1" w:styleId="Bodytext7NotBoldExact">
    <w:name w:val="Body text (7) + Not Bold Exact"/>
    <w:basedOn w:val="Bodytext7"/>
    <w:rsid w:val="003B6D05"/>
    <w:rPr>
      <w:rFonts w:ascii="Tahoma" w:eastAsia="Tahoma" w:hAnsi="Tahoma" w:cs="Tahoma"/>
      <w:b/>
      <w:bCs/>
      <w:i w:val="0"/>
      <w:iCs w:val="0"/>
      <w:smallCaps w:val="0"/>
      <w:strike w:val="0"/>
      <w:color w:val="FFFFFF"/>
      <w:sz w:val="22"/>
      <w:szCs w:val="22"/>
      <w:u w:val="none"/>
      <w:shd w:val="clear" w:color="auto" w:fill="FFFFFF"/>
    </w:rPr>
  </w:style>
  <w:style w:type="character" w:customStyle="1" w:styleId="Bodytext713pt">
    <w:name w:val="Body text (7) + 13 pt"/>
    <w:aliases w:val="Not Bold Exact"/>
    <w:basedOn w:val="Bodytext7"/>
    <w:rsid w:val="003B6D05"/>
    <w:rPr>
      <w:rFonts w:ascii="Tahoma" w:eastAsia="Tahoma" w:hAnsi="Tahoma" w:cs="Tahoma"/>
      <w:b/>
      <w:bCs/>
      <w:i w:val="0"/>
      <w:iCs w:val="0"/>
      <w:smallCaps w:val="0"/>
      <w:strike w:val="0"/>
      <w:color w:val="FFFFFF"/>
      <w:sz w:val="26"/>
      <w:szCs w:val="26"/>
      <w:u w:val="none"/>
      <w:shd w:val="clear" w:color="auto" w:fill="FFFFFF"/>
    </w:rPr>
  </w:style>
  <w:style w:type="paragraph" w:customStyle="1" w:styleId="af2">
    <w:name w:val="טקסט רץ"/>
    <w:basedOn w:val="100"/>
    <w:link w:val="Char0"/>
    <w:qFormat/>
    <w:rsid w:val="00D17911"/>
    <w:pPr>
      <w:spacing w:after="180" w:line="260" w:lineRule="exact"/>
    </w:pPr>
    <w:rPr>
      <w:color w:val="0D0D0D"/>
      <w:szCs w:val="18"/>
    </w:rPr>
  </w:style>
  <w:style w:type="paragraph" w:customStyle="1" w:styleId="212">
    <w:name w:val="הערות שוליים 21"/>
    <w:basedOn w:val="FootnoteText"/>
    <w:link w:val="21Char"/>
    <w:qFormat/>
    <w:rsid w:val="001D2243"/>
    <w:pPr>
      <w:spacing w:after="60" w:line="220" w:lineRule="exact"/>
      <w:ind w:left="397" w:hanging="397"/>
    </w:pPr>
    <w:rPr>
      <w:rFonts w:ascii="Tahoma" w:hAnsi="Tahoma" w:cs="Tahoma"/>
      <w:color w:val="0D0D0D" w:themeColor="text1" w:themeTint="F2"/>
      <w:sz w:val="14"/>
      <w:szCs w:val="14"/>
    </w:rPr>
  </w:style>
  <w:style w:type="character" w:customStyle="1" w:styleId="10Char">
    <w:name w:val="טקסט רץ 10 Char"/>
    <w:basedOn w:val="DefaultParagraphFont"/>
    <w:link w:val="100"/>
    <w:rsid w:val="00D17911"/>
    <w:rPr>
      <w:rFonts w:ascii="Tahoma" w:hAnsi="Tahoma" w:cs="Tahoma"/>
      <w:szCs w:val="20"/>
    </w:rPr>
  </w:style>
  <w:style w:type="character" w:customStyle="1" w:styleId="Char0">
    <w:name w:val="טקסט רץ Char"/>
    <w:basedOn w:val="10Char"/>
    <w:link w:val="af2"/>
    <w:rsid w:val="00D17911"/>
    <w:rPr>
      <w:rFonts w:ascii="Tahoma" w:hAnsi="Tahoma" w:cs="Tahoma"/>
      <w:color w:val="0D0D0D"/>
      <w:szCs w:val="18"/>
    </w:rPr>
  </w:style>
  <w:style w:type="paragraph" w:customStyle="1" w:styleId="7190">
    <w:name w:val="71ג טקסט רץ 9"/>
    <w:basedOn w:val="af2"/>
    <w:link w:val="719Char"/>
    <w:qFormat/>
    <w:rsid w:val="000018EF"/>
    <w:rPr>
      <w:color w:val="0D0D0D" w:themeColor="text1" w:themeTint="F2"/>
      <w:sz w:val="18"/>
    </w:rPr>
  </w:style>
  <w:style w:type="character" w:customStyle="1" w:styleId="21Char">
    <w:name w:val="הערות שוליים 21 Char"/>
    <w:basedOn w:val="FootnoteTextChar"/>
    <w:link w:val="212"/>
    <w:rsid w:val="001D2243"/>
    <w:rPr>
      <w:rFonts w:ascii="Tahoma" w:hAnsi="Tahoma" w:cs="Tahoma"/>
      <w:color w:val="0D0D0D" w:themeColor="text1" w:themeTint="F2"/>
      <w:sz w:val="14"/>
      <w:szCs w:val="14"/>
    </w:rPr>
  </w:style>
  <w:style w:type="paragraph" w:customStyle="1" w:styleId="22021">
    <w:name w:val="כותרת 2 תקציר 2021"/>
    <w:basedOn w:val="121"/>
    <w:link w:val="22021Char"/>
    <w:qFormat/>
    <w:rsid w:val="00E64141"/>
    <w:pPr>
      <w:spacing w:before="360" w:after="240" w:line="440" w:lineRule="exact"/>
      <w:jc w:val="left"/>
      <w:outlineLvl w:val="1"/>
    </w:pPr>
    <w:rPr>
      <w:b/>
      <w:bCs/>
      <w:color w:val="00305F"/>
      <w:sz w:val="34"/>
      <w:szCs w:val="34"/>
    </w:rPr>
  </w:style>
  <w:style w:type="character" w:customStyle="1" w:styleId="719Char">
    <w:name w:val="71ג טקסט רץ 9 Char"/>
    <w:basedOn w:val="Char0"/>
    <w:link w:val="7190"/>
    <w:rsid w:val="000018EF"/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af3">
    <w:name w:val="אייקון טורקיז רקע"/>
    <w:basedOn w:val="121"/>
    <w:link w:val="Char1"/>
    <w:qFormat/>
    <w:rsid w:val="00C51CB1"/>
    <w:pPr>
      <w:spacing w:before="360" w:after="240" w:line="440" w:lineRule="exact"/>
      <w:jc w:val="left"/>
      <w:outlineLvl w:val="1"/>
    </w:pPr>
    <w:rPr>
      <w:b/>
      <w:bCs/>
      <w:noProof/>
      <w:color w:val="00305F"/>
      <w:sz w:val="22"/>
      <w:szCs w:val="22"/>
      <w:lang w:val="he-IL"/>
    </w:rPr>
  </w:style>
  <w:style w:type="character" w:customStyle="1" w:styleId="tab-nameChar">
    <w:name w:val="tab-name Char"/>
    <w:basedOn w:val="DefaultParagraphFont"/>
    <w:link w:val="tab-name"/>
    <w:rsid w:val="00E64141"/>
    <w:rPr>
      <w:rFonts w:ascii="Tahoma" w:eastAsiaTheme="minorEastAsia" w:hAnsi="Tahoma" w:cs="Tahoma"/>
      <w:color w:val="365F91" w:themeColor="accent1" w:themeShade="BF"/>
      <w:sz w:val="18"/>
      <w:szCs w:val="18"/>
    </w:rPr>
  </w:style>
  <w:style w:type="character" w:customStyle="1" w:styleId="121Char">
    <w:name w:val="כותרת 1_21 Char"/>
    <w:basedOn w:val="tab-nameChar"/>
    <w:link w:val="121"/>
    <w:rsid w:val="00E64141"/>
    <w:rPr>
      <w:rFonts w:ascii="Tahoma" w:eastAsiaTheme="minorEastAsia" w:hAnsi="Tahoma" w:cs="Tahoma"/>
      <w:color w:val="2A2AA6"/>
      <w:sz w:val="42"/>
      <w:szCs w:val="42"/>
    </w:rPr>
  </w:style>
  <w:style w:type="character" w:customStyle="1" w:styleId="22021Char">
    <w:name w:val="כותרת 2 תקציר 2021 Char"/>
    <w:basedOn w:val="121Char"/>
    <w:link w:val="22021"/>
    <w:rsid w:val="00E64141"/>
    <w:rPr>
      <w:rFonts w:ascii="Tahoma" w:eastAsiaTheme="minorEastAsia" w:hAnsi="Tahoma" w:cs="Tahoma"/>
      <w:b/>
      <w:bCs/>
      <w:color w:val="00305F"/>
      <w:sz w:val="34"/>
      <w:szCs w:val="34"/>
    </w:rPr>
  </w:style>
  <w:style w:type="paragraph" w:customStyle="1" w:styleId="12021">
    <w:name w:val="כותרת 1   2021"/>
    <w:basedOn w:val="121"/>
    <w:link w:val="12021Char"/>
    <w:qFormat/>
    <w:rsid w:val="007D1D95"/>
    <w:pPr>
      <w:spacing w:before="360" w:after="180" w:line="260" w:lineRule="exact"/>
    </w:pPr>
    <w:rPr>
      <w:b/>
      <w:bCs/>
      <w:color w:val="00305F"/>
      <w:sz w:val="34"/>
      <w:szCs w:val="34"/>
    </w:rPr>
  </w:style>
  <w:style w:type="character" w:customStyle="1" w:styleId="Char1">
    <w:name w:val="אייקון טורקיז רקע Char"/>
    <w:basedOn w:val="121Char"/>
    <w:link w:val="af3"/>
    <w:rsid w:val="00C51CB1"/>
    <w:rPr>
      <w:rFonts w:ascii="Tahoma" w:eastAsiaTheme="minorEastAsia" w:hAnsi="Tahoma" w:cs="Tahoma"/>
      <w:b/>
      <w:bCs/>
      <w:noProof/>
      <w:color w:val="00305F"/>
      <w:sz w:val="22"/>
      <w:szCs w:val="22"/>
      <w:lang w:val="he-IL"/>
    </w:rPr>
  </w:style>
  <w:style w:type="paragraph" w:customStyle="1" w:styleId="2021">
    <w:name w:val="מספרים גדולים בטבלת תקציר 2021"/>
    <w:basedOn w:val="121"/>
    <w:link w:val="2021Char"/>
    <w:qFormat/>
    <w:rsid w:val="00C27BF6"/>
    <w:pPr>
      <w:spacing w:before="120" w:line="240" w:lineRule="auto"/>
      <w:jc w:val="left"/>
    </w:pPr>
    <w:rPr>
      <w:b/>
      <w:bCs/>
      <w:color w:val="0D0D0D" w:themeColor="text1" w:themeTint="F2"/>
      <w:sz w:val="36"/>
      <w:szCs w:val="36"/>
    </w:rPr>
  </w:style>
  <w:style w:type="character" w:customStyle="1" w:styleId="12021Char">
    <w:name w:val="כותרת 1   2021 Char"/>
    <w:basedOn w:val="121Char"/>
    <w:link w:val="12021"/>
    <w:rsid w:val="007D1D95"/>
    <w:rPr>
      <w:rFonts w:ascii="Tahoma" w:eastAsiaTheme="minorEastAsia" w:hAnsi="Tahoma" w:cs="Tahoma"/>
      <w:b/>
      <w:bCs/>
      <w:color w:val="00305F"/>
      <w:sz w:val="34"/>
      <w:szCs w:val="34"/>
    </w:rPr>
  </w:style>
  <w:style w:type="paragraph" w:customStyle="1" w:styleId="20210">
    <w:name w:val="ערכים בלוח התקציר 2021"/>
    <w:basedOn w:val="121"/>
    <w:link w:val="2021Char0"/>
    <w:qFormat/>
    <w:rsid w:val="00C27BF6"/>
    <w:pPr>
      <w:spacing w:before="0" w:after="180" w:line="240" w:lineRule="auto"/>
      <w:jc w:val="left"/>
    </w:pPr>
    <w:rPr>
      <w:color w:val="0D0D0D" w:themeColor="text1" w:themeTint="F2"/>
      <w:w w:val="90"/>
      <w:sz w:val="18"/>
      <w:szCs w:val="18"/>
    </w:rPr>
  </w:style>
  <w:style w:type="character" w:customStyle="1" w:styleId="2021Char">
    <w:name w:val="מספרים גדולים בטבלת תקציר 2021 Char"/>
    <w:basedOn w:val="121Char"/>
    <w:link w:val="2021"/>
    <w:rsid w:val="00C27BF6"/>
    <w:rPr>
      <w:rFonts w:ascii="Tahoma" w:eastAsiaTheme="minorEastAsia" w:hAnsi="Tahoma" w:cs="Tahoma"/>
      <w:b/>
      <w:bCs/>
      <w:color w:val="0D0D0D" w:themeColor="text1" w:themeTint="F2"/>
      <w:sz w:val="36"/>
      <w:szCs w:val="36"/>
    </w:rPr>
  </w:style>
  <w:style w:type="paragraph" w:customStyle="1" w:styleId="20211">
    <w:name w:val="כיתוב בתוך טבלת תקציר 2021"/>
    <w:basedOn w:val="20210"/>
    <w:link w:val="2021Char1"/>
    <w:qFormat/>
    <w:rsid w:val="00EA5AC0"/>
  </w:style>
  <w:style w:type="character" w:customStyle="1" w:styleId="2021Char0">
    <w:name w:val="ערכים בלוח התקציר 2021 Char"/>
    <w:basedOn w:val="121Char"/>
    <w:link w:val="20210"/>
    <w:rsid w:val="00C27BF6"/>
    <w:rPr>
      <w:rFonts w:ascii="Tahoma" w:eastAsiaTheme="minorEastAsia" w:hAnsi="Tahoma" w:cs="Tahoma"/>
      <w:color w:val="0D0D0D" w:themeColor="text1" w:themeTint="F2"/>
      <w:w w:val="90"/>
      <w:sz w:val="18"/>
      <w:szCs w:val="18"/>
    </w:rPr>
  </w:style>
  <w:style w:type="character" w:customStyle="1" w:styleId="2021Char1">
    <w:name w:val="כיתוב בתוך טבלת תקציר 2021 Char"/>
    <w:basedOn w:val="2021Char0"/>
    <w:link w:val="20211"/>
    <w:rsid w:val="00EA5AC0"/>
    <w:rPr>
      <w:rFonts w:ascii="Tahoma" w:eastAsiaTheme="minorEastAsia" w:hAnsi="Tahoma" w:cs="Tahoma"/>
      <w:color w:val="0D0D0D" w:themeColor="text1" w:themeTint="F2"/>
      <w:w w:val="90"/>
      <w:sz w:val="18"/>
      <w:szCs w:val="18"/>
    </w:rPr>
  </w:style>
  <w:style w:type="paragraph" w:customStyle="1" w:styleId="Style2">
    <w:name w:val="Style2"/>
    <w:basedOn w:val="22021"/>
    <w:link w:val="Style2Char"/>
    <w:qFormat/>
    <w:rsid w:val="00D66C52"/>
    <w:rPr>
      <w:szCs w:val="32"/>
    </w:rPr>
  </w:style>
  <w:style w:type="paragraph" w:customStyle="1" w:styleId="213">
    <w:name w:val="סיכום תקציר 21"/>
    <w:basedOn w:val="Style2"/>
    <w:link w:val="21Char0"/>
    <w:qFormat/>
    <w:rsid w:val="00EC6229"/>
    <w:pPr>
      <w:spacing w:before="0" w:after="180" w:line="240" w:lineRule="atLeast"/>
    </w:pPr>
  </w:style>
  <w:style w:type="paragraph" w:customStyle="1" w:styleId="214">
    <w:name w:val="עיקרי המלצות הביקורת 21"/>
    <w:basedOn w:val="Style2"/>
    <w:link w:val="21Char1"/>
    <w:qFormat/>
    <w:rsid w:val="00935F94"/>
    <w:pPr>
      <w:spacing w:before="0" w:after="180" w:line="240" w:lineRule="atLeast"/>
    </w:pPr>
    <w:rPr>
      <w:color w:val="002E5F"/>
    </w:rPr>
  </w:style>
  <w:style w:type="character" w:customStyle="1" w:styleId="Style2Char">
    <w:name w:val="Style2 Char"/>
    <w:basedOn w:val="22021Char"/>
    <w:link w:val="Style2"/>
    <w:rsid w:val="00EC6229"/>
    <w:rPr>
      <w:rFonts w:ascii="Tahoma" w:eastAsiaTheme="minorEastAsia" w:hAnsi="Tahoma" w:cs="Tahoma"/>
      <w:b/>
      <w:bCs/>
      <w:color w:val="00305F"/>
      <w:sz w:val="34"/>
      <w:szCs w:val="32"/>
    </w:rPr>
  </w:style>
  <w:style w:type="character" w:customStyle="1" w:styleId="21Char0">
    <w:name w:val="סיכום תקציר 21 Char"/>
    <w:basedOn w:val="Style2Char"/>
    <w:link w:val="213"/>
    <w:rsid w:val="00EC6229"/>
    <w:rPr>
      <w:rFonts w:ascii="Tahoma" w:eastAsiaTheme="minorEastAsia" w:hAnsi="Tahoma" w:cs="Tahoma"/>
      <w:b/>
      <w:bCs/>
      <w:color w:val="00305F"/>
      <w:sz w:val="34"/>
      <w:szCs w:val="32"/>
    </w:rPr>
  </w:style>
  <w:style w:type="paragraph" w:customStyle="1" w:styleId="215">
    <w:name w:val="פעולות הביקורת 21"/>
    <w:basedOn w:val="Style2"/>
    <w:link w:val="21Char2"/>
    <w:qFormat/>
    <w:rsid w:val="008C09EB"/>
    <w:pPr>
      <w:spacing w:before="0" w:after="180" w:line="240" w:lineRule="atLeast"/>
    </w:pPr>
    <w:rPr>
      <w:b w:val="0"/>
      <w:sz w:val="32"/>
    </w:rPr>
  </w:style>
  <w:style w:type="character" w:customStyle="1" w:styleId="21Char1">
    <w:name w:val="עיקרי המלצות הביקורת 21 Char"/>
    <w:basedOn w:val="Style2Char"/>
    <w:link w:val="214"/>
    <w:rsid w:val="00935F94"/>
    <w:rPr>
      <w:rFonts w:ascii="Tahoma" w:eastAsiaTheme="minorEastAsia" w:hAnsi="Tahoma" w:cs="Tahoma"/>
      <w:b/>
      <w:bCs/>
      <w:color w:val="002E5F"/>
      <w:sz w:val="34"/>
      <w:szCs w:val="32"/>
    </w:rPr>
  </w:style>
  <w:style w:type="character" w:customStyle="1" w:styleId="21Char2">
    <w:name w:val="פעולות הביקורת 21 Char"/>
    <w:basedOn w:val="Style2Char"/>
    <w:link w:val="215"/>
    <w:rsid w:val="008C09EB"/>
    <w:rPr>
      <w:rFonts w:ascii="Tahoma" w:eastAsiaTheme="minorEastAsia" w:hAnsi="Tahoma" w:cs="Tahoma"/>
      <w:b w:val="0"/>
      <w:bCs/>
      <w:color w:val="00305F"/>
      <w:sz w:val="32"/>
      <w:szCs w:val="32"/>
    </w:rPr>
  </w:style>
  <w:style w:type="paragraph" w:customStyle="1" w:styleId="Style3">
    <w:name w:val="Style3"/>
    <w:basedOn w:val="7190"/>
    <w:link w:val="Style3Char"/>
    <w:qFormat/>
    <w:rsid w:val="003E672B"/>
    <w:pPr>
      <w:numPr>
        <w:numId w:val="13"/>
      </w:numPr>
      <w:ind w:left="357" w:hanging="357"/>
    </w:pPr>
  </w:style>
  <w:style w:type="paragraph" w:customStyle="1" w:styleId="216">
    <w:name w:val="פעולות הביקורת21"/>
    <w:basedOn w:val="7190"/>
    <w:link w:val="21Char3"/>
    <w:qFormat/>
    <w:rsid w:val="00EE6D5C"/>
    <w:pPr>
      <w:ind w:left="-1"/>
    </w:pPr>
    <w:rPr>
      <w:color w:val="auto"/>
    </w:rPr>
  </w:style>
  <w:style w:type="character" w:customStyle="1" w:styleId="Style3Char">
    <w:name w:val="Style3 Char"/>
    <w:basedOn w:val="719Char"/>
    <w:link w:val="Style3"/>
    <w:rsid w:val="003E672B"/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20212">
    <w:name w:val="טקסט רץ 2021"/>
    <w:basedOn w:val="Style2"/>
    <w:rsid w:val="009F4F93"/>
    <w:pPr>
      <w:spacing w:before="0" w:after="180" w:line="240" w:lineRule="atLeast"/>
    </w:pPr>
  </w:style>
  <w:style w:type="paragraph" w:customStyle="1" w:styleId="af4">
    <w:name w:val="לוחות/תרשימים/תמונות/אינפוגרפיקה/מפות"/>
    <w:basedOn w:val="Normal"/>
    <w:qFormat/>
    <w:rsid w:val="00A93F51"/>
    <w:pPr>
      <w:keepNext/>
      <w:spacing w:after="200"/>
      <w:jc w:val="center"/>
    </w:pPr>
    <w:rPr>
      <w:rFonts w:ascii="Tahoma" w:eastAsiaTheme="minorEastAsia" w:hAnsi="Tahoma" w:cs="Tahoma"/>
      <w:color w:val="365F91" w:themeColor="accent1" w:themeShade="BF"/>
      <w:szCs w:val="20"/>
    </w:rPr>
  </w:style>
  <w:style w:type="paragraph" w:customStyle="1" w:styleId="71f5">
    <w:name w:val="71ג כותרת סיכום"/>
    <w:basedOn w:val="100"/>
    <w:qFormat/>
    <w:rsid w:val="00131349"/>
    <w:pPr>
      <w:spacing w:after="180" w:line="260" w:lineRule="exact"/>
    </w:pPr>
    <w:rPr>
      <w:b/>
      <w:bCs/>
      <w:color w:val="00305F"/>
      <w:sz w:val="32"/>
      <w:szCs w:val="32"/>
    </w:rPr>
  </w:style>
  <w:style w:type="paragraph" w:customStyle="1" w:styleId="71f6">
    <w:name w:val="71ג תמונת המצב העולה מן הביקורת"/>
    <w:basedOn w:val="215"/>
    <w:link w:val="71Char3"/>
    <w:qFormat/>
    <w:rsid w:val="00E4219A"/>
  </w:style>
  <w:style w:type="paragraph" w:customStyle="1" w:styleId="Style4">
    <w:name w:val="Style4"/>
    <w:basedOn w:val="215"/>
    <w:link w:val="Style4Char"/>
    <w:qFormat/>
    <w:rsid w:val="00AA2B4F"/>
  </w:style>
  <w:style w:type="character" w:customStyle="1" w:styleId="71Char3">
    <w:name w:val="71ג תמונת המצב העולה מן הביקורת Char"/>
    <w:basedOn w:val="21Char2"/>
    <w:link w:val="71f6"/>
    <w:rsid w:val="00E4219A"/>
    <w:rPr>
      <w:rFonts w:ascii="Tahoma" w:eastAsiaTheme="minorEastAsia" w:hAnsi="Tahoma" w:cs="Tahoma"/>
      <w:b w:val="0"/>
      <w:bCs/>
      <w:color w:val="00305F"/>
      <w:sz w:val="32"/>
      <w:szCs w:val="32"/>
    </w:rPr>
  </w:style>
  <w:style w:type="character" w:customStyle="1" w:styleId="Style4Char">
    <w:name w:val="Style4 Char"/>
    <w:basedOn w:val="21Char2"/>
    <w:link w:val="Style4"/>
    <w:rsid w:val="00AA2B4F"/>
    <w:rPr>
      <w:rFonts w:ascii="Tahoma" w:eastAsiaTheme="minorEastAsia" w:hAnsi="Tahoma" w:cs="Tahoma"/>
      <w:b w:val="0"/>
      <w:bCs/>
      <w:color w:val="00305F"/>
      <w:sz w:val="32"/>
      <w:szCs w:val="32"/>
    </w:rPr>
  </w:style>
  <w:style w:type="paragraph" w:customStyle="1" w:styleId="7120">
    <w:name w:val="71ג כותרת 2"/>
    <w:basedOn w:val="Normal"/>
    <w:link w:val="712Char"/>
    <w:qFormat/>
    <w:rsid w:val="00E2527D"/>
    <w:pPr>
      <w:spacing w:before="360" w:after="240" w:line="440" w:lineRule="exact"/>
      <w:jc w:val="left"/>
      <w:outlineLvl w:val="1"/>
    </w:pPr>
    <w:rPr>
      <w:rFonts w:ascii="Tahoma" w:hAnsi="Tahoma" w:cs="Tahoma"/>
      <w:b/>
      <w:bCs/>
      <w:color w:val="00305F"/>
      <w:sz w:val="40"/>
      <w:szCs w:val="34"/>
    </w:rPr>
  </w:style>
  <w:style w:type="character" w:customStyle="1" w:styleId="712Char">
    <w:name w:val="71ג כותרת 2 Char"/>
    <w:basedOn w:val="DefaultParagraphFont"/>
    <w:link w:val="7120"/>
    <w:rsid w:val="00E2527D"/>
    <w:rPr>
      <w:rFonts w:ascii="Tahoma" w:hAnsi="Tahoma" w:cs="Tahoma"/>
      <w:b/>
      <w:bCs/>
      <w:color w:val="00305F"/>
      <w:sz w:val="40"/>
      <w:szCs w:val="34"/>
    </w:rPr>
  </w:style>
  <w:style w:type="paragraph" w:customStyle="1" w:styleId="Style5">
    <w:name w:val="Style5"/>
    <w:basedOn w:val="715"/>
    <w:link w:val="Style5Char"/>
    <w:qFormat/>
    <w:rsid w:val="00565F1B"/>
  </w:style>
  <w:style w:type="character" w:customStyle="1" w:styleId="71Char">
    <w:name w:val="71ג הערות שוליים Char"/>
    <w:basedOn w:val="FootnoteTextChar"/>
    <w:link w:val="715"/>
    <w:rsid w:val="00565F1B"/>
    <w:rPr>
      <w:rFonts w:ascii="Tahoma" w:hAnsi="Tahoma" w:cs="Tahoma"/>
      <w:color w:val="0D0D0D" w:themeColor="text1" w:themeTint="F2"/>
      <w:sz w:val="14"/>
      <w:szCs w:val="14"/>
    </w:rPr>
  </w:style>
  <w:style w:type="character" w:customStyle="1" w:styleId="Style5Char">
    <w:name w:val="Style5 Char"/>
    <w:basedOn w:val="71Char"/>
    <w:link w:val="Style5"/>
    <w:rsid w:val="00565F1B"/>
    <w:rPr>
      <w:rFonts w:ascii="Tahoma" w:hAnsi="Tahoma" w:cs="Tahoma"/>
      <w:color w:val="0D0D0D" w:themeColor="text1" w:themeTint="F2"/>
      <w:sz w:val="14"/>
      <w:szCs w:val="14"/>
    </w:rPr>
  </w:style>
  <w:style w:type="paragraph" w:customStyle="1" w:styleId="7100">
    <w:name w:val="71ג מקרא לתרשים תמונה לוח רווח אחרי 0"/>
    <w:basedOn w:val="718"/>
    <w:link w:val="710Char"/>
    <w:qFormat/>
    <w:rsid w:val="00050995"/>
    <w:pPr>
      <w:spacing w:after="0" w:line="260" w:lineRule="exact"/>
    </w:pPr>
  </w:style>
  <w:style w:type="character" w:customStyle="1" w:styleId="71Char1">
    <w:name w:val="71ג מקרא+הערות לתרשים/לוח/תמונה Char"/>
    <w:basedOn w:val="71Char"/>
    <w:link w:val="718"/>
    <w:rsid w:val="00050995"/>
    <w:rPr>
      <w:rFonts w:ascii="Tahoma" w:hAnsi="Tahoma" w:cs="Tahoma"/>
      <w:color w:val="0D0D0D" w:themeColor="text1" w:themeTint="F2"/>
      <w:sz w:val="16"/>
      <w:szCs w:val="16"/>
    </w:rPr>
  </w:style>
  <w:style w:type="character" w:customStyle="1" w:styleId="710Char">
    <w:name w:val="71ג מקרא לתרשים תמונה לוח רווח אחרי 0 Char"/>
    <w:basedOn w:val="71Char1"/>
    <w:link w:val="7100"/>
    <w:rsid w:val="00050995"/>
    <w:rPr>
      <w:rFonts w:ascii="Tahoma" w:hAnsi="Tahoma" w:cs="Tahoma"/>
      <w:color w:val="0D0D0D" w:themeColor="text1" w:themeTint="F2"/>
      <w:sz w:val="16"/>
      <w:szCs w:val="16"/>
    </w:rPr>
  </w:style>
  <w:style w:type="paragraph" w:customStyle="1" w:styleId="7195">
    <w:name w:val="71ג בולד 9.5 בתוך שורה"/>
    <w:basedOn w:val="216"/>
    <w:link w:val="7195Char"/>
    <w:qFormat/>
    <w:rsid w:val="00C74181"/>
    <w:pPr>
      <w:ind w:left="397"/>
    </w:pPr>
    <w:rPr>
      <w:bCs/>
      <w:noProof/>
      <w:color w:val="0D0D0D" w:themeColor="text1" w:themeTint="F2"/>
      <w:szCs w:val="19"/>
      <w:lang w:val="he-IL"/>
    </w:rPr>
  </w:style>
  <w:style w:type="paragraph" w:customStyle="1" w:styleId="71f7">
    <w:name w:val="71ג כותרת באותיות לבנות באדום בתקציר"/>
    <w:basedOn w:val="Normal"/>
    <w:link w:val="71Char4"/>
    <w:qFormat/>
    <w:rsid w:val="00A47335"/>
    <w:pPr>
      <w:spacing w:before="120" w:line="240" w:lineRule="atLeast"/>
      <w:ind w:left="170" w:right="113"/>
      <w:jc w:val="left"/>
    </w:pPr>
    <w:rPr>
      <w:rFonts w:ascii="Tahoma" w:hAnsi="Tahoma" w:cs="Tahoma"/>
      <w:b/>
      <w:color w:val="FFFFFF" w:themeColor="background1"/>
      <w:sz w:val="22"/>
      <w:szCs w:val="22"/>
    </w:rPr>
  </w:style>
  <w:style w:type="character" w:customStyle="1" w:styleId="21Char3">
    <w:name w:val="פעולות הביקורת21 Char"/>
    <w:basedOn w:val="719Char"/>
    <w:link w:val="216"/>
    <w:rsid w:val="00C74181"/>
    <w:rPr>
      <w:rFonts w:ascii="Tahoma" w:hAnsi="Tahoma" w:cs="Tahoma"/>
      <w:color w:val="0D0D0D" w:themeColor="text1" w:themeTint="F2"/>
      <w:sz w:val="18"/>
      <w:szCs w:val="18"/>
    </w:rPr>
  </w:style>
  <w:style w:type="character" w:customStyle="1" w:styleId="7195Char">
    <w:name w:val="71ג בולד 9.5 בתוך שורה Char"/>
    <w:basedOn w:val="21Char3"/>
    <w:link w:val="7195"/>
    <w:rsid w:val="00C74181"/>
    <w:rPr>
      <w:rFonts w:ascii="Tahoma" w:hAnsi="Tahoma" w:cs="Tahoma"/>
      <w:bCs/>
      <w:noProof/>
      <w:color w:val="0D0D0D" w:themeColor="text1" w:themeTint="F2"/>
      <w:sz w:val="18"/>
      <w:szCs w:val="19"/>
      <w:lang w:val="he-IL"/>
    </w:rPr>
  </w:style>
  <w:style w:type="character" w:customStyle="1" w:styleId="71Char4">
    <w:name w:val="71ג כותרת באותיות לבנות באדום בתקציר Char"/>
    <w:basedOn w:val="DefaultParagraphFont"/>
    <w:link w:val="71f7"/>
    <w:rsid w:val="00A47335"/>
    <w:rPr>
      <w:rFonts w:ascii="Tahoma" w:hAnsi="Tahoma" w:cs="Tahoma"/>
      <w:b/>
      <w:color w:val="FFFFFF" w:themeColor="background1"/>
      <w:sz w:val="22"/>
      <w:szCs w:val="22"/>
    </w:rPr>
  </w:style>
  <w:style w:type="paragraph" w:customStyle="1" w:styleId="30">
    <w:name w:val="שורת רווח לפני כותרת 3 בטקסט רץ"/>
    <w:basedOn w:val="7190"/>
    <w:link w:val="3Char"/>
    <w:qFormat/>
    <w:rsid w:val="0044419E"/>
    <w:pPr>
      <w:outlineLvl w:val="2"/>
    </w:pPr>
  </w:style>
  <w:style w:type="paragraph" w:customStyle="1" w:styleId="7130">
    <w:name w:val="71ג שורת רווח לפני כותרת 3 בטקסט רץ"/>
    <w:basedOn w:val="30"/>
    <w:qFormat/>
    <w:rsid w:val="0044419E"/>
  </w:style>
  <w:style w:type="character" w:customStyle="1" w:styleId="3Char">
    <w:name w:val="שורת רווח לפני כותרת 3 בטקסט רץ Char"/>
    <w:basedOn w:val="719Char"/>
    <w:link w:val="30"/>
    <w:rsid w:val="0044419E"/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111">
    <w:name w:val="71ג מרווח של 1 בטקס רץ"/>
    <w:basedOn w:val="7190"/>
    <w:link w:val="711Char"/>
    <w:qFormat/>
    <w:rsid w:val="00D51AD6"/>
    <w:rPr>
      <w:spacing w:val="20"/>
    </w:rPr>
  </w:style>
  <w:style w:type="character" w:customStyle="1" w:styleId="711Char">
    <w:name w:val="71ג מרווח של 1 בטקס רץ Char"/>
    <w:basedOn w:val="719Char"/>
    <w:link w:val="7111"/>
    <w:rsid w:val="00D51AD6"/>
    <w:rPr>
      <w:rFonts w:ascii="Tahoma" w:hAnsi="Tahoma" w:cs="Tahoma"/>
      <w:color w:val="0D0D0D" w:themeColor="text1" w:themeTint="F2"/>
      <w:spacing w:val="20"/>
      <w:sz w:val="18"/>
      <w:szCs w:val="18"/>
    </w:rPr>
  </w:style>
  <w:style w:type="paragraph" w:customStyle="1" w:styleId="71155">
    <w:name w:val="71ג כותרת גודל 15.5"/>
    <w:basedOn w:val="71316"/>
    <w:link w:val="71155Char"/>
    <w:qFormat/>
    <w:rsid w:val="005D6E99"/>
    <w:rPr>
      <w:sz w:val="31"/>
      <w:szCs w:val="31"/>
    </w:rPr>
  </w:style>
  <w:style w:type="character" w:customStyle="1" w:styleId="71155Char">
    <w:name w:val="71ג כותרת גודל 15.5 Char"/>
    <w:basedOn w:val="71316Char"/>
    <w:link w:val="71155"/>
    <w:rsid w:val="005D6E99"/>
    <w:rPr>
      <w:rFonts w:ascii="Tahoma" w:eastAsia="Times New Roman" w:hAnsi="Tahoma" w:cs="Tahoma"/>
      <w:b/>
      <w:bCs/>
      <w:color w:val="00305F"/>
      <w:sz w:val="31"/>
      <w:szCs w:val="31"/>
      <w:u w:val="single"/>
    </w:rPr>
  </w:style>
  <w:style w:type="paragraph" w:customStyle="1" w:styleId="KOT1N">
    <w:name w:val="KOT1N"/>
    <w:qFormat/>
    <w:rsid w:val="00B73774"/>
    <w:pPr>
      <w:spacing w:after="120" w:line="440" w:lineRule="exact"/>
      <w:jc w:val="center"/>
    </w:pPr>
    <w:rPr>
      <w:rFonts w:ascii="Arial Bold" w:eastAsiaTheme="majorEastAsia" w:hAnsi="Arial Bold" w:cs="Tahoma"/>
      <w:b/>
      <w:bCs/>
      <w:color w:val="00305F"/>
      <w:sz w:val="34"/>
      <w:szCs w:val="34"/>
    </w:rPr>
  </w:style>
  <w:style w:type="paragraph" w:customStyle="1" w:styleId="af5">
    <w:name w:val="נבנצאל"/>
    <w:basedOn w:val="Normal"/>
    <w:next w:val="Normal"/>
    <w:link w:val="af6"/>
    <w:uiPriority w:val="99"/>
    <w:rsid w:val="005F341F"/>
    <w:pPr>
      <w:ind w:left="-567"/>
    </w:pPr>
    <w:rPr>
      <w:szCs w:val="20"/>
    </w:rPr>
  </w:style>
  <w:style w:type="character" w:customStyle="1" w:styleId="af6">
    <w:name w:val="נבנצאל תו"/>
    <w:basedOn w:val="DefaultParagraphFont"/>
    <w:link w:val="af5"/>
    <w:uiPriority w:val="99"/>
    <w:rsid w:val="005F341F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8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ord%20Templates\&#1514;&#1489;&#1504;&#1497;&#1493;&#1514;%20&#1502;&#1489;&#1511;&#1512;%20&#1492;&#1502;&#1491;&#1497;&#1504;&#1492;\&#1514;&#1489;&#1504;&#1497;&#1514;%20&#1500;&#1499;&#1514;&#1497;&#1489;&#1514;%20&#1502;&#1496;&#1500;&#1514;%20&#1489;&#1497;&#1511;&#1493;&#1512;&#1514;%20&#1502;&#1506;&#1493;&#1491;&#1499;&#1504;&#1514;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19050">
          <a:solidFill>
            <a:schemeClr val="bg1">
              <a:lumMod val="65000"/>
            </a:schemeClr>
          </a:solidFill>
          <a:prstDash val="lgDash"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64D459DCDBE1C04FBE70D8D923394CD3" ma:contentTypeVersion="2" ma:contentTypeDescription="צור מסמך חדש." ma:contentTypeScope="" ma:versionID="9a436d2ca61e67980963c1fccdfa83dc">
  <xsd:schema xmlns:xsd="http://www.w3.org/2001/XMLSchema" xmlns:xs="http://www.w3.org/2001/XMLSchema" xmlns:p="http://schemas.microsoft.com/office/2006/metadata/properties" xmlns:ns1="http://schemas.microsoft.com/sharepoint/v3" xmlns:ns2="2427becb-8270-4354-8f06-4353a268df37" targetNamespace="http://schemas.microsoft.com/office/2006/metadata/properties" ma:root="true" ma:fieldsID="574495a27bf9a3eaefafacddbc7c960c" ns1:_="" ns2:_="">
    <xsd:import namespace="http://schemas.microsoft.com/sharepoint/v3"/>
    <xsd:import namespace="2427becb-8270-4354-8f06-4353a268df3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7becb-8270-4354-8f06-4353a268d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9CFEA8-9C19-4567-AE07-A888A48557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65D6EF-5CEB-4351-9515-A889D6B191D5}"/>
</file>

<file path=customXml/itemProps3.xml><?xml version="1.0" encoding="utf-8"?>
<ds:datastoreItem xmlns:ds="http://schemas.openxmlformats.org/officeDocument/2006/customXml" ds:itemID="{0AFB4AFB-84C3-49B7-9FA5-89605857B404}"/>
</file>

<file path=customXml/itemProps4.xml><?xml version="1.0" encoding="utf-8"?>
<ds:datastoreItem xmlns:ds="http://schemas.openxmlformats.org/officeDocument/2006/customXml" ds:itemID="{60493C5F-7A3E-4FD5-9739-E0577CE1082A}"/>
</file>

<file path=docProps/app.xml><?xml version="1.0" encoding="utf-8"?>
<Properties xmlns="http://schemas.openxmlformats.org/officeDocument/2006/extended-properties" xmlns:vt="http://schemas.openxmlformats.org/officeDocument/2006/docPropsVTypes">
  <Template>תבנית לכתיבת מטלת ביקורת מעודכנת</Template>
  <TotalTime>13</TotalTime>
  <Pages>4</Pages>
  <Words>2089</Words>
  <Characters>10447</Characters>
  <Application>Microsoft Office Word</Application>
  <DocSecurity>0</DocSecurity>
  <Lines>87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newscorpio44</dc:creator>
  <cp:keywords/>
  <dc:description/>
  <cp:lastModifiedBy>User</cp:lastModifiedBy>
  <cp:revision>5</cp:revision>
  <cp:lastPrinted>2021-10-04T11:59:00Z</cp:lastPrinted>
  <dcterms:created xsi:type="dcterms:W3CDTF">2021-10-19T11:01:00Z</dcterms:created>
  <dcterms:modified xsi:type="dcterms:W3CDTF">2021-10-19T11:13:00Z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0x01010064D459DCDBE1C04FBE70D8D923394CD3</vt:lpwstr>
  </property>
</Properties>
</file>