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2.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ACA082" w14:textId="77777777" w:rsidR="000F76A8" w:rsidRPr="00170230" w:rsidRDefault="00417266" w:rsidP="00482559">
      <w:pPr>
        <w:spacing w:line="240" w:lineRule="atLeast"/>
        <w:jc w:val="center"/>
        <w:rPr>
          <w:rFonts w:ascii="Tahoma" w:hAnsi="Tahoma" w:cs="Tahoma"/>
          <w:szCs w:val="18"/>
        </w:rPr>
      </w:pPr>
      <w:r>
        <w:rPr>
          <w:rFonts w:ascii="Tahoma" w:hAnsi="Tahoma" w:cs="Tahoma"/>
          <w:noProof/>
          <w:szCs w:val="18"/>
        </w:rPr>
        <w:drawing>
          <wp:inline distT="0" distB="0" distL="0" distR="0" wp14:anchorId="689226D7" wp14:editId="49E8F36D">
            <wp:extent cx="658369" cy="810770"/>
            <wp:effectExtent l="0" t="0" r="8890" b="889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328024" name="israel-blu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8369" cy="810770"/>
                    </a:xfrm>
                    <a:prstGeom prst="rect">
                      <a:avLst/>
                    </a:prstGeom>
                  </pic:spPr>
                </pic:pic>
              </a:graphicData>
            </a:graphic>
          </wp:inline>
        </w:drawing>
      </w:r>
    </w:p>
    <w:p w14:paraId="799656DE" w14:textId="77777777" w:rsidR="000F76A8" w:rsidRPr="0066027D" w:rsidRDefault="00417266" w:rsidP="00482559">
      <w:pPr>
        <w:spacing w:before="120"/>
        <w:jc w:val="center"/>
        <w:rPr>
          <w:rFonts w:ascii="Tahoma" w:hAnsi="Tahoma" w:cs="Tahoma"/>
          <w:color w:val="2A2AA6"/>
          <w:sz w:val="28"/>
          <w:szCs w:val="28"/>
          <w:rtl/>
        </w:rPr>
      </w:pPr>
      <w:r w:rsidRPr="0066027D">
        <w:rPr>
          <w:rFonts w:ascii="Tahoma" w:hAnsi="Tahoma" w:cs="Tahoma"/>
          <w:color w:val="2A2AA6"/>
          <w:sz w:val="28"/>
          <w:szCs w:val="28"/>
          <w:rtl/>
        </w:rPr>
        <w:t>מבקר המדינה</w:t>
      </w:r>
    </w:p>
    <w:p w14:paraId="178F72F8" w14:textId="77777777" w:rsidR="00084E3A" w:rsidRDefault="00084E3A" w:rsidP="008D2388">
      <w:pPr>
        <w:spacing w:before="1080" w:line="240" w:lineRule="auto"/>
        <w:jc w:val="center"/>
        <w:rPr>
          <w:rFonts w:ascii="Tahoma" w:hAnsi="Tahoma" w:cs="Tahoma"/>
          <w:color w:val="2A2AA6"/>
          <w:sz w:val="32"/>
          <w:szCs w:val="32"/>
        </w:rPr>
      </w:pPr>
    </w:p>
    <w:p w14:paraId="753A5DE5" w14:textId="3106684E" w:rsidR="00084E3A" w:rsidRDefault="00417266" w:rsidP="00084E3A">
      <w:pPr>
        <w:spacing w:before="600" w:line="240" w:lineRule="auto"/>
        <w:jc w:val="center"/>
        <w:rPr>
          <w:rFonts w:ascii="Tahoma" w:hAnsi="Tahoma" w:cs="Tahoma"/>
          <w:color w:val="2A2AA6"/>
          <w:sz w:val="32"/>
          <w:szCs w:val="32"/>
          <w:rtl/>
        </w:rPr>
      </w:pPr>
      <w:r>
        <w:rPr>
          <w:rFonts w:ascii="Tahoma" w:hAnsi="Tahoma" w:cs="Tahoma"/>
          <w:color w:val="2A2AA6"/>
          <w:sz w:val="32"/>
          <w:szCs w:val="32"/>
          <w:rtl/>
        </w:rPr>
        <w:t>דוח שנתי 70</w:t>
      </w:r>
      <w:r w:rsidR="00AC7669">
        <w:rPr>
          <w:rFonts w:ascii="Tahoma" w:hAnsi="Tahoma" w:cs="Tahoma" w:hint="cs"/>
          <w:color w:val="2A2AA6"/>
          <w:sz w:val="32"/>
          <w:szCs w:val="32"/>
          <w:rtl/>
        </w:rPr>
        <w:t>ב</w:t>
      </w:r>
    </w:p>
    <w:p w14:paraId="0552CBEE" w14:textId="16422519" w:rsidR="00084E3A" w:rsidRDefault="00E35DF9" w:rsidP="00737520">
      <w:pPr>
        <w:pStyle w:val="121"/>
        <w:rPr>
          <w:rtl/>
        </w:rPr>
      </w:pPr>
      <w:r>
        <w:rPr>
          <w:rFonts w:hint="cs"/>
          <w:rtl/>
        </w:rPr>
        <w:t>אירועי תרבות למגזר החרדי</w:t>
      </w:r>
      <w:r w:rsidR="00AF43D3">
        <w:rPr>
          <w:rtl/>
        </w:rPr>
        <w:br/>
      </w:r>
      <w:r>
        <w:rPr>
          <w:rFonts w:hint="cs"/>
          <w:rtl/>
        </w:rPr>
        <w:t>בחנוכה 2016 בירושלים</w:t>
      </w:r>
    </w:p>
    <w:p w14:paraId="6413AC08" w14:textId="77777777" w:rsidR="00E35DF9" w:rsidRDefault="00E35DF9" w:rsidP="008D2388">
      <w:pPr>
        <w:spacing w:line="240" w:lineRule="atLeast"/>
        <w:jc w:val="center"/>
        <w:rPr>
          <w:rFonts w:ascii="Tahoma" w:hAnsi="Tahoma" w:cs="Tahoma"/>
          <w:sz w:val="22"/>
          <w:szCs w:val="22"/>
          <w:rtl/>
        </w:rPr>
      </w:pPr>
    </w:p>
    <w:p w14:paraId="781158A7" w14:textId="77777777" w:rsidR="00E35DF9" w:rsidRDefault="00E35DF9" w:rsidP="008D2388">
      <w:pPr>
        <w:spacing w:line="240" w:lineRule="atLeast"/>
        <w:jc w:val="center"/>
        <w:rPr>
          <w:rFonts w:ascii="Tahoma" w:hAnsi="Tahoma" w:cs="Tahoma"/>
          <w:sz w:val="22"/>
          <w:szCs w:val="22"/>
          <w:rtl/>
        </w:rPr>
      </w:pPr>
    </w:p>
    <w:p w14:paraId="558D2462" w14:textId="77777777" w:rsidR="00E35DF9" w:rsidRDefault="00E35DF9" w:rsidP="008D2388">
      <w:pPr>
        <w:spacing w:line="240" w:lineRule="atLeast"/>
        <w:jc w:val="center"/>
        <w:rPr>
          <w:rFonts w:ascii="Tahoma" w:hAnsi="Tahoma" w:cs="Tahoma"/>
          <w:sz w:val="22"/>
          <w:szCs w:val="22"/>
          <w:rtl/>
        </w:rPr>
      </w:pPr>
    </w:p>
    <w:p w14:paraId="466C6320" w14:textId="77777777" w:rsidR="00E35DF9" w:rsidRDefault="00E35DF9" w:rsidP="008D2388">
      <w:pPr>
        <w:spacing w:line="240" w:lineRule="atLeast"/>
        <w:jc w:val="center"/>
        <w:rPr>
          <w:rFonts w:ascii="Tahoma" w:hAnsi="Tahoma" w:cs="Tahoma"/>
          <w:sz w:val="22"/>
          <w:szCs w:val="22"/>
          <w:rtl/>
        </w:rPr>
      </w:pPr>
    </w:p>
    <w:p w14:paraId="3F249126" w14:textId="77777777" w:rsidR="00E35DF9" w:rsidRDefault="00E35DF9" w:rsidP="008D2388">
      <w:pPr>
        <w:spacing w:line="240" w:lineRule="atLeast"/>
        <w:jc w:val="center"/>
        <w:rPr>
          <w:rFonts w:ascii="Tahoma" w:hAnsi="Tahoma" w:cs="Tahoma"/>
          <w:sz w:val="22"/>
          <w:szCs w:val="22"/>
          <w:rtl/>
        </w:rPr>
      </w:pPr>
    </w:p>
    <w:p w14:paraId="14C75337" w14:textId="7435F8EB" w:rsidR="00E35DF9" w:rsidRDefault="00E35DF9" w:rsidP="008D2388">
      <w:pPr>
        <w:spacing w:line="240" w:lineRule="atLeast"/>
        <w:jc w:val="center"/>
        <w:rPr>
          <w:rFonts w:ascii="Tahoma" w:hAnsi="Tahoma" w:cs="Tahoma"/>
          <w:sz w:val="22"/>
          <w:szCs w:val="22"/>
          <w:rtl/>
        </w:rPr>
      </w:pPr>
    </w:p>
    <w:p w14:paraId="559B55DE" w14:textId="433A0149" w:rsidR="00E35DF9" w:rsidRDefault="00E35DF9" w:rsidP="008D2388">
      <w:pPr>
        <w:spacing w:line="240" w:lineRule="atLeast"/>
        <w:jc w:val="center"/>
        <w:rPr>
          <w:rFonts w:ascii="Tahoma" w:hAnsi="Tahoma" w:cs="Tahoma"/>
          <w:sz w:val="22"/>
          <w:szCs w:val="22"/>
          <w:rtl/>
        </w:rPr>
      </w:pPr>
    </w:p>
    <w:p w14:paraId="23502CFB" w14:textId="55DA5C65" w:rsidR="00E35DF9" w:rsidRDefault="00E35DF9" w:rsidP="008D2388">
      <w:pPr>
        <w:spacing w:line="240" w:lineRule="atLeast"/>
        <w:jc w:val="center"/>
        <w:rPr>
          <w:rFonts w:ascii="Tahoma" w:hAnsi="Tahoma" w:cs="Tahoma"/>
          <w:sz w:val="22"/>
          <w:szCs w:val="22"/>
          <w:rtl/>
        </w:rPr>
      </w:pPr>
    </w:p>
    <w:p w14:paraId="351765E9" w14:textId="5DAD5F9A" w:rsidR="00E35DF9" w:rsidRDefault="00E35DF9" w:rsidP="008D2388">
      <w:pPr>
        <w:spacing w:line="240" w:lineRule="atLeast"/>
        <w:jc w:val="center"/>
        <w:rPr>
          <w:rFonts w:ascii="Tahoma" w:hAnsi="Tahoma" w:cs="Tahoma"/>
          <w:sz w:val="22"/>
          <w:szCs w:val="22"/>
          <w:rtl/>
        </w:rPr>
      </w:pPr>
    </w:p>
    <w:p w14:paraId="5F398D7B" w14:textId="3DF58F29" w:rsidR="00E35DF9" w:rsidRDefault="00E35DF9" w:rsidP="008D2388">
      <w:pPr>
        <w:spacing w:line="240" w:lineRule="atLeast"/>
        <w:jc w:val="center"/>
        <w:rPr>
          <w:rFonts w:ascii="Tahoma" w:hAnsi="Tahoma" w:cs="Tahoma"/>
          <w:sz w:val="22"/>
          <w:szCs w:val="22"/>
          <w:rtl/>
        </w:rPr>
      </w:pPr>
    </w:p>
    <w:p w14:paraId="1081EBD1" w14:textId="6340752F" w:rsidR="00E35DF9" w:rsidRDefault="00E35DF9" w:rsidP="008D2388">
      <w:pPr>
        <w:spacing w:line="240" w:lineRule="atLeast"/>
        <w:jc w:val="center"/>
        <w:rPr>
          <w:rFonts w:ascii="Tahoma" w:hAnsi="Tahoma" w:cs="Tahoma"/>
          <w:sz w:val="22"/>
          <w:szCs w:val="22"/>
          <w:rtl/>
        </w:rPr>
      </w:pPr>
    </w:p>
    <w:p w14:paraId="3ADC781F" w14:textId="36F91441" w:rsidR="00E35DF9" w:rsidRDefault="00E35DF9" w:rsidP="008D2388">
      <w:pPr>
        <w:spacing w:line="240" w:lineRule="atLeast"/>
        <w:jc w:val="center"/>
        <w:rPr>
          <w:rFonts w:ascii="Tahoma" w:hAnsi="Tahoma" w:cs="Tahoma"/>
          <w:sz w:val="22"/>
          <w:szCs w:val="22"/>
          <w:rtl/>
        </w:rPr>
      </w:pPr>
    </w:p>
    <w:p w14:paraId="0C8AD709" w14:textId="45682A71" w:rsidR="00E35DF9" w:rsidRDefault="00E35DF9" w:rsidP="008D2388">
      <w:pPr>
        <w:spacing w:line="240" w:lineRule="atLeast"/>
        <w:jc w:val="center"/>
        <w:rPr>
          <w:rFonts w:ascii="Tahoma" w:hAnsi="Tahoma" w:cs="Tahoma"/>
          <w:sz w:val="22"/>
          <w:szCs w:val="22"/>
          <w:rtl/>
        </w:rPr>
      </w:pPr>
    </w:p>
    <w:p w14:paraId="48311767" w14:textId="1E5BA8E8" w:rsidR="00E35DF9" w:rsidRDefault="00E35DF9" w:rsidP="008D2388">
      <w:pPr>
        <w:spacing w:line="240" w:lineRule="atLeast"/>
        <w:jc w:val="center"/>
        <w:rPr>
          <w:rFonts w:ascii="Tahoma" w:hAnsi="Tahoma" w:cs="Tahoma"/>
          <w:sz w:val="22"/>
          <w:szCs w:val="22"/>
          <w:rtl/>
        </w:rPr>
      </w:pPr>
    </w:p>
    <w:p w14:paraId="3D6B81A1" w14:textId="6058E3EA" w:rsidR="00E35DF9" w:rsidRDefault="00E35DF9" w:rsidP="008D2388">
      <w:pPr>
        <w:spacing w:line="240" w:lineRule="atLeast"/>
        <w:jc w:val="center"/>
        <w:rPr>
          <w:rFonts w:ascii="Tahoma" w:hAnsi="Tahoma" w:cs="Tahoma"/>
          <w:sz w:val="22"/>
          <w:szCs w:val="22"/>
          <w:rtl/>
        </w:rPr>
      </w:pPr>
    </w:p>
    <w:p w14:paraId="77438443" w14:textId="77777777" w:rsidR="00E35DF9" w:rsidRDefault="00E35DF9" w:rsidP="008D2388">
      <w:pPr>
        <w:spacing w:line="240" w:lineRule="atLeast"/>
        <w:jc w:val="center"/>
        <w:rPr>
          <w:rFonts w:ascii="Tahoma" w:hAnsi="Tahoma" w:cs="Tahoma"/>
          <w:sz w:val="22"/>
          <w:szCs w:val="22"/>
          <w:rtl/>
        </w:rPr>
      </w:pPr>
    </w:p>
    <w:p w14:paraId="6A2F2EDA" w14:textId="3DD0330E" w:rsidR="00084E3A" w:rsidRDefault="00417266" w:rsidP="008D2388">
      <w:pPr>
        <w:spacing w:line="240" w:lineRule="atLeast"/>
        <w:jc w:val="center"/>
        <w:rPr>
          <w:rFonts w:ascii="Tahoma" w:hAnsi="Tahoma" w:cs="Tahoma"/>
          <w:sz w:val="22"/>
          <w:szCs w:val="22"/>
          <w:rtl/>
        </w:rPr>
      </w:pPr>
      <w:r>
        <w:rPr>
          <w:noProof/>
          <w:rtl/>
        </w:rPr>
        <w:drawing>
          <wp:inline distT="0" distB="0" distL="0" distR="0" wp14:anchorId="08CF76F7" wp14:editId="1A139775">
            <wp:extent cx="744855" cy="489585"/>
            <wp:effectExtent l="0" t="0" r="0" b="5715"/>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042544" name="Picture 1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44855" cy="489585"/>
                    </a:xfrm>
                    <a:prstGeom prst="rect">
                      <a:avLst/>
                    </a:prstGeom>
                    <a:noFill/>
                  </pic:spPr>
                </pic:pic>
              </a:graphicData>
            </a:graphic>
          </wp:inline>
        </w:drawing>
      </w:r>
    </w:p>
    <w:p w14:paraId="331B80E3" w14:textId="77777777" w:rsidR="007B6C70" w:rsidRDefault="007B6C70" w:rsidP="007B6C70">
      <w:pPr>
        <w:spacing w:line="240" w:lineRule="auto"/>
        <w:jc w:val="center"/>
        <w:rPr>
          <w:rFonts w:ascii="Tahoma" w:hAnsi="Tahoma" w:cs="Tahoma"/>
          <w:sz w:val="22"/>
          <w:szCs w:val="22"/>
          <w:rtl/>
        </w:rPr>
      </w:pPr>
      <w:r>
        <w:rPr>
          <w:rFonts w:ascii="Tahoma" w:hAnsi="Tahoma" w:cs="Tahoma"/>
          <w:sz w:val="22"/>
          <w:szCs w:val="22"/>
          <w:rtl/>
        </w:rPr>
        <w:t xml:space="preserve">ירושלים, </w:t>
      </w:r>
      <w:r>
        <w:rPr>
          <w:rFonts w:ascii="Tahoma" w:hAnsi="Tahoma" w:cs="Tahoma" w:hint="cs"/>
          <w:sz w:val="22"/>
          <w:szCs w:val="22"/>
          <w:rtl/>
        </w:rPr>
        <w:t xml:space="preserve">אייר </w:t>
      </w:r>
      <w:r>
        <w:rPr>
          <w:rFonts w:ascii="Tahoma" w:hAnsi="Tahoma" w:cs="Tahoma"/>
          <w:sz w:val="22"/>
          <w:szCs w:val="22"/>
          <w:rtl/>
        </w:rPr>
        <w:t xml:space="preserve">התש"ף, </w:t>
      </w:r>
      <w:r>
        <w:rPr>
          <w:rFonts w:ascii="Tahoma" w:hAnsi="Tahoma" w:cs="Tahoma" w:hint="cs"/>
          <w:sz w:val="22"/>
          <w:szCs w:val="22"/>
          <w:rtl/>
        </w:rPr>
        <w:t xml:space="preserve">מאי </w:t>
      </w:r>
      <w:r>
        <w:rPr>
          <w:rFonts w:ascii="Tahoma" w:hAnsi="Tahoma" w:cs="Tahoma"/>
          <w:sz w:val="22"/>
          <w:szCs w:val="22"/>
          <w:rtl/>
        </w:rPr>
        <w:t>2020</w:t>
      </w:r>
    </w:p>
    <w:p w14:paraId="45AC5388" w14:textId="77777777" w:rsidR="00DE6C5F" w:rsidRDefault="00417266">
      <w:pPr>
        <w:bidi w:val="0"/>
        <w:spacing w:after="200" w:line="276" w:lineRule="auto"/>
        <w:rPr>
          <w:rFonts w:ascii="Tahoma" w:hAnsi="Tahoma" w:cs="Tahoma"/>
          <w:sz w:val="22"/>
          <w:szCs w:val="22"/>
          <w:rtl/>
        </w:rPr>
        <w:sectPr w:rsidR="00DE6C5F" w:rsidSect="00F62588">
          <w:headerReference w:type="default" r:id="rId10"/>
          <w:footerReference w:type="default" r:id="rId11"/>
          <w:pgSz w:w="11906" w:h="16838" w:code="9"/>
          <w:pgMar w:top="2268" w:right="1985" w:bottom="2155" w:left="1701" w:header="1559" w:footer="709" w:gutter="0"/>
          <w:cols w:space="720"/>
          <w:titlePg/>
          <w:bidi/>
          <w:rtlGutter/>
          <w:docGrid w:linePitch="272"/>
        </w:sectPr>
      </w:pPr>
      <w:r>
        <w:rPr>
          <w:rFonts w:ascii="Tahoma" w:hAnsi="Tahoma" w:cs="Tahoma"/>
          <w:sz w:val="22"/>
          <w:szCs w:val="22"/>
          <w:rtl/>
        </w:rPr>
        <w:lastRenderedPageBreak/>
        <w:br w:type="page"/>
      </w:r>
    </w:p>
    <w:p w14:paraId="41F2B76C" w14:textId="09A7F954" w:rsidR="00327593" w:rsidRDefault="00417266" w:rsidP="005F2129">
      <w:pPr>
        <w:spacing w:line="240" w:lineRule="atLeast"/>
        <w:jc w:val="center"/>
        <w:rPr>
          <w:rFonts w:ascii="Tahoma" w:hAnsi="Tahoma" w:cs="Tahoma"/>
          <w:sz w:val="22"/>
          <w:szCs w:val="22"/>
        </w:rPr>
      </w:pPr>
      <w:r>
        <w:rPr>
          <w:rFonts w:ascii="Tahoma" w:hAnsi="Tahoma" w:cs="Tahoma"/>
          <w:noProof/>
          <w:sz w:val="22"/>
          <w:szCs w:val="22"/>
        </w:rPr>
        <w:lastRenderedPageBreak/>
        <w:drawing>
          <wp:inline distT="0" distB="0" distL="0" distR="0" wp14:anchorId="7CA6200B" wp14:editId="10B9AB3C">
            <wp:extent cx="5220000" cy="6886988"/>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585049" name="104 - 4 - הבטחת היתרון והחדשנות הטכנולוגיים של המשק הישראלי.jp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220000" cy="6886988"/>
                    </a:xfrm>
                    <a:prstGeom prst="rect">
                      <a:avLst/>
                    </a:prstGeom>
                    <a:ln>
                      <a:noFill/>
                    </a:ln>
                    <a:extLst>
                      <a:ext uri="{53640926-AAD7-44D8-BBD7-CCE9431645EC}">
                        <a14:shadowObscured xmlns:a14="http://schemas.microsoft.com/office/drawing/2010/main"/>
                      </a:ext>
                    </a:extLst>
                  </pic:spPr>
                </pic:pic>
              </a:graphicData>
            </a:graphic>
          </wp:inline>
        </w:drawing>
      </w:r>
    </w:p>
    <w:p w14:paraId="177373E4" w14:textId="07AA13D7" w:rsidR="00364581" w:rsidRDefault="00417266" w:rsidP="00154682">
      <w:pPr>
        <w:spacing w:line="240" w:lineRule="atLeast"/>
        <w:jc w:val="left"/>
        <w:rPr>
          <w:rFonts w:ascii="Tahoma" w:hAnsi="Tahoma" w:cs="Tahoma"/>
          <w:sz w:val="22"/>
          <w:szCs w:val="22"/>
        </w:rPr>
      </w:pPr>
      <w:r>
        <w:rPr>
          <w:rFonts w:ascii="Tahoma" w:hAnsi="Tahoma" w:cs="Tahoma"/>
          <w:noProof/>
          <w:sz w:val="22"/>
          <w:szCs w:val="22"/>
        </w:rPr>
        <w:lastRenderedPageBreak/>
        <w:drawing>
          <wp:inline distT="0" distB="0" distL="0" distR="0" wp14:anchorId="7EC0F3CA" wp14:editId="1F8E7660">
            <wp:extent cx="5220000" cy="523991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388063" name="104 - 4 - הבטחת היתרון והחדשנות הטכנולוגיים של המשק הישראלי2.jp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220000" cy="5239912"/>
                    </a:xfrm>
                    <a:prstGeom prst="rect">
                      <a:avLst/>
                    </a:prstGeom>
                    <a:ln>
                      <a:noFill/>
                    </a:ln>
                    <a:extLst>
                      <a:ext uri="{53640926-AAD7-44D8-BBD7-CCE9431645EC}">
                        <a14:shadowObscured xmlns:a14="http://schemas.microsoft.com/office/drawing/2010/main"/>
                      </a:ext>
                    </a:extLst>
                  </pic:spPr>
                </pic:pic>
              </a:graphicData>
            </a:graphic>
          </wp:inline>
        </w:drawing>
      </w:r>
    </w:p>
    <w:p w14:paraId="4331BA82" w14:textId="350B11EA" w:rsidR="00364581" w:rsidRDefault="00417266" w:rsidP="005F2129">
      <w:pPr>
        <w:spacing w:line="240" w:lineRule="atLeast"/>
        <w:jc w:val="center"/>
        <w:rPr>
          <w:rFonts w:ascii="Tahoma" w:hAnsi="Tahoma" w:cs="Tahoma"/>
          <w:sz w:val="22"/>
          <w:szCs w:val="22"/>
        </w:rPr>
      </w:pPr>
      <w:r>
        <w:rPr>
          <w:rFonts w:ascii="Tahoma" w:hAnsi="Tahoma" w:cs="Tahoma"/>
          <w:noProof/>
          <w:sz w:val="22"/>
          <w:szCs w:val="22"/>
        </w:rPr>
        <w:lastRenderedPageBreak/>
        <w:drawing>
          <wp:inline distT="0" distB="0" distL="0" distR="0" wp14:anchorId="2C58444E" wp14:editId="4D303390">
            <wp:extent cx="5220000" cy="6886987"/>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189951" name="104 - 4 - הבטחת היתרון והחדשנות הטכנולוגיים של המשק הישראלי3.jpg"/>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220000" cy="6886987"/>
                    </a:xfrm>
                    <a:prstGeom prst="rect">
                      <a:avLst/>
                    </a:prstGeom>
                    <a:ln>
                      <a:noFill/>
                    </a:ln>
                    <a:extLst>
                      <a:ext uri="{53640926-AAD7-44D8-BBD7-CCE9431645EC}">
                        <a14:shadowObscured xmlns:a14="http://schemas.microsoft.com/office/drawing/2010/main"/>
                      </a:ext>
                    </a:extLst>
                  </pic:spPr>
                </pic:pic>
              </a:graphicData>
            </a:graphic>
          </wp:inline>
        </w:drawing>
      </w:r>
    </w:p>
    <w:p w14:paraId="65CCEE68" w14:textId="28F0017F" w:rsidR="00154682" w:rsidRDefault="00417266" w:rsidP="005F2129">
      <w:pPr>
        <w:spacing w:line="240" w:lineRule="atLeast"/>
        <w:jc w:val="center"/>
        <w:rPr>
          <w:rFonts w:ascii="Tahoma" w:hAnsi="Tahoma" w:cs="Tahoma"/>
          <w:sz w:val="22"/>
          <w:szCs w:val="22"/>
        </w:rPr>
      </w:pPr>
      <w:r>
        <w:rPr>
          <w:rFonts w:ascii="Tahoma" w:hAnsi="Tahoma" w:cs="Tahoma"/>
          <w:noProof/>
          <w:sz w:val="22"/>
          <w:szCs w:val="22"/>
        </w:rPr>
        <w:lastRenderedPageBreak/>
        <w:drawing>
          <wp:inline distT="0" distB="0" distL="0" distR="0" wp14:anchorId="4F1AB499" wp14:editId="0D3622A2">
            <wp:extent cx="5220000" cy="6886987"/>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569568" name="104 - 4 - הבטחת היתרון והחדשנות הטכנולוגיים של המשק הישראלי4.jpg"/>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220000" cy="6886987"/>
                    </a:xfrm>
                    <a:prstGeom prst="rect">
                      <a:avLst/>
                    </a:prstGeom>
                    <a:ln>
                      <a:noFill/>
                    </a:ln>
                    <a:extLst>
                      <a:ext uri="{53640926-AAD7-44D8-BBD7-CCE9431645EC}">
                        <a14:shadowObscured xmlns:a14="http://schemas.microsoft.com/office/drawing/2010/main"/>
                      </a:ext>
                    </a:extLst>
                  </pic:spPr>
                </pic:pic>
              </a:graphicData>
            </a:graphic>
          </wp:inline>
        </w:drawing>
      </w:r>
    </w:p>
    <w:p w14:paraId="01E2FC2E" w14:textId="77777777" w:rsidR="00327593" w:rsidRDefault="00327593" w:rsidP="00327593">
      <w:pPr>
        <w:spacing w:after="200" w:line="276" w:lineRule="auto"/>
        <w:rPr>
          <w:rFonts w:ascii="Tahoma" w:hAnsi="Tahoma" w:cs="Tahoma"/>
          <w:sz w:val="22"/>
          <w:szCs w:val="22"/>
        </w:rPr>
      </w:pPr>
    </w:p>
    <w:p w14:paraId="7BF10F81" w14:textId="77777777" w:rsidR="00084E3A" w:rsidRDefault="00084E3A" w:rsidP="00084E3A">
      <w:pPr>
        <w:bidi w:val="0"/>
        <w:spacing w:line="240" w:lineRule="auto"/>
        <w:jc w:val="left"/>
        <w:rPr>
          <w:rFonts w:ascii="Tahoma" w:hAnsi="Tahoma" w:cs="Tahoma"/>
          <w:sz w:val="22"/>
          <w:szCs w:val="22"/>
          <w:rtl/>
        </w:rPr>
        <w:sectPr w:rsidR="00084E3A" w:rsidSect="00DE6C5F">
          <w:pgSz w:w="11906" w:h="16838" w:code="9"/>
          <w:pgMar w:top="2268" w:right="1985" w:bottom="2155" w:left="1701" w:header="709" w:footer="709" w:gutter="0"/>
          <w:cols w:space="720"/>
          <w:bidi/>
          <w:rtlGutter/>
          <w:docGrid w:linePitch="272"/>
        </w:sectPr>
      </w:pPr>
    </w:p>
    <w:p w14:paraId="17E1ACC0" w14:textId="3D98676B" w:rsidR="00406FEF" w:rsidRDefault="00DD5951" w:rsidP="00406FEF">
      <w:pPr>
        <w:spacing w:line="240" w:lineRule="atLeast"/>
        <w:jc w:val="center"/>
        <w:rPr>
          <w:rFonts w:ascii="Tahoma" w:hAnsi="Tahoma" w:cs="Tahoma"/>
          <w:sz w:val="22"/>
          <w:szCs w:val="22"/>
        </w:rPr>
      </w:pPr>
      <w:r>
        <w:rPr>
          <w:rFonts w:ascii="Tahoma" w:hAnsi="Tahoma" w:cs="Tahoma"/>
          <w:noProof/>
          <w:sz w:val="22"/>
          <w:szCs w:val="22"/>
        </w:rPr>
        <w:lastRenderedPageBreak/>
        <w:drawing>
          <wp:inline distT="0" distB="0" distL="0" distR="0" wp14:anchorId="1AC44D1D" wp14:editId="3299E3F5">
            <wp:extent cx="5219700" cy="2892880"/>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02-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19700" cy="2892880"/>
                    </a:xfrm>
                    <a:prstGeom prst="rect">
                      <a:avLst/>
                    </a:prstGeom>
                  </pic:spPr>
                </pic:pic>
              </a:graphicData>
            </a:graphic>
          </wp:inline>
        </w:drawing>
      </w:r>
    </w:p>
    <w:p w14:paraId="47AD1332" w14:textId="22D08AF3" w:rsidR="00406FEF" w:rsidRDefault="00406FEF" w:rsidP="00406FEF">
      <w:pPr>
        <w:spacing w:line="240" w:lineRule="atLeast"/>
        <w:jc w:val="left"/>
        <w:rPr>
          <w:rFonts w:ascii="Tahoma" w:hAnsi="Tahoma" w:cs="Tahoma"/>
          <w:sz w:val="22"/>
          <w:szCs w:val="22"/>
        </w:rPr>
      </w:pPr>
    </w:p>
    <w:p w14:paraId="55C65003" w14:textId="0070DAA2" w:rsidR="00406FEF" w:rsidRDefault="00406FEF" w:rsidP="00406FEF">
      <w:pPr>
        <w:spacing w:line="240" w:lineRule="atLeast"/>
        <w:jc w:val="center"/>
        <w:rPr>
          <w:rFonts w:ascii="Tahoma" w:hAnsi="Tahoma" w:cs="Tahoma"/>
          <w:sz w:val="22"/>
          <w:szCs w:val="22"/>
        </w:rPr>
      </w:pPr>
    </w:p>
    <w:p w14:paraId="33F85DAE" w14:textId="356F607F" w:rsidR="00406FEF" w:rsidRDefault="00406FEF" w:rsidP="00406FEF">
      <w:pPr>
        <w:spacing w:line="240" w:lineRule="atLeast"/>
        <w:jc w:val="center"/>
        <w:rPr>
          <w:rFonts w:ascii="Tahoma" w:hAnsi="Tahoma" w:cs="Tahoma"/>
          <w:sz w:val="22"/>
          <w:szCs w:val="22"/>
        </w:rPr>
      </w:pPr>
    </w:p>
    <w:p w14:paraId="5A2EA6D7" w14:textId="77777777" w:rsidR="00406FEF" w:rsidRDefault="00406FEF" w:rsidP="00406FEF">
      <w:pPr>
        <w:spacing w:after="200" w:line="276" w:lineRule="auto"/>
        <w:rPr>
          <w:rFonts w:ascii="Tahoma" w:hAnsi="Tahoma" w:cs="Tahoma"/>
          <w:sz w:val="22"/>
          <w:szCs w:val="22"/>
        </w:rPr>
      </w:pPr>
    </w:p>
    <w:p w14:paraId="4AC35CA6" w14:textId="77777777" w:rsidR="00406FEF" w:rsidRDefault="00406FEF" w:rsidP="00406FEF">
      <w:pPr>
        <w:bidi w:val="0"/>
        <w:spacing w:line="240" w:lineRule="auto"/>
        <w:jc w:val="left"/>
        <w:rPr>
          <w:rFonts w:ascii="Tahoma" w:hAnsi="Tahoma" w:cs="Tahoma"/>
          <w:sz w:val="22"/>
          <w:szCs w:val="22"/>
          <w:rtl/>
        </w:rPr>
        <w:sectPr w:rsidR="00406FEF" w:rsidSect="00DE6C5F">
          <w:headerReference w:type="default" r:id="rId17"/>
          <w:footerReference w:type="default" r:id="rId18"/>
          <w:pgSz w:w="11906" w:h="16838" w:code="9"/>
          <w:pgMar w:top="2268" w:right="1985" w:bottom="2155" w:left="1701" w:header="709" w:footer="709" w:gutter="0"/>
          <w:cols w:space="720"/>
          <w:bidi/>
          <w:rtlGutter/>
          <w:docGrid w:linePitch="272"/>
        </w:sectPr>
      </w:pPr>
    </w:p>
    <w:p w14:paraId="73C275F3" w14:textId="77777777" w:rsidR="006D5CCE" w:rsidRPr="003F48CD" w:rsidRDefault="006D5CCE" w:rsidP="00BD16D6">
      <w:pPr>
        <w:pStyle w:val="121"/>
        <w:rPr>
          <w:rtl/>
        </w:rPr>
      </w:pPr>
      <w:r>
        <w:rPr>
          <w:rFonts w:hint="cs"/>
          <w:rtl/>
        </w:rPr>
        <w:lastRenderedPageBreak/>
        <w:t>אירועי תרבות למגזר החרדי בחנוכה 2016 בירושלים</w:t>
      </w:r>
    </w:p>
    <w:p w14:paraId="6924D494" w14:textId="77777777" w:rsidR="006D5CCE" w:rsidRPr="001C72B2" w:rsidRDefault="006D5CCE" w:rsidP="006D5CCE">
      <w:pPr>
        <w:pStyle w:val="316"/>
        <w:rPr>
          <w:bCs/>
          <w:rtl/>
        </w:rPr>
      </w:pPr>
      <w:r w:rsidRPr="001C72B2">
        <w:rPr>
          <w:rtl/>
        </w:rPr>
        <w:t>מבוא</w:t>
      </w:r>
    </w:p>
    <w:p w14:paraId="088FD335" w14:textId="77777777" w:rsidR="006D5CCE" w:rsidRPr="00EE6102" w:rsidRDefault="006D5CCE" w:rsidP="00BD16D6">
      <w:pPr>
        <w:pStyle w:val="100"/>
        <w:rPr>
          <w:rtl/>
          <w:lang w:eastAsia="he-IL"/>
        </w:rPr>
      </w:pPr>
      <w:r w:rsidRPr="00EE6102">
        <w:rPr>
          <w:rFonts w:hint="cs"/>
          <w:rtl/>
        </w:rPr>
        <w:t xml:space="preserve">רבים מאירועי התרבות </w:t>
      </w:r>
      <w:r>
        <w:rPr>
          <w:rFonts w:hint="cs"/>
          <w:rtl/>
        </w:rPr>
        <w:t>הנערכים בעיר ירושלים על ידי העירייה או בשיתופה מתבצעים באמצעות או בשיתוף</w:t>
      </w:r>
      <w:r w:rsidRPr="00EE6102">
        <w:rPr>
          <w:rFonts w:hint="cs"/>
          <w:rtl/>
        </w:rPr>
        <w:t xml:space="preserve"> מ</w:t>
      </w:r>
      <w:r>
        <w:rPr>
          <w:rFonts w:hint="cs"/>
          <w:rtl/>
        </w:rPr>
        <w:t>י</w:t>
      </w:r>
      <w:r w:rsidRPr="00EE6102">
        <w:rPr>
          <w:rFonts w:hint="cs"/>
          <w:rtl/>
        </w:rPr>
        <w:t xml:space="preserve">נהל תרבות, חברה ופנאי (להלן - </w:t>
      </w:r>
      <w:r>
        <w:rPr>
          <w:rFonts w:hint="cs"/>
          <w:rtl/>
        </w:rPr>
        <w:t>מי</w:t>
      </w:r>
      <w:r w:rsidRPr="00EE6102">
        <w:rPr>
          <w:rFonts w:hint="cs"/>
          <w:rtl/>
        </w:rPr>
        <w:t>נהל תרבות)</w:t>
      </w:r>
      <w:r>
        <w:rPr>
          <w:rFonts w:hint="cs"/>
          <w:rtl/>
        </w:rPr>
        <w:t xml:space="preserve"> בעירייה. הטיפול של </w:t>
      </w:r>
      <w:r w:rsidRPr="00EE6102">
        <w:rPr>
          <w:rFonts w:hint="cs"/>
          <w:rtl/>
        </w:rPr>
        <w:t>מ</w:t>
      </w:r>
      <w:r>
        <w:rPr>
          <w:rFonts w:hint="cs"/>
          <w:rtl/>
        </w:rPr>
        <w:t>י</w:t>
      </w:r>
      <w:r w:rsidRPr="00EE6102">
        <w:rPr>
          <w:rFonts w:hint="cs"/>
          <w:rtl/>
        </w:rPr>
        <w:t>נהל</w:t>
      </w:r>
      <w:r>
        <w:rPr>
          <w:rFonts w:hint="cs"/>
          <w:rtl/>
        </w:rPr>
        <w:t xml:space="preserve"> תרבות ב</w:t>
      </w:r>
      <w:r>
        <w:rPr>
          <w:rtl/>
        </w:rPr>
        <w:t xml:space="preserve">אירועים לציבור החרדי </w:t>
      </w:r>
      <w:r>
        <w:rPr>
          <w:rFonts w:hint="cs"/>
          <w:rtl/>
        </w:rPr>
        <w:t>נ</w:t>
      </w:r>
      <w:r>
        <w:rPr>
          <w:rtl/>
        </w:rPr>
        <w:t>חל</w:t>
      </w:r>
      <w:r>
        <w:rPr>
          <w:rFonts w:hint="cs"/>
          <w:rtl/>
        </w:rPr>
        <w:t xml:space="preserve">ק </w:t>
      </w:r>
      <w:r w:rsidRPr="00A64561">
        <w:rPr>
          <w:rtl/>
        </w:rPr>
        <w:t>ל</w:t>
      </w:r>
      <w:r>
        <w:rPr>
          <w:rFonts w:hint="cs"/>
          <w:rtl/>
        </w:rPr>
        <w:t xml:space="preserve">פי </w:t>
      </w:r>
      <w:r w:rsidRPr="00A64561">
        <w:rPr>
          <w:rtl/>
        </w:rPr>
        <w:t>תחומי העניין ואופי האירוע בין אג</w:t>
      </w:r>
      <w:r>
        <w:rPr>
          <w:rFonts w:hint="cs"/>
          <w:rtl/>
        </w:rPr>
        <w:t>ף</w:t>
      </w:r>
      <w:r w:rsidRPr="00A64561">
        <w:rPr>
          <w:rtl/>
        </w:rPr>
        <w:t xml:space="preserve"> תרבות תורנית,</w:t>
      </w:r>
      <w:r>
        <w:rPr>
          <w:rFonts w:hint="cs"/>
          <w:rtl/>
        </w:rPr>
        <w:t xml:space="preserve"> אגף</w:t>
      </w:r>
      <w:r w:rsidRPr="00A64561">
        <w:rPr>
          <w:rtl/>
        </w:rPr>
        <w:t xml:space="preserve"> חברה ו</w:t>
      </w:r>
      <w:r>
        <w:rPr>
          <w:rFonts w:hint="cs"/>
          <w:rtl/>
        </w:rPr>
        <w:t xml:space="preserve">אגף </w:t>
      </w:r>
      <w:r w:rsidRPr="00A64561">
        <w:rPr>
          <w:rtl/>
        </w:rPr>
        <w:t>ספורט</w:t>
      </w:r>
      <w:r>
        <w:rPr>
          <w:rFonts w:hint="cs"/>
          <w:rtl/>
        </w:rPr>
        <w:t xml:space="preserve"> שב</w:t>
      </w:r>
      <w:r w:rsidRPr="00EE6102">
        <w:rPr>
          <w:rFonts w:hint="cs"/>
          <w:rtl/>
        </w:rPr>
        <w:t>מ</w:t>
      </w:r>
      <w:r>
        <w:rPr>
          <w:rFonts w:hint="cs"/>
          <w:rtl/>
        </w:rPr>
        <w:t>י</w:t>
      </w:r>
      <w:r w:rsidRPr="00EE6102">
        <w:rPr>
          <w:rFonts w:hint="cs"/>
          <w:rtl/>
        </w:rPr>
        <w:t>נהל</w:t>
      </w:r>
      <w:r w:rsidRPr="00A64561">
        <w:rPr>
          <w:rtl/>
        </w:rPr>
        <w:t>.</w:t>
      </w:r>
      <w:r w:rsidRPr="00EE6102">
        <w:rPr>
          <w:rFonts w:hint="cs"/>
          <w:rtl/>
        </w:rPr>
        <w:t xml:space="preserve"> </w:t>
      </w:r>
      <w:r w:rsidRPr="00A64561">
        <w:rPr>
          <w:rtl/>
        </w:rPr>
        <w:t>בתקופה</w:t>
      </w:r>
      <w:r>
        <w:rPr>
          <w:rFonts w:hint="cs"/>
          <w:rtl/>
        </w:rPr>
        <w:t xml:space="preserve"> הרלוונטית לדוח הביקורת ובהיעדר מנהל האגף לתרבות תורנית ב</w:t>
      </w:r>
      <w:r w:rsidRPr="00EE6102">
        <w:rPr>
          <w:rFonts w:hint="cs"/>
          <w:rtl/>
        </w:rPr>
        <w:t>מ</w:t>
      </w:r>
      <w:r>
        <w:rPr>
          <w:rFonts w:hint="cs"/>
          <w:rtl/>
        </w:rPr>
        <w:t>י</w:t>
      </w:r>
      <w:r w:rsidRPr="00EE6102">
        <w:rPr>
          <w:rFonts w:hint="cs"/>
          <w:rtl/>
        </w:rPr>
        <w:t>נהל</w:t>
      </w:r>
      <w:r>
        <w:rPr>
          <w:rFonts w:hint="cs"/>
          <w:rtl/>
        </w:rPr>
        <w:t xml:space="preserve"> באותה העת, </w:t>
      </w:r>
      <w:r>
        <w:rPr>
          <w:rtl/>
        </w:rPr>
        <w:t>נעזר</w:t>
      </w:r>
      <w:r>
        <w:rPr>
          <w:rFonts w:hint="cs"/>
          <w:rtl/>
        </w:rPr>
        <w:t xml:space="preserve">ה מנהלת </w:t>
      </w:r>
      <w:r w:rsidRPr="00EE6102">
        <w:rPr>
          <w:rFonts w:hint="cs"/>
          <w:rtl/>
        </w:rPr>
        <w:t>מ</w:t>
      </w:r>
      <w:r>
        <w:rPr>
          <w:rFonts w:hint="cs"/>
          <w:rtl/>
        </w:rPr>
        <w:t>י</w:t>
      </w:r>
      <w:r w:rsidRPr="00EE6102">
        <w:rPr>
          <w:rFonts w:hint="cs"/>
          <w:rtl/>
        </w:rPr>
        <w:t>נהל</w:t>
      </w:r>
      <w:r>
        <w:rPr>
          <w:rFonts w:hint="cs"/>
          <w:rtl/>
        </w:rPr>
        <w:t xml:space="preserve"> תרבות, בכל הקשור באירועי תרבות תורנית, בעובדי מינהל תרבות שאינם עובדי האגף לתרבות תורנית.</w:t>
      </w:r>
    </w:p>
    <w:p w14:paraId="568338CE" w14:textId="77777777" w:rsidR="006D5CCE" w:rsidRDefault="006D5CCE" w:rsidP="00BD16D6">
      <w:pPr>
        <w:pStyle w:val="100"/>
        <w:rPr>
          <w:rtl/>
        </w:rPr>
      </w:pPr>
      <w:r w:rsidRPr="00EE6102">
        <w:rPr>
          <w:rFonts w:hint="cs"/>
          <w:rtl/>
        </w:rPr>
        <w:t>נהליה הפנימיים של עיריית ירושלים מאפשרים שלושה סוגים עיקריים של אירועים</w:t>
      </w:r>
      <w:r>
        <w:rPr>
          <w:rFonts w:hint="cs"/>
          <w:rtl/>
        </w:rPr>
        <w:t>,</w:t>
      </w:r>
      <w:r w:rsidRPr="00EE6102">
        <w:rPr>
          <w:rFonts w:hint="cs"/>
          <w:rtl/>
        </w:rPr>
        <w:t xml:space="preserve"> ברמות מעורבות שונות</w:t>
      </w:r>
      <w:r>
        <w:rPr>
          <w:rFonts w:hint="cs"/>
          <w:rtl/>
        </w:rPr>
        <w:t xml:space="preserve"> של העירייה</w:t>
      </w:r>
      <w:r w:rsidRPr="00EE6102">
        <w:rPr>
          <w:rFonts w:hint="cs"/>
          <w:rtl/>
        </w:rPr>
        <w:t>:</w:t>
      </w:r>
    </w:p>
    <w:p w14:paraId="03270990" w14:textId="77777777" w:rsidR="006D5CCE" w:rsidRPr="005B757C" w:rsidRDefault="006D5CCE" w:rsidP="005B757C">
      <w:pPr>
        <w:pStyle w:val="a0"/>
      </w:pPr>
      <w:r w:rsidRPr="00494C49">
        <w:rPr>
          <w:rStyle w:val="Heading7Char"/>
          <w:rFonts w:eastAsiaTheme="minorHAnsi" w:hint="eastAsia"/>
          <w:b/>
          <w:color w:val="004E6C"/>
          <w:spacing w:val="0"/>
          <w:rtl/>
        </w:rPr>
        <w:t>קניית</w:t>
      </w:r>
      <w:r w:rsidRPr="00494C49">
        <w:rPr>
          <w:rStyle w:val="Heading7Char"/>
          <w:rFonts w:eastAsiaTheme="minorHAnsi"/>
          <w:b/>
          <w:color w:val="004E6C"/>
          <w:spacing w:val="0"/>
          <w:rtl/>
        </w:rPr>
        <w:t xml:space="preserve"> שירותים </w:t>
      </w:r>
      <w:r w:rsidRPr="00494C49">
        <w:rPr>
          <w:rStyle w:val="Heading7Char"/>
          <w:rFonts w:eastAsiaTheme="minorHAnsi" w:hint="eastAsia"/>
          <w:b/>
          <w:color w:val="004E6C"/>
          <w:spacing w:val="0"/>
          <w:rtl/>
        </w:rPr>
        <w:t>ממינהלים</w:t>
      </w:r>
      <w:r w:rsidRPr="00494C49">
        <w:rPr>
          <w:rStyle w:val="Heading7Char"/>
          <w:rFonts w:eastAsiaTheme="minorHAnsi"/>
          <w:b/>
          <w:color w:val="004E6C"/>
          <w:spacing w:val="0"/>
          <w:rtl/>
        </w:rPr>
        <w:t xml:space="preserve"> קהילתיים או מתאגיד או מחברה עירוניים</w:t>
      </w:r>
      <w:r w:rsidRPr="00494C49">
        <w:rPr>
          <w:rStyle w:val="Heading7Char"/>
          <w:rFonts w:eastAsiaTheme="minorHAnsi" w:hint="cs"/>
          <w:b/>
          <w:color w:val="004E6C"/>
          <w:spacing w:val="0"/>
          <w:rtl/>
        </w:rPr>
        <w:t>:</w:t>
      </w:r>
      <w:r w:rsidRPr="005B757C">
        <w:rPr>
          <w:rFonts w:hint="cs"/>
          <w:rtl/>
        </w:rPr>
        <w:t xml:space="preserve"> </w:t>
      </w:r>
      <w:r w:rsidRPr="00494C49">
        <w:rPr>
          <w:rFonts w:hint="cs"/>
          <w:rtl/>
        </w:rPr>
        <w:t>אירועים ביו</w:t>
      </w:r>
      <w:r w:rsidRPr="005B757C">
        <w:rPr>
          <w:rFonts w:hint="cs"/>
          <w:rtl/>
        </w:rPr>
        <w:t>זמה ובמימון מלאים של עיריית ירושלים, ולכן היא המופקדת על תוכניה</w:t>
      </w:r>
      <w:r w:rsidRPr="005B757C">
        <w:rPr>
          <w:rFonts w:hint="eastAsia"/>
          <w:rtl/>
        </w:rPr>
        <w:t>ם</w:t>
      </w:r>
      <w:r w:rsidRPr="005B757C">
        <w:rPr>
          <w:rFonts w:hint="cs"/>
          <w:rtl/>
        </w:rPr>
        <w:t>. באירועים אלה העירייה קונה בדרך כלל את שירותי הפקתו וניהולו של האירוע.</w:t>
      </w:r>
    </w:p>
    <w:p w14:paraId="0BA67ACF" w14:textId="77777777" w:rsidR="006D5CCE" w:rsidRPr="005B757C" w:rsidRDefault="006D5CCE" w:rsidP="005B757C">
      <w:pPr>
        <w:pStyle w:val="a0"/>
      </w:pPr>
      <w:r w:rsidRPr="00494C49">
        <w:rPr>
          <w:rStyle w:val="Heading7Char"/>
          <w:rFonts w:eastAsiaTheme="minorHAnsi" w:hint="eastAsia"/>
          <w:b/>
          <w:color w:val="004E6C"/>
          <w:spacing w:val="0"/>
          <w:rtl/>
        </w:rPr>
        <w:t>אירועי</w:t>
      </w:r>
      <w:r w:rsidRPr="00494C49">
        <w:rPr>
          <w:rStyle w:val="Heading7Char"/>
          <w:rFonts w:eastAsiaTheme="minorHAnsi"/>
          <w:b/>
          <w:color w:val="004E6C"/>
          <w:spacing w:val="0"/>
          <w:rtl/>
        </w:rPr>
        <w:t xml:space="preserve"> </w:t>
      </w:r>
      <w:r w:rsidRPr="00494C49">
        <w:rPr>
          <w:rStyle w:val="Heading7Char"/>
          <w:rFonts w:eastAsiaTheme="minorHAnsi" w:hint="eastAsia"/>
          <w:b/>
          <w:color w:val="004E6C"/>
          <w:spacing w:val="0"/>
          <w:rtl/>
        </w:rPr>
        <w:t>פעולות</w:t>
      </w:r>
      <w:r w:rsidRPr="00494C49">
        <w:rPr>
          <w:rStyle w:val="Heading7Char"/>
          <w:rFonts w:eastAsiaTheme="minorHAnsi"/>
          <w:b/>
          <w:color w:val="004E6C"/>
          <w:spacing w:val="0"/>
          <w:rtl/>
        </w:rPr>
        <w:t xml:space="preserve"> </w:t>
      </w:r>
      <w:r w:rsidRPr="00494C49">
        <w:rPr>
          <w:rStyle w:val="Heading7Char"/>
          <w:rFonts w:eastAsiaTheme="minorHAnsi" w:hint="eastAsia"/>
          <w:b/>
          <w:color w:val="004E6C"/>
          <w:spacing w:val="0"/>
          <w:rtl/>
        </w:rPr>
        <w:t>משותפות</w:t>
      </w:r>
      <w:r w:rsidRPr="00494C49">
        <w:rPr>
          <w:rStyle w:val="Heading7Char"/>
          <w:rFonts w:eastAsiaTheme="minorHAnsi" w:hint="cs"/>
          <w:b/>
          <w:color w:val="004E6C"/>
          <w:spacing w:val="0"/>
          <w:rtl/>
        </w:rPr>
        <w:t>:</w:t>
      </w:r>
      <w:r w:rsidRPr="005B757C">
        <w:rPr>
          <w:rStyle w:val="Heading7Char"/>
          <w:rFonts w:eastAsiaTheme="minorHAnsi" w:hint="cs"/>
          <w:bCs w:val="0"/>
          <w:spacing w:val="0"/>
          <w:rtl/>
        </w:rPr>
        <w:t xml:space="preserve"> </w:t>
      </w:r>
      <w:r w:rsidRPr="005B757C">
        <w:rPr>
          <w:rtl/>
        </w:rPr>
        <w:t>אירוע</w:t>
      </w:r>
      <w:r w:rsidRPr="005B757C">
        <w:rPr>
          <w:rFonts w:hint="cs"/>
          <w:rtl/>
        </w:rPr>
        <w:t>ים</w:t>
      </w:r>
      <w:r w:rsidRPr="005B757C">
        <w:rPr>
          <w:rtl/>
        </w:rPr>
        <w:t xml:space="preserve"> </w:t>
      </w:r>
      <w:r w:rsidRPr="005B757C">
        <w:rPr>
          <w:rFonts w:hint="cs"/>
          <w:rtl/>
        </w:rPr>
        <w:t>הנערכים</w:t>
      </w:r>
      <w:r w:rsidRPr="005B757C">
        <w:rPr>
          <w:rtl/>
        </w:rPr>
        <w:t xml:space="preserve"> בשיתוף </w:t>
      </w:r>
      <w:r w:rsidRPr="005B757C">
        <w:rPr>
          <w:rFonts w:hint="cs"/>
          <w:rtl/>
        </w:rPr>
        <w:t>פעולה של</w:t>
      </w:r>
      <w:r w:rsidRPr="005B757C">
        <w:rPr>
          <w:rtl/>
        </w:rPr>
        <w:t xml:space="preserve"> העירייה </w:t>
      </w:r>
      <w:r w:rsidRPr="005B757C">
        <w:rPr>
          <w:rFonts w:hint="cs"/>
          <w:rtl/>
        </w:rPr>
        <w:t>וגוף חיצוני</w:t>
      </w:r>
      <w:r w:rsidRPr="00965427">
        <w:rPr>
          <w:rStyle w:val="FootnoteReference"/>
          <w:rtl/>
        </w:rPr>
        <w:footnoteReference w:id="1"/>
      </w:r>
      <w:r w:rsidRPr="005B757C">
        <w:rPr>
          <w:rtl/>
        </w:rPr>
        <w:t>.</w:t>
      </w:r>
      <w:r w:rsidRPr="005B757C">
        <w:rPr>
          <w:rFonts w:hint="cs"/>
          <w:rtl/>
        </w:rPr>
        <w:t xml:space="preserve"> </w:t>
      </w:r>
      <w:r w:rsidRPr="005B757C">
        <w:rPr>
          <w:rtl/>
        </w:rPr>
        <w:t>השתתפות העירייה מיועדת לקידום קיו</w:t>
      </w:r>
      <w:r w:rsidRPr="005B757C">
        <w:rPr>
          <w:rFonts w:hint="cs"/>
          <w:rtl/>
        </w:rPr>
        <w:t>מו של</w:t>
      </w:r>
      <w:r w:rsidRPr="005B757C">
        <w:rPr>
          <w:rtl/>
        </w:rPr>
        <w:t xml:space="preserve"> האירוע</w:t>
      </w:r>
      <w:r w:rsidRPr="005B757C">
        <w:rPr>
          <w:rFonts w:hint="cs"/>
          <w:rtl/>
        </w:rPr>
        <w:t>, אך האחריות לתוכני האירוע מוטלת בעיקר על הגוף החיצוני.</w:t>
      </w:r>
    </w:p>
    <w:p w14:paraId="0CC21219" w14:textId="77777777" w:rsidR="006D5CCE" w:rsidRPr="005B757C" w:rsidRDefault="006D5CCE" w:rsidP="005B757C">
      <w:pPr>
        <w:pStyle w:val="a0"/>
      </w:pPr>
      <w:r w:rsidRPr="00494C49">
        <w:rPr>
          <w:rStyle w:val="Heading7Char"/>
          <w:rFonts w:eastAsiaTheme="minorHAnsi" w:hint="eastAsia"/>
          <w:b/>
          <w:color w:val="004E6C"/>
          <w:spacing w:val="0"/>
          <w:rtl/>
        </w:rPr>
        <w:t>אירועי</w:t>
      </w:r>
      <w:r w:rsidRPr="00494C49">
        <w:rPr>
          <w:rStyle w:val="Heading7Char"/>
          <w:rFonts w:eastAsiaTheme="minorHAnsi"/>
          <w:b/>
          <w:color w:val="004E6C"/>
          <w:spacing w:val="0"/>
          <w:rtl/>
        </w:rPr>
        <w:t xml:space="preserve"> </w:t>
      </w:r>
      <w:r w:rsidRPr="00494C49">
        <w:rPr>
          <w:rStyle w:val="Heading7Char"/>
          <w:rFonts w:eastAsiaTheme="minorHAnsi" w:hint="eastAsia"/>
          <w:b/>
          <w:color w:val="004E6C"/>
          <w:spacing w:val="0"/>
          <w:rtl/>
        </w:rPr>
        <w:t>חסות</w:t>
      </w:r>
      <w:r w:rsidRPr="00494C49">
        <w:rPr>
          <w:rStyle w:val="Heading7Char"/>
          <w:rFonts w:eastAsiaTheme="minorHAnsi" w:hint="cs"/>
          <w:b/>
          <w:color w:val="004E6C"/>
          <w:spacing w:val="0"/>
          <w:rtl/>
        </w:rPr>
        <w:t>:</w:t>
      </w:r>
      <w:r w:rsidRPr="005B757C">
        <w:rPr>
          <w:rFonts w:hint="cs"/>
          <w:rtl/>
        </w:rPr>
        <w:t xml:space="preserve"> אירועים עירוניים</w:t>
      </w:r>
      <w:r w:rsidRPr="005B757C">
        <w:rPr>
          <w:rtl/>
        </w:rPr>
        <w:t xml:space="preserve"> </w:t>
      </w:r>
      <w:r w:rsidRPr="005B757C">
        <w:rPr>
          <w:rFonts w:hint="cs"/>
          <w:rtl/>
        </w:rPr>
        <w:t>שגוף מסחרי</w:t>
      </w:r>
      <w:r w:rsidRPr="005B757C">
        <w:rPr>
          <w:rtl/>
        </w:rPr>
        <w:t xml:space="preserve"> </w:t>
      </w:r>
      <w:r w:rsidRPr="005B757C">
        <w:rPr>
          <w:rFonts w:hint="cs"/>
          <w:rtl/>
        </w:rPr>
        <w:t>משתתף</w:t>
      </w:r>
      <w:r w:rsidRPr="005B757C">
        <w:rPr>
          <w:rtl/>
        </w:rPr>
        <w:t xml:space="preserve"> במימו</w:t>
      </w:r>
      <w:r w:rsidRPr="005B757C">
        <w:rPr>
          <w:rFonts w:hint="cs"/>
          <w:rtl/>
        </w:rPr>
        <w:t>נם</w:t>
      </w:r>
      <w:r w:rsidRPr="005B757C">
        <w:rPr>
          <w:rtl/>
        </w:rPr>
        <w:t xml:space="preserve"> תמורת חשיפה, פרסום או כל תמורה מוסכמ</w:t>
      </w:r>
      <w:r w:rsidRPr="005B757C">
        <w:rPr>
          <w:rFonts w:hint="cs"/>
          <w:rtl/>
        </w:rPr>
        <w:t>ת אחרת.</w:t>
      </w:r>
    </w:p>
    <w:p w14:paraId="1CD0B732" w14:textId="77777777" w:rsidR="006D5CCE" w:rsidRDefault="006D5CCE" w:rsidP="00494C49">
      <w:pPr>
        <w:pStyle w:val="100"/>
        <w:rPr>
          <w:rtl/>
        </w:rPr>
      </w:pPr>
      <w:r w:rsidRPr="00EE6102">
        <w:rPr>
          <w:rFonts w:hint="cs"/>
          <w:rtl/>
        </w:rPr>
        <w:t>החברה העירונית אריאל לתרבות, חברה, חינוך, רווחה, ספורט ואמנויות בע"</w:t>
      </w:r>
      <w:r>
        <w:rPr>
          <w:rFonts w:hint="cs"/>
          <w:rtl/>
        </w:rPr>
        <w:t>מ</w:t>
      </w:r>
      <w:r w:rsidRPr="00965427">
        <w:rPr>
          <w:vertAlign w:val="superscript"/>
          <w:rtl/>
        </w:rPr>
        <w:footnoteReference w:id="2"/>
      </w:r>
      <w:r w:rsidRPr="00965427">
        <w:rPr>
          <w:rFonts w:hint="cs"/>
          <w:vertAlign w:val="superscript"/>
          <w:rtl/>
        </w:rPr>
        <w:t xml:space="preserve"> </w:t>
      </w:r>
      <w:r w:rsidRPr="00EE6102">
        <w:rPr>
          <w:rFonts w:hint="cs"/>
          <w:rtl/>
        </w:rPr>
        <w:t xml:space="preserve">(להלן - חברת אריאל), </w:t>
      </w:r>
      <w:r>
        <w:rPr>
          <w:rFonts w:hint="cs"/>
          <w:rtl/>
        </w:rPr>
        <w:t>ש</w:t>
      </w:r>
      <w:r w:rsidRPr="00EE6102">
        <w:rPr>
          <w:rFonts w:hint="cs"/>
          <w:rtl/>
        </w:rPr>
        <w:t>רוב מניותיה מוחזקות בידי העירייה</w:t>
      </w:r>
      <w:r>
        <w:rPr>
          <w:rFonts w:hint="cs"/>
          <w:rtl/>
        </w:rPr>
        <w:t>, היא</w:t>
      </w:r>
      <w:r w:rsidRPr="00EE6102">
        <w:rPr>
          <w:rFonts w:hint="cs"/>
          <w:rtl/>
        </w:rPr>
        <w:t xml:space="preserve"> זרוע ביצוע של העירייה והיא אחראית לייזום, להפקה ולביצוע של אירועי תרבות, אמנות וספורט, לעידוד תיירות ולפעילות לשיפור חוצות העיר. </w:t>
      </w:r>
      <w:r>
        <w:rPr>
          <w:rFonts w:hint="cs"/>
          <w:rtl/>
        </w:rPr>
        <w:t xml:space="preserve">באירועי מאירים את ירושלים, המתוארים בדוח זה </w:t>
      </w:r>
      <w:r w:rsidRPr="00DF1D01">
        <w:rPr>
          <w:rtl/>
        </w:rPr>
        <w:t xml:space="preserve">כל התכנים האומנותיים והמקצועיים הם באחריות האגף האחראי בעירייה, </w:t>
      </w:r>
      <w:r>
        <w:rPr>
          <w:rFonts w:hint="cs"/>
          <w:rtl/>
        </w:rPr>
        <w:t>ו</w:t>
      </w:r>
      <w:r w:rsidRPr="00DF1D01">
        <w:rPr>
          <w:rtl/>
        </w:rPr>
        <w:t>תקציב</w:t>
      </w:r>
      <w:r>
        <w:rPr>
          <w:rFonts w:hint="cs"/>
          <w:rtl/>
        </w:rPr>
        <w:t>י</w:t>
      </w:r>
      <w:r w:rsidRPr="00DF1D01">
        <w:rPr>
          <w:rtl/>
        </w:rPr>
        <w:t xml:space="preserve"> האירוע</w:t>
      </w:r>
      <w:r>
        <w:rPr>
          <w:rFonts w:hint="cs"/>
          <w:rtl/>
        </w:rPr>
        <w:t>ים</w:t>
      </w:r>
      <w:r w:rsidRPr="00DF1D01">
        <w:rPr>
          <w:rtl/>
        </w:rPr>
        <w:t xml:space="preserve"> מוכתב</w:t>
      </w:r>
      <w:r>
        <w:rPr>
          <w:rFonts w:hint="cs"/>
          <w:rtl/>
        </w:rPr>
        <w:t>ים</w:t>
      </w:r>
      <w:r w:rsidRPr="00DF1D01">
        <w:rPr>
          <w:rtl/>
        </w:rPr>
        <w:t xml:space="preserve"> לחברת אריאל </w:t>
      </w:r>
      <w:r>
        <w:rPr>
          <w:rFonts w:hint="cs"/>
          <w:rtl/>
        </w:rPr>
        <w:t xml:space="preserve">על ידי </w:t>
      </w:r>
      <w:r w:rsidRPr="00DF1D01">
        <w:rPr>
          <w:rtl/>
        </w:rPr>
        <w:t xml:space="preserve">עיריית </w:t>
      </w:r>
      <w:r w:rsidRPr="00DF1D01">
        <w:rPr>
          <w:rtl/>
        </w:rPr>
        <w:lastRenderedPageBreak/>
        <w:t xml:space="preserve">ירושלים. החברה אחראית </w:t>
      </w:r>
      <w:r>
        <w:rPr>
          <w:rFonts w:hint="cs"/>
          <w:rtl/>
        </w:rPr>
        <w:t>ל</w:t>
      </w:r>
      <w:r w:rsidRPr="00DF1D01">
        <w:rPr>
          <w:rtl/>
        </w:rPr>
        <w:t xml:space="preserve">צדדים </w:t>
      </w:r>
      <w:r>
        <w:rPr>
          <w:rFonts w:hint="cs"/>
          <w:rtl/>
        </w:rPr>
        <w:t>המינהליים</w:t>
      </w:r>
      <w:r w:rsidRPr="00DF1D01">
        <w:rPr>
          <w:rtl/>
        </w:rPr>
        <w:t>,</w:t>
      </w:r>
      <w:r>
        <w:rPr>
          <w:rFonts w:hint="cs"/>
          <w:rtl/>
        </w:rPr>
        <w:t xml:space="preserve"> לרבות</w:t>
      </w:r>
      <w:r w:rsidRPr="00DF1D01">
        <w:rPr>
          <w:rtl/>
        </w:rPr>
        <w:t xml:space="preserve"> ההתקשרות עם ספקים ונותני שירותים כזרועה הארוכה של העירייה.</w:t>
      </w:r>
    </w:p>
    <w:p w14:paraId="35788EB3" w14:textId="3922B4AD" w:rsidR="006D5CCE" w:rsidRPr="001B342F" w:rsidRDefault="006D5CCE" w:rsidP="00965427">
      <w:pPr>
        <w:pStyle w:val="100"/>
        <w:rPr>
          <w:rtl/>
        </w:rPr>
      </w:pPr>
      <w:r w:rsidRPr="00EE6102">
        <w:rPr>
          <w:rFonts w:hint="cs"/>
          <w:rtl/>
        </w:rPr>
        <w:t xml:space="preserve">החלטת הממשלה </w:t>
      </w:r>
      <w:r w:rsidRPr="00F02B6D">
        <w:rPr>
          <w:rFonts w:hint="cs"/>
          <w:rtl/>
        </w:rPr>
        <w:t xml:space="preserve">631 </w:t>
      </w:r>
      <w:r>
        <w:rPr>
          <w:rFonts w:hint="cs"/>
          <w:rtl/>
        </w:rPr>
        <w:t xml:space="preserve">מנובמבר 2015 </w:t>
      </w:r>
      <w:r w:rsidRPr="00EE6102">
        <w:rPr>
          <w:rFonts w:hint="cs"/>
          <w:rtl/>
        </w:rPr>
        <w:t>הוסיפה לתחום הפעילות של המשרד</w:t>
      </w:r>
      <w:r>
        <w:rPr>
          <w:rFonts w:hint="cs"/>
          <w:rtl/>
        </w:rPr>
        <w:t xml:space="preserve"> לפיתוח הפריפריה, הנגב והגליל (להלן - המשרד לפריפריה)</w:t>
      </w:r>
      <w:r w:rsidRPr="00F632D3">
        <w:rPr>
          <w:rtl/>
        </w:rPr>
        <w:t xml:space="preserve"> </w:t>
      </w:r>
      <w:r w:rsidRPr="00EE6102">
        <w:rPr>
          <w:rFonts w:hint="cs"/>
          <w:rtl/>
        </w:rPr>
        <w:t>גם את הטיפול בפריפריה החברתית</w:t>
      </w:r>
      <w:r w:rsidRPr="006E4ABF">
        <w:rPr>
          <w:vertAlign w:val="superscript"/>
          <w:rtl/>
        </w:rPr>
        <w:footnoteReference w:id="3"/>
      </w:r>
      <w:r w:rsidRPr="006E4ABF">
        <w:rPr>
          <w:rFonts w:hint="cs"/>
          <w:vertAlign w:val="superscript"/>
          <w:rtl/>
        </w:rPr>
        <w:t xml:space="preserve"> </w:t>
      </w:r>
      <w:r w:rsidRPr="00EE6102">
        <w:rPr>
          <w:rFonts w:hint="cs"/>
          <w:rtl/>
        </w:rPr>
        <w:t xml:space="preserve">(להלן - החלטת הממשלה </w:t>
      </w:r>
      <w:r>
        <w:rPr>
          <w:rFonts w:hint="cs"/>
          <w:rtl/>
        </w:rPr>
        <w:t>המקורית על</w:t>
      </w:r>
      <w:r w:rsidRPr="00EE6102">
        <w:rPr>
          <w:rFonts w:hint="cs"/>
          <w:rtl/>
        </w:rPr>
        <w:t xml:space="preserve"> פריפריה חברתית)</w:t>
      </w:r>
      <w:r>
        <w:rPr>
          <w:rFonts w:hint="cs"/>
          <w:rtl/>
        </w:rPr>
        <w:t xml:space="preserve">. </w:t>
      </w:r>
      <w:r w:rsidRPr="00F02B6D">
        <w:rPr>
          <w:rFonts w:hint="cs"/>
          <w:rtl/>
        </w:rPr>
        <w:t xml:space="preserve">ירושלים </w:t>
      </w:r>
      <w:r>
        <w:rPr>
          <w:rFonts w:hint="cs"/>
          <w:rtl/>
        </w:rPr>
        <w:t xml:space="preserve">העיר לא </w:t>
      </w:r>
      <w:r w:rsidRPr="00F02B6D">
        <w:rPr>
          <w:rFonts w:hint="cs"/>
          <w:rtl/>
        </w:rPr>
        <w:t>נקבעה ב</w:t>
      </w:r>
      <w:r>
        <w:rPr>
          <w:rFonts w:hint="cs"/>
          <w:rtl/>
        </w:rPr>
        <w:t xml:space="preserve">אותה </w:t>
      </w:r>
      <w:r w:rsidRPr="00F02B6D">
        <w:rPr>
          <w:rFonts w:hint="cs"/>
          <w:rtl/>
        </w:rPr>
        <w:t>החלטה כאחת הערים בפריפריה החברתית</w:t>
      </w:r>
      <w:r>
        <w:rPr>
          <w:rFonts w:hint="cs"/>
          <w:rtl/>
        </w:rPr>
        <w:t xml:space="preserve">, אך </w:t>
      </w:r>
      <w:r w:rsidRPr="00EE6102">
        <w:rPr>
          <w:rtl/>
        </w:rPr>
        <w:t xml:space="preserve">החלטת הממשלה </w:t>
      </w:r>
      <w:r>
        <w:rPr>
          <w:rFonts w:hint="cs"/>
          <w:rtl/>
        </w:rPr>
        <w:t>קבעה</w:t>
      </w:r>
      <w:r w:rsidRPr="00EE6102">
        <w:rPr>
          <w:rFonts w:hint="cs"/>
          <w:rtl/>
        </w:rPr>
        <w:t xml:space="preserve"> שכונות מסוימות ב</w:t>
      </w:r>
      <w:r>
        <w:rPr>
          <w:rFonts w:hint="cs"/>
          <w:rtl/>
        </w:rPr>
        <w:t>ה</w:t>
      </w:r>
      <w:r w:rsidRPr="00EE6102">
        <w:rPr>
          <w:rFonts w:hint="cs"/>
          <w:rtl/>
        </w:rPr>
        <w:t xml:space="preserve"> כפריפריה חברתית</w:t>
      </w:r>
      <w:r>
        <w:rPr>
          <w:rFonts w:hint="cs"/>
          <w:rtl/>
        </w:rPr>
        <w:t>. בהחלטת הממשלה 1453 ממאי 2016 (להלן - החלטת הממשלה מ-2016) הוכרה ירושלים כולה כ'פריפריה חברתית'.</w:t>
      </w:r>
    </w:p>
    <w:p w14:paraId="4BB8338B" w14:textId="77777777" w:rsidR="006D5CCE" w:rsidRDefault="006D5CCE" w:rsidP="00965427">
      <w:pPr>
        <w:pStyle w:val="100"/>
        <w:rPr>
          <w:rtl/>
        </w:rPr>
      </w:pPr>
      <w:r>
        <w:rPr>
          <w:rFonts w:hint="cs"/>
          <w:rtl/>
        </w:rPr>
        <w:t>סמוך לקבלת החלטת הממשלה מ-2016</w:t>
      </w:r>
      <w:r w:rsidRPr="00EE6102">
        <w:rPr>
          <w:rFonts w:hint="cs"/>
          <w:rtl/>
        </w:rPr>
        <w:t xml:space="preserve"> פרסם המשרד לפריפריה "</w:t>
      </w:r>
      <w:r w:rsidRPr="00EE6102">
        <w:rPr>
          <w:rtl/>
        </w:rPr>
        <w:t>נוהל תמיכה באירועי תרבות, אמנות וספורט בפריפריה החברתית</w:t>
      </w:r>
      <w:r w:rsidRPr="00EE6102">
        <w:rPr>
          <w:rFonts w:hint="cs"/>
          <w:rtl/>
        </w:rPr>
        <w:t>"</w:t>
      </w:r>
      <w:r>
        <w:rPr>
          <w:rStyle w:val="FootnoteReference"/>
          <w:rtl/>
        </w:rPr>
        <w:footnoteReference w:id="4"/>
      </w:r>
      <w:r w:rsidRPr="00EE6102">
        <w:rPr>
          <w:rFonts w:hint="cs"/>
          <w:rtl/>
        </w:rPr>
        <w:t xml:space="preserve"> (להלן - נוהל תמיכה בפריפריה החברתית)</w:t>
      </w:r>
      <w:r>
        <w:rPr>
          <w:rFonts w:hint="cs"/>
          <w:rtl/>
        </w:rPr>
        <w:t xml:space="preserve"> ש</w:t>
      </w:r>
      <w:r w:rsidRPr="00EE6102">
        <w:rPr>
          <w:rFonts w:hint="cs"/>
          <w:rtl/>
        </w:rPr>
        <w:t>מטרת</w:t>
      </w:r>
      <w:r>
        <w:rPr>
          <w:rFonts w:hint="cs"/>
          <w:rtl/>
        </w:rPr>
        <w:t>ו</w:t>
      </w:r>
      <w:r w:rsidRPr="00EE6102">
        <w:rPr>
          <w:rFonts w:hint="cs"/>
          <w:rtl/>
        </w:rPr>
        <w:t xml:space="preserve"> עידוד קיו</w:t>
      </w:r>
      <w:r>
        <w:rPr>
          <w:rFonts w:hint="cs"/>
          <w:rtl/>
        </w:rPr>
        <w:t>מם של</w:t>
      </w:r>
      <w:r w:rsidRPr="00EE6102">
        <w:rPr>
          <w:rFonts w:hint="cs"/>
          <w:rtl/>
        </w:rPr>
        <w:t xml:space="preserve"> אירועי תרבות, אמנות וספורט בפריפריה החברתית, ע</w:t>
      </w:r>
      <w:r>
        <w:rPr>
          <w:rFonts w:hint="cs"/>
          <w:rtl/>
        </w:rPr>
        <w:t>ל מנת לייצר אזור תוסס ושוקק חיים. באותה שנה</w:t>
      </w:r>
      <w:r w:rsidRPr="00EE6102">
        <w:rPr>
          <w:rFonts w:hint="cs"/>
          <w:rtl/>
        </w:rPr>
        <w:t xml:space="preserve"> פרסם המשרד גם "</w:t>
      </w:r>
      <w:r w:rsidRPr="00EE6102">
        <w:rPr>
          <w:rtl/>
        </w:rPr>
        <w:t>נוהל תמיכה באירועי תרבות, אמנות וספורט עבור אוכלוסיות המיעוטים, החרדים והעולים החדשים</w:t>
      </w:r>
      <w:r w:rsidRPr="00EE6102">
        <w:rPr>
          <w:rFonts w:hint="cs"/>
          <w:rtl/>
        </w:rPr>
        <w:t>"</w:t>
      </w:r>
      <w:r>
        <w:rPr>
          <w:rStyle w:val="FootnoteReference"/>
          <w:rtl/>
        </w:rPr>
        <w:footnoteReference w:id="5"/>
      </w:r>
      <w:r w:rsidRPr="00EE6102">
        <w:rPr>
          <w:rFonts w:hint="cs"/>
          <w:rtl/>
        </w:rPr>
        <w:t xml:space="preserve"> (להלן - נוהל תמיכה במיעוטים</w:t>
      </w:r>
      <w:r>
        <w:rPr>
          <w:rFonts w:hint="cs"/>
          <w:rtl/>
        </w:rPr>
        <w:t>,</w:t>
      </w:r>
      <w:r w:rsidRPr="00EE6102">
        <w:rPr>
          <w:rFonts w:hint="cs"/>
          <w:rtl/>
        </w:rPr>
        <w:t xml:space="preserve"> חרדים ועולים)</w:t>
      </w:r>
      <w:r>
        <w:rPr>
          <w:rFonts w:hint="cs"/>
          <w:rtl/>
        </w:rPr>
        <w:t xml:space="preserve"> ש</w:t>
      </w:r>
      <w:r w:rsidRPr="00EE6102">
        <w:rPr>
          <w:rFonts w:hint="cs"/>
          <w:rtl/>
        </w:rPr>
        <w:t>מטרת</w:t>
      </w:r>
      <w:r>
        <w:rPr>
          <w:rFonts w:hint="cs"/>
          <w:rtl/>
        </w:rPr>
        <w:t>ו</w:t>
      </w:r>
      <w:r w:rsidRPr="00EE6102">
        <w:rPr>
          <w:rFonts w:hint="cs"/>
          <w:rtl/>
        </w:rPr>
        <w:t xml:space="preserve"> </w:t>
      </w:r>
      <w:r>
        <w:rPr>
          <w:rFonts w:hint="cs"/>
          <w:rtl/>
        </w:rPr>
        <w:t>קידום התרבות בקרב אוכלוסיית המיעוטים, החרדים והעולים החדשים, מאחר שהחברה הישראלית מרובת תרבויות שלא תמיד באות לידי ביטוי.</w:t>
      </w:r>
    </w:p>
    <w:p w14:paraId="764860B4" w14:textId="77777777" w:rsidR="006D5CCE" w:rsidRDefault="006D5CCE" w:rsidP="00965427">
      <w:pPr>
        <w:pStyle w:val="100"/>
        <w:rPr>
          <w:rtl/>
        </w:rPr>
      </w:pPr>
      <w:r w:rsidRPr="00EE6102">
        <w:rPr>
          <w:rFonts w:hint="cs"/>
          <w:rtl/>
        </w:rPr>
        <w:t>בחנוכה 2016 נערכו בירושלים מגוון אירועים לתושבי</w:t>
      </w:r>
      <w:r>
        <w:rPr>
          <w:rFonts w:hint="cs"/>
          <w:rtl/>
        </w:rPr>
        <w:t>ה, ו</w:t>
      </w:r>
      <w:r w:rsidRPr="00EE6102">
        <w:rPr>
          <w:rFonts w:hint="cs"/>
          <w:rtl/>
        </w:rPr>
        <w:t xml:space="preserve">בהם: </w:t>
      </w:r>
    </w:p>
    <w:p w14:paraId="51BA9759" w14:textId="77777777" w:rsidR="006D5CCE" w:rsidRDefault="006D5CCE" w:rsidP="006B2E94">
      <w:pPr>
        <w:pStyle w:val="a0"/>
        <w:numPr>
          <w:ilvl w:val="0"/>
          <w:numId w:val="38"/>
        </w:numPr>
      </w:pPr>
      <w:r w:rsidRPr="006B2E94">
        <w:rPr>
          <w:rStyle w:val="Heading7Char"/>
          <w:rFonts w:eastAsiaTheme="minorHAnsi" w:hint="eastAsia"/>
          <w:b/>
          <w:color w:val="004E6C"/>
          <w:spacing w:val="0"/>
          <w:rtl/>
        </w:rPr>
        <w:t>אירועי</w:t>
      </w:r>
      <w:r w:rsidRPr="006B2E94">
        <w:rPr>
          <w:rStyle w:val="Heading7Char"/>
          <w:rFonts w:eastAsiaTheme="minorHAnsi"/>
          <w:b/>
          <w:color w:val="004E6C"/>
          <w:spacing w:val="0"/>
          <w:rtl/>
        </w:rPr>
        <w:t xml:space="preserve"> </w:t>
      </w:r>
      <w:r w:rsidRPr="006B2E94">
        <w:rPr>
          <w:rStyle w:val="Heading7Char"/>
          <w:rFonts w:eastAsiaTheme="minorHAnsi" w:hint="eastAsia"/>
          <w:b/>
          <w:color w:val="004E6C"/>
          <w:spacing w:val="0"/>
          <w:rtl/>
        </w:rPr>
        <w:t>מאירים</w:t>
      </w:r>
      <w:r w:rsidRPr="006B2E94">
        <w:rPr>
          <w:rStyle w:val="Heading7Char"/>
          <w:rFonts w:eastAsiaTheme="minorHAnsi"/>
          <w:b/>
          <w:color w:val="004E6C"/>
          <w:spacing w:val="0"/>
          <w:rtl/>
        </w:rPr>
        <w:t xml:space="preserve"> </w:t>
      </w:r>
      <w:r w:rsidRPr="006B2E94">
        <w:rPr>
          <w:rStyle w:val="Heading7Char"/>
          <w:rFonts w:eastAsiaTheme="minorHAnsi" w:hint="eastAsia"/>
          <w:b/>
          <w:color w:val="004E6C"/>
          <w:spacing w:val="0"/>
          <w:rtl/>
        </w:rPr>
        <w:t>את</w:t>
      </w:r>
      <w:r w:rsidRPr="006B2E94">
        <w:rPr>
          <w:rStyle w:val="Heading7Char"/>
          <w:rFonts w:eastAsiaTheme="minorHAnsi"/>
          <w:b/>
          <w:color w:val="004E6C"/>
          <w:spacing w:val="0"/>
          <w:rtl/>
        </w:rPr>
        <w:t xml:space="preserve"> </w:t>
      </w:r>
      <w:r w:rsidRPr="006B2E94">
        <w:rPr>
          <w:rStyle w:val="Heading7Char"/>
          <w:rFonts w:eastAsiaTheme="minorHAnsi" w:hint="eastAsia"/>
          <w:b/>
          <w:color w:val="004E6C"/>
          <w:spacing w:val="0"/>
          <w:rtl/>
        </w:rPr>
        <w:t>ירושלים</w:t>
      </w:r>
      <w:r w:rsidRPr="006B2E94">
        <w:rPr>
          <w:rStyle w:val="Heading7Char"/>
          <w:rFonts w:eastAsiaTheme="minorHAnsi" w:hint="cs"/>
          <w:b/>
          <w:color w:val="004E6C"/>
          <w:spacing w:val="0"/>
          <w:rtl/>
        </w:rPr>
        <w:t>:</w:t>
      </w:r>
      <w:r w:rsidRPr="00A27C6A">
        <w:rPr>
          <w:rFonts w:hint="cs"/>
          <w:rtl/>
        </w:rPr>
        <w:t xml:space="preserve"> הפנינג חווייתי מתמשך של אירועים ומופעים לכל המשפחה</w:t>
      </w:r>
      <w:r>
        <w:rPr>
          <w:rFonts w:hint="cs"/>
          <w:rtl/>
        </w:rPr>
        <w:t xml:space="preserve"> בימי חנוכה</w:t>
      </w:r>
      <w:r w:rsidRPr="00A27C6A">
        <w:rPr>
          <w:rFonts w:hint="cs"/>
          <w:rtl/>
        </w:rPr>
        <w:t xml:space="preserve">, בתשע שכונות ברחבי העיר, </w:t>
      </w:r>
      <w:r>
        <w:rPr>
          <w:rFonts w:hint="cs"/>
          <w:rtl/>
        </w:rPr>
        <w:t>בעלות מתוכננת של</w:t>
      </w:r>
      <w:r w:rsidRPr="00A27C6A">
        <w:rPr>
          <w:rFonts w:hint="cs"/>
          <w:rtl/>
        </w:rPr>
        <w:t xml:space="preserve"> 1,200,000 ש"ח, אשר בוצע על ידי עיריית ירושלים בדרך של</w:t>
      </w:r>
      <w:r w:rsidRPr="00A27C6A">
        <w:rPr>
          <w:rtl/>
        </w:rPr>
        <w:t xml:space="preserve"> קניית שירות מהחברה העירונית אריאל</w:t>
      </w:r>
      <w:r w:rsidRPr="00A27C6A">
        <w:rPr>
          <w:rFonts w:hint="cs"/>
          <w:rtl/>
        </w:rPr>
        <w:t xml:space="preserve"> (להלן - אירועי מאירים את ירושלים). עיריית ירושלים ב</w:t>
      </w:r>
      <w:r>
        <w:rPr>
          <w:rFonts w:hint="cs"/>
          <w:rtl/>
        </w:rPr>
        <w:t>י</w:t>
      </w:r>
      <w:r w:rsidRPr="00A27C6A">
        <w:rPr>
          <w:rFonts w:hint="cs"/>
          <w:rtl/>
        </w:rPr>
        <w:t xml:space="preserve">קשה </w:t>
      </w:r>
      <w:r>
        <w:rPr>
          <w:rFonts w:hint="cs"/>
          <w:rtl/>
        </w:rPr>
        <w:t xml:space="preserve">מהמשרד לפריפריה </w:t>
      </w:r>
      <w:r w:rsidRPr="00A27C6A">
        <w:rPr>
          <w:rFonts w:hint="cs"/>
          <w:rtl/>
        </w:rPr>
        <w:t>תמיכה</w:t>
      </w:r>
      <w:r>
        <w:rPr>
          <w:rFonts w:hint="cs"/>
          <w:rtl/>
        </w:rPr>
        <w:t xml:space="preserve"> </w:t>
      </w:r>
      <w:r w:rsidRPr="00A27C6A">
        <w:rPr>
          <w:rFonts w:hint="cs"/>
          <w:rtl/>
        </w:rPr>
        <w:t xml:space="preserve">ל"אירועי חנוכה בשכונות", </w:t>
      </w:r>
      <w:r>
        <w:rPr>
          <w:rFonts w:hint="cs"/>
          <w:rtl/>
        </w:rPr>
        <w:t>ב</w:t>
      </w:r>
      <w:r w:rsidRPr="00A27C6A">
        <w:rPr>
          <w:rFonts w:hint="cs"/>
          <w:rtl/>
        </w:rPr>
        <w:t>תאריך 29.8.16, על פי נוהל תמיכה בפריפריה החברתית.</w:t>
      </w:r>
    </w:p>
    <w:p w14:paraId="6FD46492" w14:textId="77777777" w:rsidR="006D5CCE" w:rsidRDefault="006D5CCE" w:rsidP="00965427">
      <w:pPr>
        <w:pStyle w:val="a0"/>
        <w:rPr>
          <w:rtl/>
        </w:rPr>
      </w:pPr>
      <w:r w:rsidRPr="00965427">
        <w:rPr>
          <w:rStyle w:val="Heading7Char"/>
          <w:rFonts w:eastAsiaTheme="minorHAnsi"/>
          <w:b/>
          <w:color w:val="004E6C"/>
          <w:spacing w:val="0"/>
          <w:rtl/>
        </w:rPr>
        <w:t>חידון הלכות חנוכה</w:t>
      </w:r>
      <w:r w:rsidRPr="00965427">
        <w:rPr>
          <w:rStyle w:val="Heading7Char"/>
          <w:rFonts w:eastAsiaTheme="minorHAnsi" w:hint="cs"/>
          <w:b/>
          <w:color w:val="004E6C"/>
          <w:spacing w:val="0"/>
          <w:rtl/>
        </w:rPr>
        <w:t>:</w:t>
      </w:r>
      <w:r>
        <w:rPr>
          <w:rFonts w:hint="cs"/>
          <w:rtl/>
        </w:rPr>
        <w:t xml:space="preserve"> </w:t>
      </w:r>
      <w:r w:rsidRPr="00EE6102">
        <w:rPr>
          <w:rFonts w:hint="cs"/>
          <w:rtl/>
        </w:rPr>
        <w:t>נערך</w:t>
      </w:r>
      <w:r>
        <w:rPr>
          <w:rFonts w:hint="cs"/>
          <w:rtl/>
        </w:rPr>
        <w:t xml:space="preserve"> </w:t>
      </w:r>
      <w:r w:rsidRPr="00EE6102">
        <w:rPr>
          <w:rtl/>
        </w:rPr>
        <w:t>ב-2</w:t>
      </w:r>
      <w:r>
        <w:rPr>
          <w:rtl/>
        </w:rPr>
        <w:t xml:space="preserve">9.12.16 בהיכל הפיס </w:t>
      </w:r>
      <w:r>
        <w:rPr>
          <w:rFonts w:hint="cs"/>
          <w:rtl/>
        </w:rPr>
        <w:t>"</w:t>
      </w:r>
      <w:r>
        <w:rPr>
          <w:rtl/>
        </w:rPr>
        <w:t>ארנה</w:t>
      </w:r>
      <w:r>
        <w:rPr>
          <w:rFonts w:hint="cs"/>
          <w:rtl/>
        </w:rPr>
        <w:t xml:space="preserve">" </w:t>
      </w:r>
      <w:r w:rsidRPr="00EE6102">
        <w:rPr>
          <w:rFonts w:hint="cs"/>
          <w:rtl/>
        </w:rPr>
        <w:t>(להלן - היכל ארנה או ארנה)</w:t>
      </w:r>
      <w:r>
        <w:rPr>
          <w:rFonts w:hint="cs"/>
          <w:rtl/>
        </w:rPr>
        <w:t>,</w:t>
      </w:r>
      <w:r w:rsidRPr="00EE6102">
        <w:rPr>
          <w:rFonts w:hint="cs"/>
          <w:rtl/>
        </w:rPr>
        <w:t xml:space="preserve"> כפעולה משותפת </w:t>
      </w:r>
      <w:r>
        <w:rPr>
          <w:rFonts w:hint="cs"/>
          <w:rtl/>
        </w:rPr>
        <w:t>של</w:t>
      </w:r>
      <w:r w:rsidRPr="00EE6102">
        <w:rPr>
          <w:rFonts w:hint="cs"/>
          <w:rtl/>
        </w:rPr>
        <w:t xml:space="preserve"> עיריית ירושלים </w:t>
      </w:r>
      <w:r>
        <w:rPr>
          <w:rFonts w:hint="cs"/>
          <w:rtl/>
        </w:rPr>
        <w:t>וש</w:t>
      </w:r>
      <w:r w:rsidRPr="00EE6102">
        <w:rPr>
          <w:rFonts w:hint="cs"/>
          <w:rtl/>
        </w:rPr>
        <w:t>ל</w:t>
      </w:r>
      <w:r>
        <w:rPr>
          <w:rFonts w:hint="cs"/>
          <w:rtl/>
        </w:rPr>
        <w:t xml:space="preserve"> תחנת </w:t>
      </w:r>
      <w:r w:rsidRPr="00EE6102">
        <w:rPr>
          <w:rFonts w:hint="cs"/>
          <w:rtl/>
        </w:rPr>
        <w:t xml:space="preserve">רדיו </w:t>
      </w:r>
      <w:r>
        <w:rPr>
          <w:rFonts w:hint="cs"/>
          <w:rtl/>
        </w:rPr>
        <w:t>אזור</w:t>
      </w:r>
      <w:r w:rsidRPr="00EE6102">
        <w:rPr>
          <w:rFonts w:hint="cs"/>
          <w:rtl/>
        </w:rPr>
        <w:t>י</w:t>
      </w:r>
      <w:r>
        <w:rPr>
          <w:rFonts w:hint="cs"/>
          <w:rtl/>
        </w:rPr>
        <w:t xml:space="preserve">ת (להלן - אירוע חנוכה של תחנת </w:t>
      </w:r>
      <w:r w:rsidRPr="00EE6102">
        <w:rPr>
          <w:rFonts w:hint="cs"/>
          <w:rtl/>
        </w:rPr>
        <w:t xml:space="preserve">רדיו </w:t>
      </w:r>
      <w:r>
        <w:rPr>
          <w:rFonts w:hint="cs"/>
          <w:rtl/>
        </w:rPr>
        <w:t>אזורית</w:t>
      </w:r>
      <w:r w:rsidRPr="00EE6102">
        <w:rPr>
          <w:rFonts w:hint="cs"/>
          <w:rtl/>
        </w:rPr>
        <w:t>)</w:t>
      </w:r>
      <w:r>
        <w:rPr>
          <w:rFonts w:hint="cs"/>
          <w:rtl/>
        </w:rPr>
        <w:t>, והשתתפו בו כ-7,000 גברים</w:t>
      </w:r>
      <w:r w:rsidRPr="00EE6102">
        <w:rPr>
          <w:rFonts w:hint="cs"/>
          <w:rtl/>
        </w:rPr>
        <w:t>.</w:t>
      </w:r>
      <w:r>
        <w:rPr>
          <w:rFonts w:hint="cs"/>
          <w:rtl/>
        </w:rPr>
        <w:t xml:space="preserve"> העירייה הגישה למשרד לפריפריה בקשה נוספת לתמיכה, הנושאת את התאריך 4.9.16, על פי נוהל תמיכה במיעוטים, חרדים ועולים, עבור מה שמכונה בבקשה "אירועי סוכות עד חנוכה", ושימש בסופו של דבר את אירוע חנוכה של תחנת הרדיו האזורית, ללא אישור המשרד לפריפריה, כפי שיפורט להלן.</w:t>
      </w:r>
    </w:p>
    <w:p w14:paraId="422335FE" w14:textId="77777777" w:rsidR="006D5CCE" w:rsidRDefault="006D5CCE" w:rsidP="006D5CCE">
      <w:pPr>
        <w:spacing w:line="269" w:lineRule="auto"/>
        <w:rPr>
          <w:rtl/>
        </w:rPr>
      </w:pPr>
    </w:p>
    <w:p w14:paraId="426192DD" w14:textId="77777777" w:rsidR="00876705" w:rsidRDefault="00876705">
      <w:pPr>
        <w:bidi w:val="0"/>
        <w:spacing w:after="200" w:line="276" w:lineRule="auto"/>
        <w:rPr>
          <w:rFonts w:eastAsiaTheme="majorEastAsia"/>
          <w:bCs/>
          <w:szCs w:val="28"/>
          <w:u w:val="single"/>
          <w:rtl/>
        </w:rPr>
      </w:pPr>
      <w:r>
        <w:rPr>
          <w:rtl/>
        </w:rPr>
        <w:br w:type="page"/>
      </w:r>
    </w:p>
    <w:p w14:paraId="5BDB1BFA" w14:textId="4A29D873" w:rsidR="006D5CCE" w:rsidRPr="00EE6102" w:rsidRDefault="006D5CCE" w:rsidP="006E4ABF">
      <w:pPr>
        <w:pStyle w:val="316"/>
        <w:rPr>
          <w:rtl/>
        </w:rPr>
      </w:pPr>
      <w:r w:rsidRPr="008F2E21">
        <w:rPr>
          <w:rFonts w:hint="cs"/>
          <w:rtl/>
        </w:rPr>
        <w:lastRenderedPageBreak/>
        <w:t>פעולות הביקורת</w:t>
      </w:r>
    </w:p>
    <w:p w14:paraId="7BD141BA" w14:textId="77777777" w:rsidR="006D5CCE" w:rsidRDefault="006D5CCE" w:rsidP="008B1542">
      <w:pPr>
        <w:pStyle w:val="100"/>
        <w:rPr>
          <w:rtl/>
        </w:rPr>
      </w:pPr>
      <w:r w:rsidRPr="00AD73BB">
        <w:rPr>
          <w:rtl/>
        </w:rPr>
        <w:t xml:space="preserve">משרד מבקר המדינה בדק בחודשים מאי 2017 עד נובמבר 2018 היבטים הקשורים למימון ולארגון אירועי תרבות </w:t>
      </w:r>
      <w:r>
        <w:rPr>
          <w:rFonts w:hint="cs"/>
          <w:rtl/>
        </w:rPr>
        <w:t>למגזר החרדי</w:t>
      </w:r>
      <w:r w:rsidRPr="00AD73BB">
        <w:rPr>
          <w:rtl/>
        </w:rPr>
        <w:t xml:space="preserve"> </w:t>
      </w:r>
      <w:r>
        <w:rPr>
          <w:rFonts w:hint="cs"/>
          <w:rtl/>
        </w:rPr>
        <w:t>ש</w:t>
      </w:r>
      <w:r w:rsidRPr="00AD73BB">
        <w:rPr>
          <w:rtl/>
        </w:rPr>
        <w:t xml:space="preserve">נערכו </w:t>
      </w:r>
      <w:r>
        <w:rPr>
          <w:rFonts w:hint="cs"/>
          <w:rtl/>
        </w:rPr>
        <w:t xml:space="preserve">בירושלים </w:t>
      </w:r>
      <w:r w:rsidRPr="00AD73BB">
        <w:rPr>
          <w:rtl/>
        </w:rPr>
        <w:t xml:space="preserve">בחנוכה 2016 (תשע"ז) והיבטים בהסדרת התשלומים בגין אירועי מאירים את ירושלים ובגין אירוע חנוכה של </w:t>
      </w:r>
      <w:r>
        <w:rPr>
          <w:rFonts w:hint="cs"/>
          <w:rtl/>
        </w:rPr>
        <w:t xml:space="preserve">תחנת </w:t>
      </w:r>
      <w:r w:rsidRPr="00AD73BB">
        <w:rPr>
          <w:rtl/>
        </w:rPr>
        <w:t xml:space="preserve">רדיו </w:t>
      </w:r>
      <w:r>
        <w:rPr>
          <w:rFonts w:hint="cs"/>
          <w:rtl/>
        </w:rPr>
        <w:t>אזורית</w:t>
      </w:r>
      <w:r w:rsidRPr="00AD73BB">
        <w:rPr>
          <w:rtl/>
        </w:rPr>
        <w:t xml:space="preserve">. הביקורת נערכה בעיריית ירושלים, בחברת אריאל ובמשרד </w:t>
      </w:r>
      <w:r>
        <w:rPr>
          <w:rFonts w:hint="cs"/>
          <w:rtl/>
        </w:rPr>
        <w:t>ל</w:t>
      </w:r>
      <w:r w:rsidRPr="00AD73BB">
        <w:rPr>
          <w:rtl/>
        </w:rPr>
        <w:t xml:space="preserve">פריפריה. בדיקות השלמה נערכו </w:t>
      </w:r>
      <w:r>
        <w:rPr>
          <w:rFonts w:hint="cs"/>
          <w:rtl/>
        </w:rPr>
        <w:t>עד חודש אוקטובר</w:t>
      </w:r>
      <w:r w:rsidRPr="00AD73BB">
        <w:rPr>
          <w:rtl/>
        </w:rPr>
        <w:t xml:space="preserve"> 2019.</w:t>
      </w:r>
    </w:p>
    <w:p w14:paraId="3BD41BC8" w14:textId="77777777" w:rsidR="006D5CCE" w:rsidRPr="006E4ABF" w:rsidRDefault="006D5CCE" w:rsidP="006E4ABF">
      <w:pPr>
        <w:pStyle w:val="316"/>
        <w:rPr>
          <w:rtl/>
        </w:rPr>
      </w:pPr>
      <w:r w:rsidRPr="00EE6102">
        <w:rPr>
          <w:rFonts w:hint="cs"/>
          <w:rtl/>
        </w:rPr>
        <w:t>אירועי מאירים את ירושלים</w:t>
      </w:r>
    </w:p>
    <w:p w14:paraId="533AA983" w14:textId="77777777" w:rsidR="006D5CCE" w:rsidRDefault="006D5CCE" w:rsidP="008F4108">
      <w:pPr>
        <w:pStyle w:val="414"/>
        <w:rPr>
          <w:rtl/>
        </w:rPr>
      </w:pPr>
      <w:r w:rsidRPr="00CF5F51">
        <w:rPr>
          <w:rtl/>
        </w:rPr>
        <w:t>בחירת</w:t>
      </w:r>
      <w:r>
        <w:rPr>
          <w:rFonts w:hint="cs"/>
          <w:rtl/>
        </w:rPr>
        <w:t>ה של</w:t>
      </w:r>
      <w:r w:rsidRPr="00CF5F51">
        <w:rPr>
          <w:rtl/>
        </w:rPr>
        <w:t xml:space="preserve"> חברת ההפקה לאירועי מאירים את ירושלים וההתקשרות ע</w:t>
      </w:r>
      <w:r>
        <w:rPr>
          <w:rFonts w:hint="cs"/>
          <w:rtl/>
        </w:rPr>
        <w:t>י</w:t>
      </w:r>
      <w:r w:rsidRPr="00CF5F51">
        <w:rPr>
          <w:rtl/>
        </w:rPr>
        <w:t>מה</w:t>
      </w:r>
    </w:p>
    <w:p w14:paraId="08475EE5" w14:textId="77777777" w:rsidR="006D5CCE" w:rsidRDefault="006D5CCE" w:rsidP="006E4ABF">
      <w:pPr>
        <w:pStyle w:val="100"/>
        <w:rPr>
          <w:rtl/>
        </w:rPr>
      </w:pPr>
      <w:r w:rsidRPr="008C4912">
        <w:rPr>
          <w:rFonts w:hint="eastAsia"/>
          <w:rtl/>
        </w:rPr>
        <w:t>נוהל</w:t>
      </w:r>
      <w:r w:rsidRPr="008C4912">
        <w:rPr>
          <w:rtl/>
        </w:rPr>
        <w:t xml:space="preserve"> </w:t>
      </w:r>
      <w:r w:rsidRPr="008C4912">
        <w:rPr>
          <w:rFonts w:hint="eastAsia"/>
          <w:rtl/>
        </w:rPr>
        <w:t>ביצוע</w:t>
      </w:r>
      <w:r w:rsidRPr="008C4912">
        <w:rPr>
          <w:rtl/>
        </w:rPr>
        <w:t xml:space="preserve"> </w:t>
      </w:r>
      <w:r w:rsidRPr="008C4912">
        <w:rPr>
          <w:rFonts w:hint="eastAsia"/>
          <w:rtl/>
        </w:rPr>
        <w:t>עבודות</w:t>
      </w:r>
      <w:r w:rsidRPr="008C4912">
        <w:rPr>
          <w:rtl/>
        </w:rPr>
        <w:t xml:space="preserve"> </w:t>
      </w:r>
      <w:r w:rsidRPr="008C4912">
        <w:rPr>
          <w:rFonts w:hint="eastAsia"/>
          <w:rtl/>
        </w:rPr>
        <w:t>וקבלת</w:t>
      </w:r>
      <w:r w:rsidRPr="008C4912">
        <w:rPr>
          <w:rtl/>
        </w:rPr>
        <w:t xml:space="preserve"> </w:t>
      </w:r>
      <w:r w:rsidRPr="008C4912">
        <w:rPr>
          <w:rFonts w:hint="eastAsia"/>
          <w:rtl/>
        </w:rPr>
        <w:t>שירותים</w:t>
      </w:r>
      <w:r w:rsidRPr="008C4912">
        <w:rPr>
          <w:rtl/>
        </w:rPr>
        <w:t xml:space="preserve"> </w:t>
      </w:r>
      <w:r w:rsidRPr="008C4912">
        <w:rPr>
          <w:rFonts w:hint="eastAsia"/>
          <w:rtl/>
        </w:rPr>
        <w:t>על</w:t>
      </w:r>
      <w:r w:rsidRPr="008C4912">
        <w:rPr>
          <w:rtl/>
        </w:rPr>
        <w:t xml:space="preserve"> </w:t>
      </w:r>
      <w:r w:rsidRPr="008C4912">
        <w:rPr>
          <w:rFonts w:hint="eastAsia"/>
          <w:rtl/>
        </w:rPr>
        <w:t>בסיס</w:t>
      </w:r>
      <w:r w:rsidRPr="008C4912">
        <w:rPr>
          <w:rtl/>
        </w:rPr>
        <w:t xml:space="preserve"> </w:t>
      </w:r>
      <w:r w:rsidRPr="008C4912">
        <w:rPr>
          <w:rFonts w:hint="eastAsia"/>
          <w:rtl/>
        </w:rPr>
        <w:t>הצעות</w:t>
      </w:r>
      <w:r w:rsidRPr="008C4912">
        <w:rPr>
          <w:rtl/>
        </w:rPr>
        <w:t xml:space="preserve"> </w:t>
      </w:r>
      <w:r w:rsidRPr="008C4912">
        <w:rPr>
          <w:rFonts w:hint="eastAsia"/>
          <w:rtl/>
        </w:rPr>
        <w:t>מחיר</w:t>
      </w:r>
      <w:r w:rsidRPr="008C4912">
        <w:rPr>
          <w:rtl/>
        </w:rPr>
        <w:t xml:space="preserve"> </w:t>
      </w:r>
      <w:r w:rsidRPr="008C4912">
        <w:rPr>
          <w:rFonts w:hint="eastAsia"/>
          <w:rtl/>
        </w:rPr>
        <w:t>של</w:t>
      </w:r>
      <w:r w:rsidRPr="008C4912">
        <w:rPr>
          <w:rtl/>
        </w:rPr>
        <w:t xml:space="preserve"> </w:t>
      </w:r>
      <w:r w:rsidRPr="008C4912">
        <w:rPr>
          <w:rFonts w:hint="eastAsia"/>
          <w:rtl/>
        </w:rPr>
        <w:t>עיריית</w:t>
      </w:r>
      <w:r w:rsidRPr="008C4912">
        <w:rPr>
          <w:rtl/>
        </w:rPr>
        <w:t xml:space="preserve"> </w:t>
      </w:r>
      <w:r w:rsidRPr="008C4912">
        <w:rPr>
          <w:rFonts w:hint="eastAsia"/>
          <w:rtl/>
        </w:rPr>
        <w:t>ירושלים</w:t>
      </w:r>
      <w:r w:rsidRPr="00EE6102">
        <w:rPr>
          <w:rFonts w:hint="cs"/>
          <w:rtl/>
        </w:rPr>
        <w:t xml:space="preserve"> (להלן - נוהל הצעות מחיר) קובע כי אגף המבקש לקבל שירותים ב</w:t>
      </w:r>
      <w:r>
        <w:rPr>
          <w:rFonts w:hint="cs"/>
          <w:rtl/>
        </w:rPr>
        <w:t>סך</w:t>
      </w:r>
      <w:r w:rsidRPr="00EE6102">
        <w:rPr>
          <w:rFonts w:hint="cs"/>
          <w:rtl/>
        </w:rPr>
        <w:t xml:space="preserve"> 15,000 </w:t>
      </w:r>
      <w:r>
        <w:rPr>
          <w:rFonts w:hint="cs"/>
          <w:rtl/>
        </w:rPr>
        <w:t xml:space="preserve">- </w:t>
      </w:r>
      <w:r w:rsidRPr="00EE6102">
        <w:rPr>
          <w:rFonts w:hint="cs"/>
          <w:rtl/>
        </w:rPr>
        <w:t xml:space="preserve">142,000 ש"ח </w:t>
      </w:r>
      <w:r>
        <w:rPr>
          <w:rFonts w:hint="cs"/>
          <w:rtl/>
        </w:rPr>
        <w:t xml:space="preserve">בקירוב </w:t>
      </w:r>
      <w:r w:rsidRPr="00EE6102">
        <w:rPr>
          <w:rFonts w:hint="cs"/>
          <w:rtl/>
        </w:rPr>
        <w:t xml:space="preserve">נדרש לפנות בכתב לארבעה ספקים לפחות </w:t>
      </w:r>
      <w:r>
        <w:rPr>
          <w:rFonts w:hint="cs"/>
          <w:rtl/>
        </w:rPr>
        <w:t>בבקשת</w:t>
      </w:r>
      <w:r w:rsidRPr="00EE6102">
        <w:rPr>
          <w:rFonts w:hint="cs"/>
          <w:rtl/>
        </w:rPr>
        <w:t xml:space="preserve"> הצעות מחיר</w:t>
      </w:r>
      <w:r>
        <w:rPr>
          <w:rFonts w:hint="cs"/>
          <w:rtl/>
        </w:rPr>
        <w:t>, וכי</w:t>
      </w:r>
      <w:r w:rsidRPr="00EE6102">
        <w:rPr>
          <w:rFonts w:hint="cs"/>
          <w:rtl/>
        </w:rPr>
        <w:t xml:space="preserve"> תיבת הצעות המחיר </w:t>
      </w:r>
      <w:r>
        <w:rPr>
          <w:rFonts w:hint="cs"/>
          <w:rtl/>
        </w:rPr>
        <w:t>תיפתח</w:t>
      </w:r>
      <w:r w:rsidRPr="00EE6102">
        <w:rPr>
          <w:rFonts w:hint="cs"/>
          <w:rtl/>
        </w:rPr>
        <w:t xml:space="preserve"> בנוכחות: 1. החשב המ</w:t>
      </w:r>
      <w:r>
        <w:rPr>
          <w:rFonts w:hint="cs"/>
          <w:rtl/>
        </w:rPr>
        <w:t>י</w:t>
      </w:r>
      <w:r w:rsidRPr="00EE6102">
        <w:rPr>
          <w:rFonts w:hint="cs"/>
          <w:rtl/>
        </w:rPr>
        <w:t>נהלי או מי שהוסמך על ידו או העוזר הכספי; 2. מנהל האגף או מי שהוסמך על ידו; 3. מנהל המחלקה המקצועית או מי שהוסמך על ידו. נוכחים אלו יה</w:t>
      </w:r>
      <w:r>
        <w:rPr>
          <w:rFonts w:hint="cs"/>
          <w:rtl/>
        </w:rPr>
        <w:t>י</w:t>
      </w:r>
      <w:r w:rsidRPr="00EE6102">
        <w:rPr>
          <w:rFonts w:hint="cs"/>
          <w:rtl/>
        </w:rPr>
        <w:t>ו "ועדה אגפית למסירת עבודות/שירותים"</w:t>
      </w:r>
      <w:r>
        <w:rPr>
          <w:rFonts w:hint="cs"/>
          <w:rtl/>
        </w:rPr>
        <w:t xml:space="preserve"> וידונו </w:t>
      </w:r>
      <w:r w:rsidRPr="00EE6102">
        <w:rPr>
          <w:rFonts w:hint="cs"/>
          <w:rtl/>
        </w:rPr>
        <w:t>בהצעות המחיר.</w:t>
      </w:r>
    </w:p>
    <w:p w14:paraId="46C644DD" w14:textId="77777777" w:rsidR="006D5CCE" w:rsidRDefault="006D5CCE" w:rsidP="006E4ABF">
      <w:pPr>
        <w:pStyle w:val="100"/>
        <w:rPr>
          <w:rtl/>
        </w:rPr>
      </w:pPr>
      <w:r w:rsidRPr="008C4912">
        <w:rPr>
          <w:rFonts w:hint="eastAsia"/>
          <w:rtl/>
        </w:rPr>
        <w:t>נוהל</w:t>
      </w:r>
      <w:r w:rsidRPr="008C4912">
        <w:rPr>
          <w:rtl/>
        </w:rPr>
        <w:t xml:space="preserve"> </w:t>
      </w:r>
      <w:r w:rsidRPr="008C4912">
        <w:rPr>
          <w:rFonts w:hint="eastAsia"/>
          <w:rtl/>
        </w:rPr>
        <w:t>רכש</w:t>
      </w:r>
      <w:r w:rsidRPr="008C4912">
        <w:rPr>
          <w:rtl/>
        </w:rPr>
        <w:t xml:space="preserve"> </w:t>
      </w:r>
      <w:r w:rsidRPr="008C4912">
        <w:rPr>
          <w:rFonts w:hint="eastAsia"/>
          <w:rtl/>
        </w:rPr>
        <w:t>והתקשרויות</w:t>
      </w:r>
      <w:r w:rsidRPr="00E56A7F">
        <w:rPr>
          <w:rtl/>
        </w:rPr>
        <w:t xml:space="preserve"> של חברת אריאל</w:t>
      </w:r>
      <w:r w:rsidRPr="00EE6102">
        <w:rPr>
          <w:rFonts w:hint="cs"/>
          <w:rtl/>
        </w:rPr>
        <w:t xml:space="preserve"> קבע </w:t>
      </w:r>
      <w:r>
        <w:rPr>
          <w:rFonts w:hint="cs"/>
          <w:rtl/>
        </w:rPr>
        <w:t>מדרגות</w:t>
      </w:r>
      <w:r w:rsidRPr="00EE6102">
        <w:rPr>
          <w:rFonts w:hint="cs"/>
          <w:rtl/>
        </w:rPr>
        <w:t xml:space="preserve"> של סכומים שיש לערוך </w:t>
      </w:r>
      <w:r>
        <w:rPr>
          <w:rFonts w:hint="cs"/>
          <w:rtl/>
        </w:rPr>
        <w:t xml:space="preserve">בהם </w:t>
      </w:r>
      <w:r w:rsidRPr="00EE6102">
        <w:rPr>
          <w:rFonts w:hint="cs"/>
          <w:rtl/>
        </w:rPr>
        <w:t>מכרז</w:t>
      </w:r>
      <w:r>
        <w:rPr>
          <w:rFonts w:hint="cs"/>
          <w:rtl/>
        </w:rPr>
        <w:t xml:space="preserve"> או הליך תחרותי אחר</w:t>
      </w:r>
      <w:r w:rsidRPr="00EE6102">
        <w:rPr>
          <w:rFonts w:hint="cs"/>
          <w:rtl/>
        </w:rPr>
        <w:t xml:space="preserve">. למשל נקבע כי ברכישת מוצר </w:t>
      </w:r>
      <w:r>
        <w:rPr>
          <w:rFonts w:hint="cs"/>
          <w:rtl/>
        </w:rPr>
        <w:t xml:space="preserve">או שירות </w:t>
      </w:r>
      <w:r w:rsidRPr="00EE6102">
        <w:rPr>
          <w:rFonts w:hint="cs"/>
          <w:rtl/>
        </w:rPr>
        <w:t>בסכום של 25,001 עד 118,300 ש"ח</w:t>
      </w:r>
      <w:r>
        <w:rPr>
          <w:rFonts w:hint="cs"/>
          <w:rtl/>
        </w:rPr>
        <w:t>,</w:t>
      </w:r>
      <w:r w:rsidRPr="00EE6102">
        <w:rPr>
          <w:rFonts w:hint="cs"/>
          <w:rtl/>
        </w:rPr>
        <w:t xml:space="preserve"> יש לקבל שלוש הצעות מחיר</w:t>
      </w:r>
      <w:r w:rsidRPr="008F2E21">
        <w:rPr>
          <w:rFonts w:hint="cs"/>
          <w:rtl/>
        </w:rPr>
        <w:t xml:space="preserve"> </w:t>
      </w:r>
      <w:r w:rsidRPr="00EE6102">
        <w:rPr>
          <w:rFonts w:hint="cs"/>
          <w:rtl/>
        </w:rPr>
        <w:t xml:space="preserve">לפחות ולתעד את הפנייה בכתב. הנוהל </w:t>
      </w:r>
      <w:r>
        <w:rPr>
          <w:rFonts w:hint="cs"/>
          <w:rtl/>
        </w:rPr>
        <w:t>פוטר</w:t>
      </w:r>
      <w:r w:rsidRPr="00EE6102">
        <w:rPr>
          <w:rFonts w:hint="cs"/>
          <w:rtl/>
        </w:rPr>
        <w:t xml:space="preserve"> ממכרז התקשרויות לרכישת </w:t>
      </w:r>
      <w:r w:rsidRPr="00EE6102">
        <w:rPr>
          <w:rtl/>
        </w:rPr>
        <w:t>שירותים או טובין ייחודיים שעניינם תרבות, א</w:t>
      </w:r>
      <w:r>
        <w:rPr>
          <w:rFonts w:hint="cs"/>
          <w:rtl/>
        </w:rPr>
        <w:t>ו</w:t>
      </w:r>
      <w:r w:rsidRPr="00EE6102">
        <w:rPr>
          <w:rtl/>
        </w:rPr>
        <w:t>מנות, בידור או הווי</w:t>
      </w:r>
      <w:r w:rsidRPr="00EE6102">
        <w:rPr>
          <w:rFonts w:hint="cs"/>
          <w:rtl/>
        </w:rPr>
        <w:t xml:space="preserve">, ושירותים מקצועיים </w:t>
      </w:r>
      <w:r>
        <w:rPr>
          <w:rFonts w:hint="cs"/>
          <w:rtl/>
        </w:rPr>
        <w:t>הטעונים</w:t>
      </w:r>
      <w:r w:rsidRPr="00EE6102">
        <w:rPr>
          <w:rFonts w:hint="cs"/>
          <w:rtl/>
        </w:rPr>
        <w:t xml:space="preserve"> ידע ומומחיות מיוחדים או יחסי אמון מיוחדים.</w:t>
      </w:r>
      <w:r>
        <w:rPr>
          <w:rFonts w:hint="cs"/>
          <w:rtl/>
        </w:rPr>
        <w:t xml:space="preserve"> </w:t>
      </w:r>
    </w:p>
    <w:p w14:paraId="7C6B4E2C" w14:textId="77777777" w:rsidR="006D5CCE" w:rsidRPr="000365D4" w:rsidRDefault="006D5CCE" w:rsidP="006E4ABF">
      <w:pPr>
        <w:pStyle w:val="100"/>
        <w:rPr>
          <w:rtl/>
        </w:rPr>
      </w:pPr>
      <w:r>
        <w:rPr>
          <w:rFonts w:hint="cs"/>
          <w:rtl/>
        </w:rPr>
        <w:t xml:space="preserve">ב-14.11.16 </w:t>
      </w:r>
      <w:r w:rsidRPr="000365D4">
        <w:rPr>
          <w:rFonts w:hint="cs"/>
          <w:rtl/>
        </w:rPr>
        <w:t xml:space="preserve">נערך בעירייה הליך פתיחת מעטפות </w:t>
      </w:r>
      <w:r>
        <w:rPr>
          <w:rFonts w:hint="cs"/>
          <w:rtl/>
        </w:rPr>
        <w:t>ובחירת חברת הפקה, וחברה א'</w:t>
      </w:r>
      <w:r w:rsidRPr="000365D4">
        <w:rPr>
          <w:rFonts w:hint="cs"/>
          <w:rtl/>
        </w:rPr>
        <w:t xml:space="preserve"> נבחרה</w:t>
      </w:r>
      <w:r>
        <w:rPr>
          <w:rFonts w:hint="cs"/>
          <w:rtl/>
        </w:rPr>
        <w:t xml:space="preserve"> להפקת האירוע</w:t>
      </w:r>
      <w:r w:rsidRPr="000365D4">
        <w:rPr>
          <w:rFonts w:hint="cs"/>
          <w:rtl/>
        </w:rPr>
        <w:t>.</w:t>
      </w:r>
      <w:r>
        <w:rPr>
          <w:rFonts w:hint="cs"/>
          <w:rtl/>
        </w:rPr>
        <w:t xml:space="preserve"> באותו יום פנה נציג מינהל תרבות לחברת אריאל בבקשה</w:t>
      </w:r>
      <w:r w:rsidRPr="00C80420">
        <w:rPr>
          <w:rtl/>
        </w:rPr>
        <w:t xml:space="preserve"> </w:t>
      </w:r>
      <w:r>
        <w:rPr>
          <w:rFonts w:hint="cs"/>
          <w:rtl/>
        </w:rPr>
        <w:t>להפיק את אירועי מאירים את ירושלים</w:t>
      </w:r>
      <w:r w:rsidRPr="000365D4">
        <w:rPr>
          <w:rtl/>
        </w:rPr>
        <w:t>.</w:t>
      </w:r>
      <w:r>
        <w:rPr>
          <w:rFonts w:hint="cs"/>
          <w:rtl/>
        </w:rPr>
        <w:t xml:space="preserve"> </w:t>
      </w:r>
    </w:p>
    <w:p w14:paraId="732889BC" w14:textId="6EBD2905" w:rsidR="004D4C8A" w:rsidRDefault="006D5CCE" w:rsidP="006E4ABF">
      <w:pPr>
        <w:pStyle w:val="100"/>
        <w:rPr>
          <w:rtl/>
        </w:rPr>
      </w:pPr>
      <w:r>
        <w:rPr>
          <w:rFonts w:hint="cs"/>
          <w:rtl/>
        </w:rPr>
        <w:t xml:space="preserve">למרות שבחירת חברת ההפקה נעשתה בעיריית ירושלים, היא בוצעה </w:t>
      </w:r>
      <w:r w:rsidRPr="00D0051E">
        <w:rPr>
          <w:rtl/>
        </w:rPr>
        <w:t xml:space="preserve">על פי נוהל הרכש וההתקשרויות של חברת אריאל ולא על פי נוהל הצעות מחיר של עיריית ירושלים. </w:t>
      </w:r>
      <w:r>
        <w:rPr>
          <w:rFonts w:hint="cs"/>
          <w:rtl/>
        </w:rPr>
        <w:t>העירייה</w:t>
      </w:r>
      <w:r w:rsidRPr="00D0051E">
        <w:rPr>
          <w:rtl/>
        </w:rPr>
        <w:t xml:space="preserve"> פנ</w:t>
      </w:r>
      <w:r>
        <w:rPr>
          <w:rFonts w:hint="cs"/>
          <w:rtl/>
        </w:rPr>
        <w:t>ת</w:t>
      </w:r>
      <w:r w:rsidRPr="00D0051E">
        <w:rPr>
          <w:rtl/>
        </w:rPr>
        <w:t>ה לשלושה ספקים ולא לארבעה כפי שמתחייב מנוהל העירייה. חברת אריאל בחרה והתקשרה עם כל ספקי האירוע</w:t>
      </w:r>
      <w:r>
        <w:rPr>
          <w:rFonts w:hint="cs"/>
          <w:rtl/>
        </w:rPr>
        <w:t xml:space="preserve">, למעט חברת ההפקה - שנבחרה כאמור על ידי עיריית ירושלים לפי </w:t>
      </w:r>
      <w:r w:rsidRPr="00D0051E">
        <w:rPr>
          <w:rtl/>
        </w:rPr>
        <w:t>נוהל הרכש וההתקשרויות של חברת אריאל</w:t>
      </w:r>
      <w:r>
        <w:rPr>
          <w:rFonts w:hint="cs"/>
          <w:rtl/>
        </w:rPr>
        <w:t>.</w:t>
      </w:r>
    </w:p>
    <w:p w14:paraId="69DB8A1E" w14:textId="77777777" w:rsidR="004D4C8A" w:rsidRDefault="004D4C8A">
      <w:pPr>
        <w:bidi w:val="0"/>
        <w:spacing w:after="200" w:line="276" w:lineRule="auto"/>
        <w:rPr>
          <w:rFonts w:ascii="Tahoma" w:hAnsi="Tahoma" w:cs="Tahoma"/>
          <w:szCs w:val="20"/>
          <w:rtl/>
        </w:rPr>
      </w:pPr>
      <w:r>
        <w:rPr>
          <w:rtl/>
        </w:rPr>
        <w:br w:type="page"/>
      </w:r>
    </w:p>
    <w:p w14:paraId="4A71119A" w14:textId="77777777" w:rsidR="006D5CCE" w:rsidRDefault="006D5CCE" w:rsidP="006E4ABF">
      <w:pPr>
        <w:pStyle w:val="100"/>
        <w:rPr>
          <w:rtl/>
        </w:rPr>
      </w:pPr>
    </w:p>
    <w:p w14:paraId="241FB2A0" w14:textId="77777777" w:rsidR="006D5CCE" w:rsidRDefault="006D5CCE" w:rsidP="004029F9">
      <w:pPr>
        <w:pStyle w:val="af1"/>
        <w:rPr>
          <w:rtl/>
        </w:rPr>
      </w:pPr>
      <w:r>
        <w:rPr>
          <w:rFonts w:hint="cs"/>
          <w:rtl/>
        </w:rPr>
        <w:t>בעיון ב</w:t>
      </w:r>
      <w:r w:rsidRPr="0067639D">
        <w:rPr>
          <w:rFonts w:hint="cs"/>
          <w:rtl/>
        </w:rPr>
        <w:t>הצעות המחיר</w:t>
      </w:r>
      <w:r>
        <w:rPr>
          <w:rFonts w:hint="cs"/>
          <w:rtl/>
        </w:rPr>
        <w:t xml:space="preserve"> להפקת האירוע נמצא כי שום הצעה לא</w:t>
      </w:r>
      <w:r w:rsidRPr="0067639D">
        <w:rPr>
          <w:rFonts w:hint="cs"/>
          <w:rtl/>
        </w:rPr>
        <w:t xml:space="preserve"> נשא</w:t>
      </w:r>
      <w:r>
        <w:rPr>
          <w:rFonts w:hint="cs"/>
          <w:rtl/>
        </w:rPr>
        <w:t>ה</w:t>
      </w:r>
      <w:r w:rsidRPr="0067639D">
        <w:rPr>
          <w:rFonts w:hint="cs"/>
          <w:rtl/>
        </w:rPr>
        <w:t xml:space="preserve"> תאריך</w:t>
      </w:r>
      <w:r>
        <w:rPr>
          <w:rFonts w:hint="cs"/>
          <w:rtl/>
        </w:rPr>
        <w:t>,</w:t>
      </w:r>
      <w:r w:rsidRPr="0067639D">
        <w:rPr>
          <w:rFonts w:hint="cs"/>
          <w:rtl/>
        </w:rPr>
        <w:t xml:space="preserve"> ועל אחת מהן </w:t>
      </w:r>
      <w:r>
        <w:rPr>
          <w:rFonts w:hint="cs"/>
          <w:rtl/>
        </w:rPr>
        <w:t xml:space="preserve">אף </w:t>
      </w:r>
      <w:r w:rsidRPr="0067639D">
        <w:rPr>
          <w:rFonts w:hint="cs"/>
          <w:rtl/>
        </w:rPr>
        <w:t xml:space="preserve">נכתב כי מדובר בהפקת אירועי </w:t>
      </w:r>
      <w:r w:rsidRPr="006029DA">
        <w:rPr>
          <w:rFonts w:hint="eastAsia"/>
          <w:rtl/>
        </w:rPr>
        <w:t>חנוכה</w:t>
      </w:r>
      <w:r w:rsidRPr="0067639D">
        <w:rPr>
          <w:rFonts w:hint="cs"/>
          <w:rtl/>
        </w:rPr>
        <w:t xml:space="preserve"> לשנת </w:t>
      </w:r>
      <w:r w:rsidRPr="00187720">
        <w:rPr>
          <w:rFonts w:hint="eastAsia"/>
          <w:u w:val="single"/>
          <w:rtl/>
        </w:rPr>
        <w:t>תשע</w:t>
      </w:r>
      <w:r w:rsidRPr="00187720">
        <w:rPr>
          <w:u w:val="single"/>
          <w:rtl/>
        </w:rPr>
        <w:t>"ו</w:t>
      </w:r>
      <w:r w:rsidRPr="0067639D">
        <w:rPr>
          <w:rFonts w:hint="cs"/>
          <w:rtl/>
        </w:rPr>
        <w:t>, בעוד שאירועי מאירים את ירושלים בשנת 2016 נערכו בשנת תשע"ז.</w:t>
      </w:r>
      <w:r>
        <w:rPr>
          <w:rFonts w:hint="cs"/>
          <w:rtl/>
        </w:rPr>
        <w:t xml:space="preserve"> לא זו אף זו, אין על אף אחת מההצעות חותמת "התקבל" ואין רשום מועד קבלתה.</w:t>
      </w:r>
    </w:p>
    <w:p w14:paraId="7ECCCE6F" w14:textId="77777777" w:rsidR="006D5CCE" w:rsidRPr="004D4C8A" w:rsidRDefault="006D5CCE" w:rsidP="004D4C8A">
      <w:pPr>
        <w:pStyle w:val="af1"/>
        <w:rPr>
          <w:rtl/>
        </w:rPr>
      </w:pPr>
      <w:r w:rsidRPr="004D4C8A">
        <w:rPr>
          <w:rFonts w:hint="cs"/>
          <w:rtl/>
        </w:rPr>
        <w:t xml:space="preserve">משרד מבקר המדינה מעיר לעיריית ירושלים כי נפלו פגמים בהליך ההתקשרות עם חברת ההפקה - חברה א'. </w:t>
      </w:r>
    </w:p>
    <w:p w14:paraId="17C4E840" w14:textId="5763D841" w:rsidR="006D5CCE" w:rsidRDefault="006D5CCE" w:rsidP="004D4C8A">
      <w:pPr>
        <w:pStyle w:val="af1"/>
        <w:rPr>
          <w:rtl/>
        </w:rPr>
      </w:pPr>
      <w:r w:rsidRPr="004D4C8A">
        <w:rPr>
          <w:rFonts w:hint="cs"/>
          <w:rtl/>
        </w:rPr>
        <w:t xml:space="preserve">על הייעוץ המשפטי של עיריית ירושלים, ועל שאר גורמי הבקרה והפיקוח של העירייה, לבחון את הליכי ההתקשרות ובחירתה של חברת ההפקה ואת ההתקשרות עימה, במטרה להסיק מסקנות, לחדד נהלים במידת הצורך ולהגביר את הפיקוח על אכיפתם. </w:t>
      </w:r>
    </w:p>
    <w:p w14:paraId="780E9891" w14:textId="77777777" w:rsidR="006D5CCE" w:rsidRPr="00355763" w:rsidRDefault="006D5CCE" w:rsidP="004D4C8A">
      <w:pPr>
        <w:pStyle w:val="100"/>
        <w:rPr>
          <w:rtl/>
        </w:rPr>
      </w:pPr>
      <w:r>
        <w:rPr>
          <w:rFonts w:hint="cs"/>
          <w:rtl/>
        </w:rPr>
        <w:t xml:space="preserve">בתשובותיה מינואר 2019, מיולי 2019 ומינואר 2020 על הממצאים בביקורת זו (להלן - תשובת עיריית ירושלים) מסרה עיריית ירושלים כי היא מקבלת את המלצות הביקורת בעניין זה. העירייה נקטה כמה פעולות לשם הגברת הפיקוח על הליכי הצעות המחיר ולשם מניעת הישנותם של מקרים כמתוארים לעיל. הייעוץ המשפטי של העירייה קבע כי כאשר חברה עירונית מבצעת אירוע ממין העניין, היא והיא בלבד תבחר את הספקים, לרבות בחירת חברת ההפקה, באופן עצמאי וישיר ללא כל קשר לעירייה. עוד מסרה כי הייעוץ המשפטי של העירייה הבהיר לעובדי העירייה ולחברות העירוניות כי הליך קבלתן של הצעות מחיר לא יבוצע על ידי עובדי המחלקות או האגפים בעירייה ובניגוד לנהלים. </w:t>
      </w:r>
    </w:p>
    <w:p w14:paraId="0FD35663" w14:textId="77777777" w:rsidR="006D5CCE" w:rsidRDefault="006D5CCE" w:rsidP="004D4C8A">
      <w:pPr>
        <w:pStyle w:val="414"/>
        <w:rPr>
          <w:rtl/>
        </w:rPr>
      </w:pPr>
      <w:r w:rsidRPr="006C3E7C">
        <w:rPr>
          <w:rFonts w:hint="cs"/>
          <w:rtl/>
        </w:rPr>
        <w:t xml:space="preserve">התקשרות </w:t>
      </w:r>
      <w:r>
        <w:rPr>
          <w:rFonts w:hint="cs"/>
          <w:rtl/>
        </w:rPr>
        <w:t xml:space="preserve">עיריית ירושלים </w:t>
      </w:r>
      <w:r w:rsidRPr="006C3E7C">
        <w:rPr>
          <w:rFonts w:hint="cs"/>
          <w:rtl/>
        </w:rPr>
        <w:t>עם חברת אריאל</w:t>
      </w:r>
      <w:r>
        <w:rPr>
          <w:rFonts w:hint="cs"/>
          <w:rtl/>
        </w:rPr>
        <w:t xml:space="preserve"> </w:t>
      </w:r>
    </w:p>
    <w:p w14:paraId="2A848D55" w14:textId="77777777" w:rsidR="006D5CCE" w:rsidRPr="00EE6102" w:rsidRDefault="006D5CCE" w:rsidP="004D4C8A">
      <w:pPr>
        <w:pStyle w:val="100"/>
        <w:rPr>
          <w:rtl/>
        </w:rPr>
      </w:pPr>
      <w:r w:rsidRPr="00EE6102">
        <w:rPr>
          <w:rFonts w:hint="cs"/>
          <w:rtl/>
        </w:rPr>
        <w:t xml:space="preserve">נוהל "מסירת עבודות הפטורות </w:t>
      </w:r>
      <w:r>
        <w:rPr>
          <w:rFonts w:hint="cs"/>
          <w:rtl/>
        </w:rPr>
        <w:t>מ</w:t>
      </w:r>
      <w:r w:rsidRPr="00EE6102">
        <w:rPr>
          <w:rFonts w:hint="cs"/>
          <w:rtl/>
        </w:rPr>
        <w:t>מכרז</w:t>
      </w:r>
      <w:r>
        <w:rPr>
          <w:rFonts w:hint="cs"/>
          <w:rtl/>
        </w:rPr>
        <w:t>"</w:t>
      </w:r>
      <w:r w:rsidRPr="00EE6102">
        <w:rPr>
          <w:rFonts w:hint="cs"/>
          <w:rtl/>
        </w:rPr>
        <w:t xml:space="preserve"> של עיריית ירושלים (להלן - נוהל למסירת עבודות) </w:t>
      </w:r>
      <w:r>
        <w:rPr>
          <w:rFonts w:hint="cs"/>
          <w:rtl/>
        </w:rPr>
        <w:t>מ</w:t>
      </w:r>
      <w:r w:rsidRPr="00EE6102">
        <w:rPr>
          <w:rFonts w:hint="cs"/>
          <w:rtl/>
        </w:rPr>
        <w:t xml:space="preserve">סדיר את עבודת הוועדה למסירת עבודות הפטורות ממכרז (להלן - הוועדה למסירת עבודות) </w:t>
      </w:r>
      <w:r>
        <w:rPr>
          <w:rFonts w:hint="cs"/>
          <w:rtl/>
        </w:rPr>
        <w:t>ו</w:t>
      </w:r>
      <w:r w:rsidRPr="00EE6102">
        <w:rPr>
          <w:rFonts w:hint="cs"/>
          <w:rtl/>
        </w:rPr>
        <w:t>את עבודת אגפי העירייה השונים, החשבות, אגף התקציבים, מזכיר העירייה והלשכה המשפטית, בהכנת החומר לקראת התקשרות פטורה ממכרז כמוסדר בנוהל. נוהל זה מסדיר</w:t>
      </w:r>
      <w:r>
        <w:rPr>
          <w:rFonts w:hint="cs"/>
          <w:rtl/>
        </w:rPr>
        <w:t xml:space="preserve"> בין השאר</w:t>
      </w:r>
      <w:r w:rsidRPr="00EE6102">
        <w:rPr>
          <w:rFonts w:hint="cs"/>
          <w:rtl/>
        </w:rPr>
        <w:t xml:space="preserve"> את קניית השירות של עיריית ירושלים מתאגיד עירוני, </w:t>
      </w:r>
      <w:r>
        <w:rPr>
          <w:rFonts w:hint="cs"/>
          <w:rtl/>
        </w:rPr>
        <w:t>כגון</w:t>
      </w:r>
      <w:r w:rsidRPr="00EE6102">
        <w:rPr>
          <w:rFonts w:hint="cs"/>
          <w:rtl/>
        </w:rPr>
        <w:t xml:space="preserve"> חברת אריאל, ומסמיך את הוועדה למסירת עבודות</w:t>
      </w:r>
      <w:r>
        <w:rPr>
          <w:rStyle w:val="FootnoteReference"/>
          <w:rtl/>
        </w:rPr>
        <w:footnoteReference w:id="6"/>
      </w:r>
      <w:r w:rsidRPr="00EE6102">
        <w:rPr>
          <w:rFonts w:hint="cs"/>
          <w:rtl/>
        </w:rPr>
        <w:t xml:space="preserve"> לדון בהתקשרות מעין זו. </w:t>
      </w:r>
      <w:r>
        <w:rPr>
          <w:rFonts w:hint="cs"/>
          <w:rtl/>
        </w:rPr>
        <w:t xml:space="preserve">בהתאם לנוהל, </w:t>
      </w:r>
      <w:r w:rsidRPr="00EE6102">
        <w:rPr>
          <w:rFonts w:hint="cs"/>
          <w:rtl/>
        </w:rPr>
        <w:t xml:space="preserve">יש להגיש לוועדה מסמך ובו תקציב מפורט לביצוע הפעולה טרם אישור ההתקשרות. </w:t>
      </w:r>
    </w:p>
    <w:p w14:paraId="2F6B0875" w14:textId="626F96B9" w:rsidR="006D5CCE" w:rsidRDefault="006D5CCE" w:rsidP="004D4C8A">
      <w:pPr>
        <w:pStyle w:val="100"/>
        <w:rPr>
          <w:rtl/>
        </w:rPr>
      </w:pPr>
      <w:r>
        <w:rPr>
          <w:rFonts w:hint="cs"/>
          <w:rtl/>
        </w:rPr>
        <w:t xml:space="preserve">כאמור, ב-14.11.16 פנה נציג מינהל תרבות </w:t>
      </w:r>
      <w:r w:rsidRPr="00EE6102">
        <w:rPr>
          <w:rFonts w:hint="cs"/>
          <w:rtl/>
        </w:rPr>
        <w:t>בעיריית ירושלים</w:t>
      </w:r>
      <w:r>
        <w:rPr>
          <w:rFonts w:hint="cs"/>
          <w:rtl/>
        </w:rPr>
        <w:t xml:space="preserve"> לחברת אריאל בבקשה להפיק את אירועי מאירים את ירושלים, שתוכננו להתקיים בתאריכים 27 - 29 בדצמבר, ימי חג החנוכה.</w:t>
      </w:r>
      <w:r w:rsidR="003D2796">
        <w:rPr>
          <w:rtl/>
        </w:rPr>
        <w:br/>
      </w:r>
      <w:r w:rsidRPr="00EE6102">
        <w:rPr>
          <w:rFonts w:hint="cs"/>
          <w:rtl/>
        </w:rPr>
        <w:t xml:space="preserve">ב-27.11.16 הוכנה </w:t>
      </w:r>
      <w:r>
        <w:rPr>
          <w:rFonts w:hint="cs"/>
          <w:rtl/>
        </w:rPr>
        <w:t>במינהל תרבות</w:t>
      </w:r>
      <w:r w:rsidRPr="00EE6102">
        <w:rPr>
          <w:rFonts w:hint="cs"/>
          <w:rtl/>
        </w:rPr>
        <w:t xml:space="preserve"> הזמנת עבודה לקניית שירותים מחברת אריאל</w:t>
      </w:r>
      <w:r>
        <w:rPr>
          <w:rFonts w:hint="cs"/>
          <w:rtl/>
        </w:rPr>
        <w:t>,</w:t>
      </w:r>
      <w:r w:rsidRPr="00EE6102">
        <w:rPr>
          <w:rFonts w:hint="cs"/>
          <w:rtl/>
        </w:rPr>
        <w:t xml:space="preserve"> עבור "תכנית </w:t>
      </w:r>
      <w:r w:rsidRPr="00EE6102">
        <w:rPr>
          <w:rFonts w:hint="cs"/>
          <w:rtl/>
        </w:rPr>
        <w:lastRenderedPageBreak/>
        <w:t>בחג החנוכה בשכונות - מאירים את ירושלים</w:t>
      </w:r>
      <w:r>
        <w:rPr>
          <w:rFonts w:hint="cs"/>
          <w:rtl/>
        </w:rPr>
        <w:t>"</w:t>
      </w:r>
      <w:r>
        <w:rPr>
          <w:rStyle w:val="FootnoteReference"/>
          <w:rtl/>
        </w:rPr>
        <w:footnoteReference w:id="7"/>
      </w:r>
      <w:r w:rsidRPr="00EE6102">
        <w:rPr>
          <w:rFonts w:hint="cs"/>
          <w:rtl/>
        </w:rPr>
        <w:t>, בסך 1,200,000 ש"ח (להלן - הזמנת העבודה</w:t>
      </w:r>
      <w:r w:rsidR="003D2796">
        <w:rPr>
          <w:rtl/>
        </w:rPr>
        <w:br/>
      </w:r>
      <w:r w:rsidRPr="00EE6102">
        <w:rPr>
          <w:rFonts w:hint="cs"/>
          <w:rtl/>
        </w:rPr>
        <w:t xml:space="preserve">מ-27.11.16). </w:t>
      </w:r>
    </w:p>
    <w:p w14:paraId="2FF9FFA2" w14:textId="77777777" w:rsidR="006D5CCE" w:rsidRDefault="006D5CCE" w:rsidP="001839FA">
      <w:pPr>
        <w:pStyle w:val="100"/>
        <w:rPr>
          <w:rtl/>
        </w:rPr>
      </w:pPr>
      <w:r w:rsidRPr="00EE6102">
        <w:rPr>
          <w:rFonts w:hint="cs"/>
          <w:rtl/>
        </w:rPr>
        <w:t>לקראת ישיבת הוועדה למסירת עבודות מספר 241</w:t>
      </w:r>
      <w:r>
        <w:rPr>
          <w:rFonts w:hint="cs"/>
          <w:rtl/>
        </w:rPr>
        <w:t xml:space="preserve"> של העירייה</w:t>
      </w:r>
      <w:r w:rsidRPr="00EE6102">
        <w:rPr>
          <w:rFonts w:hint="cs"/>
          <w:rtl/>
        </w:rPr>
        <w:t xml:space="preserve">, אשר התקיימה ב-5.12.16 (להלן - הוועדה למסירת עבודות 241) הוגשה לוועדה </w:t>
      </w:r>
      <w:r>
        <w:rPr>
          <w:rFonts w:hint="cs"/>
          <w:rtl/>
        </w:rPr>
        <w:t xml:space="preserve">בקשה להפקת אירועי </w:t>
      </w:r>
      <w:r w:rsidRPr="00EE6102">
        <w:rPr>
          <w:rFonts w:hint="cs"/>
          <w:rtl/>
        </w:rPr>
        <w:t xml:space="preserve">מאירים את ירושלים. </w:t>
      </w:r>
      <w:r w:rsidRPr="00EE6102">
        <w:rPr>
          <w:rtl/>
        </w:rPr>
        <w:t>לבקשה</w:t>
      </w:r>
      <w:r>
        <w:rPr>
          <w:rFonts w:hint="cs"/>
          <w:rtl/>
        </w:rPr>
        <w:t xml:space="preserve"> </w:t>
      </w:r>
      <w:r w:rsidRPr="00EE6102">
        <w:rPr>
          <w:rFonts w:hint="cs"/>
          <w:rtl/>
        </w:rPr>
        <w:t>צור</w:t>
      </w:r>
      <w:r>
        <w:rPr>
          <w:rFonts w:hint="cs"/>
          <w:rtl/>
        </w:rPr>
        <w:t xml:space="preserve">פה </w:t>
      </w:r>
      <w:r w:rsidRPr="00EE6102">
        <w:rPr>
          <w:rtl/>
        </w:rPr>
        <w:t>ת</w:t>
      </w:r>
      <w:r>
        <w:rPr>
          <w:rFonts w:hint="cs"/>
          <w:rtl/>
        </w:rPr>
        <w:t>ו</w:t>
      </w:r>
      <w:r w:rsidRPr="00EE6102">
        <w:rPr>
          <w:rtl/>
        </w:rPr>
        <w:t>כנית תקציב לעריכת אירועי מאירים את ירושלים מ-14.11.16</w:t>
      </w:r>
      <w:r w:rsidRPr="00EE6102">
        <w:rPr>
          <w:rFonts w:hint="cs"/>
          <w:rtl/>
        </w:rPr>
        <w:t xml:space="preserve">, </w:t>
      </w:r>
      <w:r>
        <w:rPr>
          <w:rFonts w:hint="cs"/>
          <w:rtl/>
        </w:rPr>
        <w:t>מ</w:t>
      </w:r>
      <w:r w:rsidRPr="00EE6102">
        <w:rPr>
          <w:rFonts w:hint="cs"/>
          <w:rtl/>
        </w:rPr>
        <w:t>חברת אריאל</w:t>
      </w:r>
      <w:r>
        <w:rPr>
          <w:rFonts w:hint="cs"/>
          <w:rtl/>
        </w:rPr>
        <w:t>, בהתאם לתוכנית שביקש נציג מינהל תרבות</w:t>
      </w:r>
      <w:r w:rsidRPr="00EE6102">
        <w:rPr>
          <w:rFonts w:hint="cs"/>
          <w:rtl/>
        </w:rPr>
        <w:t xml:space="preserve">, </w:t>
      </w:r>
      <w:r>
        <w:rPr>
          <w:rFonts w:hint="cs"/>
          <w:rtl/>
        </w:rPr>
        <w:t>ש</w:t>
      </w:r>
      <w:r w:rsidRPr="00EE6102">
        <w:rPr>
          <w:rFonts w:hint="cs"/>
          <w:rtl/>
        </w:rPr>
        <w:t>עמדה</w:t>
      </w:r>
      <w:r>
        <w:rPr>
          <w:rFonts w:hint="cs"/>
          <w:rtl/>
        </w:rPr>
        <w:t xml:space="preserve"> </w:t>
      </w:r>
      <w:r w:rsidRPr="00EE6102">
        <w:rPr>
          <w:rFonts w:hint="cs"/>
          <w:rtl/>
        </w:rPr>
        <w:t>על 1,220,000 ש"ח</w:t>
      </w:r>
      <w:r>
        <w:rPr>
          <w:rFonts w:hint="cs"/>
          <w:rtl/>
        </w:rPr>
        <w:t xml:space="preserve"> (להלן - תוכנית התקציב מ-14.11.16)</w:t>
      </w:r>
      <w:r w:rsidRPr="00EE6102">
        <w:rPr>
          <w:rFonts w:hint="cs"/>
          <w:rtl/>
        </w:rPr>
        <w:t xml:space="preserve">. </w:t>
      </w:r>
    </w:p>
    <w:p w14:paraId="7CDB82B8" w14:textId="77777777" w:rsidR="006D5CCE" w:rsidRDefault="006D5CCE" w:rsidP="00E008D8">
      <w:pPr>
        <w:pStyle w:val="100"/>
        <w:rPr>
          <w:rtl/>
        </w:rPr>
      </w:pPr>
      <w:r>
        <w:rPr>
          <w:rtl/>
        </w:rPr>
        <w:t xml:space="preserve">חברת אריאל הסבירה </w:t>
      </w:r>
      <w:r>
        <w:rPr>
          <w:rFonts w:hint="cs"/>
          <w:rtl/>
        </w:rPr>
        <w:t xml:space="preserve">בתשובתה </w:t>
      </w:r>
      <w:r>
        <w:rPr>
          <w:rtl/>
        </w:rPr>
        <w:t xml:space="preserve">כי תקציב האירוע תוכנן ונבנה במלואו בעירייה וכי חברת אריאל </w:t>
      </w:r>
      <w:r>
        <w:rPr>
          <w:rFonts w:hint="cs"/>
          <w:rtl/>
        </w:rPr>
        <w:t>"</w:t>
      </w:r>
      <w:r>
        <w:rPr>
          <w:rtl/>
        </w:rPr>
        <w:t>העלתה טכנית את אותו התקציב עם אותם סעיפי הוצאות על מסמך לוגו של החברה כהליך שבשגרה ולשם מתן הסכמתה העקרונית לשמש גורם אדמיניסטרטיבי בפעילות</w:t>
      </w:r>
      <w:r>
        <w:rPr>
          <w:rFonts w:hint="cs"/>
          <w:rtl/>
        </w:rPr>
        <w:t>"</w:t>
      </w:r>
      <w:r>
        <w:rPr>
          <w:rtl/>
        </w:rPr>
        <w:t>.</w:t>
      </w:r>
    </w:p>
    <w:p w14:paraId="144D12F9" w14:textId="77777777" w:rsidR="006D5CCE" w:rsidRPr="00EE6102" w:rsidRDefault="006D5CCE" w:rsidP="00E008D8">
      <w:pPr>
        <w:pStyle w:val="100"/>
        <w:rPr>
          <w:rtl/>
        </w:rPr>
      </w:pPr>
      <w:r>
        <w:rPr>
          <w:rFonts w:hint="cs"/>
          <w:rtl/>
        </w:rPr>
        <w:t>לבקשה</w:t>
      </w:r>
      <w:r w:rsidRPr="00EE6102">
        <w:rPr>
          <w:rFonts w:hint="cs"/>
          <w:rtl/>
        </w:rPr>
        <w:t xml:space="preserve"> </w:t>
      </w:r>
      <w:r w:rsidRPr="00EE6102">
        <w:rPr>
          <w:rtl/>
        </w:rPr>
        <w:t xml:space="preserve">צורפה </w:t>
      </w:r>
      <w:r>
        <w:rPr>
          <w:rFonts w:hint="cs"/>
          <w:rtl/>
        </w:rPr>
        <w:t xml:space="preserve">גם </w:t>
      </w:r>
      <w:r w:rsidRPr="00EE6102">
        <w:rPr>
          <w:rtl/>
        </w:rPr>
        <w:t>ת</w:t>
      </w:r>
      <w:r>
        <w:rPr>
          <w:rFonts w:hint="cs"/>
          <w:rtl/>
        </w:rPr>
        <w:t>ו</w:t>
      </w:r>
      <w:r w:rsidRPr="00EE6102">
        <w:rPr>
          <w:rtl/>
        </w:rPr>
        <w:t>כנית עבודה שתיארה את האירועים שי</w:t>
      </w:r>
      <w:r>
        <w:rPr>
          <w:rFonts w:hint="cs"/>
          <w:rtl/>
        </w:rPr>
        <w:t>י</w:t>
      </w:r>
      <w:r w:rsidRPr="00EE6102">
        <w:rPr>
          <w:rtl/>
        </w:rPr>
        <w:t>ערכו בימי חנוכה</w:t>
      </w:r>
      <w:r w:rsidRPr="00EE6102">
        <w:rPr>
          <w:rFonts w:hint="cs"/>
          <w:rtl/>
        </w:rPr>
        <w:t xml:space="preserve"> (באמצעות העירייה ובסיוע המשרד לפריפריה) </w:t>
      </w:r>
      <w:r w:rsidRPr="00EE6102">
        <w:rPr>
          <w:rtl/>
        </w:rPr>
        <w:t>במוקדים שונים ברחבי העיר ובמרכזים קהילתיים בריכוזים החרדיים בשכונות</w:t>
      </w:r>
      <w:r>
        <w:rPr>
          <w:rFonts w:hint="cs"/>
          <w:rtl/>
        </w:rPr>
        <w:t>.</w:t>
      </w:r>
      <w:r w:rsidRPr="00EE6102">
        <w:rPr>
          <w:rtl/>
        </w:rPr>
        <w:t xml:space="preserve"> האירועים תוכננו </w:t>
      </w:r>
      <w:r w:rsidRPr="00EE6102">
        <w:rPr>
          <w:rFonts w:hint="cs"/>
          <w:rtl/>
        </w:rPr>
        <w:t>בחלוקה למגדרים ו</w:t>
      </w:r>
      <w:r>
        <w:rPr>
          <w:rFonts w:hint="cs"/>
          <w:rtl/>
        </w:rPr>
        <w:t>לגילאים</w:t>
      </w:r>
      <w:r w:rsidRPr="00EE6102">
        <w:rPr>
          <w:rFonts w:hint="cs"/>
          <w:rtl/>
        </w:rPr>
        <w:t xml:space="preserve">, </w:t>
      </w:r>
      <w:r w:rsidRPr="00EE6102">
        <w:rPr>
          <w:rtl/>
        </w:rPr>
        <w:t xml:space="preserve">ובסופם </w:t>
      </w:r>
      <w:r w:rsidRPr="00EE6102">
        <w:rPr>
          <w:rFonts w:hint="cs"/>
          <w:rtl/>
        </w:rPr>
        <w:t>תוכננו שני</w:t>
      </w:r>
      <w:r w:rsidRPr="00EE6102">
        <w:rPr>
          <w:rtl/>
        </w:rPr>
        <w:t xml:space="preserve"> אירוע</w:t>
      </w:r>
      <w:r w:rsidRPr="00EE6102">
        <w:rPr>
          <w:rFonts w:hint="cs"/>
          <w:rtl/>
        </w:rPr>
        <w:t>י</w:t>
      </w:r>
      <w:r w:rsidRPr="00EE6102">
        <w:rPr>
          <w:rtl/>
        </w:rPr>
        <w:t xml:space="preserve"> שיא </w:t>
      </w:r>
      <w:r w:rsidRPr="00EE6102">
        <w:rPr>
          <w:rFonts w:hint="cs"/>
          <w:rtl/>
        </w:rPr>
        <w:t xml:space="preserve">עתירי </w:t>
      </w:r>
      <w:r w:rsidRPr="00EE6102">
        <w:rPr>
          <w:rtl/>
        </w:rPr>
        <w:t>משתתפים</w:t>
      </w:r>
      <w:r w:rsidRPr="00EE6102">
        <w:rPr>
          <w:rFonts w:hint="cs"/>
          <w:rtl/>
        </w:rPr>
        <w:t xml:space="preserve"> - אירוע לנשים ולנערות ואירוע לגברים ולילדים באולמי שערי העיר, </w:t>
      </w:r>
      <w:r w:rsidRPr="00EE6102">
        <w:rPr>
          <w:rtl/>
        </w:rPr>
        <w:t>בהשתתפות</w:t>
      </w:r>
      <w:r w:rsidRPr="00EE6102">
        <w:rPr>
          <w:rFonts w:hint="cs"/>
          <w:rtl/>
        </w:rPr>
        <w:t xml:space="preserve"> </w:t>
      </w:r>
      <w:r w:rsidRPr="00EE6102">
        <w:rPr>
          <w:rtl/>
        </w:rPr>
        <w:t>ראש העיר</w:t>
      </w:r>
      <w:r>
        <w:rPr>
          <w:rFonts w:hint="cs"/>
          <w:rtl/>
        </w:rPr>
        <w:t xml:space="preserve"> דאז</w:t>
      </w:r>
      <w:r w:rsidRPr="00EE6102">
        <w:rPr>
          <w:rtl/>
        </w:rPr>
        <w:t xml:space="preserve">, </w:t>
      </w:r>
      <w:r>
        <w:rPr>
          <w:rFonts w:hint="cs"/>
          <w:rtl/>
        </w:rPr>
        <w:t xml:space="preserve">סגנו, </w:t>
      </w:r>
      <w:r w:rsidRPr="00EE6102">
        <w:rPr>
          <w:rtl/>
        </w:rPr>
        <w:t xml:space="preserve">רבנים ואישי ציבור. </w:t>
      </w:r>
    </w:p>
    <w:p w14:paraId="2C110D37" w14:textId="77777777" w:rsidR="006D5CCE" w:rsidRDefault="006D5CCE" w:rsidP="00E008D8">
      <w:pPr>
        <w:pStyle w:val="100"/>
        <w:rPr>
          <w:rtl/>
        </w:rPr>
      </w:pPr>
      <w:r w:rsidRPr="00EE6102">
        <w:rPr>
          <w:rFonts w:hint="cs"/>
          <w:rtl/>
        </w:rPr>
        <w:t xml:space="preserve">ב-5.12.16 אישרה הוועדה למסירת עבודות 241 של העירייה </w:t>
      </w:r>
      <w:r>
        <w:rPr>
          <w:rFonts w:hint="cs"/>
          <w:rtl/>
        </w:rPr>
        <w:t xml:space="preserve">את התוכנית וב-8.12.16 קיבלה העירייה את אישור המשרד לפריפריה לתמיכה שביקשה העירייה, כמתואר בהמשך. </w:t>
      </w:r>
    </w:p>
    <w:p w14:paraId="748CAD5B" w14:textId="77777777" w:rsidR="006D5CCE" w:rsidRPr="009061BC" w:rsidRDefault="006D5CCE" w:rsidP="00E008D8">
      <w:pPr>
        <w:pStyle w:val="100"/>
        <w:rPr>
          <w:rtl/>
        </w:rPr>
      </w:pPr>
      <w:r w:rsidRPr="009061BC">
        <w:rPr>
          <w:rFonts w:hint="cs"/>
          <w:rtl/>
        </w:rPr>
        <w:t xml:space="preserve">הוועדה למסירת עבודות של עיריית ירושלים אישרה את קניית השירות מאריאל רק ב-5.12.16 - </w:t>
      </w:r>
      <w:r w:rsidRPr="009061BC">
        <w:rPr>
          <w:rFonts w:hint="eastAsia"/>
          <w:rtl/>
        </w:rPr>
        <w:t>שלושה</w:t>
      </w:r>
      <w:r w:rsidRPr="009061BC">
        <w:rPr>
          <w:rtl/>
        </w:rPr>
        <w:t xml:space="preserve"> </w:t>
      </w:r>
      <w:r w:rsidRPr="009061BC">
        <w:rPr>
          <w:rFonts w:hint="eastAsia"/>
          <w:rtl/>
        </w:rPr>
        <w:t>שבועות</w:t>
      </w:r>
      <w:r w:rsidRPr="009061BC">
        <w:rPr>
          <w:rtl/>
        </w:rPr>
        <w:t xml:space="preserve"> </w:t>
      </w:r>
      <w:r w:rsidRPr="009061BC">
        <w:rPr>
          <w:rFonts w:hint="eastAsia"/>
          <w:rtl/>
        </w:rPr>
        <w:t>לאחר</w:t>
      </w:r>
      <w:r w:rsidRPr="009061BC">
        <w:rPr>
          <w:rFonts w:hint="cs"/>
          <w:rtl/>
        </w:rPr>
        <w:t xml:space="preserve"> שנציג מ</w:t>
      </w:r>
      <w:r>
        <w:rPr>
          <w:rFonts w:hint="cs"/>
          <w:rtl/>
        </w:rPr>
        <w:t>י</w:t>
      </w:r>
      <w:r w:rsidRPr="009061BC">
        <w:rPr>
          <w:rFonts w:hint="cs"/>
          <w:rtl/>
        </w:rPr>
        <w:t xml:space="preserve">נהל תרבות כבר פנה לאריאל בבקשה להפיק את אירועי מאירים את ירושלים </w:t>
      </w:r>
      <w:r>
        <w:rPr>
          <w:rFonts w:hint="cs"/>
          <w:rtl/>
        </w:rPr>
        <w:t>בלוויית</w:t>
      </w:r>
      <w:r w:rsidRPr="009061BC">
        <w:rPr>
          <w:rFonts w:hint="cs"/>
          <w:rtl/>
        </w:rPr>
        <w:t xml:space="preserve"> ת</w:t>
      </w:r>
      <w:r>
        <w:rPr>
          <w:rFonts w:hint="cs"/>
          <w:rtl/>
        </w:rPr>
        <w:t>ו</w:t>
      </w:r>
      <w:r w:rsidRPr="009061BC">
        <w:rPr>
          <w:rFonts w:hint="cs"/>
          <w:rtl/>
        </w:rPr>
        <w:t>כנית תקציב מפורטת, וכשבוע לאחר שכבר הוכנה בעירייה הזמנת העבודה מ-27.11.16. ההזמנה אושרה על ידי אגף תקציבים ב- 12.12.16.</w:t>
      </w:r>
    </w:p>
    <w:p w14:paraId="59B8615C" w14:textId="77777777" w:rsidR="006D5CCE" w:rsidRDefault="006D5CCE" w:rsidP="00E008D8">
      <w:pPr>
        <w:pStyle w:val="100"/>
        <w:rPr>
          <w:rtl/>
        </w:rPr>
      </w:pPr>
      <w:r>
        <w:rPr>
          <w:rFonts w:hint="cs"/>
          <w:rtl/>
        </w:rPr>
        <w:t xml:space="preserve">עיריית ירושלים מסרה בתשובתה כי הפנייה לחברת אריאל שלושה שבועות לפני אישור הוועדה למסירת עבודות נעשתה בהתאם לנוהל מסירת עבודות. כאשר מוגשת בקשה לוועדה למסירת עבודות, על מגיש הבקשה להגיש לוועדה את כל המסמכים והנתונים הנדרשים לשם אישור הבקשה. לפיכך הדיון בוועדה למסירת עבודות הוא השלב הסופי של הליך הכנה ארוך, שמתנהל לפני הבאת הבקשה לאישור הוועדה. על מנת להציג את התוצרים הנדרשים לוועדה למסירת עבודות, על הגורם המקצועי בעירייה לעשות עבודה מקדימה, ולפיכך, במקרה המתואר בדוח זה, היה על נציג מינהל תרבות לפנות לחברת אריאל על מנת לתכנן את האירוע ולקבוע את התקציב. </w:t>
      </w:r>
    </w:p>
    <w:p w14:paraId="5BB2B558" w14:textId="77777777" w:rsidR="006D5CCE" w:rsidRPr="003237B2" w:rsidRDefault="006D5CCE" w:rsidP="00E008D8">
      <w:pPr>
        <w:pStyle w:val="100"/>
        <w:rPr>
          <w:rtl/>
        </w:rPr>
      </w:pPr>
      <w:r>
        <w:rPr>
          <w:rFonts w:hint="cs"/>
          <w:rtl/>
        </w:rPr>
        <w:t xml:space="preserve">העירייה הוסיפה בתשובתה, בנוגע להכנתה של הזמנת העבודה מ-27.11.16, כי ההזמנה הוכנה, כנראה, במערכת לפני ישיבת הוועדה למסירת עבודות. במסגרת הכנת האירוע, גורמים בעירייה מכינים לעיתים מראש גם את הזמנת העבודה טרם אישור הוועדה למסירת עבודות, על מנת לזרז </w:t>
      </w:r>
      <w:r>
        <w:rPr>
          <w:rFonts w:hint="cs"/>
          <w:rtl/>
        </w:rPr>
        <w:lastRenderedPageBreak/>
        <w:t xml:space="preserve">הליכים אך הזמנת העבודה שהונפקה לא תיחתם ולא תישלח לגורם הרלוונטי אלא לאחר אישור הוועדה למסירת עבודות ואין לה כל תוקף לפני כן. גם במקרה דנן הוכנה הזמנת העבודה מראש, רק לשם יעילות, ונחתמה ב-12.12.16, לאחר אישור הוועדה למסירת עבודות. </w:t>
      </w:r>
    </w:p>
    <w:p w14:paraId="4A27A189" w14:textId="77777777" w:rsidR="006D5CCE" w:rsidRDefault="006D5CCE" w:rsidP="00E008D8">
      <w:pPr>
        <w:pStyle w:val="af1"/>
        <w:rPr>
          <w:rtl/>
        </w:rPr>
      </w:pPr>
      <w:r w:rsidRPr="00EE6102">
        <w:rPr>
          <w:rFonts w:hint="cs"/>
          <w:rtl/>
        </w:rPr>
        <w:t xml:space="preserve">משרד מבקר המדינה </w:t>
      </w:r>
      <w:r>
        <w:rPr>
          <w:rFonts w:hint="cs"/>
          <w:rtl/>
        </w:rPr>
        <w:t>ממליץ ל</w:t>
      </w:r>
      <w:r w:rsidRPr="00EE6102">
        <w:rPr>
          <w:rFonts w:hint="cs"/>
          <w:rtl/>
        </w:rPr>
        <w:t xml:space="preserve">עיריית ירושלים </w:t>
      </w:r>
      <w:r>
        <w:rPr>
          <w:rFonts w:hint="cs"/>
          <w:rtl/>
        </w:rPr>
        <w:t xml:space="preserve">לחדד בעת פנייה לכל חברה עירונית כי מטרת הפנייה היא קבלת הצעה ותוכנית בלבד וכי ההתקשרות להפקת אירוע לא תיעשה אלא לאחר אישור </w:t>
      </w:r>
      <w:r w:rsidRPr="00EE6102">
        <w:rPr>
          <w:rFonts w:hint="cs"/>
          <w:rtl/>
        </w:rPr>
        <w:t>הוועדה למסירת עבודות.</w:t>
      </w:r>
    </w:p>
    <w:p w14:paraId="05B8CBEF" w14:textId="77777777" w:rsidR="006D5CCE" w:rsidRPr="001572FF" w:rsidRDefault="006D5CCE" w:rsidP="00A84364">
      <w:pPr>
        <w:pStyle w:val="100"/>
        <w:rPr>
          <w:rtl/>
        </w:rPr>
      </w:pPr>
      <w:r>
        <w:rPr>
          <w:rFonts w:hint="cs"/>
          <w:rtl/>
        </w:rPr>
        <w:t xml:space="preserve">עיריית ירושלים מסרה בתשובתה כי היא מקבלת את המלצת הביקורת ותוציא הבהרה לכל החברות העירוניות הרלוונטיות. </w:t>
      </w:r>
    </w:p>
    <w:p w14:paraId="0E6F47DB" w14:textId="77777777" w:rsidR="006D5CCE" w:rsidRDefault="006D5CCE" w:rsidP="00957C48">
      <w:pPr>
        <w:pStyle w:val="414"/>
        <w:rPr>
          <w:rtl/>
        </w:rPr>
      </w:pPr>
      <w:r w:rsidRPr="00CD7E1B">
        <w:rPr>
          <w:rtl/>
        </w:rPr>
        <w:t xml:space="preserve">בקשת תמיכה של </w:t>
      </w:r>
      <w:r>
        <w:rPr>
          <w:rFonts w:hint="cs"/>
          <w:rtl/>
        </w:rPr>
        <w:t>ה</w:t>
      </w:r>
      <w:r w:rsidRPr="00CD7E1B">
        <w:rPr>
          <w:rtl/>
        </w:rPr>
        <w:t>עיריי</w:t>
      </w:r>
      <w:r>
        <w:rPr>
          <w:rFonts w:hint="cs"/>
          <w:rtl/>
        </w:rPr>
        <w:t>ה</w:t>
      </w:r>
      <w:r w:rsidRPr="00CD7E1B">
        <w:rPr>
          <w:rtl/>
        </w:rPr>
        <w:t xml:space="preserve"> </w:t>
      </w:r>
      <w:r w:rsidRPr="00CD7E1B">
        <w:rPr>
          <w:rFonts w:hint="eastAsia"/>
          <w:rtl/>
        </w:rPr>
        <w:t>מ</w:t>
      </w:r>
      <w:r w:rsidRPr="00CD7E1B">
        <w:rPr>
          <w:rtl/>
        </w:rPr>
        <w:t>המשרד לפריפריה לאירועי מאירים את ירושלים</w:t>
      </w:r>
      <w:r>
        <w:rPr>
          <w:rFonts w:hint="cs"/>
          <w:rtl/>
        </w:rPr>
        <w:t xml:space="preserve"> </w:t>
      </w:r>
      <w:r w:rsidRPr="003E098C">
        <w:rPr>
          <w:rtl/>
        </w:rPr>
        <w:t>לפי נוהל תמיכה בפריפריה החברתית</w:t>
      </w:r>
      <w:r w:rsidRPr="00AE3C4E">
        <w:rPr>
          <w:rFonts w:hint="cs"/>
          <w:rtl/>
        </w:rPr>
        <w:t xml:space="preserve"> </w:t>
      </w:r>
    </w:p>
    <w:p w14:paraId="359A52DA" w14:textId="77777777" w:rsidR="006D5CCE" w:rsidRDefault="006D5CCE" w:rsidP="00723CC5">
      <w:pPr>
        <w:pStyle w:val="100"/>
        <w:rPr>
          <w:rtl/>
        </w:rPr>
      </w:pPr>
      <w:r>
        <w:rPr>
          <w:rFonts w:hint="cs"/>
          <w:rtl/>
        </w:rPr>
        <w:t xml:space="preserve">כאמור, </w:t>
      </w:r>
      <w:r w:rsidRPr="00EE6102">
        <w:rPr>
          <w:rFonts w:hint="cs"/>
          <w:rtl/>
        </w:rPr>
        <w:t xml:space="preserve">בשנת 2016 פרסם המשרד לפריפריה נוהל תמיכה בפריפריה החברתית </w:t>
      </w:r>
      <w:r>
        <w:rPr>
          <w:rFonts w:hint="cs"/>
          <w:rtl/>
        </w:rPr>
        <w:t>ש</w:t>
      </w:r>
      <w:r w:rsidRPr="00EE6102">
        <w:rPr>
          <w:rFonts w:hint="cs"/>
          <w:rtl/>
        </w:rPr>
        <w:t>מטרת</w:t>
      </w:r>
      <w:r>
        <w:rPr>
          <w:rFonts w:hint="cs"/>
          <w:rtl/>
        </w:rPr>
        <w:t>ו</w:t>
      </w:r>
      <w:r w:rsidRPr="00EE6102">
        <w:rPr>
          <w:rFonts w:hint="cs"/>
          <w:rtl/>
        </w:rPr>
        <w:t xml:space="preserve"> עידוד קיום אירועי תרבות, אמנות וספורט בפריפריה החברתית</w:t>
      </w:r>
      <w:r>
        <w:rPr>
          <w:rStyle w:val="FootnoteReference"/>
          <w:rtl/>
        </w:rPr>
        <w:footnoteReference w:id="8"/>
      </w:r>
      <w:r w:rsidRPr="00EE6102">
        <w:rPr>
          <w:rFonts w:hint="cs"/>
          <w:rtl/>
        </w:rPr>
        <w:t>, ע</w:t>
      </w:r>
      <w:r>
        <w:rPr>
          <w:rFonts w:hint="cs"/>
          <w:rtl/>
        </w:rPr>
        <w:t xml:space="preserve">ל מנת לייצר אזור תוסס ושוקק חיים. </w:t>
      </w:r>
      <w:r w:rsidRPr="00EE6102">
        <w:rPr>
          <w:rFonts w:hint="cs"/>
          <w:rtl/>
        </w:rPr>
        <w:t xml:space="preserve">בנוהל תוארה החשיבות הרבה </w:t>
      </w:r>
      <w:r>
        <w:rPr>
          <w:rFonts w:hint="cs"/>
          <w:rtl/>
        </w:rPr>
        <w:t>ש</w:t>
      </w:r>
      <w:r w:rsidRPr="00EE6102">
        <w:rPr>
          <w:rFonts w:hint="cs"/>
          <w:rtl/>
        </w:rPr>
        <w:t>בטיפוח ומינוף התרבות, הא</w:t>
      </w:r>
      <w:r>
        <w:rPr>
          <w:rFonts w:hint="cs"/>
          <w:rtl/>
        </w:rPr>
        <w:t>ו</w:t>
      </w:r>
      <w:r w:rsidRPr="00EE6102">
        <w:rPr>
          <w:rFonts w:hint="cs"/>
          <w:rtl/>
        </w:rPr>
        <w:t>מנות והספורט בפריפריה החברתית, לשם יצירת מרחב תרבותי עשיר לאוכלוסייה רחבה ולשיפור תדמיתה של הפריפריה החברתית</w:t>
      </w:r>
      <w:r>
        <w:rPr>
          <w:rFonts w:hint="cs"/>
          <w:rtl/>
        </w:rPr>
        <w:t xml:space="preserve">: </w:t>
      </w:r>
      <w:r w:rsidRPr="00EE6102">
        <w:rPr>
          <w:rFonts w:hint="cs"/>
          <w:rtl/>
        </w:rPr>
        <w:t>אירועים אלה תורמים לתחושת שייכות למקום, מעניקים משמעות לסביבה, חושפים את כישרונות</w:t>
      </w:r>
      <w:r>
        <w:rPr>
          <w:rFonts w:hint="cs"/>
          <w:rtl/>
        </w:rPr>
        <w:t>יהם של</w:t>
      </w:r>
      <w:r w:rsidRPr="00EE6102">
        <w:rPr>
          <w:rFonts w:hint="cs"/>
          <w:rtl/>
        </w:rPr>
        <w:t xml:space="preserve"> תושבי הפריפריה החברתית </w:t>
      </w:r>
      <w:r>
        <w:rPr>
          <w:rFonts w:hint="cs"/>
          <w:rtl/>
        </w:rPr>
        <w:t>ל</w:t>
      </w:r>
      <w:r w:rsidRPr="00EE6102">
        <w:rPr>
          <w:rFonts w:hint="cs"/>
          <w:rtl/>
        </w:rPr>
        <w:t xml:space="preserve">קהל הרחב, </w:t>
      </w:r>
      <w:r>
        <w:rPr>
          <w:rFonts w:hint="cs"/>
          <w:rtl/>
        </w:rPr>
        <w:t>חשובים ל</w:t>
      </w:r>
      <w:r w:rsidRPr="00EE6102">
        <w:rPr>
          <w:rFonts w:hint="cs"/>
          <w:rtl/>
        </w:rPr>
        <w:t>התחדשות האזור ומיתוגו ומחזקים את הכלכלה המקומית</w:t>
      </w:r>
      <w:r>
        <w:rPr>
          <w:rFonts w:hint="cs"/>
          <w:rtl/>
        </w:rPr>
        <w:t>, שכן הם מושכים קהל</w:t>
      </w:r>
      <w:r w:rsidRPr="00EE6102">
        <w:rPr>
          <w:rFonts w:hint="cs"/>
          <w:rtl/>
        </w:rPr>
        <w:t xml:space="preserve"> מבקרים </w:t>
      </w:r>
      <w:r>
        <w:rPr>
          <w:rFonts w:hint="cs"/>
          <w:rtl/>
        </w:rPr>
        <w:t>גדול</w:t>
      </w:r>
      <w:r w:rsidRPr="00EE6102">
        <w:rPr>
          <w:rFonts w:hint="cs"/>
          <w:rtl/>
        </w:rPr>
        <w:t xml:space="preserve">, הנחשף לפריפריה החברתית על כל יתרונותיה. עוד נכתב בנוהל תמיכה בפריפריה החברתית כי הקצאת התקציב מתוך הנוהל תיעשה "לטובת אירועי תרבות, אמנות וספורט </w:t>
      </w:r>
      <w:r w:rsidRPr="001F4CEB">
        <w:rPr>
          <w:rFonts w:hint="cs"/>
          <w:rtl/>
        </w:rPr>
        <w:t xml:space="preserve">שיתקיימו </w:t>
      </w:r>
      <w:r w:rsidRPr="00060554">
        <w:rPr>
          <w:rFonts w:hint="eastAsia"/>
          <w:rtl/>
        </w:rPr>
        <w:t>בפריפריה</w:t>
      </w:r>
      <w:r w:rsidRPr="00060554">
        <w:rPr>
          <w:rtl/>
        </w:rPr>
        <w:t xml:space="preserve"> </w:t>
      </w:r>
      <w:r w:rsidRPr="00060554">
        <w:rPr>
          <w:rFonts w:hint="eastAsia"/>
          <w:rtl/>
        </w:rPr>
        <w:t>החברתית</w:t>
      </w:r>
      <w:r w:rsidRPr="001F4CEB">
        <w:rPr>
          <w:rFonts w:hint="cs"/>
          <w:rtl/>
        </w:rPr>
        <w:t xml:space="preserve"> או </w:t>
      </w:r>
      <w:r w:rsidRPr="00060554">
        <w:rPr>
          <w:rFonts w:hint="eastAsia"/>
          <w:rtl/>
        </w:rPr>
        <w:t>עבור</w:t>
      </w:r>
      <w:r w:rsidRPr="00060554">
        <w:rPr>
          <w:rtl/>
        </w:rPr>
        <w:t xml:space="preserve"> </w:t>
      </w:r>
      <w:r w:rsidRPr="00060554">
        <w:rPr>
          <w:rFonts w:hint="eastAsia"/>
          <w:rtl/>
        </w:rPr>
        <w:t>תושבי</w:t>
      </w:r>
      <w:r w:rsidRPr="00060554">
        <w:rPr>
          <w:rtl/>
        </w:rPr>
        <w:t xml:space="preserve"> </w:t>
      </w:r>
      <w:r w:rsidRPr="00060554">
        <w:rPr>
          <w:rFonts w:hint="eastAsia"/>
          <w:rtl/>
        </w:rPr>
        <w:t>הפריפריה</w:t>
      </w:r>
      <w:r w:rsidRPr="00060554">
        <w:rPr>
          <w:rtl/>
        </w:rPr>
        <w:t xml:space="preserve"> </w:t>
      </w:r>
      <w:r w:rsidRPr="00060554">
        <w:rPr>
          <w:rFonts w:hint="eastAsia"/>
          <w:rtl/>
        </w:rPr>
        <w:t>החברתית</w:t>
      </w:r>
      <w:r w:rsidRPr="001F4CEB">
        <w:rPr>
          <w:rFonts w:hint="cs"/>
          <w:rtl/>
        </w:rPr>
        <w:t>.</w:t>
      </w:r>
      <w:r w:rsidRPr="00EE6102">
        <w:rPr>
          <w:rFonts w:hint="cs"/>
          <w:rtl/>
        </w:rPr>
        <w:t>..".</w:t>
      </w:r>
    </w:p>
    <w:p w14:paraId="6D3DF2A2" w14:textId="77777777" w:rsidR="006D5CCE" w:rsidRDefault="006D5CCE" w:rsidP="00723CC5">
      <w:pPr>
        <w:pStyle w:val="100"/>
        <w:rPr>
          <w:rtl/>
        </w:rPr>
      </w:pPr>
      <w:r>
        <w:rPr>
          <w:rFonts w:hint="cs"/>
          <w:rtl/>
        </w:rPr>
        <w:t>באוגוסט 2016 הגישה עיריית ירושלים בקשת תמיכה</w:t>
      </w:r>
      <w:r w:rsidRPr="001E79FF">
        <w:rPr>
          <w:rFonts w:hint="cs"/>
          <w:rtl/>
        </w:rPr>
        <w:t xml:space="preserve"> </w:t>
      </w:r>
      <w:r>
        <w:rPr>
          <w:rFonts w:hint="cs"/>
          <w:rtl/>
        </w:rPr>
        <w:t>עבור</w:t>
      </w:r>
      <w:r w:rsidRPr="00EE6102">
        <w:rPr>
          <w:rFonts w:hint="cs"/>
          <w:rtl/>
        </w:rPr>
        <w:t xml:space="preserve"> אירועי </w:t>
      </w:r>
      <w:r>
        <w:rPr>
          <w:rFonts w:hint="cs"/>
          <w:rtl/>
        </w:rPr>
        <w:t xml:space="preserve">מאירים את ירושלים במסגרת נוהל תמיכה בפריפריה החברתית. כאמור, בבקשה כונו האירועים "אירועי חנוכה בשכונות" ותוארו כך: "חגיגת חנוכה לכל המשפחה בשכונות המגזר הדתי חרדי המשלבת: פעילות וסדנאות בנושא חנוכה, הרצאות ומופעי מוזיקה לילדים ומבוגרים". עוד נכתב שהאירועים יתקיימו חמישה ימים, בתאריכים 25.12.16 - 29.12.16, במינהלים קהילתיים בשכונות, והם מיועדים לקהל דתי חרדי. צוין כי צפי המשתתפים באירועים כולם כ-37,000. התקציב הכולל של האירועים נאמד ב-1,400,000 ש"ח, מהם ביקשה העירייה מהמשרד לפריפריה תמיכה בגובה 900,000 ש"ח. </w:t>
      </w:r>
    </w:p>
    <w:p w14:paraId="5403E45E" w14:textId="77777777" w:rsidR="00723CC5" w:rsidRDefault="00723CC5">
      <w:pPr>
        <w:bidi w:val="0"/>
        <w:spacing w:after="200" w:line="276" w:lineRule="auto"/>
        <w:rPr>
          <w:rFonts w:ascii="Tahoma" w:hAnsi="Tahoma" w:cs="Tahoma"/>
          <w:szCs w:val="20"/>
          <w:rtl/>
        </w:rPr>
      </w:pPr>
      <w:r>
        <w:rPr>
          <w:rtl/>
        </w:rPr>
        <w:br w:type="page"/>
      </w:r>
    </w:p>
    <w:p w14:paraId="0AB96E27" w14:textId="174BDA56" w:rsidR="006D5CCE" w:rsidRDefault="006D5CCE" w:rsidP="00723CC5">
      <w:pPr>
        <w:pStyle w:val="100"/>
        <w:rPr>
          <w:rtl/>
        </w:rPr>
      </w:pPr>
      <w:r w:rsidRPr="00EE6102">
        <w:rPr>
          <w:rFonts w:hint="cs"/>
          <w:rtl/>
        </w:rPr>
        <w:lastRenderedPageBreak/>
        <w:t xml:space="preserve">בספטמבר 2016 אישר המשרד לפריפריה </w:t>
      </w:r>
      <w:r>
        <w:rPr>
          <w:rFonts w:hint="cs"/>
          <w:rtl/>
        </w:rPr>
        <w:t xml:space="preserve">את בקשתה של </w:t>
      </w:r>
      <w:r w:rsidRPr="00EE6102">
        <w:rPr>
          <w:rFonts w:hint="cs"/>
          <w:rtl/>
        </w:rPr>
        <w:t xml:space="preserve">עיריית ירושלים להשתתפות </w:t>
      </w:r>
      <w:r>
        <w:rPr>
          <w:rFonts w:hint="cs"/>
          <w:rtl/>
        </w:rPr>
        <w:t xml:space="preserve">במימון של </w:t>
      </w:r>
      <w:r w:rsidRPr="00EE6102">
        <w:rPr>
          <w:rFonts w:hint="cs"/>
          <w:rtl/>
        </w:rPr>
        <w:t>אירועי מאירים את ירושלים. בפרוטוקול</w:t>
      </w:r>
      <w:r>
        <w:rPr>
          <w:rFonts w:hint="cs"/>
          <w:rtl/>
        </w:rPr>
        <w:t xml:space="preserve"> אישור התמיכה</w:t>
      </w:r>
      <w:r w:rsidRPr="00EE6102">
        <w:rPr>
          <w:rFonts w:hint="cs"/>
          <w:rtl/>
        </w:rPr>
        <w:t xml:space="preserve"> נכתב כי תקציבו הכולל של האירוע </w:t>
      </w:r>
      <w:r>
        <w:rPr>
          <w:rFonts w:hint="cs"/>
          <w:rtl/>
        </w:rPr>
        <w:t>הוא</w:t>
      </w:r>
      <w:r w:rsidRPr="00EE6102">
        <w:rPr>
          <w:rFonts w:hint="cs"/>
          <w:rtl/>
        </w:rPr>
        <w:t xml:space="preserve"> 1,200,000 ש"ח, עיריית ירושלים התחייבה למקורות עצמיים בסך 400,000 ש"ח, </w:t>
      </w:r>
      <w:r>
        <w:rPr>
          <w:rFonts w:hint="cs"/>
          <w:rtl/>
        </w:rPr>
        <w:t>והשתתפות</w:t>
      </w:r>
      <w:r w:rsidRPr="00EE6102">
        <w:rPr>
          <w:rFonts w:hint="cs"/>
          <w:rtl/>
        </w:rPr>
        <w:t xml:space="preserve"> המשרד לפריפריה</w:t>
      </w:r>
      <w:r>
        <w:rPr>
          <w:rFonts w:hint="cs"/>
          <w:rtl/>
        </w:rPr>
        <w:t xml:space="preserve"> תהיה</w:t>
      </w:r>
      <w:r w:rsidRPr="00EE6102">
        <w:rPr>
          <w:rFonts w:hint="cs"/>
          <w:rtl/>
        </w:rPr>
        <w:t xml:space="preserve"> 722,500 ש"ח.</w:t>
      </w:r>
      <w:r w:rsidRPr="0050645B">
        <w:rPr>
          <w:rFonts w:hint="cs"/>
          <w:rtl/>
        </w:rPr>
        <w:t xml:space="preserve"> </w:t>
      </w:r>
    </w:p>
    <w:p w14:paraId="16FAD57A" w14:textId="6BDCF9CA" w:rsidR="006D5CCE" w:rsidRDefault="006D5CCE" w:rsidP="00723CC5">
      <w:pPr>
        <w:pStyle w:val="100"/>
        <w:rPr>
          <w:rtl/>
        </w:rPr>
      </w:pPr>
      <w:r>
        <w:rPr>
          <w:rFonts w:hint="cs"/>
          <w:rtl/>
        </w:rPr>
        <w:t>יצוין כי אישור המשרד לפריפריה נשלח מלשכת מנכ"לית המשרד לפריפריה לראש עיריית ירושלים</w:t>
      </w:r>
      <w:r w:rsidRPr="00EE6102">
        <w:rPr>
          <w:rFonts w:hint="cs"/>
          <w:rtl/>
        </w:rPr>
        <w:t xml:space="preserve"> ב</w:t>
      </w:r>
      <w:r>
        <w:rPr>
          <w:rFonts w:hint="cs"/>
          <w:rtl/>
        </w:rPr>
        <w:t xml:space="preserve">-19.9.16, </w:t>
      </w:r>
      <w:r w:rsidRPr="009307FA">
        <w:rPr>
          <w:rFonts w:hint="cs"/>
          <w:b/>
          <w:bCs/>
          <w:rtl/>
        </w:rPr>
        <w:t>לא חתום</w:t>
      </w:r>
      <w:r>
        <w:rPr>
          <w:rFonts w:hint="cs"/>
          <w:rtl/>
        </w:rPr>
        <w:t xml:space="preserve">. רק ב-8.12.16 נשלחה בפקס ללשכתו של </w:t>
      </w:r>
      <w:r w:rsidRPr="009307FA">
        <w:rPr>
          <w:rtl/>
        </w:rPr>
        <w:t>סגן ראש העיר</w:t>
      </w:r>
      <w:r>
        <w:rPr>
          <w:rFonts w:hint="cs"/>
          <w:rtl/>
        </w:rPr>
        <w:t xml:space="preserve"> הודעה על אישור התמיכה, </w:t>
      </w:r>
      <w:r w:rsidR="00EC5BF3">
        <w:rPr>
          <w:rFonts w:hint="cs"/>
          <w:b/>
          <w:bCs/>
          <w:rtl/>
        </w:rPr>
        <w:t>חתומה</w:t>
      </w:r>
      <w:r>
        <w:rPr>
          <w:rFonts w:hint="cs"/>
          <w:rtl/>
        </w:rPr>
        <w:t xml:space="preserve"> בידי מנכ"לית המשרד לפריפריה דאז וחשב המשרד. </w:t>
      </w:r>
    </w:p>
    <w:p w14:paraId="346509D5" w14:textId="77777777" w:rsidR="006D5CCE" w:rsidRPr="006A7082" w:rsidRDefault="006D5CCE" w:rsidP="00723CC5">
      <w:pPr>
        <w:pStyle w:val="af1"/>
        <w:rPr>
          <w:rtl/>
        </w:rPr>
      </w:pPr>
      <w:r>
        <w:rPr>
          <w:rFonts w:hint="cs"/>
          <w:rtl/>
        </w:rPr>
        <w:t xml:space="preserve">מתברר אפוא כי המשרד לפריפריה שלח את הודעת התמיכה החתומה ב-8.12.16, כשבועיים בלבד לפני המועד שנקבע לקיומם של האירועים, 25.12.16 עד 29.12.16, אף שהתמיכה אושרה כבר בספטמבר. </w:t>
      </w:r>
    </w:p>
    <w:p w14:paraId="11D4D4EA" w14:textId="77777777" w:rsidR="006D5CCE" w:rsidRDefault="006D5CCE" w:rsidP="00723CC5">
      <w:pPr>
        <w:pStyle w:val="af1"/>
        <w:rPr>
          <w:rtl/>
        </w:rPr>
      </w:pPr>
      <w:r>
        <w:rPr>
          <w:rFonts w:hint="cs"/>
          <w:rtl/>
        </w:rPr>
        <w:t xml:space="preserve">מבקר המדינה ממליץ למשרד לפריפריה לבחון את לוחות הזמנים להפקת אישורי תמיכה, על מנת לאפשר לרשויות להיערך מבעוד מועד לאירועים, ולהקפיד על משלוח אישורים חתומים בלבד. </w:t>
      </w:r>
    </w:p>
    <w:p w14:paraId="618BB38F" w14:textId="77777777" w:rsidR="006D5CCE" w:rsidRPr="008F4108" w:rsidRDefault="006D5CCE" w:rsidP="006856B0">
      <w:pPr>
        <w:pStyle w:val="414"/>
        <w:rPr>
          <w:rFonts w:eastAsia="Times New Roman"/>
          <w:b w:val="0"/>
          <w:color w:val="009692"/>
          <w:sz w:val="32"/>
          <w:szCs w:val="32"/>
          <w:rtl/>
        </w:rPr>
      </w:pPr>
      <w:r w:rsidRPr="008F4108">
        <w:rPr>
          <w:rFonts w:eastAsia="Times New Roman" w:hint="cs"/>
          <w:b w:val="0"/>
          <w:color w:val="009692"/>
          <w:sz w:val="32"/>
          <w:szCs w:val="32"/>
          <w:rtl/>
        </w:rPr>
        <w:t>אירוע חנוכה של תחנת רדיו אזורית</w:t>
      </w:r>
    </w:p>
    <w:p w14:paraId="5677D09A" w14:textId="77777777" w:rsidR="006D5CCE" w:rsidRDefault="006D5CCE" w:rsidP="00926AD5">
      <w:pPr>
        <w:pStyle w:val="100"/>
        <w:rPr>
          <w:rtl/>
        </w:rPr>
      </w:pPr>
      <w:r>
        <w:rPr>
          <w:rFonts w:hint="cs"/>
          <w:rtl/>
        </w:rPr>
        <w:t xml:space="preserve">כאמור, ב-29.12.16 נערך בהיכל ארנה אירוע </w:t>
      </w:r>
      <w:r w:rsidRPr="00270C67">
        <w:rPr>
          <w:rtl/>
        </w:rPr>
        <w:t>חידון הלכות חנוכה</w:t>
      </w:r>
      <w:r>
        <w:rPr>
          <w:rFonts w:hint="cs"/>
          <w:rtl/>
        </w:rPr>
        <w:t>,</w:t>
      </w:r>
      <w:r w:rsidRPr="00EE6102">
        <w:rPr>
          <w:rFonts w:hint="cs"/>
          <w:rtl/>
        </w:rPr>
        <w:t xml:space="preserve"> כפעולה משותפת </w:t>
      </w:r>
      <w:r>
        <w:rPr>
          <w:rFonts w:hint="cs"/>
          <w:rtl/>
        </w:rPr>
        <w:t>של</w:t>
      </w:r>
      <w:r w:rsidRPr="00EE6102">
        <w:rPr>
          <w:rFonts w:hint="cs"/>
          <w:rtl/>
        </w:rPr>
        <w:t xml:space="preserve"> עיריית ירושלים </w:t>
      </w:r>
      <w:r>
        <w:rPr>
          <w:rFonts w:hint="cs"/>
          <w:rtl/>
        </w:rPr>
        <w:t xml:space="preserve">ושל תחנת </w:t>
      </w:r>
      <w:r w:rsidRPr="00EE6102">
        <w:rPr>
          <w:rFonts w:hint="cs"/>
          <w:rtl/>
        </w:rPr>
        <w:t xml:space="preserve">רדיו </w:t>
      </w:r>
      <w:r>
        <w:rPr>
          <w:rFonts w:hint="cs"/>
          <w:rtl/>
        </w:rPr>
        <w:t>אזורית</w:t>
      </w:r>
      <w:r w:rsidRPr="00EE6102">
        <w:rPr>
          <w:rFonts w:hint="cs"/>
          <w:rtl/>
        </w:rPr>
        <w:t>.</w:t>
      </w:r>
      <w:r>
        <w:rPr>
          <w:rFonts w:hint="cs"/>
          <w:rtl/>
        </w:rPr>
        <w:t xml:space="preserve"> חברה ב' נשכרה על ידי תחנת הרדיו האזורית להפיק את האירוע.</w:t>
      </w:r>
    </w:p>
    <w:p w14:paraId="57138227" w14:textId="77777777" w:rsidR="006D5CCE" w:rsidRDefault="006D5CCE" w:rsidP="00C62976">
      <w:pPr>
        <w:pStyle w:val="414"/>
        <w:rPr>
          <w:rtl/>
        </w:rPr>
      </w:pPr>
      <w:r w:rsidRPr="00233782">
        <w:rPr>
          <w:rtl/>
        </w:rPr>
        <w:t xml:space="preserve">בקשת תמיכה של </w:t>
      </w:r>
      <w:r>
        <w:rPr>
          <w:rFonts w:hint="cs"/>
          <w:rtl/>
        </w:rPr>
        <w:t>ה</w:t>
      </w:r>
      <w:r w:rsidRPr="00233782">
        <w:rPr>
          <w:rtl/>
        </w:rPr>
        <w:t>עיריי</w:t>
      </w:r>
      <w:r>
        <w:rPr>
          <w:rFonts w:hint="cs"/>
          <w:rtl/>
        </w:rPr>
        <w:t>ה</w:t>
      </w:r>
      <w:r w:rsidRPr="00233782">
        <w:rPr>
          <w:rtl/>
        </w:rPr>
        <w:t xml:space="preserve"> </w:t>
      </w:r>
      <w:r w:rsidRPr="00233782">
        <w:rPr>
          <w:rFonts w:hint="cs"/>
          <w:rtl/>
        </w:rPr>
        <w:t>מ</w:t>
      </w:r>
      <w:r w:rsidRPr="00233782">
        <w:rPr>
          <w:rtl/>
        </w:rPr>
        <w:t xml:space="preserve">המשרד לפריפריה </w:t>
      </w:r>
      <w:r w:rsidRPr="00233782">
        <w:rPr>
          <w:rFonts w:hint="cs"/>
          <w:rtl/>
        </w:rPr>
        <w:t>לפי נוהל תמיכה במיעוטים</w:t>
      </w:r>
      <w:r>
        <w:rPr>
          <w:rFonts w:hint="cs"/>
          <w:rtl/>
        </w:rPr>
        <w:t>, חרדים ועולים</w:t>
      </w:r>
    </w:p>
    <w:p w14:paraId="7D12BD6D" w14:textId="77777777" w:rsidR="006D5CCE" w:rsidRDefault="006D5CCE" w:rsidP="00926AD5">
      <w:pPr>
        <w:pStyle w:val="100"/>
        <w:rPr>
          <w:rtl/>
        </w:rPr>
      </w:pPr>
      <w:r>
        <w:rPr>
          <w:rFonts w:hint="cs"/>
          <w:rtl/>
        </w:rPr>
        <w:t xml:space="preserve">כאמור, </w:t>
      </w:r>
      <w:r w:rsidRPr="00EE6102">
        <w:rPr>
          <w:rFonts w:hint="cs"/>
          <w:rtl/>
        </w:rPr>
        <w:t>באוגוסט 2016 פרסם המשרד לפריפריה נוהל תמיכה במיעוטים</w:t>
      </w:r>
      <w:r>
        <w:rPr>
          <w:rFonts w:hint="cs"/>
          <w:rtl/>
        </w:rPr>
        <w:t>,</w:t>
      </w:r>
      <w:r w:rsidRPr="00EE6102">
        <w:rPr>
          <w:rFonts w:hint="cs"/>
          <w:rtl/>
        </w:rPr>
        <w:t xml:space="preserve"> חרדים ועולים. הנוהל נועד ליצירת מרחב תרבותי עשיר לאוכלוסייה רחבה</w:t>
      </w:r>
      <w:r>
        <w:rPr>
          <w:rFonts w:hint="cs"/>
          <w:rtl/>
        </w:rPr>
        <w:t>, על ידי עידוד</w:t>
      </w:r>
      <w:r w:rsidRPr="00EE6102">
        <w:rPr>
          <w:rtl/>
        </w:rPr>
        <w:t xml:space="preserve"> רשויות מקומיות לקיים אירועי תרבות עבור קבוצות המיעוטים, החרדים והעולים</w:t>
      </w:r>
      <w:r w:rsidRPr="00EE6102">
        <w:rPr>
          <w:rFonts w:hint="cs"/>
          <w:rtl/>
        </w:rPr>
        <w:t xml:space="preserve"> </w:t>
      </w:r>
      <w:r w:rsidRPr="00EE6102">
        <w:rPr>
          <w:rtl/>
        </w:rPr>
        <w:t>החדשים, על מנת לעודד את התרבות בקרב כלל הקבוצות התרבותיות בחברה הישראלית ולייצר עבור</w:t>
      </w:r>
      <w:r w:rsidRPr="00EE6102">
        <w:rPr>
          <w:rFonts w:hint="cs"/>
          <w:rtl/>
        </w:rPr>
        <w:t xml:space="preserve"> </w:t>
      </w:r>
      <w:r w:rsidRPr="00EE6102">
        <w:rPr>
          <w:rtl/>
        </w:rPr>
        <w:t>קבוצות אלה אורח חיים תוסס ועשיר בחיי תרבות.</w:t>
      </w:r>
      <w:r w:rsidRPr="003D7F2F">
        <w:rPr>
          <w:rFonts w:hint="cs"/>
          <w:rtl/>
        </w:rPr>
        <w:t xml:space="preserve"> </w:t>
      </w:r>
    </w:p>
    <w:p w14:paraId="5B439522" w14:textId="77777777" w:rsidR="006D5CCE" w:rsidRPr="0088473E" w:rsidRDefault="006D5CCE" w:rsidP="00926AD5">
      <w:pPr>
        <w:pStyle w:val="100"/>
        <w:rPr>
          <w:rtl/>
        </w:rPr>
      </w:pPr>
      <w:r w:rsidRPr="0088473E">
        <w:rPr>
          <w:rFonts w:hint="cs"/>
          <w:rtl/>
        </w:rPr>
        <w:t>נוהל תמיכה במיעוטים</w:t>
      </w:r>
      <w:r>
        <w:rPr>
          <w:rFonts w:hint="cs"/>
          <w:rtl/>
        </w:rPr>
        <w:t>,</w:t>
      </w:r>
      <w:r w:rsidRPr="0088473E">
        <w:rPr>
          <w:rFonts w:hint="cs"/>
          <w:rtl/>
        </w:rPr>
        <w:t xml:space="preserve"> חרדים ועולים קבע כי מבקש התקצוב והגוף המתוקצב </w:t>
      </w:r>
      <w:r>
        <w:rPr>
          <w:rFonts w:hint="cs"/>
          <w:rtl/>
        </w:rPr>
        <w:t>עשויים</w:t>
      </w:r>
      <w:r w:rsidRPr="0088473E">
        <w:rPr>
          <w:rFonts w:hint="cs"/>
          <w:rtl/>
        </w:rPr>
        <w:t xml:space="preserve"> להיות רשות מקומית או תאגיד עירוני</w:t>
      </w:r>
      <w:r>
        <w:rPr>
          <w:rFonts w:hint="cs"/>
          <w:rtl/>
        </w:rPr>
        <w:t>, וכי</w:t>
      </w:r>
      <w:r w:rsidRPr="0088473E">
        <w:rPr>
          <w:rFonts w:hint="cs"/>
          <w:rtl/>
        </w:rPr>
        <w:t xml:space="preserve"> "הפעילות עבורה מבוקש התקצוב מתבצעת במישרין ע"י מבקש התקצוב וההכנסות וההוצאות בגינה נרשמות במלואן בספריו".</w:t>
      </w:r>
    </w:p>
    <w:p w14:paraId="737E273D" w14:textId="77777777" w:rsidR="006D5CCE" w:rsidRDefault="006D5CCE" w:rsidP="00926AD5">
      <w:pPr>
        <w:pStyle w:val="100"/>
        <w:rPr>
          <w:rtl/>
        </w:rPr>
      </w:pPr>
      <w:r>
        <w:rPr>
          <w:rFonts w:hint="cs"/>
          <w:rtl/>
        </w:rPr>
        <w:t>בספטמבר 2016 הגישה עיריית ירושלים בקשת תמיכה לפי נוהל תמיכה במיעוטים, חרדים ועולים, עבור "אירועי סוכות עד חנוכה" - רצף אירועים למגזר החרדי שיתקיימו בין סוכות לחנוכה, אשר יתקיימו במשך 25 ימים בין התאריכים 12.10.16 עד 31.12.16. האירועים תוארו על ידי העירייה כאירוע גדול, שצפויים להשתתף בו במהלך כל התקופה כ-45,000 איש. ב</w:t>
      </w:r>
      <w:r w:rsidRPr="00E325F4">
        <w:rPr>
          <w:rtl/>
        </w:rPr>
        <w:t>בקשה</w:t>
      </w:r>
      <w:r>
        <w:rPr>
          <w:rFonts w:hint="cs"/>
          <w:rtl/>
        </w:rPr>
        <w:t xml:space="preserve"> צוינו </w:t>
      </w:r>
      <w:r w:rsidRPr="00E325F4">
        <w:rPr>
          <w:rtl/>
        </w:rPr>
        <w:t>שלושה סוגי</w:t>
      </w:r>
      <w:r>
        <w:rPr>
          <w:rFonts w:hint="cs"/>
          <w:rtl/>
        </w:rPr>
        <w:t xml:space="preserve"> </w:t>
      </w:r>
      <w:r>
        <w:rPr>
          <w:rtl/>
        </w:rPr>
        <w:t>אירועים</w:t>
      </w:r>
      <w:r w:rsidRPr="00E325F4">
        <w:rPr>
          <w:rtl/>
        </w:rPr>
        <w:t xml:space="preserve"> שיתקיימו </w:t>
      </w:r>
      <w:r>
        <w:rPr>
          <w:rFonts w:hint="cs"/>
          <w:rtl/>
        </w:rPr>
        <w:t xml:space="preserve">במסגרתו </w:t>
      </w:r>
      <w:r w:rsidRPr="00E325F4">
        <w:rPr>
          <w:rtl/>
        </w:rPr>
        <w:t>בבתי כנסת בעיר: אירועי 'שמחת בית השואבה' בחול המועד סוכות</w:t>
      </w:r>
      <w:r>
        <w:rPr>
          <w:rFonts w:hint="cs"/>
          <w:rtl/>
        </w:rPr>
        <w:t>,</w:t>
      </w:r>
      <w:r w:rsidRPr="00E325F4">
        <w:rPr>
          <w:rtl/>
        </w:rPr>
        <w:t xml:space="preserve"> אירועי 'עונת הבקשות' עם פייטנים בשבתות בתחילת החורף</w:t>
      </w:r>
      <w:r>
        <w:rPr>
          <w:rFonts w:hint="cs"/>
          <w:rtl/>
        </w:rPr>
        <w:t>,</w:t>
      </w:r>
      <w:r w:rsidRPr="00E325F4">
        <w:rPr>
          <w:rtl/>
        </w:rPr>
        <w:t xml:space="preserve"> ואירוע </w:t>
      </w:r>
      <w:r>
        <w:rPr>
          <w:rFonts w:hint="cs"/>
          <w:rtl/>
        </w:rPr>
        <w:t>'</w:t>
      </w:r>
      <w:r w:rsidRPr="00E325F4">
        <w:rPr>
          <w:rtl/>
        </w:rPr>
        <w:t xml:space="preserve">לך נאה </w:t>
      </w:r>
      <w:r w:rsidRPr="00E325F4">
        <w:rPr>
          <w:rtl/>
        </w:rPr>
        <w:lastRenderedPageBreak/>
        <w:t>לשבח</w:t>
      </w:r>
      <w:r>
        <w:rPr>
          <w:rFonts w:hint="cs"/>
          <w:rtl/>
        </w:rPr>
        <w:t>'</w:t>
      </w:r>
      <w:r w:rsidRPr="00E325F4">
        <w:rPr>
          <w:rtl/>
        </w:rPr>
        <w:t xml:space="preserve"> - אירוע </w:t>
      </w:r>
      <w:r>
        <w:rPr>
          <w:rtl/>
        </w:rPr>
        <w:t>שירה מרכזי</w:t>
      </w:r>
      <w:r>
        <w:rPr>
          <w:rFonts w:hint="cs"/>
          <w:rtl/>
        </w:rPr>
        <w:t xml:space="preserve">. תקציב האירוע הכולל שנרשם היה כ-650,000 ש"ח, מהם 100,000 ש"ח השתתפות עצמית של העירייה, והמשרד לפריפריה התבקש לתמוך ב-550,000 ש"ח. </w:t>
      </w:r>
    </w:p>
    <w:p w14:paraId="25163761" w14:textId="77777777" w:rsidR="006D5CCE" w:rsidRDefault="006D5CCE" w:rsidP="00926AD5">
      <w:pPr>
        <w:pStyle w:val="100"/>
        <w:rPr>
          <w:rtl/>
        </w:rPr>
      </w:pPr>
      <w:r>
        <w:rPr>
          <w:rFonts w:hint="cs"/>
          <w:rtl/>
        </w:rPr>
        <w:t xml:space="preserve">לפי פרוטוקול של המשרד לפריפריה הנושא את התאריך 13.10.16, אושרה </w:t>
      </w:r>
      <w:r w:rsidRPr="00EE6102">
        <w:rPr>
          <w:rFonts w:hint="cs"/>
          <w:rtl/>
        </w:rPr>
        <w:t>בקשת העירייה להשתתפות המשרד ב"אירועי סוכות עד חנוכה", בקטגורי</w:t>
      </w:r>
      <w:r>
        <w:rPr>
          <w:rFonts w:hint="cs"/>
          <w:rtl/>
        </w:rPr>
        <w:t>ית "אירועים גדולים"</w:t>
      </w:r>
      <w:r>
        <w:rPr>
          <w:rStyle w:val="FootnoteReference"/>
          <w:rtl/>
        </w:rPr>
        <w:footnoteReference w:id="9"/>
      </w:r>
      <w:r>
        <w:rPr>
          <w:rFonts w:hint="cs"/>
          <w:rtl/>
        </w:rPr>
        <w:t xml:space="preserve">. </w:t>
      </w:r>
      <w:r w:rsidRPr="00EE6102">
        <w:rPr>
          <w:rFonts w:hint="cs"/>
          <w:rtl/>
        </w:rPr>
        <w:t>בפרוטוקול נכתב</w:t>
      </w:r>
      <w:r>
        <w:rPr>
          <w:rFonts w:hint="cs"/>
          <w:rtl/>
        </w:rPr>
        <w:t xml:space="preserve"> </w:t>
      </w:r>
      <w:r w:rsidRPr="00EE6102">
        <w:rPr>
          <w:rFonts w:hint="cs"/>
          <w:rtl/>
        </w:rPr>
        <w:t xml:space="preserve">כי תקציבו הכולל של האירוע שאושר </w:t>
      </w:r>
      <w:r>
        <w:rPr>
          <w:rFonts w:hint="cs"/>
          <w:rtl/>
        </w:rPr>
        <w:t>היה</w:t>
      </w:r>
      <w:r w:rsidRPr="00EE6102">
        <w:rPr>
          <w:rFonts w:hint="cs"/>
          <w:rtl/>
        </w:rPr>
        <w:t xml:space="preserve"> 650,000 ש"ח, עיריית ירושלים התחייבה למקורות עצמיים בסך 100,000 ש"ח, ומ</w:t>
      </w:r>
      <w:r>
        <w:rPr>
          <w:rFonts w:hint="cs"/>
          <w:rtl/>
        </w:rPr>
        <w:t>ן</w:t>
      </w:r>
      <w:r w:rsidRPr="00EE6102">
        <w:rPr>
          <w:rFonts w:hint="cs"/>
          <w:rtl/>
        </w:rPr>
        <w:t xml:space="preserve"> </w:t>
      </w:r>
      <w:r>
        <w:rPr>
          <w:rFonts w:hint="cs"/>
          <w:rtl/>
        </w:rPr>
        <w:t>ה</w:t>
      </w:r>
      <w:r w:rsidRPr="00EE6102">
        <w:rPr>
          <w:rFonts w:hint="cs"/>
          <w:rtl/>
        </w:rPr>
        <w:t>סכום ה</w:t>
      </w:r>
      <w:r>
        <w:rPr>
          <w:rFonts w:hint="cs"/>
          <w:rtl/>
        </w:rPr>
        <w:t>נותר</w:t>
      </w:r>
      <w:r w:rsidRPr="00EE6102">
        <w:rPr>
          <w:rFonts w:hint="cs"/>
          <w:rtl/>
        </w:rPr>
        <w:t xml:space="preserve"> אישר המשרד לפריפריה השתתפות בסך 143,140 ש"ח.</w:t>
      </w:r>
    </w:p>
    <w:p w14:paraId="1011F5D9" w14:textId="77777777" w:rsidR="006D5CCE" w:rsidRDefault="006D5CCE" w:rsidP="00926AD5">
      <w:pPr>
        <w:pStyle w:val="100"/>
        <w:rPr>
          <w:rtl/>
        </w:rPr>
      </w:pPr>
      <w:r>
        <w:rPr>
          <w:rFonts w:hint="cs"/>
          <w:rtl/>
        </w:rPr>
        <w:t>ב</w:t>
      </w:r>
      <w:r>
        <w:rPr>
          <w:rtl/>
        </w:rPr>
        <w:t>מכתב</w:t>
      </w:r>
      <w:r>
        <w:rPr>
          <w:rFonts w:hint="cs"/>
          <w:rtl/>
        </w:rPr>
        <w:t>ו לעיריית ירושלים</w:t>
      </w:r>
      <w:r>
        <w:rPr>
          <w:rtl/>
        </w:rPr>
        <w:t xml:space="preserve"> </w:t>
      </w:r>
      <w:r>
        <w:rPr>
          <w:rFonts w:hint="cs"/>
          <w:rtl/>
        </w:rPr>
        <w:t xml:space="preserve">הודיע </w:t>
      </w:r>
      <w:r>
        <w:rPr>
          <w:rtl/>
        </w:rPr>
        <w:t>המשרד לפריפריה</w:t>
      </w:r>
      <w:r>
        <w:rPr>
          <w:rFonts w:hint="cs"/>
          <w:rtl/>
        </w:rPr>
        <w:t xml:space="preserve"> על אישור בקשת התמיכה של העירייה בסך</w:t>
      </w:r>
      <w:r>
        <w:rPr>
          <w:rtl/>
        </w:rPr>
        <w:t xml:space="preserve"> 143,140 ש"ח</w:t>
      </w:r>
      <w:r>
        <w:rPr>
          <w:rFonts w:hint="cs"/>
          <w:rtl/>
        </w:rPr>
        <w:t xml:space="preserve"> לכל היותר, </w:t>
      </w:r>
      <w:r>
        <w:rPr>
          <w:rtl/>
        </w:rPr>
        <w:t>עבור אירועי סוכות עד חנוכה, מסך תקציב של 650,000 ש"ח</w:t>
      </w:r>
      <w:r>
        <w:rPr>
          <w:rFonts w:hint="cs"/>
          <w:rtl/>
        </w:rPr>
        <w:t>. מכתב זה נושא את התאריך 10.10.16</w:t>
      </w:r>
      <w:r>
        <w:rPr>
          <w:rStyle w:val="FootnoteReference"/>
          <w:rtl/>
        </w:rPr>
        <w:footnoteReference w:id="10"/>
      </w:r>
      <w:r>
        <w:rPr>
          <w:rFonts w:hint="cs"/>
          <w:rtl/>
        </w:rPr>
        <w:t xml:space="preserve"> - שלושה ימים לפני מועד פרוטוקול האישור האמור (להלן - הודעת המשרד לפריפריה מ-10.10.16).</w:t>
      </w:r>
    </w:p>
    <w:p w14:paraId="5F9ED187" w14:textId="21483B4A" w:rsidR="006D5CCE" w:rsidRDefault="006D5CCE" w:rsidP="00926AD5">
      <w:pPr>
        <w:pStyle w:val="100"/>
        <w:rPr>
          <w:rtl/>
        </w:rPr>
      </w:pPr>
      <w:r w:rsidRPr="00A63F84">
        <w:rPr>
          <w:rtl/>
        </w:rPr>
        <w:t xml:space="preserve">המשרד לפריפריה מסר </w:t>
      </w:r>
      <w:r>
        <w:rPr>
          <w:rFonts w:hint="cs"/>
          <w:rtl/>
        </w:rPr>
        <w:t>בתשובתו</w:t>
      </w:r>
      <w:r w:rsidRPr="00A63F84">
        <w:rPr>
          <w:rtl/>
        </w:rPr>
        <w:t xml:space="preserve"> מיולי 2019 (להלן - </w:t>
      </w:r>
      <w:r>
        <w:rPr>
          <w:rFonts w:hint="cs"/>
          <w:rtl/>
        </w:rPr>
        <w:t>תשובת</w:t>
      </w:r>
      <w:r w:rsidRPr="00A63F84">
        <w:rPr>
          <w:rtl/>
        </w:rPr>
        <w:t xml:space="preserve"> המשרד לפריפריה) כי ועדת המשנה של המשרד, אשר בחנה את כלל הבקשות שהוגשו במסגרת הקול הקורא</w:t>
      </w:r>
      <w:r w:rsidR="00E535DD">
        <w:rPr>
          <w:rFonts w:hint="cs"/>
          <w:rtl/>
        </w:rPr>
        <w:t>,</w:t>
      </w:r>
      <w:r w:rsidRPr="00A63F84">
        <w:rPr>
          <w:rtl/>
        </w:rPr>
        <w:t xml:space="preserve"> סיימה את עבודתה </w:t>
      </w:r>
      <w:r>
        <w:rPr>
          <w:rFonts w:hint="cs"/>
          <w:rtl/>
        </w:rPr>
        <w:t>כבר</w:t>
      </w:r>
      <w:r w:rsidRPr="00A63F84">
        <w:rPr>
          <w:rtl/>
        </w:rPr>
        <w:t xml:space="preserve"> בספטמבר 2016. עיכוב חתימת</w:t>
      </w:r>
      <w:r>
        <w:rPr>
          <w:rFonts w:hint="cs"/>
          <w:rtl/>
        </w:rPr>
        <w:t>ם של</w:t>
      </w:r>
      <w:r w:rsidRPr="00A63F84">
        <w:rPr>
          <w:rtl/>
        </w:rPr>
        <w:t xml:space="preserve"> חברי ועדת התקצוב על הפרוטוקול הוא </w:t>
      </w:r>
      <w:r>
        <w:rPr>
          <w:rFonts w:hint="cs"/>
          <w:rtl/>
        </w:rPr>
        <w:t>מקור ה</w:t>
      </w:r>
      <w:r w:rsidRPr="00A63F84">
        <w:rPr>
          <w:rtl/>
        </w:rPr>
        <w:t xml:space="preserve">פער של שלושה ימים בין המועד שרשום על הפרוטוקול </w:t>
      </w:r>
      <w:r>
        <w:rPr>
          <w:rFonts w:hint="cs"/>
          <w:rtl/>
        </w:rPr>
        <w:t>ו</w:t>
      </w:r>
      <w:r w:rsidRPr="00A63F84">
        <w:rPr>
          <w:rtl/>
        </w:rPr>
        <w:t xml:space="preserve">בין המועד של מכתב ההודעה לעיריית ירושלים, ומדובר </w:t>
      </w:r>
      <w:r>
        <w:rPr>
          <w:rFonts w:hint="cs"/>
          <w:rtl/>
        </w:rPr>
        <w:t xml:space="preserve">לטענתו </w:t>
      </w:r>
      <w:r w:rsidRPr="00A63F84">
        <w:rPr>
          <w:rtl/>
        </w:rPr>
        <w:t xml:space="preserve">בסוגיה טכנית בלבד. </w:t>
      </w:r>
      <w:r>
        <w:rPr>
          <w:rFonts w:hint="cs"/>
          <w:rtl/>
        </w:rPr>
        <w:t xml:space="preserve">המשרד לפריפריה הוסיף כי </w:t>
      </w:r>
      <w:r w:rsidRPr="00A63F84">
        <w:rPr>
          <w:rtl/>
        </w:rPr>
        <w:t>המכתב נשלח לעיריית ירושלים רק ב-30.10.16</w:t>
      </w:r>
      <w:r>
        <w:rPr>
          <w:rFonts w:hint="cs"/>
          <w:rtl/>
        </w:rPr>
        <w:t>.</w:t>
      </w:r>
    </w:p>
    <w:p w14:paraId="257446E2" w14:textId="77777777" w:rsidR="006D5CCE" w:rsidRPr="001339DD" w:rsidRDefault="006D5CCE" w:rsidP="00926AD5">
      <w:pPr>
        <w:pStyle w:val="af1"/>
        <w:rPr>
          <w:rtl/>
        </w:rPr>
      </w:pPr>
      <w:r>
        <w:rPr>
          <w:rFonts w:hint="cs"/>
          <w:rtl/>
        </w:rPr>
        <w:t>על ה</w:t>
      </w:r>
      <w:r w:rsidRPr="00457EB8">
        <w:rPr>
          <w:rFonts w:hint="cs"/>
          <w:rtl/>
        </w:rPr>
        <w:t xml:space="preserve">משרד לפריפריה </w:t>
      </w:r>
      <w:r>
        <w:rPr>
          <w:rFonts w:hint="cs"/>
          <w:rtl/>
        </w:rPr>
        <w:t>להקפיד ש</w:t>
      </w:r>
      <w:r w:rsidRPr="00457EB8">
        <w:rPr>
          <w:rFonts w:hint="cs"/>
          <w:rtl/>
        </w:rPr>
        <w:t>הודעות תמיכה לרשויות המקומיות</w:t>
      </w:r>
      <w:r>
        <w:rPr>
          <w:rFonts w:hint="cs"/>
          <w:rtl/>
        </w:rPr>
        <w:t xml:space="preserve"> יישאו את מועד המשלוח לרשות המקומית, </w:t>
      </w:r>
      <w:r w:rsidRPr="00457EB8">
        <w:rPr>
          <w:rFonts w:hint="cs"/>
          <w:rtl/>
        </w:rPr>
        <w:t>לאחר השלמת הליכי אישור התמיכה</w:t>
      </w:r>
      <w:r>
        <w:rPr>
          <w:rFonts w:hint="cs"/>
          <w:rtl/>
        </w:rPr>
        <w:t xml:space="preserve"> כולם ולאחר חתימת </w:t>
      </w:r>
      <w:r w:rsidRPr="00457EB8">
        <w:rPr>
          <w:rFonts w:hint="cs"/>
          <w:rtl/>
        </w:rPr>
        <w:t xml:space="preserve">כל הגורמים </w:t>
      </w:r>
      <w:r>
        <w:rPr>
          <w:rFonts w:hint="cs"/>
          <w:rtl/>
        </w:rPr>
        <w:t xml:space="preserve">הרלוונטיים </w:t>
      </w:r>
      <w:r w:rsidRPr="00457EB8">
        <w:rPr>
          <w:rFonts w:hint="cs"/>
          <w:rtl/>
        </w:rPr>
        <w:t>במשרד</w:t>
      </w:r>
      <w:r>
        <w:rPr>
          <w:rFonts w:hint="cs"/>
          <w:rtl/>
        </w:rPr>
        <w:t>.</w:t>
      </w:r>
    </w:p>
    <w:p w14:paraId="6183804B" w14:textId="77777777" w:rsidR="006D5CCE" w:rsidRDefault="006D5CCE" w:rsidP="00926AD5">
      <w:pPr>
        <w:pStyle w:val="100"/>
        <w:rPr>
          <w:rtl/>
        </w:rPr>
      </w:pPr>
      <w:r>
        <w:rPr>
          <w:rFonts w:hint="cs"/>
          <w:rtl/>
        </w:rPr>
        <w:t>במכתב הנושא את התאריך 10.11.16 הציעה תחנת הרדיו האזורית</w:t>
      </w:r>
      <w:r w:rsidRPr="00EE6102">
        <w:rPr>
          <w:rFonts w:hint="cs"/>
          <w:rtl/>
        </w:rPr>
        <w:t xml:space="preserve"> לעיריית ירושלים </w:t>
      </w:r>
      <w:r>
        <w:rPr>
          <w:rFonts w:hint="cs"/>
          <w:rtl/>
        </w:rPr>
        <w:t xml:space="preserve">לשתף פעולה </w:t>
      </w:r>
      <w:r w:rsidRPr="00EE6102">
        <w:rPr>
          <w:rFonts w:hint="cs"/>
          <w:rtl/>
        </w:rPr>
        <w:t xml:space="preserve">באירוע חנוכה </w:t>
      </w:r>
      <w:r>
        <w:rPr>
          <w:rFonts w:hint="cs"/>
          <w:rtl/>
        </w:rPr>
        <w:t>ש</w:t>
      </w:r>
      <w:r w:rsidRPr="00EE6102">
        <w:rPr>
          <w:rFonts w:hint="cs"/>
          <w:rtl/>
        </w:rPr>
        <w:t>יתקיים ב-29.12.</w:t>
      </w:r>
      <w:r>
        <w:rPr>
          <w:rFonts w:hint="cs"/>
          <w:rtl/>
        </w:rPr>
        <w:t>16</w:t>
      </w:r>
      <w:r w:rsidRPr="00EE6102">
        <w:rPr>
          <w:rFonts w:hint="cs"/>
          <w:rtl/>
        </w:rPr>
        <w:t xml:space="preserve"> בהיכל ארנה בירושלים</w:t>
      </w:r>
      <w:r>
        <w:rPr>
          <w:rFonts w:hint="cs"/>
          <w:rtl/>
        </w:rPr>
        <w:t>.</w:t>
      </w:r>
      <w:r w:rsidRPr="00EE6102">
        <w:rPr>
          <w:rFonts w:hint="cs"/>
          <w:rtl/>
        </w:rPr>
        <w:t xml:space="preserve"> </w:t>
      </w:r>
      <w:r>
        <w:rPr>
          <w:rFonts w:hint="cs"/>
          <w:rtl/>
        </w:rPr>
        <w:t xml:space="preserve">לפי אותו מכתב, </w:t>
      </w:r>
      <w:r w:rsidRPr="00EE6102">
        <w:rPr>
          <w:rFonts w:hint="cs"/>
          <w:rtl/>
        </w:rPr>
        <w:t xml:space="preserve">שיתוף </w:t>
      </w:r>
      <w:r>
        <w:rPr>
          <w:rFonts w:hint="cs"/>
          <w:rtl/>
        </w:rPr>
        <w:t>ה</w:t>
      </w:r>
      <w:r w:rsidRPr="00EE6102">
        <w:rPr>
          <w:rFonts w:hint="cs"/>
          <w:rtl/>
        </w:rPr>
        <w:t xml:space="preserve">פעולה </w:t>
      </w:r>
      <w:r>
        <w:rPr>
          <w:rFonts w:hint="cs"/>
          <w:rtl/>
        </w:rPr>
        <w:t>יתבטא</w:t>
      </w:r>
      <w:r w:rsidRPr="00EE6102">
        <w:rPr>
          <w:rFonts w:hint="cs"/>
          <w:rtl/>
        </w:rPr>
        <w:t xml:space="preserve"> </w:t>
      </w:r>
      <w:r>
        <w:rPr>
          <w:rFonts w:hint="cs"/>
          <w:rtl/>
        </w:rPr>
        <w:t>בצירוף סמליל (</w:t>
      </w:r>
      <w:r w:rsidRPr="00EE6102">
        <w:rPr>
          <w:rFonts w:hint="cs"/>
          <w:rtl/>
        </w:rPr>
        <w:t>לוגו</w:t>
      </w:r>
      <w:r>
        <w:rPr>
          <w:rFonts w:hint="cs"/>
          <w:rtl/>
        </w:rPr>
        <w:t>)</w:t>
      </w:r>
      <w:r w:rsidRPr="00EE6102">
        <w:rPr>
          <w:rFonts w:hint="cs"/>
          <w:rtl/>
        </w:rPr>
        <w:t xml:space="preserve"> </w:t>
      </w:r>
      <w:r>
        <w:rPr>
          <w:rFonts w:hint="cs"/>
          <w:rtl/>
        </w:rPr>
        <w:t xml:space="preserve">של </w:t>
      </w:r>
      <w:r w:rsidRPr="00EE6102">
        <w:rPr>
          <w:rFonts w:hint="cs"/>
          <w:rtl/>
        </w:rPr>
        <w:t>העירייה במודעות הפרסום ו</w:t>
      </w:r>
      <w:r>
        <w:rPr>
          <w:rFonts w:hint="cs"/>
          <w:rtl/>
        </w:rPr>
        <w:t xml:space="preserve">אזכור העירייה </w:t>
      </w:r>
      <w:r w:rsidRPr="00EE6102">
        <w:rPr>
          <w:rFonts w:hint="cs"/>
          <w:rtl/>
        </w:rPr>
        <w:t xml:space="preserve">בתשדירי רדיו. בהצעה נכתב שעלות ההפקה </w:t>
      </w:r>
      <w:r>
        <w:rPr>
          <w:rFonts w:hint="cs"/>
          <w:rtl/>
        </w:rPr>
        <w:t xml:space="preserve">היא </w:t>
      </w:r>
      <w:r w:rsidRPr="00EE6102">
        <w:rPr>
          <w:rFonts w:hint="cs"/>
          <w:rtl/>
        </w:rPr>
        <w:t>650,000</w:t>
      </w:r>
      <w:r>
        <w:rPr>
          <w:rFonts w:hint="cs"/>
          <w:rtl/>
        </w:rPr>
        <w:t xml:space="preserve"> ש"ח</w:t>
      </w:r>
      <w:r w:rsidRPr="00EE6102">
        <w:rPr>
          <w:rFonts w:hint="cs"/>
          <w:rtl/>
        </w:rPr>
        <w:t xml:space="preserve">, </w:t>
      </w:r>
      <w:r>
        <w:rPr>
          <w:rFonts w:hint="cs"/>
          <w:rtl/>
        </w:rPr>
        <w:t>תחנת הרדיו האזורית</w:t>
      </w:r>
      <w:r w:rsidRPr="00EE6102">
        <w:rPr>
          <w:rFonts w:hint="cs"/>
          <w:rtl/>
        </w:rPr>
        <w:t xml:space="preserve"> </w:t>
      </w:r>
      <w:r>
        <w:rPr>
          <w:rFonts w:hint="cs"/>
          <w:rtl/>
        </w:rPr>
        <w:t>ת</w:t>
      </w:r>
      <w:r w:rsidRPr="00EE6102">
        <w:rPr>
          <w:rFonts w:hint="cs"/>
          <w:rtl/>
        </w:rPr>
        <w:t>ממן את עיקר העלות</w:t>
      </w:r>
      <w:r>
        <w:rPr>
          <w:rFonts w:hint="cs"/>
          <w:rtl/>
        </w:rPr>
        <w:t>,</w:t>
      </w:r>
      <w:r w:rsidRPr="00EE6102">
        <w:rPr>
          <w:rFonts w:hint="cs"/>
          <w:rtl/>
        </w:rPr>
        <w:t xml:space="preserve"> סך 407,000 ש"ח, והעירייה תשתתף במימון החלק הנותר - 243,000 ש"ח. </w:t>
      </w:r>
    </w:p>
    <w:p w14:paraId="2F9D4EC4" w14:textId="77777777" w:rsidR="006D5CCE" w:rsidRDefault="006D5CCE" w:rsidP="00926AD5">
      <w:pPr>
        <w:pStyle w:val="af1"/>
        <w:rPr>
          <w:rtl/>
        </w:rPr>
      </w:pPr>
      <w:r w:rsidRPr="003B4F78">
        <w:rPr>
          <w:rFonts w:hint="cs"/>
          <w:rtl/>
        </w:rPr>
        <w:t xml:space="preserve">הצעת </w:t>
      </w:r>
      <w:r>
        <w:rPr>
          <w:rFonts w:hint="cs"/>
          <w:rtl/>
        </w:rPr>
        <w:t>תחנת ה</w:t>
      </w:r>
      <w:r w:rsidRPr="003B4F78">
        <w:rPr>
          <w:rFonts w:hint="cs"/>
          <w:rtl/>
        </w:rPr>
        <w:t xml:space="preserve">רדיו </w:t>
      </w:r>
      <w:r>
        <w:rPr>
          <w:rFonts w:hint="cs"/>
          <w:rtl/>
        </w:rPr>
        <w:t>האזורית</w:t>
      </w:r>
      <w:r w:rsidRPr="003B4F78">
        <w:rPr>
          <w:rFonts w:hint="cs"/>
          <w:rtl/>
        </w:rPr>
        <w:t xml:space="preserve"> </w:t>
      </w:r>
      <w:r>
        <w:rPr>
          <w:rFonts w:hint="cs"/>
          <w:rtl/>
        </w:rPr>
        <w:t xml:space="preserve">מ-10.11.16 </w:t>
      </w:r>
      <w:r w:rsidRPr="003B4F78">
        <w:rPr>
          <w:rFonts w:hint="cs"/>
          <w:rtl/>
        </w:rPr>
        <w:t>לעיריית ירושלים</w:t>
      </w:r>
      <w:r>
        <w:rPr>
          <w:rFonts w:hint="cs"/>
          <w:rtl/>
        </w:rPr>
        <w:t xml:space="preserve"> על היקף ההשתתפות של העירייה באירוע חנוכה של תחנת הרדיו האזורית</w:t>
      </w:r>
      <w:r w:rsidRPr="003B4F78">
        <w:rPr>
          <w:rFonts w:hint="cs"/>
          <w:rtl/>
        </w:rPr>
        <w:t xml:space="preserve"> </w:t>
      </w:r>
      <w:r>
        <w:rPr>
          <w:rFonts w:hint="cs"/>
          <w:rtl/>
        </w:rPr>
        <w:t>- 243,000 ש"ח -</w:t>
      </w:r>
      <w:r w:rsidRPr="003B4F78">
        <w:rPr>
          <w:rFonts w:hint="cs"/>
          <w:rtl/>
        </w:rPr>
        <w:t xml:space="preserve"> </w:t>
      </w:r>
      <w:r>
        <w:rPr>
          <w:rFonts w:hint="cs"/>
          <w:rtl/>
        </w:rPr>
        <w:t>תאמה את סכום התמיכה</w:t>
      </w:r>
      <w:r w:rsidRPr="003B4F78">
        <w:rPr>
          <w:rFonts w:hint="cs"/>
          <w:rtl/>
        </w:rPr>
        <w:t xml:space="preserve"> </w:t>
      </w:r>
      <w:r>
        <w:rPr>
          <w:rFonts w:hint="cs"/>
          <w:rtl/>
        </w:rPr>
        <w:t>שאישר המשרד לפריפריה כחודש קודם לכן,</w:t>
      </w:r>
      <w:r w:rsidRPr="003B4F78">
        <w:rPr>
          <w:rFonts w:hint="cs"/>
          <w:rtl/>
        </w:rPr>
        <w:t xml:space="preserve"> ב-13.10.16</w:t>
      </w:r>
      <w:r>
        <w:rPr>
          <w:rFonts w:hint="cs"/>
          <w:rtl/>
        </w:rPr>
        <w:t xml:space="preserve">, לאירועי "סוכות עד חנוכה" (כ-143,000 ש"ח), בתוספת הסכום שהתחייבה העירייה להשקיע באותם אירועים (100,000 ש"ח), הכול </w:t>
      </w:r>
      <w:r w:rsidRPr="000E388F">
        <w:rPr>
          <w:rFonts w:hint="cs"/>
          <w:rtl/>
        </w:rPr>
        <w:t>כמוצג בלוח 1 להלן:</w:t>
      </w:r>
    </w:p>
    <w:p w14:paraId="40E36FB9" w14:textId="77777777" w:rsidR="006D5CCE" w:rsidRDefault="006D5CCE" w:rsidP="006D5CCE">
      <w:pPr>
        <w:spacing w:line="269" w:lineRule="auto"/>
        <w:rPr>
          <w:b/>
          <w:bCs/>
          <w:rtl/>
        </w:rPr>
      </w:pPr>
    </w:p>
    <w:p w14:paraId="7041E0B9" w14:textId="77777777" w:rsidR="006D5CCE" w:rsidRPr="00F348D1" w:rsidRDefault="006D5CCE" w:rsidP="00F348D1">
      <w:pPr>
        <w:pStyle w:val="a6"/>
        <w:rPr>
          <w:b/>
          <w:bCs/>
          <w:rtl/>
        </w:rPr>
      </w:pPr>
      <w:r w:rsidRPr="00EE5D29">
        <w:rPr>
          <w:rFonts w:hint="cs"/>
          <w:rtl/>
        </w:rPr>
        <w:lastRenderedPageBreak/>
        <w:t xml:space="preserve">לוח 1: </w:t>
      </w:r>
      <w:r w:rsidRPr="00F348D1">
        <w:rPr>
          <w:rFonts w:hint="cs"/>
          <w:b/>
          <w:bCs/>
          <w:rtl/>
        </w:rPr>
        <w:t>השוואה בין הצעתה של תחנת הרדיו האזורית לעירייה</w:t>
      </w:r>
      <w:r w:rsidRPr="00F348D1">
        <w:rPr>
          <w:b/>
          <w:bCs/>
          <w:rtl/>
        </w:rPr>
        <w:br/>
      </w:r>
      <w:r w:rsidRPr="00F348D1">
        <w:rPr>
          <w:rFonts w:hint="cs"/>
          <w:b/>
          <w:bCs/>
          <w:rtl/>
        </w:rPr>
        <w:t xml:space="preserve"> ובין בקשת ואישור התמיכה של המשרד לפריפריה</w:t>
      </w:r>
    </w:p>
    <w:tbl>
      <w:tblPr>
        <w:tblStyle w:val="TableGrid"/>
        <w:bidiVisual/>
        <w:tblW w:w="5000" w:type="pct"/>
        <w:tblLook w:val="04A0" w:firstRow="1" w:lastRow="0" w:firstColumn="1" w:lastColumn="0" w:noHBand="0" w:noVBand="1"/>
      </w:tblPr>
      <w:tblGrid>
        <w:gridCol w:w="2400"/>
        <w:gridCol w:w="1936"/>
        <w:gridCol w:w="1936"/>
        <w:gridCol w:w="1938"/>
      </w:tblGrid>
      <w:tr w:rsidR="006D5CCE" w14:paraId="06667FF7" w14:textId="77777777" w:rsidTr="00F348D1">
        <w:tc>
          <w:tcPr>
            <w:tcW w:w="1462" w:type="pct"/>
            <w:shd w:val="clear" w:color="auto" w:fill="CEEAF5"/>
            <w:vAlign w:val="bottom"/>
          </w:tcPr>
          <w:p w14:paraId="2A571537" w14:textId="77777777" w:rsidR="006D5CCE" w:rsidRPr="00B85E12" w:rsidRDefault="006D5CCE" w:rsidP="00F348D1">
            <w:pPr>
              <w:pStyle w:val="ad"/>
              <w:rPr>
                <w:rtl/>
              </w:rPr>
            </w:pPr>
          </w:p>
        </w:tc>
        <w:tc>
          <w:tcPr>
            <w:tcW w:w="1179" w:type="pct"/>
            <w:shd w:val="clear" w:color="auto" w:fill="CEEAF5"/>
            <w:vAlign w:val="bottom"/>
          </w:tcPr>
          <w:p w14:paraId="69D5AA22" w14:textId="77777777" w:rsidR="006D5CCE" w:rsidRPr="00E638A7" w:rsidRDefault="006D5CCE" w:rsidP="00E638A7">
            <w:pPr>
              <w:pStyle w:val="ad"/>
              <w:rPr>
                <w:szCs w:val="20"/>
                <w:rtl/>
              </w:rPr>
            </w:pPr>
            <w:r w:rsidRPr="00E638A7">
              <w:rPr>
                <w:rFonts w:hint="cs"/>
                <w:szCs w:val="20"/>
                <w:rtl/>
              </w:rPr>
              <w:t>בקשת התמיכה של עיריית ירושלים</w:t>
            </w:r>
            <w:r w:rsidRPr="00E638A7">
              <w:rPr>
                <w:szCs w:val="20"/>
                <w:rtl/>
              </w:rPr>
              <w:br/>
            </w:r>
            <w:r w:rsidRPr="00E638A7">
              <w:rPr>
                <w:rFonts w:hint="cs"/>
                <w:szCs w:val="20"/>
                <w:rtl/>
              </w:rPr>
              <w:t>מ-4.9.16</w:t>
            </w:r>
          </w:p>
        </w:tc>
        <w:tc>
          <w:tcPr>
            <w:tcW w:w="1179" w:type="pct"/>
            <w:shd w:val="clear" w:color="auto" w:fill="CEEAF5"/>
            <w:vAlign w:val="bottom"/>
          </w:tcPr>
          <w:p w14:paraId="44ECBB4F" w14:textId="77777777" w:rsidR="006D5CCE" w:rsidRPr="00E638A7" w:rsidRDefault="006D5CCE" w:rsidP="00E638A7">
            <w:pPr>
              <w:pStyle w:val="ad"/>
              <w:rPr>
                <w:szCs w:val="20"/>
                <w:rtl/>
              </w:rPr>
            </w:pPr>
            <w:r w:rsidRPr="00E638A7">
              <w:rPr>
                <w:rFonts w:hint="cs"/>
                <w:szCs w:val="20"/>
                <w:rtl/>
              </w:rPr>
              <w:t>אישור תמיכה לעיריית ירושלים על ידי המשרד לפריפריה</w:t>
            </w:r>
            <w:r w:rsidRPr="00E638A7">
              <w:rPr>
                <w:szCs w:val="20"/>
                <w:rtl/>
              </w:rPr>
              <w:br/>
            </w:r>
            <w:r w:rsidRPr="00E638A7">
              <w:rPr>
                <w:rFonts w:hint="cs"/>
                <w:szCs w:val="20"/>
                <w:rtl/>
              </w:rPr>
              <w:t>מ-13.10.16</w:t>
            </w:r>
          </w:p>
        </w:tc>
        <w:tc>
          <w:tcPr>
            <w:tcW w:w="1180" w:type="pct"/>
            <w:shd w:val="clear" w:color="auto" w:fill="CEEAF5"/>
            <w:vAlign w:val="bottom"/>
          </w:tcPr>
          <w:p w14:paraId="48DAA130" w14:textId="77777777" w:rsidR="006D5CCE" w:rsidRPr="00E638A7" w:rsidRDefault="006D5CCE" w:rsidP="00E638A7">
            <w:pPr>
              <w:pStyle w:val="ad"/>
              <w:rPr>
                <w:szCs w:val="20"/>
                <w:rtl/>
              </w:rPr>
            </w:pPr>
            <w:r w:rsidRPr="00E638A7">
              <w:rPr>
                <w:szCs w:val="20"/>
                <w:rtl/>
              </w:rPr>
              <w:t xml:space="preserve">הצעת </w:t>
            </w:r>
            <w:r w:rsidRPr="00E638A7">
              <w:rPr>
                <w:rFonts w:hint="cs"/>
                <w:szCs w:val="20"/>
                <w:rtl/>
              </w:rPr>
              <w:t>תחנת הרדיו האזורית</w:t>
            </w:r>
            <w:r w:rsidRPr="00E638A7">
              <w:rPr>
                <w:szCs w:val="20"/>
                <w:rtl/>
              </w:rPr>
              <w:t xml:space="preserve"> לעיריית ירושלים </w:t>
            </w:r>
            <w:r w:rsidRPr="00E638A7">
              <w:rPr>
                <w:szCs w:val="20"/>
                <w:rtl/>
              </w:rPr>
              <w:br/>
              <w:t>מ-10.11.16</w:t>
            </w:r>
          </w:p>
        </w:tc>
      </w:tr>
      <w:tr w:rsidR="006D5CCE" w14:paraId="5947401E" w14:textId="77777777" w:rsidTr="00F348D1">
        <w:tc>
          <w:tcPr>
            <w:tcW w:w="1462" w:type="pct"/>
            <w:shd w:val="clear" w:color="auto" w:fill="auto"/>
            <w:vAlign w:val="bottom"/>
          </w:tcPr>
          <w:p w14:paraId="2547CBD2" w14:textId="77777777" w:rsidR="006D5CCE" w:rsidRPr="00E638A7" w:rsidRDefault="006D5CCE" w:rsidP="00E638A7">
            <w:pPr>
              <w:pStyle w:val="B"/>
              <w:rPr>
                <w:szCs w:val="20"/>
                <w:rtl/>
              </w:rPr>
            </w:pPr>
            <w:r w:rsidRPr="00E638A7">
              <w:rPr>
                <w:rFonts w:hint="cs"/>
                <w:szCs w:val="20"/>
                <w:rtl/>
              </w:rPr>
              <w:t>תקציב האירוע</w:t>
            </w:r>
          </w:p>
        </w:tc>
        <w:tc>
          <w:tcPr>
            <w:tcW w:w="1179" w:type="pct"/>
            <w:shd w:val="clear" w:color="auto" w:fill="auto"/>
            <w:vAlign w:val="bottom"/>
          </w:tcPr>
          <w:p w14:paraId="4E630DC1" w14:textId="77777777" w:rsidR="006D5CCE" w:rsidRPr="00E638A7" w:rsidRDefault="006D5CCE" w:rsidP="00E638A7">
            <w:pPr>
              <w:pStyle w:val="R"/>
              <w:rPr>
                <w:szCs w:val="20"/>
                <w:rtl/>
              </w:rPr>
            </w:pPr>
            <w:r w:rsidRPr="00E638A7">
              <w:rPr>
                <w:rFonts w:hint="cs"/>
                <w:szCs w:val="20"/>
                <w:rtl/>
              </w:rPr>
              <w:t xml:space="preserve">650,000 </w:t>
            </w:r>
            <w:r w:rsidRPr="00E638A7">
              <w:rPr>
                <w:rFonts w:hint="eastAsia"/>
                <w:szCs w:val="20"/>
                <w:rtl/>
              </w:rPr>
              <w:t>ש</w:t>
            </w:r>
            <w:r w:rsidRPr="00E638A7">
              <w:rPr>
                <w:szCs w:val="20"/>
                <w:rtl/>
              </w:rPr>
              <w:t>"ח</w:t>
            </w:r>
          </w:p>
        </w:tc>
        <w:tc>
          <w:tcPr>
            <w:tcW w:w="1179" w:type="pct"/>
            <w:shd w:val="clear" w:color="auto" w:fill="auto"/>
            <w:vAlign w:val="bottom"/>
          </w:tcPr>
          <w:p w14:paraId="4913967B" w14:textId="77777777" w:rsidR="006D5CCE" w:rsidRPr="00E638A7" w:rsidRDefault="006D5CCE" w:rsidP="00E638A7">
            <w:pPr>
              <w:pStyle w:val="R"/>
              <w:rPr>
                <w:szCs w:val="20"/>
                <w:rtl/>
              </w:rPr>
            </w:pPr>
            <w:r w:rsidRPr="00E638A7">
              <w:rPr>
                <w:rFonts w:hint="cs"/>
                <w:szCs w:val="20"/>
                <w:rtl/>
              </w:rPr>
              <w:t>650,000 ש"ח</w:t>
            </w:r>
          </w:p>
        </w:tc>
        <w:tc>
          <w:tcPr>
            <w:tcW w:w="1180" w:type="pct"/>
            <w:shd w:val="clear" w:color="auto" w:fill="auto"/>
            <w:vAlign w:val="bottom"/>
          </w:tcPr>
          <w:p w14:paraId="0F80BFB5" w14:textId="77777777" w:rsidR="006D5CCE" w:rsidRPr="00E638A7" w:rsidRDefault="006D5CCE" w:rsidP="00E638A7">
            <w:pPr>
              <w:pStyle w:val="R"/>
              <w:rPr>
                <w:szCs w:val="20"/>
                <w:rtl/>
              </w:rPr>
            </w:pPr>
            <w:r w:rsidRPr="00E638A7">
              <w:rPr>
                <w:rFonts w:hint="cs"/>
                <w:szCs w:val="20"/>
                <w:rtl/>
              </w:rPr>
              <w:t>650,000 ש"ח</w:t>
            </w:r>
          </w:p>
        </w:tc>
      </w:tr>
      <w:tr w:rsidR="006D5CCE" w14:paraId="7BF0FD46" w14:textId="77777777" w:rsidTr="00F348D1">
        <w:tc>
          <w:tcPr>
            <w:tcW w:w="1462" w:type="pct"/>
            <w:shd w:val="clear" w:color="auto" w:fill="auto"/>
            <w:vAlign w:val="bottom"/>
          </w:tcPr>
          <w:p w14:paraId="1D73B609" w14:textId="77777777" w:rsidR="006D5CCE" w:rsidRPr="00E638A7" w:rsidRDefault="006D5CCE" w:rsidP="00E638A7">
            <w:pPr>
              <w:pStyle w:val="B"/>
              <w:rPr>
                <w:szCs w:val="20"/>
                <w:rtl/>
              </w:rPr>
            </w:pPr>
            <w:r w:rsidRPr="00E638A7">
              <w:rPr>
                <w:rFonts w:hint="cs"/>
                <w:szCs w:val="20"/>
                <w:rtl/>
              </w:rPr>
              <w:t>מקורות עצמיים של העירייה</w:t>
            </w:r>
          </w:p>
        </w:tc>
        <w:tc>
          <w:tcPr>
            <w:tcW w:w="1179" w:type="pct"/>
            <w:shd w:val="clear" w:color="auto" w:fill="auto"/>
            <w:vAlign w:val="bottom"/>
          </w:tcPr>
          <w:p w14:paraId="7B1B49C3" w14:textId="77777777" w:rsidR="006D5CCE" w:rsidRPr="00E638A7" w:rsidRDefault="006D5CCE" w:rsidP="00E638A7">
            <w:pPr>
              <w:pStyle w:val="R"/>
              <w:rPr>
                <w:szCs w:val="20"/>
                <w:rtl/>
              </w:rPr>
            </w:pPr>
            <w:r w:rsidRPr="00E638A7">
              <w:rPr>
                <w:rFonts w:hint="cs"/>
                <w:szCs w:val="20"/>
                <w:rtl/>
              </w:rPr>
              <w:t>100,000 ש"ח</w:t>
            </w:r>
          </w:p>
        </w:tc>
        <w:tc>
          <w:tcPr>
            <w:tcW w:w="1179" w:type="pct"/>
            <w:shd w:val="clear" w:color="auto" w:fill="auto"/>
            <w:vAlign w:val="bottom"/>
          </w:tcPr>
          <w:p w14:paraId="60E9BD84" w14:textId="77777777" w:rsidR="006D5CCE" w:rsidRPr="00E638A7" w:rsidRDefault="006D5CCE" w:rsidP="00E638A7">
            <w:pPr>
              <w:pStyle w:val="R"/>
              <w:rPr>
                <w:szCs w:val="20"/>
                <w:rtl/>
              </w:rPr>
            </w:pPr>
            <w:r w:rsidRPr="00E638A7">
              <w:rPr>
                <w:rFonts w:hint="cs"/>
                <w:szCs w:val="20"/>
                <w:rtl/>
              </w:rPr>
              <w:t>100,000 ש"ח</w:t>
            </w:r>
          </w:p>
        </w:tc>
        <w:tc>
          <w:tcPr>
            <w:tcW w:w="1180" w:type="pct"/>
            <w:shd w:val="clear" w:color="auto" w:fill="auto"/>
            <w:vAlign w:val="bottom"/>
          </w:tcPr>
          <w:p w14:paraId="02185E94" w14:textId="77777777" w:rsidR="006D5CCE" w:rsidRPr="00E638A7" w:rsidRDefault="006D5CCE" w:rsidP="00E638A7">
            <w:pPr>
              <w:pStyle w:val="R"/>
              <w:rPr>
                <w:szCs w:val="20"/>
                <w:rtl/>
              </w:rPr>
            </w:pPr>
          </w:p>
        </w:tc>
      </w:tr>
      <w:tr w:rsidR="006D5CCE" w14:paraId="1E5E5CD7" w14:textId="77777777" w:rsidTr="00F348D1">
        <w:tc>
          <w:tcPr>
            <w:tcW w:w="1462" w:type="pct"/>
            <w:shd w:val="clear" w:color="auto" w:fill="auto"/>
            <w:vAlign w:val="bottom"/>
          </w:tcPr>
          <w:p w14:paraId="67315865" w14:textId="77777777" w:rsidR="006D5CCE" w:rsidRPr="00E638A7" w:rsidRDefault="006D5CCE" w:rsidP="00E638A7">
            <w:pPr>
              <w:pStyle w:val="B"/>
              <w:rPr>
                <w:szCs w:val="20"/>
                <w:rtl/>
              </w:rPr>
            </w:pPr>
            <w:r w:rsidRPr="00E638A7">
              <w:rPr>
                <w:rFonts w:hint="cs"/>
                <w:szCs w:val="20"/>
                <w:rtl/>
              </w:rPr>
              <w:t>השתתפות המשרד לפריפריה</w:t>
            </w:r>
          </w:p>
        </w:tc>
        <w:tc>
          <w:tcPr>
            <w:tcW w:w="1179" w:type="pct"/>
            <w:shd w:val="clear" w:color="auto" w:fill="auto"/>
            <w:vAlign w:val="bottom"/>
          </w:tcPr>
          <w:p w14:paraId="6B191619" w14:textId="77777777" w:rsidR="006D5CCE" w:rsidRPr="00E638A7" w:rsidRDefault="006D5CCE" w:rsidP="00E638A7">
            <w:pPr>
              <w:pStyle w:val="R"/>
              <w:rPr>
                <w:szCs w:val="20"/>
                <w:rtl/>
              </w:rPr>
            </w:pPr>
            <w:r w:rsidRPr="00E638A7">
              <w:rPr>
                <w:rFonts w:hint="cs"/>
                <w:szCs w:val="20"/>
                <w:rtl/>
              </w:rPr>
              <w:t>550,000 ש"ח</w:t>
            </w:r>
          </w:p>
        </w:tc>
        <w:tc>
          <w:tcPr>
            <w:tcW w:w="1179" w:type="pct"/>
            <w:shd w:val="clear" w:color="auto" w:fill="auto"/>
            <w:vAlign w:val="bottom"/>
          </w:tcPr>
          <w:p w14:paraId="3C719D24" w14:textId="77777777" w:rsidR="006D5CCE" w:rsidRPr="00E638A7" w:rsidRDefault="006D5CCE" w:rsidP="00E638A7">
            <w:pPr>
              <w:pStyle w:val="R"/>
              <w:rPr>
                <w:szCs w:val="20"/>
                <w:rtl/>
              </w:rPr>
            </w:pPr>
            <w:r w:rsidRPr="00E638A7">
              <w:rPr>
                <w:rFonts w:hint="cs"/>
                <w:szCs w:val="20"/>
                <w:rtl/>
              </w:rPr>
              <w:t>143,140 ש"ח</w:t>
            </w:r>
          </w:p>
        </w:tc>
        <w:tc>
          <w:tcPr>
            <w:tcW w:w="1180" w:type="pct"/>
            <w:shd w:val="clear" w:color="auto" w:fill="auto"/>
            <w:vAlign w:val="bottom"/>
          </w:tcPr>
          <w:p w14:paraId="6DA642D2" w14:textId="77777777" w:rsidR="006D5CCE" w:rsidRPr="00E638A7" w:rsidRDefault="006D5CCE" w:rsidP="00E638A7">
            <w:pPr>
              <w:pStyle w:val="R"/>
              <w:rPr>
                <w:szCs w:val="20"/>
                <w:rtl/>
              </w:rPr>
            </w:pPr>
          </w:p>
        </w:tc>
      </w:tr>
      <w:tr w:rsidR="006D5CCE" w14:paraId="7854A26D" w14:textId="77777777" w:rsidTr="00F348D1">
        <w:tc>
          <w:tcPr>
            <w:tcW w:w="1462" w:type="pct"/>
            <w:shd w:val="clear" w:color="auto" w:fill="auto"/>
            <w:vAlign w:val="bottom"/>
          </w:tcPr>
          <w:p w14:paraId="251C62F9" w14:textId="77777777" w:rsidR="006D5CCE" w:rsidRPr="00E638A7" w:rsidRDefault="006D5CCE" w:rsidP="00E638A7">
            <w:pPr>
              <w:pStyle w:val="B"/>
              <w:rPr>
                <w:szCs w:val="20"/>
                <w:rtl/>
              </w:rPr>
            </w:pPr>
            <w:r w:rsidRPr="00E638A7">
              <w:rPr>
                <w:rFonts w:hint="cs"/>
                <w:szCs w:val="20"/>
                <w:rtl/>
              </w:rPr>
              <w:t>השתתפות העירייה</w:t>
            </w:r>
          </w:p>
        </w:tc>
        <w:tc>
          <w:tcPr>
            <w:tcW w:w="1179" w:type="pct"/>
            <w:shd w:val="clear" w:color="auto" w:fill="auto"/>
            <w:vAlign w:val="bottom"/>
          </w:tcPr>
          <w:p w14:paraId="4D0DAD25" w14:textId="77777777" w:rsidR="006D5CCE" w:rsidRPr="00E638A7" w:rsidRDefault="006D5CCE" w:rsidP="00E638A7">
            <w:pPr>
              <w:pStyle w:val="R"/>
              <w:rPr>
                <w:szCs w:val="20"/>
                <w:rtl/>
              </w:rPr>
            </w:pPr>
            <w:r w:rsidRPr="00E638A7">
              <w:rPr>
                <w:rFonts w:hint="cs"/>
                <w:szCs w:val="20"/>
                <w:rtl/>
              </w:rPr>
              <w:t>100,000 ש"ח</w:t>
            </w:r>
          </w:p>
        </w:tc>
        <w:tc>
          <w:tcPr>
            <w:tcW w:w="1179" w:type="pct"/>
            <w:shd w:val="clear" w:color="auto" w:fill="auto"/>
            <w:vAlign w:val="bottom"/>
          </w:tcPr>
          <w:p w14:paraId="20B8313F" w14:textId="77777777" w:rsidR="006D5CCE" w:rsidRPr="00E638A7" w:rsidRDefault="006D5CCE" w:rsidP="00E638A7">
            <w:pPr>
              <w:pStyle w:val="R"/>
              <w:rPr>
                <w:szCs w:val="20"/>
                <w:rtl/>
              </w:rPr>
            </w:pPr>
          </w:p>
        </w:tc>
        <w:tc>
          <w:tcPr>
            <w:tcW w:w="1180" w:type="pct"/>
            <w:shd w:val="clear" w:color="auto" w:fill="auto"/>
            <w:vAlign w:val="bottom"/>
          </w:tcPr>
          <w:p w14:paraId="5545F854" w14:textId="77777777" w:rsidR="006D5CCE" w:rsidRPr="00E638A7" w:rsidRDefault="006D5CCE" w:rsidP="00E638A7">
            <w:pPr>
              <w:pStyle w:val="R"/>
              <w:rPr>
                <w:szCs w:val="20"/>
                <w:rtl/>
              </w:rPr>
            </w:pPr>
            <w:r w:rsidRPr="00E638A7">
              <w:rPr>
                <w:rFonts w:hint="cs"/>
                <w:szCs w:val="20"/>
                <w:rtl/>
              </w:rPr>
              <w:t>243,000</w:t>
            </w:r>
            <w:r w:rsidRPr="00E638A7">
              <w:rPr>
                <w:szCs w:val="20"/>
                <w:rtl/>
              </w:rPr>
              <w:t xml:space="preserve"> ש"ח</w:t>
            </w:r>
          </w:p>
        </w:tc>
      </w:tr>
      <w:tr w:rsidR="006D5CCE" w14:paraId="1236991A" w14:textId="77777777" w:rsidTr="00F348D1">
        <w:tc>
          <w:tcPr>
            <w:tcW w:w="1462" w:type="pct"/>
            <w:shd w:val="clear" w:color="auto" w:fill="auto"/>
            <w:vAlign w:val="bottom"/>
          </w:tcPr>
          <w:p w14:paraId="61E82FB9" w14:textId="77777777" w:rsidR="006D5CCE" w:rsidRPr="00E638A7" w:rsidRDefault="006D5CCE" w:rsidP="00E638A7">
            <w:pPr>
              <w:pStyle w:val="B"/>
              <w:rPr>
                <w:szCs w:val="20"/>
                <w:rtl/>
              </w:rPr>
            </w:pPr>
            <w:r w:rsidRPr="00E638A7">
              <w:rPr>
                <w:rFonts w:hint="cs"/>
                <w:szCs w:val="20"/>
                <w:rtl/>
              </w:rPr>
              <w:t>מימון תחנת הרדיו האזורית</w:t>
            </w:r>
            <w:r w:rsidRPr="00E638A7">
              <w:rPr>
                <w:rStyle w:val="FootnoteReference"/>
                <w:szCs w:val="20"/>
                <w:rtl/>
              </w:rPr>
              <w:footnoteReference w:id="11"/>
            </w:r>
          </w:p>
        </w:tc>
        <w:tc>
          <w:tcPr>
            <w:tcW w:w="1179" w:type="pct"/>
            <w:shd w:val="clear" w:color="auto" w:fill="auto"/>
            <w:vAlign w:val="bottom"/>
          </w:tcPr>
          <w:p w14:paraId="237BBD6D" w14:textId="77777777" w:rsidR="006D5CCE" w:rsidRPr="00E638A7" w:rsidRDefault="006D5CCE" w:rsidP="00E638A7">
            <w:pPr>
              <w:pStyle w:val="R"/>
            </w:pPr>
          </w:p>
        </w:tc>
        <w:tc>
          <w:tcPr>
            <w:tcW w:w="1179" w:type="pct"/>
            <w:shd w:val="clear" w:color="auto" w:fill="auto"/>
            <w:vAlign w:val="bottom"/>
          </w:tcPr>
          <w:p w14:paraId="5D1EC3AE" w14:textId="77777777" w:rsidR="006D5CCE" w:rsidRPr="00E638A7" w:rsidRDefault="006D5CCE" w:rsidP="00E638A7">
            <w:pPr>
              <w:pStyle w:val="R"/>
            </w:pPr>
          </w:p>
        </w:tc>
        <w:tc>
          <w:tcPr>
            <w:tcW w:w="1180" w:type="pct"/>
            <w:shd w:val="clear" w:color="auto" w:fill="auto"/>
            <w:vAlign w:val="bottom"/>
          </w:tcPr>
          <w:p w14:paraId="0045D630" w14:textId="77777777" w:rsidR="006D5CCE" w:rsidRPr="00E638A7" w:rsidRDefault="006D5CCE" w:rsidP="00E638A7">
            <w:pPr>
              <w:pStyle w:val="R"/>
            </w:pPr>
            <w:r w:rsidRPr="00E638A7">
              <w:rPr>
                <w:rFonts w:hint="cs"/>
                <w:szCs w:val="20"/>
                <w:rtl/>
              </w:rPr>
              <w:t>407,000 ש"ח</w:t>
            </w:r>
          </w:p>
        </w:tc>
      </w:tr>
    </w:tbl>
    <w:p w14:paraId="539C2D9F" w14:textId="77777777" w:rsidR="006D5CCE" w:rsidRPr="00166148" w:rsidRDefault="006D5CCE" w:rsidP="00DE0797">
      <w:pPr>
        <w:pStyle w:val="a8"/>
        <w:rPr>
          <w:rtl/>
        </w:rPr>
      </w:pPr>
      <w:r>
        <w:rPr>
          <w:rFonts w:hint="cs"/>
          <w:rtl/>
        </w:rPr>
        <w:t>*</w:t>
      </w:r>
      <w:r w:rsidRPr="00166148">
        <w:rPr>
          <w:rFonts w:hint="cs"/>
          <w:rtl/>
        </w:rPr>
        <w:t>על פי נתונים שנאספו במהלך הביקורת</w:t>
      </w:r>
      <w:r w:rsidRPr="00166148">
        <w:rPr>
          <w:rtl/>
        </w:rPr>
        <w:t xml:space="preserve">, </w:t>
      </w:r>
      <w:r w:rsidRPr="00166148">
        <w:rPr>
          <w:rFonts w:hint="eastAsia"/>
          <w:rtl/>
        </w:rPr>
        <w:t>בעיבוד</w:t>
      </w:r>
      <w:r w:rsidRPr="00166148">
        <w:rPr>
          <w:rtl/>
        </w:rPr>
        <w:t xml:space="preserve"> </w:t>
      </w:r>
      <w:r w:rsidRPr="00166148">
        <w:rPr>
          <w:rFonts w:hint="eastAsia"/>
          <w:rtl/>
        </w:rPr>
        <w:t>משרד</w:t>
      </w:r>
      <w:r w:rsidRPr="00166148">
        <w:rPr>
          <w:rtl/>
        </w:rPr>
        <w:t xml:space="preserve"> </w:t>
      </w:r>
      <w:r w:rsidRPr="00166148">
        <w:rPr>
          <w:rFonts w:hint="eastAsia"/>
          <w:rtl/>
        </w:rPr>
        <w:t>מבקר</w:t>
      </w:r>
      <w:r w:rsidRPr="00166148">
        <w:rPr>
          <w:rtl/>
        </w:rPr>
        <w:t xml:space="preserve"> </w:t>
      </w:r>
      <w:r w:rsidRPr="00166148">
        <w:rPr>
          <w:rFonts w:hint="eastAsia"/>
          <w:rtl/>
        </w:rPr>
        <w:t>המדינה</w:t>
      </w:r>
      <w:r w:rsidRPr="00166148">
        <w:rPr>
          <w:rtl/>
        </w:rPr>
        <w:t>.</w:t>
      </w:r>
    </w:p>
    <w:p w14:paraId="298F174B" w14:textId="6B89C321" w:rsidR="006D5CCE" w:rsidRDefault="006D5CCE" w:rsidP="006D5CCE">
      <w:pPr>
        <w:spacing w:line="269" w:lineRule="auto"/>
        <w:rPr>
          <w:rtl/>
        </w:rPr>
      </w:pPr>
    </w:p>
    <w:p w14:paraId="717D5ED3" w14:textId="77777777" w:rsidR="006D5CCE" w:rsidRDefault="006D5CCE" w:rsidP="00DE0797">
      <w:pPr>
        <w:pStyle w:val="af1"/>
        <w:rPr>
          <w:rtl/>
        </w:rPr>
      </w:pPr>
      <w:r>
        <w:rPr>
          <w:rFonts w:hint="cs"/>
          <w:rtl/>
        </w:rPr>
        <w:t>נמצא כי</w:t>
      </w:r>
      <w:r w:rsidRPr="00051AD7">
        <w:rPr>
          <w:rFonts w:hint="cs"/>
          <w:rtl/>
        </w:rPr>
        <w:t xml:space="preserve"> </w:t>
      </w:r>
      <w:r>
        <w:rPr>
          <w:rFonts w:hint="cs"/>
          <w:rtl/>
        </w:rPr>
        <w:t>אף</w:t>
      </w:r>
      <w:r w:rsidRPr="00051AD7">
        <w:rPr>
          <w:rFonts w:hint="cs"/>
          <w:rtl/>
        </w:rPr>
        <w:t xml:space="preserve"> </w:t>
      </w:r>
      <w:r>
        <w:rPr>
          <w:rFonts w:hint="cs"/>
          <w:rtl/>
        </w:rPr>
        <w:t>ש</w:t>
      </w:r>
      <w:r w:rsidRPr="00051AD7">
        <w:rPr>
          <w:rFonts w:hint="cs"/>
          <w:rtl/>
        </w:rPr>
        <w:t xml:space="preserve">בבקשת התמיכה </w:t>
      </w:r>
      <w:r>
        <w:rPr>
          <w:rFonts w:hint="cs"/>
          <w:rtl/>
        </w:rPr>
        <w:t xml:space="preserve">שלה </w:t>
      </w:r>
      <w:r w:rsidRPr="00051AD7">
        <w:rPr>
          <w:rFonts w:hint="cs"/>
          <w:rtl/>
        </w:rPr>
        <w:t xml:space="preserve">לפי נוהל תמיכה בחרדים, מיעוטים ועולים ציינה עיריית ירושלים כי התמיכה מיועדת לרצף </w:t>
      </w:r>
      <w:r>
        <w:rPr>
          <w:rFonts w:hint="cs"/>
          <w:rtl/>
        </w:rPr>
        <w:t xml:space="preserve">של שלושה סוגי </w:t>
      </w:r>
      <w:r w:rsidRPr="00051AD7">
        <w:rPr>
          <w:rFonts w:hint="cs"/>
          <w:rtl/>
        </w:rPr>
        <w:t>אירועים למגזר החרדי, אשר יתקיימו במשך 25 ימים</w:t>
      </w:r>
      <w:r w:rsidRPr="00051AD7">
        <w:rPr>
          <w:rtl/>
        </w:rPr>
        <w:t xml:space="preserve"> בבתי כנסת בעיר: אירועי 'שמחת בית השואבה' בחול המועד סוכות; אירועי 'עונת הבקשות' עם פייטנים בשבתות בתחילת החורף; ואירוע </w:t>
      </w:r>
      <w:r>
        <w:rPr>
          <w:rFonts w:hint="cs"/>
          <w:rtl/>
        </w:rPr>
        <w:t>'</w:t>
      </w:r>
      <w:r w:rsidRPr="00051AD7">
        <w:rPr>
          <w:rtl/>
        </w:rPr>
        <w:t>לך נאה לשבח</w:t>
      </w:r>
      <w:r>
        <w:rPr>
          <w:rFonts w:hint="cs"/>
          <w:rtl/>
        </w:rPr>
        <w:t>'</w:t>
      </w:r>
      <w:r w:rsidRPr="00051AD7">
        <w:rPr>
          <w:rtl/>
        </w:rPr>
        <w:t xml:space="preserve"> - אירוע שירה מרכזי לחמם את אווירת החורף</w:t>
      </w:r>
      <w:r>
        <w:rPr>
          <w:rFonts w:hint="cs"/>
          <w:rtl/>
        </w:rPr>
        <w:t>,</w:t>
      </w:r>
      <w:r w:rsidRPr="00051AD7">
        <w:rPr>
          <w:rFonts w:hint="cs"/>
          <w:rtl/>
        </w:rPr>
        <w:t xml:space="preserve"> בפועל </w:t>
      </w:r>
      <w:r>
        <w:rPr>
          <w:rFonts w:hint="cs"/>
          <w:rtl/>
        </w:rPr>
        <w:t>הו</w:t>
      </w:r>
      <w:r w:rsidRPr="00051AD7">
        <w:rPr>
          <w:rFonts w:hint="cs"/>
          <w:rtl/>
        </w:rPr>
        <w:t>ע</w:t>
      </w:r>
      <w:r>
        <w:rPr>
          <w:rFonts w:hint="cs"/>
          <w:rtl/>
        </w:rPr>
        <w:t>י</w:t>
      </w:r>
      <w:r w:rsidRPr="00051AD7">
        <w:rPr>
          <w:rFonts w:hint="cs"/>
          <w:rtl/>
        </w:rPr>
        <w:t xml:space="preserve">דה העירייה את מלוא סכום התמיכה </w:t>
      </w:r>
      <w:r>
        <w:rPr>
          <w:rFonts w:hint="cs"/>
          <w:rtl/>
        </w:rPr>
        <w:t xml:space="preserve">לא לאירועים </w:t>
      </w:r>
      <w:r w:rsidRPr="00051AD7">
        <w:rPr>
          <w:rFonts w:hint="cs"/>
          <w:rtl/>
        </w:rPr>
        <w:t>שתוארו בבקשת התמיכה</w:t>
      </w:r>
      <w:r>
        <w:rPr>
          <w:rFonts w:hint="cs"/>
          <w:rtl/>
        </w:rPr>
        <w:t xml:space="preserve"> אלא </w:t>
      </w:r>
      <w:r w:rsidRPr="00051AD7">
        <w:rPr>
          <w:rFonts w:hint="cs"/>
          <w:rtl/>
        </w:rPr>
        <w:t xml:space="preserve">לאירוע </w:t>
      </w:r>
      <w:r>
        <w:rPr>
          <w:rFonts w:hint="cs"/>
          <w:rtl/>
        </w:rPr>
        <w:t>י</w:t>
      </w:r>
      <w:r w:rsidRPr="00051AD7">
        <w:rPr>
          <w:rFonts w:hint="cs"/>
          <w:rtl/>
        </w:rPr>
        <w:t>ח</w:t>
      </w:r>
      <w:r>
        <w:rPr>
          <w:rFonts w:hint="cs"/>
          <w:rtl/>
        </w:rPr>
        <w:t>י</w:t>
      </w:r>
      <w:r w:rsidRPr="00051AD7">
        <w:rPr>
          <w:rFonts w:hint="cs"/>
          <w:rtl/>
        </w:rPr>
        <w:t>ד</w:t>
      </w:r>
      <w:r>
        <w:rPr>
          <w:rFonts w:hint="cs"/>
          <w:rtl/>
        </w:rPr>
        <w:t>, אחר</w:t>
      </w:r>
      <w:r w:rsidRPr="00051AD7">
        <w:rPr>
          <w:rFonts w:hint="cs"/>
          <w:rtl/>
        </w:rPr>
        <w:t xml:space="preserve"> - אירוע חנוכה של </w:t>
      </w:r>
      <w:r>
        <w:rPr>
          <w:rFonts w:hint="cs"/>
          <w:rtl/>
        </w:rPr>
        <w:t>תחנת ה</w:t>
      </w:r>
      <w:r w:rsidRPr="00051AD7">
        <w:rPr>
          <w:rFonts w:hint="cs"/>
          <w:rtl/>
        </w:rPr>
        <w:t xml:space="preserve">רדיו </w:t>
      </w:r>
      <w:r>
        <w:rPr>
          <w:rFonts w:hint="cs"/>
          <w:rtl/>
        </w:rPr>
        <w:t>האזורית</w:t>
      </w:r>
      <w:r w:rsidRPr="00051AD7">
        <w:rPr>
          <w:rFonts w:hint="cs"/>
          <w:rtl/>
        </w:rPr>
        <w:t xml:space="preserve">. </w:t>
      </w:r>
    </w:p>
    <w:p w14:paraId="66471052" w14:textId="77777777" w:rsidR="006D5CCE" w:rsidRDefault="006D5CCE" w:rsidP="007D7181">
      <w:pPr>
        <w:pStyle w:val="100"/>
        <w:rPr>
          <w:rtl/>
        </w:rPr>
      </w:pPr>
      <w:r>
        <w:rPr>
          <w:rFonts w:hint="cs"/>
          <w:rtl/>
        </w:rPr>
        <w:t xml:space="preserve">העירייה מסרה בתשובתה כי אכן במועד הגשת הבקשה הייתה בעירייה כוונה להועיד את הכספים לאירועים שתוארו בבקשת התמיכה, אך לאחר הגשת הבקשה התברר לעירייה כי באפשרותה לערוך אירוע בשיתוף עם תחנת הרדיו האזורית. בעקבות זאת נערכו מספר שיחות בעל פה בין הגורמים המקצועיים בעירייה ובמשרד לפריפריה, ובשיחות אלה נוצרה אצל הגורמים המקצועיים בעירייה ההבנה כי המשרד לפריפריה יודע שהעברת סכום התמיכה בסך 143,140 ש"ח מיועדת לאירוע חנוכה של תחנת הרדיו האזורית. במועד העברתו של אישור התמיכה החתום מהמשרד לפריפריה היה ידוע למשרד לפריפריה כי הסכום ישמש לאירוע חנוכה של תחנת הרדיו האזורית. העירייה הוסיפה בתשובתה שאישור סכום התמיכה על סך 143,140 ש"ח בדיוק על ידי המשרד לפריפריה, שזהו גם הסכום המדוייק שהתבקש מהמשרד לפריפריה לטובת </w:t>
      </w:r>
      <w:r>
        <w:rPr>
          <w:rFonts w:hint="cs"/>
          <w:rtl/>
        </w:rPr>
        <w:lastRenderedPageBreak/>
        <w:t xml:space="preserve">האירוע של תחנת הרדיו האזורית, מעיד על כך שהמשרד לפריפריה ידע לכאורה שהתמיכה המאושרת מיועדת לאירוע חנוכה של תחנת הרדיו האזורית. </w:t>
      </w:r>
    </w:p>
    <w:p w14:paraId="65366096" w14:textId="77777777" w:rsidR="006D5CCE" w:rsidRDefault="006D5CCE" w:rsidP="007D7181">
      <w:pPr>
        <w:pStyle w:val="100"/>
        <w:rPr>
          <w:rtl/>
        </w:rPr>
      </w:pPr>
      <w:r>
        <w:rPr>
          <w:rFonts w:hint="cs"/>
          <w:rtl/>
        </w:rPr>
        <w:t xml:space="preserve">המשרד לפריפריה כתב בתשובתו כי האירוע שתואר בבקשתה של עיריית ירושלים, ושתמיכה בו אישר המשרד לפריפריה, כונה </w:t>
      </w:r>
      <w:r>
        <w:rPr>
          <w:rtl/>
        </w:rPr>
        <w:t>"אירועי סוכות</w:t>
      </w:r>
      <w:r>
        <w:rPr>
          <w:rFonts w:hint="cs"/>
          <w:rtl/>
        </w:rPr>
        <w:t xml:space="preserve"> </w:t>
      </w:r>
      <w:r>
        <w:rPr>
          <w:rtl/>
        </w:rPr>
        <w:t xml:space="preserve">עד חנוכה" ולא "אירוע </w:t>
      </w:r>
      <w:r>
        <w:rPr>
          <w:rFonts w:hint="cs"/>
          <w:rtl/>
        </w:rPr>
        <w:t>תחנת ה</w:t>
      </w:r>
      <w:r>
        <w:rPr>
          <w:rtl/>
        </w:rPr>
        <w:t xml:space="preserve">רדיו </w:t>
      </w:r>
      <w:r>
        <w:rPr>
          <w:rFonts w:hint="cs"/>
          <w:rtl/>
        </w:rPr>
        <w:t>האזורית</w:t>
      </w:r>
      <w:r>
        <w:rPr>
          <w:rtl/>
        </w:rPr>
        <w:t xml:space="preserve">". </w:t>
      </w:r>
      <w:r>
        <w:rPr>
          <w:rFonts w:hint="cs"/>
          <w:rtl/>
        </w:rPr>
        <w:t>העירייה</w:t>
      </w:r>
      <w:r>
        <w:rPr>
          <w:rtl/>
        </w:rPr>
        <w:t xml:space="preserve"> הגישה בקשת מסגרת</w:t>
      </w:r>
      <w:r>
        <w:rPr>
          <w:rFonts w:hint="cs"/>
          <w:rtl/>
        </w:rPr>
        <w:t>,</w:t>
      </w:r>
      <w:r>
        <w:rPr>
          <w:rtl/>
        </w:rPr>
        <w:t xml:space="preserve"> אשר ענתה על תנאי</w:t>
      </w:r>
      <w:r>
        <w:rPr>
          <w:rFonts w:hint="cs"/>
          <w:rtl/>
        </w:rPr>
        <w:t xml:space="preserve"> </w:t>
      </w:r>
      <w:r>
        <w:rPr>
          <w:rtl/>
        </w:rPr>
        <w:t>התמיכה שפורסמו</w:t>
      </w:r>
      <w:r>
        <w:rPr>
          <w:rFonts w:hint="cs"/>
          <w:rtl/>
        </w:rPr>
        <w:t>,</w:t>
      </w:r>
      <w:r>
        <w:rPr>
          <w:rtl/>
        </w:rPr>
        <w:t xml:space="preserve"> ללא אזכור תחנת הרדיו. המשרד </w:t>
      </w:r>
      <w:r>
        <w:rPr>
          <w:rFonts w:hint="cs"/>
          <w:rtl/>
        </w:rPr>
        <w:t xml:space="preserve">לפריפריה </w:t>
      </w:r>
      <w:r>
        <w:rPr>
          <w:rtl/>
        </w:rPr>
        <w:t>לא ידע על</w:t>
      </w:r>
      <w:r>
        <w:rPr>
          <w:rFonts w:hint="cs"/>
          <w:rtl/>
        </w:rPr>
        <w:t xml:space="preserve"> ה</w:t>
      </w:r>
      <w:r>
        <w:rPr>
          <w:rtl/>
        </w:rPr>
        <w:t xml:space="preserve">התקשרות שבין עיריית ירושלים </w:t>
      </w:r>
      <w:r>
        <w:rPr>
          <w:rFonts w:hint="cs"/>
          <w:rtl/>
        </w:rPr>
        <w:t>ו</w:t>
      </w:r>
      <w:r>
        <w:rPr>
          <w:rtl/>
        </w:rPr>
        <w:t xml:space="preserve">בין </w:t>
      </w:r>
      <w:r>
        <w:rPr>
          <w:rFonts w:hint="cs"/>
          <w:rtl/>
        </w:rPr>
        <w:t>תחנת ה</w:t>
      </w:r>
      <w:r>
        <w:rPr>
          <w:rtl/>
        </w:rPr>
        <w:t xml:space="preserve">רדיו </w:t>
      </w:r>
      <w:r>
        <w:rPr>
          <w:rFonts w:hint="cs"/>
          <w:rtl/>
        </w:rPr>
        <w:t>האזורית</w:t>
      </w:r>
      <w:r>
        <w:rPr>
          <w:rtl/>
        </w:rPr>
        <w:t xml:space="preserve"> בעת הגשת הבקשה לתמיכה. המשרד </w:t>
      </w:r>
      <w:r>
        <w:rPr>
          <w:rFonts w:hint="cs"/>
          <w:rtl/>
        </w:rPr>
        <w:t xml:space="preserve">לפריפריה הוסיף כי </w:t>
      </w:r>
      <w:r>
        <w:rPr>
          <w:rtl/>
        </w:rPr>
        <w:t>אינו מאשר</w:t>
      </w:r>
      <w:r>
        <w:rPr>
          <w:rFonts w:hint="cs"/>
          <w:rtl/>
        </w:rPr>
        <w:t xml:space="preserve"> </w:t>
      </w:r>
      <w:r>
        <w:rPr>
          <w:rtl/>
        </w:rPr>
        <w:t>בקשות תמיכה למראית עין אלא פועל ברמה המקצועית הגבוהה ביותר לשם שמירה על</w:t>
      </w:r>
      <w:r>
        <w:rPr>
          <w:rFonts w:hint="cs"/>
          <w:rtl/>
        </w:rPr>
        <w:t xml:space="preserve"> </w:t>
      </w:r>
      <w:r>
        <w:rPr>
          <w:rtl/>
        </w:rPr>
        <w:t>עקרון השקיפות והשוויון בין הרשויות המקומיות המצויות בפריפריה, בנגב ובגליל.</w:t>
      </w:r>
    </w:p>
    <w:p w14:paraId="754B4C44" w14:textId="77777777" w:rsidR="006D5CCE" w:rsidRPr="00D42109" w:rsidRDefault="006D5CCE" w:rsidP="007D7181">
      <w:pPr>
        <w:pStyle w:val="100"/>
      </w:pPr>
      <w:r>
        <w:rPr>
          <w:rtl/>
        </w:rPr>
        <w:t>המשרד לפריפריה הוסיף בתשובתו</w:t>
      </w:r>
      <w:r>
        <w:rPr>
          <w:rFonts w:hint="cs"/>
          <w:rtl/>
        </w:rPr>
        <w:t xml:space="preserve">, בהתייחס לטענת עיריית ירושלים, </w:t>
      </w:r>
      <w:r>
        <w:rPr>
          <w:rtl/>
        </w:rPr>
        <w:t>כי לא ברור מי קיים שיחות בעל פה ועם מי ובאיזה הקשר. המשרד ביצע ניסיונות לאיתור בדבר "אמירה בע"פ" על ידי מי מעובדי המשרד הרלוונטיים ולא נמצא גורם שכזה. אף ככל שיימצא, מאן דהוא, הרי שנהיר כי פעל בחוסר סמכות וממילא, הדבר לא עוגן בכתובים והוא חסר תוקף מכל בחינה. המשרד מחדד ומבהיר כי לא ידע על ייעוד הבקשה לאירוע של תחנת רדיו וכלל לא ברורה הטענה הלא מבוססת בהקשר זה. המשרד אישר תמיכה לעירייה בהתאם לנתונים עליהם חתמו גורמי העירייה המוסמכים מטעמה ועל פי תנאי הקול הקורא. מוכחשת הטענה ולפיה, לאחר הגשת בקשת התמיכה נערכו סיכומים הנוגדים את החלטות וועדת התמיכה המשרדית על ידי גורם בר סמכא מטעמה או אושרו על ידה. למען הסר ספק, השימוש בתמיכה לטובת אירוע חנוכה של תחנת הרדיו האזורית לא היה ידוע ולא אושר על ידי המשרד.</w:t>
      </w:r>
    </w:p>
    <w:p w14:paraId="48162518" w14:textId="77777777" w:rsidR="006D5CCE" w:rsidRDefault="006D5CCE" w:rsidP="007D7181">
      <w:pPr>
        <w:pStyle w:val="af1"/>
        <w:rPr>
          <w:rtl/>
        </w:rPr>
      </w:pPr>
      <w:r w:rsidRPr="00051AD7">
        <w:rPr>
          <w:rFonts w:hint="cs"/>
          <w:rtl/>
        </w:rPr>
        <w:t>משרד מבקר המדינה מעיר לעיריית ירושלים על</w:t>
      </w:r>
      <w:r>
        <w:rPr>
          <w:rFonts w:hint="cs"/>
          <w:rtl/>
        </w:rPr>
        <w:t xml:space="preserve"> שינוי</w:t>
      </w:r>
      <w:r w:rsidRPr="00051AD7">
        <w:rPr>
          <w:rFonts w:hint="cs"/>
          <w:rtl/>
        </w:rPr>
        <w:t xml:space="preserve"> ייעוד</w:t>
      </w:r>
      <w:r>
        <w:rPr>
          <w:rFonts w:hint="cs"/>
          <w:rtl/>
        </w:rPr>
        <w:t>ה של</w:t>
      </w:r>
      <w:r w:rsidRPr="00051AD7">
        <w:rPr>
          <w:rFonts w:hint="cs"/>
          <w:rtl/>
        </w:rPr>
        <w:t xml:space="preserve"> התמיכה</w:t>
      </w:r>
      <w:r>
        <w:rPr>
          <w:rFonts w:hint="cs"/>
          <w:rtl/>
        </w:rPr>
        <w:t>,</w:t>
      </w:r>
      <w:r w:rsidRPr="00051AD7">
        <w:rPr>
          <w:rFonts w:hint="cs"/>
          <w:rtl/>
        </w:rPr>
        <w:t xml:space="preserve"> לאירוע ש</w:t>
      </w:r>
      <w:r>
        <w:rPr>
          <w:rFonts w:hint="cs"/>
          <w:rtl/>
        </w:rPr>
        <w:t>אינו תואם את</w:t>
      </w:r>
      <w:r w:rsidRPr="00051AD7">
        <w:rPr>
          <w:rFonts w:hint="cs"/>
          <w:rtl/>
        </w:rPr>
        <w:t xml:space="preserve"> </w:t>
      </w:r>
      <w:r>
        <w:rPr>
          <w:rFonts w:hint="cs"/>
          <w:rtl/>
        </w:rPr>
        <w:t>האירועים שתוארו ב</w:t>
      </w:r>
      <w:r w:rsidRPr="00051AD7">
        <w:rPr>
          <w:rFonts w:hint="cs"/>
          <w:rtl/>
        </w:rPr>
        <w:t>בקשת התמיכה</w:t>
      </w:r>
      <w:r>
        <w:rPr>
          <w:rFonts w:hint="cs"/>
          <w:rtl/>
        </w:rPr>
        <w:t xml:space="preserve"> וללא קבלת אישור המשרד. על העירייה להקפיד לאשר התקשרויות לביצוע אירועים בהתאם למפורט בבקשות התמיכה שהיא מגישה או לחלופין לפעול לאישור שינויים אצל המשרד המממן, כנדרש ובהתאם לכללי המשרד.</w:t>
      </w:r>
      <w:r w:rsidRPr="00051AD7">
        <w:rPr>
          <w:rFonts w:hint="cs"/>
          <w:rtl/>
        </w:rPr>
        <w:t xml:space="preserve"> </w:t>
      </w:r>
    </w:p>
    <w:p w14:paraId="71313A4C" w14:textId="77777777" w:rsidR="006D5CCE" w:rsidRPr="007A6D6A" w:rsidRDefault="006D5CCE" w:rsidP="007D7181">
      <w:pPr>
        <w:pStyle w:val="100"/>
        <w:rPr>
          <w:rtl/>
        </w:rPr>
      </w:pPr>
      <w:r>
        <w:rPr>
          <w:rFonts w:hint="cs"/>
          <w:rtl/>
        </w:rPr>
        <w:t xml:space="preserve">העירייה מסרה בתשובתה כי היא מקבלת את המלצת משרד מבקר המדינה ולהבא תוודא כי כל שינוי בייעוד התמיכה לאחר מועד הגשת הבקשה לתמיכה, מכל משרד ממשלתי, יאושר בכתב בידי המשרד הממשלתי הרלוונטי. </w:t>
      </w:r>
    </w:p>
    <w:p w14:paraId="0C1C01CD" w14:textId="77777777" w:rsidR="006D5CCE" w:rsidRDefault="006D5CCE" w:rsidP="007D7181">
      <w:pPr>
        <w:pStyle w:val="100"/>
        <w:rPr>
          <w:rtl/>
        </w:rPr>
      </w:pPr>
      <w:r>
        <w:rPr>
          <w:rFonts w:hint="cs"/>
          <w:rtl/>
        </w:rPr>
        <w:t xml:space="preserve">בתשובותיה של תחנת הרדיו האזורית מינואר 2019, מיולי 2019 ומינואר 2020 (להלן - תשובת תחנת הרדיו האזורית) מסרה תחנת הרדיו כי </w:t>
      </w:r>
      <w:r>
        <w:rPr>
          <w:rtl/>
        </w:rPr>
        <w:t>לא היה</w:t>
      </w:r>
      <w:r>
        <w:rPr>
          <w:rFonts w:hint="cs"/>
          <w:rtl/>
        </w:rPr>
        <w:t xml:space="preserve"> לה</w:t>
      </w:r>
      <w:r>
        <w:rPr>
          <w:rtl/>
        </w:rPr>
        <w:t xml:space="preserve"> כל קשר עם </w:t>
      </w:r>
      <w:r>
        <w:rPr>
          <w:rFonts w:hint="cs"/>
          <w:rtl/>
        </w:rPr>
        <w:t>ה</w:t>
      </w:r>
      <w:r>
        <w:rPr>
          <w:rtl/>
        </w:rPr>
        <w:t>משרד לפריפריה</w:t>
      </w:r>
      <w:r>
        <w:rPr>
          <w:rFonts w:hint="cs"/>
          <w:rtl/>
        </w:rPr>
        <w:t xml:space="preserve"> - </w:t>
      </w:r>
      <w:r>
        <w:rPr>
          <w:rtl/>
        </w:rPr>
        <w:t>ה</w:t>
      </w:r>
      <w:r>
        <w:rPr>
          <w:rFonts w:hint="cs"/>
          <w:rtl/>
        </w:rPr>
        <w:t>י</w:t>
      </w:r>
      <w:r>
        <w:rPr>
          <w:rtl/>
        </w:rPr>
        <w:t>א לא פנ</w:t>
      </w:r>
      <w:r>
        <w:rPr>
          <w:rFonts w:hint="cs"/>
          <w:rtl/>
        </w:rPr>
        <w:t>ת</w:t>
      </w:r>
      <w:r>
        <w:rPr>
          <w:rtl/>
        </w:rPr>
        <w:t xml:space="preserve">ה אליו </w:t>
      </w:r>
      <w:r>
        <w:rPr>
          <w:rFonts w:hint="cs"/>
          <w:rtl/>
        </w:rPr>
        <w:t>ולא</w:t>
      </w:r>
      <w:r>
        <w:rPr>
          <w:rtl/>
        </w:rPr>
        <w:t xml:space="preserve"> יצר</w:t>
      </w:r>
      <w:r>
        <w:rPr>
          <w:rFonts w:hint="cs"/>
          <w:rtl/>
        </w:rPr>
        <w:t>ה</w:t>
      </w:r>
      <w:r>
        <w:rPr>
          <w:rtl/>
        </w:rPr>
        <w:t xml:space="preserve"> ע</w:t>
      </w:r>
      <w:r>
        <w:rPr>
          <w:rFonts w:hint="cs"/>
          <w:rtl/>
        </w:rPr>
        <w:t>י</w:t>
      </w:r>
      <w:r>
        <w:rPr>
          <w:rtl/>
        </w:rPr>
        <w:t>מו קשר ב</w:t>
      </w:r>
      <w:r>
        <w:rPr>
          <w:rFonts w:hint="cs"/>
          <w:rtl/>
        </w:rPr>
        <w:t xml:space="preserve">עניין </w:t>
      </w:r>
      <w:r>
        <w:rPr>
          <w:rtl/>
        </w:rPr>
        <w:t xml:space="preserve">אירוע חנוכה ועל כן, לא </w:t>
      </w:r>
      <w:r>
        <w:rPr>
          <w:rFonts w:hint="cs"/>
          <w:rtl/>
        </w:rPr>
        <w:t xml:space="preserve">היה כל </w:t>
      </w:r>
      <w:r>
        <w:rPr>
          <w:rtl/>
        </w:rPr>
        <w:t>סיכום מקדים</w:t>
      </w:r>
      <w:r>
        <w:rPr>
          <w:rFonts w:hint="cs"/>
          <w:rtl/>
        </w:rPr>
        <w:t xml:space="preserve"> עימו</w:t>
      </w:r>
      <w:r>
        <w:rPr>
          <w:rtl/>
        </w:rPr>
        <w:t>.</w:t>
      </w:r>
      <w:r>
        <w:rPr>
          <w:rFonts w:hint="cs"/>
          <w:rtl/>
        </w:rPr>
        <w:t xml:space="preserve"> תחנת הרדיו האזורית טענה עוד בתשובתה כי אף עם עיריית ירושלים לא סיכמה דבר מראש. תחנת הרדיו האזורית פנתה ב-10.11.16 </w:t>
      </w:r>
      <w:r w:rsidRPr="00561C29">
        <w:rPr>
          <w:rFonts w:ascii="David" w:hAnsi="David"/>
          <w:sz w:val="24"/>
          <w:rtl/>
        </w:rPr>
        <w:t>לעיריית ירושלים בבקש</w:t>
      </w:r>
      <w:r>
        <w:rPr>
          <w:rFonts w:ascii="David" w:hAnsi="David" w:hint="cs"/>
          <w:sz w:val="24"/>
          <w:rtl/>
        </w:rPr>
        <w:t xml:space="preserve">ת </w:t>
      </w:r>
      <w:r w:rsidRPr="00561C29">
        <w:rPr>
          <w:rFonts w:ascii="David" w:hAnsi="David"/>
          <w:sz w:val="24"/>
          <w:rtl/>
        </w:rPr>
        <w:t>התקשרות</w:t>
      </w:r>
      <w:r>
        <w:rPr>
          <w:rFonts w:ascii="David" w:hAnsi="David"/>
          <w:sz w:val="24"/>
          <w:rtl/>
        </w:rPr>
        <w:t xml:space="preserve"> לצורך אירוע מרכזי לציבור החרדי</w:t>
      </w:r>
      <w:r>
        <w:rPr>
          <w:rFonts w:ascii="David" w:hAnsi="David" w:hint="cs"/>
          <w:sz w:val="24"/>
          <w:rtl/>
        </w:rPr>
        <w:t xml:space="preserve">, </w:t>
      </w:r>
      <w:r w:rsidRPr="00561C29">
        <w:rPr>
          <w:rFonts w:ascii="David" w:hAnsi="David"/>
          <w:sz w:val="24"/>
          <w:rtl/>
        </w:rPr>
        <w:t>לאחר ש</w:t>
      </w:r>
      <w:r>
        <w:rPr>
          <w:rFonts w:ascii="David" w:hAnsi="David" w:hint="cs"/>
          <w:sz w:val="24"/>
          <w:rtl/>
        </w:rPr>
        <w:t xml:space="preserve">תחנת הרדיו </w:t>
      </w:r>
      <w:r w:rsidRPr="00561C29">
        <w:rPr>
          <w:rFonts w:ascii="David" w:hAnsi="David"/>
          <w:sz w:val="24"/>
          <w:rtl/>
        </w:rPr>
        <w:t>החליט</w:t>
      </w:r>
      <w:r>
        <w:rPr>
          <w:rFonts w:ascii="David" w:hAnsi="David" w:hint="cs"/>
          <w:sz w:val="24"/>
          <w:rtl/>
        </w:rPr>
        <w:t>ה</w:t>
      </w:r>
      <w:r w:rsidRPr="00561C29">
        <w:rPr>
          <w:rFonts w:ascii="David" w:hAnsi="David"/>
          <w:sz w:val="24"/>
          <w:rtl/>
        </w:rPr>
        <w:t xml:space="preserve"> לקיים את האירוע ו</w:t>
      </w:r>
      <w:r>
        <w:rPr>
          <w:rFonts w:ascii="David" w:hAnsi="David" w:hint="cs"/>
          <w:sz w:val="24"/>
          <w:rtl/>
        </w:rPr>
        <w:t>פנתה</w:t>
      </w:r>
      <w:r w:rsidRPr="00561C29">
        <w:rPr>
          <w:rFonts w:ascii="David" w:hAnsi="David"/>
          <w:sz w:val="24"/>
          <w:rtl/>
        </w:rPr>
        <w:t xml:space="preserve"> לגורמים שונים לצורך שיתוף פעולה</w:t>
      </w:r>
      <w:r>
        <w:rPr>
          <w:rFonts w:ascii="David" w:hAnsi="David" w:hint="cs"/>
          <w:sz w:val="24"/>
          <w:rtl/>
        </w:rPr>
        <w:t>,</w:t>
      </w:r>
      <w:r w:rsidRPr="00561C29">
        <w:rPr>
          <w:rFonts w:ascii="David" w:hAnsi="David"/>
          <w:sz w:val="24"/>
          <w:rtl/>
        </w:rPr>
        <w:t xml:space="preserve"> ובהם גם עיריית ירושלים</w:t>
      </w:r>
      <w:r>
        <w:rPr>
          <w:rFonts w:ascii="David" w:hAnsi="David" w:hint="cs"/>
          <w:sz w:val="24"/>
          <w:rtl/>
        </w:rPr>
        <w:t xml:space="preserve">. </w:t>
      </w:r>
      <w:r>
        <w:rPr>
          <w:rtl/>
        </w:rPr>
        <w:t>בשלב הבדיקות ותכנון האירוע ובמסגרת הפגישות הראשונות שנערכו עם גורמים בעיריית ירושלים</w:t>
      </w:r>
      <w:r>
        <w:rPr>
          <w:rFonts w:hint="cs"/>
          <w:rtl/>
        </w:rPr>
        <w:t>,</w:t>
      </w:r>
      <w:r>
        <w:rPr>
          <w:rtl/>
        </w:rPr>
        <w:t xml:space="preserve"> נמסר ל</w:t>
      </w:r>
      <w:r>
        <w:rPr>
          <w:rFonts w:hint="cs"/>
          <w:rtl/>
        </w:rPr>
        <w:t>תחנת ה</w:t>
      </w:r>
      <w:r>
        <w:rPr>
          <w:rtl/>
        </w:rPr>
        <w:t xml:space="preserve">רדיו כי לא מן הנמנע שככל שיאושר תקציב להשתתפות במימון האירוע, חלק ממנו </w:t>
      </w:r>
      <w:r>
        <w:rPr>
          <w:rFonts w:hint="cs"/>
          <w:rtl/>
        </w:rPr>
        <w:t>עשוי לה</w:t>
      </w:r>
      <w:r>
        <w:rPr>
          <w:rtl/>
        </w:rPr>
        <w:t>גיע מן המשרד לפריפריה.</w:t>
      </w:r>
      <w:r>
        <w:rPr>
          <w:rFonts w:hint="cs"/>
          <w:rtl/>
        </w:rPr>
        <w:t xml:space="preserve"> תחנת </w:t>
      </w:r>
      <w:r>
        <w:rPr>
          <w:rFonts w:hint="cs"/>
          <w:rtl/>
        </w:rPr>
        <w:lastRenderedPageBreak/>
        <w:t>הרדיו האזורית הוסיפה כי ה</w:t>
      </w:r>
      <w:r>
        <w:rPr>
          <w:rtl/>
        </w:rPr>
        <w:t xml:space="preserve">הבנה </w:t>
      </w:r>
      <w:r>
        <w:rPr>
          <w:rFonts w:hint="cs"/>
          <w:rtl/>
        </w:rPr>
        <w:t>ש</w:t>
      </w:r>
      <w:r>
        <w:rPr>
          <w:rtl/>
        </w:rPr>
        <w:t>ייתכן וקיים תקציב מתאים לכך לא היוותה משקל לקיום האירוע</w:t>
      </w:r>
      <w:r>
        <w:rPr>
          <w:rFonts w:hint="cs"/>
          <w:rtl/>
        </w:rPr>
        <w:t>, ו</w:t>
      </w:r>
      <w:r>
        <w:rPr>
          <w:rtl/>
        </w:rPr>
        <w:t>כי ה</w:t>
      </w:r>
      <w:r>
        <w:rPr>
          <w:rFonts w:hint="cs"/>
          <w:rtl/>
        </w:rPr>
        <w:t>י</w:t>
      </w:r>
      <w:r>
        <w:rPr>
          <w:rtl/>
        </w:rPr>
        <w:t>י</w:t>
      </w:r>
      <w:r>
        <w:rPr>
          <w:rFonts w:hint="cs"/>
          <w:rtl/>
        </w:rPr>
        <w:t>ת</w:t>
      </w:r>
      <w:r>
        <w:rPr>
          <w:rtl/>
        </w:rPr>
        <w:t>ה ערו</w:t>
      </w:r>
      <w:r>
        <w:rPr>
          <w:rFonts w:hint="cs"/>
          <w:rtl/>
        </w:rPr>
        <w:t>כה</w:t>
      </w:r>
      <w:r>
        <w:rPr>
          <w:rtl/>
        </w:rPr>
        <w:t xml:space="preserve"> להשלים </w:t>
      </w:r>
      <w:r>
        <w:rPr>
          <w:rFonts w:hint="cs"/>
          <w:rtl/>
        </w:rPr>
        <w:t>ממקורותיה כל סכום שלא יתקבל מ</w:t>
      </w:r>
      <w:r>
        <w:rPr>
          <w:rtl/>
        </w:rPr>
        <w:t>מימון העירייה.</w:t>
      </w:r>
    </w:p>
    <w:p w14:paraId="5C9DE0E7" w14:textId="77777777" w:rsidR="006D5CCE" w:rsidRDefault="006D5CCE" w:rsidP="00823E80">
      <w:pPr>
        <w:pStyle w:val="414"/>
        <w:rPr>
          <w:rtl/>
        </w:rPr>
      </w:pPr>
      <w:r w:rsidRPr="006C3E7C">
        <w:rPr>
          <w:rtl/>
        </w:rPr>
        <w:t xml:space="preserve">התקשרות </w:t>
      </w:r>
      <w:r>
        <w:rPr>
          <w:rFonts w:hint="cs"/>
          <w:rtl/>
        </w:rPr>
        <w:t>ה</w:t>
      </w:r>
      <w:r w:rsidRPr="006C3E7C">
        <w:rPr>
          <w:rtl/>
        </w:rPr>
        <w:t>עיריי</w:t>
      </w:r>
      <w:r>
        <w:rPr>
          <w:rFonts w:hint="cs"/>
          <w:rtl/>
        </w:rPr>
        <w:t>ה</w:t>
      </w:r>
      <w:r w:rsidRPr="006C3E7C">
        <w:rPr>
          <w:rtl/>
        </w:rPr>
        <w:t xml:space="preserve"> עם </w:t>
      </w:r>
      <w:r>
        <w:rPr>
          <w:rFonts w:hint="cs"/>
          <w:rtl/>
        </w:rPr>
        <w:t>תחנת ה</w:t>
      </w:r>
      <w:r w:rsidRPr="006C3E7C">
        <w:rPr>
          <w:rtl/>
        </w:rPr>
        <w:t xml:space="preserve">רדיו </w:t>
      </w:r>
      <w:r>
        <w:rPr>
          <w:rFonts w:hint="cs"/>
          <w:rtl/>
        </w:rPr>
        <w:t>האזורית בנוגע</w:t>
      </w:r>
      <w:r w:rsidRPr="006C3E7C">
        <w:rPr>
          <w:rtl/>
        </w:rPr>
        <w:t xml:space="preserve"> </w:t>
      </w:r>
      <w:r>
        <w:rPr>
          <w:rFonts w:hint="cs"/>
          <w:rtl/>
        </w:rPr>
        <w:t>ל</w:t>
      </w:r>
      <w:r w:rsidRPr="006C3E7C">
        <w:rPr>
          <w:rtl/>
        </w:rPr>
        <w:t xml:space="preserve">אירוע חנוכה של </w:t>
      </w:r>
      <w:r>
        <w:rPr>
          <w:rFonts w:hint="cs"/>
          <w:rtl/>
        </w:rPr>
        <w:t>תחנת ה</w:t>
      </w:r>
      <w:r w:rsidRPr="006C3E7C">
        <w:rPr>
          <w:rtl/>
        </w:rPr>
        <w:t xml:space="preserve">רדיו </w:t>
      </w:r>
      <w:r>
        <w:rPr>
          <w:rFonts w:hint="cs"/>
          <w:rtl/>
        </w:rPr>
        <w:t>האזורית</w:t>
      </w:r>
    </w:p>
    <w:p w14:paraId="6CB1E74B" w14:textId="77777777" w:rsidR="006D5CCE" w:rsidRPr="00EE6102" w:rsidRDefault="006D5CCE" w:rsidP="000E7622">
      <w:pPr>
        <w:pStyle w:val="100"/>
        <w:rPr>
          <w:rtl/>
        </w:rPr>
      </w:pPr>
      <w:r>
        <w:rPr>
          <w:rFonts w:hint="cs"/>
          <w:rtl/>
        </w:rPr>
        <w:t xml:space="preserve">כאמור, בסוף שנת 2016 התקשרה עיריית ירושלים עם תחנת הרדיו האזורית לביצוע אירוע חנוכה של תחנת הרדיו, בפעולה משותפת של העירייה ותחנת הרדיו. בכרטסת הנהלת החשבונות של </w:t>
      </w:r>
      <w:r w:rsidRPr="009F5A4E">
        <w:rPr>
          <w:rFonts w:hint="eastAsia"/>
          <w:rtl/>
        </w:rPr>
        <w:t>העירייה</w:t>
      </w:r>
      <w:r w:rsidRPr="009F5A4E">
        <w:rPr>
          <w:rtl/>
        </w:rPr>
        <w:t xml:space="preserve"> </w:t>
      </w:r>
      <w:r>
        <w:rPr>
          <w:rFonts w:hint="cs"/>
          <w:rtl/>
        </w:rPr>
        <w:t xml:space="preserve">נכתב כי </w:t>
      </w:r>
      <w:r w:rsidRPr="00EE6102">
        <w:rPr>
          <w:rFonts w:hint="cs"/>
          <w:rtl/>
        </w:rPr>
        <w:t xml:space="preserve">בשנת 2016 </w:t>
      </w:r>
      <w:r>
        <w:rPr>
          <w:rFonts w:hint="cs"/>
          <w:rtl/>
        </w:rPr>
        <w:t>התקשרה</w:t>
      </w:r>
      <w:r w:rsidRPr="00EE6102">
        <w:rPr>
          <w:rFonts w:hint="cs"/>
          <w:rtl/>
        </w:rPr>
        <w:t xml:space="preserve"> העירייה עם </w:t>
      </w:r>
      <w:r>
        <w:rPr>
          <w:rFonts w:hint="cs"/>
          <w:rtl/>
        </w:rPr>
        <w:t>תחנת הרדיו בהסכם בסך</w:t>
      </w:r>
      <w:r w:rsidRPr="00EE6102">
        <w:rPr>
          <w:rFonts w:hint="cs"/>
          <w:rtl/>
        </w:rPr>
        <w:t xml:space="preserve"> 235,562 ש"ח</w:t>
      </w:r>
      <w:r>
        <w:rPr>
          <w:rFonts w:hint="cs"/>
          <w:rtl/>
        </w:rPr>
        <w:t xml:space="preserve"> לשם </w:t>
      </w:r>
      <w:r w:rsidRPr="00EE6102">
        <w:rPr>
          <w:rFonts w:hint="cs"/>
          <w:rtl/>
        </w:rPr>
        <w:t>אירוע</w:t>
      </w:r>
      <w:r>
        <w:rPr>
          <w:rFonts w:hint="cs"/>
          <w:rtl/>
        </w:rPr>
        <w:t>י</w:t>
      </w:r>
      <w:r w:rsidRPr="00EE6102">
        <w:rPr>
          <w:rFonts w:hint="cs"/>
          <w:rtl/>
        </w:rPr>
        <w:t xml:space="preserve"> </w:t>
      </w:r>
      <w:r>
        <w:rPr>
          <w:rFonts w:hint="cs"/>
          <w:rtl/>
        </w:rPr>
        <w:t>"</w:t>
      </w:r>
      <w:r w:rsidRPr="00EE6102">
        <w:rPr>
          <w:rFonts w:hint="cs"/>
          <w:rtl/>
        </w:rPr>
        <w:t>מאירים את ירושלים</w:t>
      </w:r>
      <w:r>
        <w:rPr>
          <w:rFonts w:hint="cs"/>
          <w:rtl/>
        </w:rPr>
        <w:t>"</w:t>
      </w:r>
      <w:r w:rsidRPr="00EE6102">
        <w:rPr>
          <w:rFonts w:hint="cs"/>
          <w:rtl/>
        </w:rPr>
        <w:t xml:space="preserve"> שהתקיים ב-29.12.16. התקשרות </w:t>
      </w:r>
      <w:r w:rsidRPr="00253564">
        <w:rPr>
          <w:rFonts w:hint="cs"/>
          <w:rtl/>
        </w:rPr>
        <w:t xml:space="preserve">זו נעשתה במסגרת </w:t>
      </w:r>
      <w:r w:rsidRPr="00253564">
        <w:rPr>
          <w:rtl/>
        </w:rPr>
        <w:t>"נוהל פעולות משותפות</w:t>
      </w:r>
      <w:r>
        <w:rPr>
          <w:rFonts w:hint="cs"/>
          <w:rtl/>
        </w:rPr>
        <w:t>"</w:t>
      </w:r>
      <w:r w:rsidRPr="00253564">
        <w:rPr>
          <w:rtl/>
        </w:rPr>
        <w:t xml:space="preserve"> של העירייה (להלן - נוהל פעולות משותפות)</w:t>
      </w:r>
      <w:r w:rsidRPr="00253564">
        <w:rPr>
          <w:rFonts w:hint="cs"/>
          <w:rtl/>
        </w:rPr>
        <w:t>.</w:t>
      </w:r>
      <w:r w:rsidRPr="00EE6102">
        <w:rPr>
          <w:rFonts w:hint="cs"/>
          <w:rtl/>
        </w:rPr>
        <w:t xml:space="preserve"> </w:t>
      </w:r>
    </w:p>
    <w:p w14:paraId="12CC45C5" w14:textId="77777777" w:rsidR="006D5CCE" w:rsidRPr="00EE6102" w:rsidRDefault="006D5CCE" w:rsidP="000E7622">
      <w:pPr>
        <w:pStyle w:val="100"/>
        <w:rPr>
          <w:rtl/>
        </w:rPr>
      </w:pPr>
      <w:r w:rsidRPr="00EE6102">
        <w:rPr>
          <w:rtl/>
        </w:rPr>
        <w:t xml:space="preserve">נוהל פעולות משותפות </w:t>
      </w:r>
      <w:r>
        <w:rPr>
          <w:rFonts w:hint="cs"/>
          <w:rtl/>
        </w:rPr>
        <w:t>מ</w:t>
      </w:r>
      <w:r w:rsidRPr="00EE6102">
        <w:rPr>
          <w:rtl/>
        </w:rPr>
        <w:t>סדיר את השתתפות העירייה בתקציבי פעולות משותפות, במסגרת תפקידיה וסמכויותיה של הרשות המקומית ובהתאם לדיני השלטון המקומי, תוך שמירה על מ</w:t>
      </w:r>
      <w:r>
        <w:rPr>
          <w:rFonts w:hint="cs"/>
          <w:rtl/>
        </w:rPr>
        <w:t>י</w:t>
      </w:r>
      <w:r w:rsidRPr="00EE6102">
        <w:rPr>
          <w:rtl/>
        </w:rPr>
        <w:t>נהל תקין, שוויון, שקיפות ויעילות.</w:t>
      </w:r>
      <w:r w:rsidRPr="00EE6102">
        <w:rPr>
          <w:rFonts w:hint="cs"/>
          <w:rtl/>
        </w:rPr>
        <w:t xml:space="preserve"> בהתאם לנוהל</w:t>
      </w:r>
      <w:r>
        <w:rPr>
          <w:rFonts w:hint="cs"/>
          <w:rtl/>
        </w:rPr>
        <w:t>,</w:t>
      </w:r>
      <w:r w:rsidRPr="00EE6102">
        <w:rPr>
          <w:rFonts w:hint="cs"/>
          <w:rtl/>
        </w:rPr>
        <w:t xml:space="preserve"> </w:t>
      </w:r>
      <w:r w:rsidRPr="00EE6102">
        <w:rPr>
          <w:rtl/>
        </w:rPr>
        <w:t xml:space="preserve">בקשות להשתתפות העירייה בתקציב פעולה משותפת </w:t>
      </w:r>
      <w:r>
        <w:rPr>
          <w:rFonts w:hint="cs"/>
          <w:rtl/>
        </w:rPr>
        <w:t>י</w:t>
      </w:r>
      <w:r w:rsidRPr="00EE6102">
        <w:rPr>
          <w:rtl/>
        </w:rPr>
        <w:t>ידונו על ידי ועדה</w:t>
      </w:r>
      <w:r w:rsidRPr="00EE6102">
        <w:rPr>
          <w:rFonts w:hint="cs"/>
          <w:rtl/>
        </w:rPr>
        <w:t xml:space="preserve"> </w:t>
      </w:r>
      <w:r w:rsidRPr="00EE6102">
        <w:rPr>
          <w:rtl/>
        </w:rPr>
        <w:t>מקצועית</w:t>
      </w:r>
      <w:r>
        <w:rPr>
          <w:rFonts w:hint="cs"/>
          <w:rtl/>
        </w:rPr>
        <w:t xml:space="preserve"> ש</w:t>
      </w:r>
      <w:r w:rsidRPr="00EE6102">
        <w:rPr>
          <w:rtl/>
        </w:rPr>
        <w:t>חברי</w:t>
      </w:r>
      <w:r>
        <w:rPr>
          <w:rFonts w:hint="cs"/>
          <w:rtl/>
        </w:rPr>
        <w:t>ה</w:t>
      </w:r>
      <w:r w:rsidRPr="00EE6102">
        <w:rPr>
          <w:rtl/>
        </w:rPr>
        <w:t xml:space="preserve"> מנכ"ל העירייה או נציגו מקרב עובדי העירייה</w:t>
      </w:r>
      <w:r w:rsidRPr="00EE6102">
        <w:rPr>
          <w:rFonts w:hint="cs"/>
          <w:rtl/>
        </w:rPr>
        <w:t xml:space="preserve"> </w:t>
      </w:r>
      <w:r w:rsidRPr="00EE6102">
        <w:rPr>
          <w:rtl/>
        </w:rPr>
        <w:t xml:space="preserve">הבכירים, גזבר העירייה או נציגו, </w:t>
      </w:r>
      <w:r>
        <w:rPr>
          <w:rFonts w:hint="cs"/>
          <w:rtl/>
        </w:rPr>
        <w:t>ו</w:t>
      </w:r>
      <w:r w:rsidRPr="00EE6102">
        <w:rPr>
          <w:rFonts w:hint="cs"/>
          <w:rtl/>
        </w:rPr>
        <w:t>יועמ"ש העירייה</w:t>
      </w:r>
      <w:r w:rsidRPr="00EE6102">
        <w:rPr>
          <w:rtl/>
        </w:rPr>
        <w:t xml:space="preserve"> או נציגו</w:t>
      </w:r>
      <w:r w:rsidRPr="00EE6102">
        <w:rPr>
          <w:rFonts w:hint="cs"/>
          <w:rtl/>
        </w:rPr>
        <w:t xml:space="preserve"> (להלן - הוועדה לפעולות משותפות)</w:t>
      </w:r>
      <w:r w:rsidRPr="00EE6102">
        <w:rPr>
          <w:rtl/>
        </w:rPr>
        <w:t xml:space="preserve">. החלטות הוועדה המקצועית </w:t>
      </w:r>
      <w:r>
        <w:rPr>
          <w:rFonts w:hint="cs"/>
          <w:rtl/>
        </w:rPr>
        <w:t>יובאו</w:t>
      </w:r>
      <w:r w:rsidRPr="00EE6102">
        <w:rPr>
          <w:rtl/>
        </w:rPr>
        <w:t xml:space="preserve"> לאישור ועדת הכספים העירונית</w:t>
      </w:r>
      <w:r w:rsidRPr="00EE6102">
        <w:rPr>
          <w:rFonts w:hint="cs"/>
          <w:rtl/>
        </w:rPr>
        <w:t xml:space="preserve">. </w:t>
      </w:r>
    </w:p>
    <w:p w14:paraId="48E9961B" w14:textId="77777777" w:rsidR="006D5CCE" w:rsidRPr="00EE6102" w:rsidRDefault="006D5CCE" w:rsidP="000E7622">
      <w:pPr>
        <w:pStyle w:val="100"/>
        <w:rPr>
          <w:rtl/>
        </w:rPr>
      </w:pPr>
      <w:r w:rsidRPr="00EE6102">
        <w:rPr>
          <w:rFonts w:hint="cs"/>
          <w:rtl/>
        </w:rPr>
        <w:t>נוהל פעולות משותפות הגדיר פעולה משותפת כ</w:t>
      </w:r>
      <w:r w:rsidRPr="00EE6102">
        <w:rPr>
          <w:rtl/>
        </w:rPr>
        <w:t xml:space="preserve">אירוע </w:t>
      </w:r>
      <w:r>
        <w:rPr>
          <w:rFonts w:hint="cs"/>
          <w:rtl/>
        </w:rPr>
        <w:t>המתקיים</w:t>
      </w:r>
      <w:r w:rsidRPr="00EE6102">
        <w:rPr>
          <w:rtl/>
        </w:rPr>
        <w:t xml:space="preserve"> בשיתוף בין העירייה </w:t>
      </w:r>
      <w:r>
        <w:rPr>
          <w:rFonts w:hint="cs"/>
          <w:rtl/>
        </w:rPr>
        <w:t>ו</w:t>
      </w:r>
      <w:r w:rsidRPr="00EE6102">
        <w:rPr>
          <w:rtl/>
        </w:rPr>
        <w:t xml:space="preserve">בין </w:t>
      </w:r>
      <w:r w:rsidRPr="00EE6102">
        <w:rPr>
          <w:rFonts w:hint="cs"/>
          <w:rtl/>
        </w:rPr>
        <w:t>גוף חיצוני</w:t>
      </w:r>
      <w:r>
        <w:rPr>
          <w:rFonts w:hint="cs"/>
          <w:rtl/>
        </w:rPr>
        <w:t>.</w:t>
      </w:r>
      <w:r w:rsidRPr="00EE6102">
        <w:rPr>
          <w:rFonts w:hint="cs"/>
          <w:rtl/>
        </w:rPr>
        <w:t xml:space="preserve"> עוד נקבע</w:t>
      </w:r>
      <w:r>
        <w:rPr>
          <w:rFonts w:hint="cs"/>
          <w:rtl/>
        </w:rPr>
        <w:t xml:space="preserve"> כי</w:t>
      </w:r>
      <w:r w:rsidRPr="00EE6102">
        <w:rPr>
          <w:rFonts w:hint="cs"/>
          <w:rtl/>
        </w:rPr>
        <w:t xml:space="preserve"> </w:t>
      </w:r>
      <w:r w:rsidRPr="004A06FA">
        <w:rPr>
          <w:rFonts w:hint="cs"/>
          <w:rtl/>
        </w:rPr>
        <w:t>"</w:t>
      </w:r>
      <w:r w:rsidRPr="004A06FA">
        <w:rPr>
          <w:rtl/>
        </w:rPr>
        <w:t>העירייה לא תשתתף בפעולות משותפות אלא במסגרת תקציבה המאושר</w:t>
      </w:r>
      <w:r w:rsidRPr="004A06FA">
        <w:rPr>
          <w:rFonts w:hint="cs"/>
          <w:rtl/>
        </w:rPr>
        <w:t xml:space="preserve"> </w:t>
      </w:r>
      <w:r w:rsidRPr="004A06FA">
        <w:rPr>
          <w:rtl/>
        </w:rPr>
        <w:t>ו/או תקציב מותנה.</w:t>
      </w:r>
      <w:r w:rsidRPr="004A06FA">
        <w:rPr>
          <w:rFonts w:hint="cs"/>
          <w:rtl/>
        </w:rPr>
        <w:t xml:space="preserve"> </w:t>
      </w:r>
      <w:r w:rsidRPr="004A06FA">
        <w:rPr>
          <w:rtl/>
        </w:rPr>
        <w:t>השתתפות העירייה מיועדת לקידום קיום האירוע. העירייה לא תשתתף</w:t>
      </w:r>
      <w:r w:rsidRPr="004A06FA">
        <w:rPr>
          <w:rFonts w:hint="cs"/>
          <w:rtl/>
        </w:rPr>
        <w:t xml:space="preserve"> </w:t>
      </w:r>
      <w:r w:rsidRPr="004A06FA">
        <w:rPr>
          <w:rtl/>
        </w:rPr>
        <w:t>בפעולות שיש להן תקציב פעילות המכסה את עלות הפקת האירוע</w:t>
      </w:r>
      <w:r>
        <w:rPr>
          <w:rFonts w:hint="cs"/>
          <w:rtl/>
        </w:rPr>
        <w:t>"</w:t>
      </w:r>
      <w:r w:rsidRPr="004A06FA">
        <w:rPr>
          <w:rtl/>
        </w:rPr>
        <w:t>.</w:t>
      </w:r>
      <w:r w:rsidRPr="004A06FA">
        <w:rPr>
          <w:rFonts w:hint="cs"/>
          <w:rtl/>
        </w:rPr>
        <w:t xml:space="preserve"> באירועים מסוג זה האחריות לת</w:t>
      </w:r>
      <w:r>
        <w:rPr>
          <w:rFonts w:hint="cs"/>
          <w:rtl/>
        </w:rPr>
        <w:t>ו</w:t>
      </w:r>
      <w:r w:rsidRPr="004A06FA">
        <w:rPr>
          <w:rFonts w:hint="cs"/>
          <w:rtl/>
        </w:rPr>
        <w:t>כני האירוע מוטלת ברובה על הגוף החיצוני</w:t>
      </w:r>
      <w:r>
        <w:rPr>
          <w:rFonts w:hint="cs"/>
          <w:rtl/>
        </w:rPr>
        <w:t>.</w:t>
      </w:r>
    </w:p>
    <w:p w14:paraId="1037BFCC" w14:textId="77777777" w:rsidR="006D5CCE" w:rsidRDefault="006D5CCE" w:rsidP="000E7622">
      <w:pPr>
        <w:pStyle w:val="100"/>
        <w:rPr>
          <w:rtl/>
        </w:rPr>
      </w:pPr>
      <w:r>
        <w:rPr>
          <w:rFonts w:hint="cs"/>
          <w:rtl/>
        </w:rPr>
        <w:t>עוד</w:t>
      </w:r>
      <w:r w:rsidRPr="00EE6102">
        <w:rPr>
          <w:rFonts w:hint="cs"/>
          <w:rtl/>
        </w:rPr>
        <w:t xml:space="preserve"> נקבע בנוהל כי שיעור השתתפות העירייה באירוע לא </w:t>
      </w:r>
      <w:r>
        <w:rPr>
          <w:rFonts w:hint="cs"/>
          <w:rtl/>
        </w:rPr>
        <w:t>י</w:t>
      </w:r>
      <w:r w:rsidRPr="00EE6102">
        <w:rPr>
          <w:rtl/>
        </w:rPr>
        <w:t>עלה על 50% מעלות הפרויקט</w:t>
      </w:r>
      <w:r w:rsidRPr="00EE6102">
        <w:rPr>
          <w:rFonts w:hint="cs"/>
          <w:rtl/>
        </w:rPr>
        <w:t xml:space="preserve"> </w:t>
      </w:r>
      <w:r w:rsidRPr="00EE6102">
        <w:rPr>
          <w:rtl/>
        </w:rPr>
        <w:t xml:space="preserve">בפועל או על 500,000 </w:t>
      </w:r>
      <w:r w:rsidRPr="00EE6102">
        <w:rPr>
          <w:rFonts w:hint="cs"/>
          <w:rtl/>
        </w:rPr>
        <w:t xml:space="preserve">ש"ח, </w:t>
      </w:r>
      <w:r w:rsidRPr="00EE6102">
        <w:rPr>
          <w:rtl/>
        </w:rPr>
        <w:t>לפי הנמוך מבין השניים</w:t>
      </w:r>
      <w:r w:rsidRPr="00EE6102">
        <w:rPr>
          <w:rFonts w:hint="cs"/>
          <w:rtl/>
        </w:rPr>
        <w:t>, ו</w:t>
      </w:r>
      <w:r w:rsidRPr="00EE6102">
        <w:rPr>
          <w:rtl/>
        </w:rPr>
        <w:t xml:space="preserve">לא תהיה השתתפות עירונית בפעילות בעלת אופי פוליטי </w:t>
      </w:r>
      <w:r w:rsidRPr="00EE6102">
        <w:rPr>
          <w:rFonts w:hint="cs"/>
          <w:rtl/>
        </w:rPr>
        <w:t xml:space="preserve">או </w:t>
      </w:r>
      <w:r w:rsidRPr="00EE6102">
        <w:rPr>
          <w:rtl/>
        </w:rPr>
        <w:t xml:space="preserve">מפלגתי. לא תינתן תמיכה עירונית כפולה </w:t>
      </w:r>
      <w:r>
        <w:rPr>
          <w:rFonts w:hint="cs"/>
          <w:rtl/>
        </w:rPr>
        <w:t xml:space="preserve">- </w:t>
      </w:r>
      <w:r w:rsidRPr="00EE6102">
        <w:rPr>
          <w:rtl/>
        </w:rPr>
        <w:t xml:space="preserve">בפעולה משותפת </w:t>
      </w:r>
      <w:r>
        <w:rPr>
          <w:rFonts w:hint="cs"/>
          <w:rtl/>
        </w:rPr>
        <w:t>ו</w:t>
      </w:r>
      <w:r w:rsidRPr="00EE6102">
        <w:rPr>
          <w:rtl/>
        </w:rPr>
        <w:t>מתקציב התמיכות</w:t>
      </w:r>
      <w:r w:rsidRPr="00EE6102">
        <w:rPr>
          <w:rFonts w:hint="cs"/>
          <w:rtl/>
        </w:rPr>
        <w:t xml:space="preserve"> </w:t>
      </w:r>
      <w:r w:rsidRPr="00EE6102">
        <w:rPr>
          <w:rtl/>
        </w:rPr>
        <w:t xml:space="preserve">העירוני. </w:t>
      </w:r>
    </w:p>
    <w:p w14:paraId="72492E6B" w14:textId="77777777" w:rsidR="006D5CCE" w:rsidRDefault="006D5CCE" w:rsidP="000E7622">
      <w:pPr>
        <w:pStyle w:val="100"/>
        <w:rPr>
          <w:rtl/>
        </w:rPr>
      </w:pPr>
      <w:r>
        <w:rPr>
          <w:rFonts w:hint="cs"/>
          <w:rtl/>
        </w:rPr>
        <w:t xml:space="preserve">עוד קובע הנוהל כי </w:t>
      </w:r>
      <w:r w:rsidRPr="00EE6102">
        <w:rPr>
          <w:rtl/>
        </w:rPr>
        <w:t xml:space="preserve">בבקשות </w:t>
      </w:r>
      <w:r>
        <w:rPr>
          <w:rFonts w:hint="cs"/>
          <w:rtl/>
        </w:rPr>
        <w:t xml:space="preserve">הפעולות המשותפות </w:t>
      </w:r>
      <w:r w:rsidRPr="00EE6102">
        <w:rPr>
          <w:rtl/>
        </w:rPr>
        <w:t>המוגשות ל</w:t>
      </w:r>
      <w:r>
        <w:rPr>
          <w:rFonts w:hint="cs"/>
          <w:rtl/>
        </w:rPr>
        <w:t xml:space="preserve">עירייה יהיה אפשר לדון </w:t>
      </w:r>
      <w:r w:rsidRPr="00EE6102">
        <w:rPr>
          <w:rtl/>
        </w:rPr>
        <w:t>30 י</w:t>
      </w:r>
      <w:r>
        <w:rPr>
          <w:rFonts w:hint="cs"/>
          <w:rtl/>
        </w:rPr>
        <w:t>ו</w:t>
      </w:r>
      <w:r w:rsidRPr="00EE6102">
        <w:rPr>
          <w:rtl/>
        </w:rPr>
        <w:t>ם</w:t>
      </w:r>
      <w:r>
        <w:rPr>
          <w:rFonts w:hint="cs"/>
          <w:rtl/>
        </w:rPr>
        <w:t xml:space="preserve"> לפחות</w:t>
      </w:r>
      <w:r w:rsidRPr="00EE6102">
        <w:rPr>
          <w:rtl/>
        </w:rPr>
        <w:t xml:space="preserve"> לפני מועד </w:t>
      </w:r>
      <w:r w:rsidRPr="00EE6102">
        <w:rPr>
          <w:rFonts w:hint="cs"/>
          <w:rtl/>
        </w:rPr>
        <w:t>האירוע</w:t>
      </w:r>
      <w:r w:rsidRPr="00EE6102">
        <w:rPr>
          <w:rtl/>
        </w:rPr>
        <w:t xml:space="preserve"> הצפוי. </w:t>
      </w:r>
      <w:r w:rsidRPr="00000478">
        <w:rPr>
          <w:rFonts w:hint="cs"/>
          <w:rtl/>
        </w:rPr>
        <w:t>בקשות</w:t>
      </w:r>
      <w:r w:rsidRPr="00000478">
        <w:t xml:space="preserve"> </w:t>
      </w:r>
      <w:r w:rsidRPr="00000478">
        <w:rPr>
          <w:rFonts w:hint="cs"/>
          <w:rtl/>
        </w:rPr>
        <w:t>להשתתפות</w:t>
      </w:r>
      <w:r w:rsidRPr="00000478">
        <w:t xml:space="preserve"> </w:t>
      </w:r>
      <w:r w:rsidRPr="00000478">
        <w:rPr>
          <w:rFonts w:hint="cs"/>
          <w:rtl/>
        </w:rPr>
        <w:t>העירייה</w:t>
      </w:r>
      <w:r w:rsidRPr="00000478">
        <w:t xml:space="preserve"> </w:t>
      </w:r>
      <w:r w:rsidRPr="00000478">
        <w:rPr>
          <w:rFonts w:hint="cs"/>
          <w:rtl/>
        </w:rPr>
        <w:t>בתקציב</w:t>
      </w:r>
      <w:r w:rsidRPr="00000478">
        <w:t xml:space="preserve"> </w:t>
      </w:r>
      <w:r w:rsidRPr="00000478">
        <w:rPr>
          <w:rFonts w:hint="cs"/>
          <w:rtl/>
        </w:rPr>
        <w:t>פעולה</w:t>
      </w:r>
      <w:r w:rsidRPr="00000478">
        <w:t xml:space="preserve"> </w:t>
      </w:r>
      <w:r w:rsidRPr="00000478">
        <w:rPr>
          <w:rFonts w:hint="cs"/>
          <w:rtl/>
        </w:rPr>
        <w:t>משותפת</w:t>
      </w:r>
      <w:r w:rsidRPr="00000478">
        <w:t xml:space="preserve"> </w:t>
      </w:r>
      <w:r w:rsidRPr="00000478">
        <w:rPr>
          <w:rFonts w:hint="cs"/>
          <w:rtl/>
        </w:rPr>
        <w:t>ידונו</w:t>
      </w:r>
      <w:r w:rsidRPr="00000478">
        <w:t xml:space="preserve"> </w:t>
      </w:r>
      <w:r w:rsidRPr="00000478">
        <w:rPr>
          <w:rFonts w:hint="cs"/>
          <w:rtl/>
        </w:rPr>
        <w:t>על</w:t>
      </w:r>
      <w:r w:rsidRPr="00000478">
        <w:t xml:space="preserve"> </w:t>
      </w:r>
      <w:r w:rsidRPr="00000478">
        <w:rPr>
          <w:rFonts w:hint="cs"/>
          <w:rtl/>
        </w:rPr>
        <w:t>ידי</w:t>
      </w:r>
      <w:r w:rsidRPr="00000478">
        <w:t xml:space="preserve"> </w:t>
      </w:r>
      <w:r w:rsidRPr="00000478">
        <w:rPr>
          <w:rFonts w:hint="cs"/>
          <w:rtl/>
        </w:rPr>
        <w:t>ועדה</w:t>
      </w:r>
      <w:r>
        <w:rPr>
          <w:rFonts w:hint="cs"/>
          <w:rtl/>
        </w:rPr>
        <w:t xml:space="preserve"> מקצועית, שהחלטתה</w:t>
      </w:r>
      <w:r w:rsidRPr="00EC0E02">
        <w:t xml:space="preserve"> </w:t>
      </w:r>
      <w:r w:rsidRPr="00EC0E02">
        <w:rPr>
          <w:rFonts w:hint="cs"/>
          <w:rtl/>
        </w:rPr>
        <w:t>תהיה</w:t>
      </w:r>
      <w:r w:rsidRPr="00EC0E02">
        <w:t xml:space="preserve"> </w:t>
      </w:r>
      <w:r w:rsidRPr="00EC0E02">
        <w:rPr>
          <w:rFonts w:hint="cs"/>
          <w:rtl/>
        </w:rPr>
        <w:t>מנומקת</w:t>
      </w:r>
      <w:r w:rsidRPr="00EC0E02">
        <w:t xml:space="preserve"> </w:t>
      </w:r>
      <w:r w:rsidRPr="00EC0E02">
        <w:rPr>
          <w:rFonts w:hint="cs"/>
          <w:rtl/>
        </w:rPr>
        <w:t>ו</w:t>
      </w:r>
      <w:r>
        <w:rPr>
          <w:rFonts w:hint="cs"/>
          <w:rtl/>
        </w:rPr>
        <w:t xml:space="preserve">תינתן </w:t>
      </w:r>
      <w:r w:rsidRPr="00EC0E02">
        <w:rPr>
          <w:rFonts w:hint="cs"/>
          <w:rtl/>
        </w:rPr>
        <w:t>בכתב</w:t>
      </w:r>
      <w:r>
        <w:rPr>
          <w:rFonts w:hint="cs"/>
          <w:rtl/>
        </w:rPr>
        <w:t>.</w:t>
      </w:r>
    </w:p>
    <w:p w14:paraId="5582EE7F" w14:textId="77777777" w:rsidR="006D5CCE" w:rsidRPr="004C5414" w:rsidRDefault="006D5CCE" w:rsidP="000E7622">
      <w:pPr>
        <w:pStyle w:val="100"/>
        <w:rPr>
          <w:rtl/>
        </w:rPr>
      </w:pPr>
      <w:r>
        <w:rPr>
          <w:rFonts w:hint="cs"/>
          <w:rtl/>
        </w:rPr>
        <w:t xml:space="preserve">על אף שבקשה להשתתפות העירייה באירוע חנוכה של תחנת הרדיו האזורית הוגשה כבר ב-10.11.16, רק </w:t>
      </w:r>
      <w:r w:rsidRPr="00EE6102">
        <w:rPr>
          <w:rFonts w:hint="cs"/>
          <w:rtl/>
        </w:rPr>
        <w:t xml:space="preserve">ב-28.12.16 פנה </w:t>
      </w:r>
      <w:r>
        <w:rPr>
          <w:rFonts w:hint="cs"/>
          <w:rtl/>
        </w:rPr>
        <w:t>נציג מינהל תרבות</w:t>
      </w:r>
      <w:r w:rsidRPr="00EE6102">
        <w:rPr>
          <w:rFonts w:hint="cs"/>
          <w:rtl/>
        </w:rPr>
        <w:t xml:space="preserve"> </w:t>
      </w:r>
      <w:r>
        <w:rPr>
          <w:rFonts w:hint="cs"/>
          <w:rtl/>
        </w:rPr>
        <w:t>ל</w:t>
      </w:r>
      <w:r w:rsidRPr="00EE6102">
        <w:rPr>
          <w:rtl/>
        </w:rPr>
        <w:t xml:space="preserve">ראש צוות בכיר ייעוץ לאגפים </w:t>
      </w:r>
      <w:r w:rsidRPr="00EE6102">
        <w:rPr>
          <w:rFonts w:hint="cs"/>
          <w:rtl/>
        </w:rPr>
        <w:t>בעיריית ירושלים (להלן - ראש צוות לייעוץ)</w:t>
      </w:r>
      <w:r w:rsidRPr="00EE6102">
        <w:rPr>
          <w:rtl/>
        </w:rPr>
        <w:t xml:space="preserve"> </w:t>
      </w:r>
      <w:r>
        <w:rPr>
          <w:rFonts w:hint="cs"/>
          <w:rtl/>
        </w:rPr>
        <w:t>בבקשת</w:t>
      </w:r>
      <w:r w:rsidRPr="00EE6102">
        <w:rPr>
          <w:rFonts w:hint="cs"/>
          <w:rtl/>
        </w:rPr>
        <w:t xml:space="preserve"> אישורו לקיום אירוע חנוכה של </w:t>
      </w:r>
      <w:r>
        <w:rPr>
          <w:rFonts w:hint="cs"/>
          <w:rtl/>
        </w:rPr>
        <w:t>תחנת ה</w:t>
      </w:r>
      <w:r w:rsidRPr="00EE6102">
        <w:rPr>
          <w:rFonts w:hint="cs"/>
          <w:rtl/>
        </w:rPr>
        <w:t>רדיו</w:t>
      </w:r>
      <w:r>
        <w:rPr>
          <w:rFonts w:hint="cs"/>
          <w:rtl/>
        </w:rPr>
        <w:t xml:space="preserve"> האזורית</w:t>
      </w:r>
      <w:r w:rsidRPr="00EE6102">
        <w:rPr>
          <w:rFonts w:hint="cs"/>
          <w:rtl/>
        </w:rPr>
        <w:t>, אשר אמור היה להתקיים למ</w:t>
      </w:r>
      <w:r>
        <w:rPr>
          <w:rFonts w:hint="cs"/>
          <w:rtl/>
        </w:rPr>
        <w:t>ו</w:t>
      </w:r>
      <w:r w:rsidRPr="00EE6102">
        <w:rPr>
          <w:rFonts w:hint="cs"/>
          <w:rtl/>
        </w:rPr>
        <w:t xml:space="preserve">חרת. </w:t>
      </w:r>
      <w:r>
        <w:rPr>
          <w:rFonts w:hint="cs"/>
          <w:rtl/>
        </w:rPr>
        <w:t>נציג מינהל התרבות</w:t>
      </w:r>
      <w:r w:rsidRPr="00EE6102">
        <w:rPr>
          <w:rFonts w:hint="cs"/>
          <w:rtl/>
        </w:rPr>
        <w:t xml:space="preserve"> ביקש לאשר את האירוע באמצעות נוהל פעולות משותפות של העירייה ו</w:t>
      </w:r>
      <w:r>
        <w:rPr>
          <w:rFonts w:hint="cs"/>
          <w:rtl/>
        </w:rPr>
        <w:t>לשם כך</w:t>
      </w:r>
      <w:r w:rsidRPr="00EE6102">
        <w:rPr>
          <w:rFonts w:hint="cs"/>
          <w:rtl/>
        </w:rPr>
        <w:t xml:space="preserve"> ביקש לכנס </w:t>
      </w:r>
      <w:r>
        <w:rPr>
          <w:rFonts w:hint="cs"/>
          <w:rtl/>
        </w:rPr>
        <w:t xml:space="preserve">בדחיפות </w:t>
      </w:r>
      <w:r w:rsidRPr="00EE6102">
        <w:rPr>
          <w:rFonts w:hint="cs"/>
          <w:rtl/>
        </w:rPr>
        <w:t xml:space="preserve">את הוועדה לפעולות משותפות. ראש צוות לייעוץ השיב כי לא ברור מי יוזם את האירוע, מהי המעורבות של העירייה והביטוי העירוני שיהיה לעירייה, באירוע שמאורגן מהיום למחר. </w:t>
      </w:r>
      <w:r>
        <w:rPr>
          <w:rFonts w:hint="cs"/>
          <w:rtl/>
        </w:rPr>
        <w:t>נציג מינהל תרבות</w:t>
      </w:r>
      <w:r w:rsidRPr="00EE6102">
        <w:rPr>
          <w:rFonts w:hint="cs"/>
          <w:rtl/>
        </w:rPr>
        <w:t xml:space="preserve"> השיב כי מדובר באירוע של </w:t>
      </w:r>
      <w:r>
        <w:rPr>
          <w:rFonts w:hint="cs"/>
          <w:rtl/>
        </w:rPr>
        <w:t>תחנת רדיו אזורית</w:t>
      </w:r>
      <w:r w:rsidRPr="00EE6102">
        <w:rPr>
          <w:rFonts w:hint="cs"/>
          <w:rtl/>
        </w:rPr>
        <w:t xml:space="preserve">. </w:t>
      </w:r>
    </w:p>
    <w:p w14:paraId="1350853C" w14:textId="77777777" w:rsidR="006D5CCE" w:rsidRDefault="006D5CCE" w:rsidP="000E7622">
      <w:pPr>
        <w:pStyle w:val="100"/>
        <w:rPr>
          <w:rtl/>
        </w:rPr>
      </w:pPr>
      <w:r w:rsidRPr="00EE6102">
        <w:rPr>
          <w:rFonts w:hint="cs"/>
          <w:rtl/>
        </w:rPr>
        <w:lastRenderedPageBreak/>
        <w:t>ב</w:t>
      </w:r>
      <w:r>
        <w:rPr>
          <w:rFonts w:hint="cs"/>
          <w:rtl/>
        </w:rPr>
        <w:t xml:space="preserve">-29.12.16, </w:t>
      </w:r>
      <w:r w:rsidRPr="00EE6102">
        <w:rPr>
          <w:rFonts w:hint="cs"/>
          <w:rtl/>
        </w:rPr>
        <w:t>יום האירוע</w:t>
      </w:r>
      <w:r>
        <w:rPr>
          <w:rFonts w:hint="cs"/>
          <w:rtl/>
        </w:rPr>
        <w:t xml:space="preserve"> עצמו,</w:t>
      </w:r>
      <w:r w:rsidRPr="00EE6102">
        <w:rPr>
          <w:rFonts w:hint="cs"/>
          <w:rtl/>
        </w:rPr>
        <w:t xml:space="preserve"> כתבה מנהלת </w:t>
      </w:r>
      <w:r>
        <w:rPr>
          <w:rFonts w:hint="cs"/>
          <w:rtl/>
        </w:rPr>
        <w:t>מינהל תרבות</w:t>
      </w:r>
      <w:r w:rsidRPr="00EE6102">
        <w:rPr>
          <w:rFonts w:hint="cs"/>
          <w:rtl/>
        </w:rPr>
        <w:t xml:space="preserve"> לראש צוות לייעוץ כי "</w:t>
      </w:r>
      <w:r>
        <w:rPr>
          <w:rFonts w:hint="cs"/>
          <w:rtl/>
        </w:rPr>
        <w:t>[תחנת הרדיו האזורית]</w:t>
      </w:r>
      <w:r w:rsidRPr="00EE6102">
        <w:rPr>
          <w:rtl/>
        </w:rPr>
        <w:t xml:space="preserve"> פנה לעירי</w:t>
      </w:r>
      <w:r w:rsidRPr="00EE6102">
        <w:rPr>
          <w:rFonts w:hint="cs"/>
          <w:rtl/>
        </w:rPr>
        <w:t>י</w:t>
      </w:r>
      <w:r>
        <w:rPr>
          <w:rtl/>
        </w:rPr>
        <w:t>ה לפני כחודש</w:t>
      </w:r>
      <w:r>
        <w:rPr>
          <w:rFonts w:hint="cs"/>
          <w:rtl/>
        </w:rPr>
        <w:t xml:space="preserve">... </w:t>
      </w:r>
      <w:r w:rsidRPr="00EE6102">
        <w:rPr>
          <w:rtl/>
        </w:rPr>
        <w:t>בבקשה לערוך אירוע משותף</w:t>
      </w:r>
      <w:r>
        <w:rPr>
          <w:rFonts w:hint="cs"/>
          <w:rtl/>
        </w:rPr>
        <w:t>..</w:t>
      </w:r>
      <w:r w:rsidRPr="00EE6102">
        <w:rPr>
          <w:rtl/>
        </w:rPr>
        <w:t>.</w:t>
      </w:r>
      <w:r w:rsidRPr="00EE6102">
        <w:rPr>
          <w:rFonts w:hint="cs"/>
          <w:rtl/>
        </w:rPr>
        <w:t xml:space="preserve"> </w:t>
      </w:r>
      <w:r w:rsidRPr="00EE6102">
        <w:rPr>
          <w:rtl/>
        </w:rPr>
        <w:t>הדרישה ה</w:t>
      </w:r>
      <w:r w:rsidRPr="00EE6102">
        <w:rPr>
          <w:rFonts w:hint="cs"/>
          <w:rtl/>
        </w:rPr>
        <w:t>י</w:t>
      </w:r>
      <w:r w:rsidRPr="00EE6102">
        <w:rPr>
          <w:rtl/>
        </w:rPr>
        <w:t>יתה כי העיריה תשתתף בכ-250</w:t>
      </w:r>
      <w:r w:rsidRPr="00EE6102">
        <w:rPr>
          <w:rFonts w:hint="cs"/>
          <w:rtl/>
        </w:rPr>
        <w:t>,</w:t>
      </w:r>
      <w:r w:rsidRPr="00EE6102">
        <w:rPr>
          <w:rtl/>
        </w:rPr>
        <w:t>000</w:t>
      </w:r>
      <w:r w:rsidRPr="00EE6102">
        <w:rPr>
          <w:rFonts w:hint="cs"/>
          <w:rtl/>
        </w:rPr>
        <w:t xml:space="preserve"> </w:t>
      </w:r>
      <w:r w:rsidRPr="00EE6102">
        <w:rPr>
          <w:rtl/>
        </w:rPr>
        <w:t>ש"ח ולצערי לא נמצא מקור תקציבי למרות חשיבות האירוע.</w:t>
      </w:r>
      <w:r w:rsidRPr="00EE6102">
        <w:rPr>
          <w:rFonts w:hint="cs"/>
          <w:rtl/>
        </w:rPr>
        <w:t xml:space="preserve"> </w:t>
      </w:r>
      <w:r w:rsidRPr="00286C5F">
        <w:rPr>
          <w:rtl/>
        </w:rPr>
        <w:t>לפני כשבועיים</w:t>
      </w:r>
      <w:r w:rsidRPr="002F4E4B">
        <w:rPr>
          <w:rtl/>
        </w:rPr>
        <w:t xml:space="preserve"> התבשרנו</w:t>
      </w:r>
      <w:r w:rsidRPr="00EE6102">
        <w:rPr>
          <w:rtl/>
        </w:rPr>
        <w:t xml:space="preserve"> כי משרד פריפריה נגב גליל מקציב לנו 143</w:t>
      </w:r>
      <w:r w:rsidRPr="00EE6102">
        <w:rPr>
          <w:rFonts w:hint="cs"/>
          <w:rtl/>
        </w:rPr>
        <w:t>,</w:t>
      </w:r>
      <w:r w:rsidRPr="00EE6102">
        <w:rPr>
          <w:rtl/>
        </w:rPr>
        <w:t xml:space="preserve">000 </w:t>
      </w:r>
      <w:r w:rsidRPr="00EE6102">
        <w:rPr>
          <w:rFonts w:hint="cs"/>
          <w:rtl/>
        </w:rPr>
        <w:t>ש"ח</w:t>
      </w:r>
      <w:r w:rsidRPr="00EE6102">
        <w:rPr>
          <w:rtl/>
        </w:rPr>
        <w:t xml:space="preserve"> לטובת אירוע בחנוכה והחלטנו לקדם את ההליך מול </w:t>
      </w:r>
      <w:r>
        <w:rPr>
          <w:rFonts w:hint="cs"/>
          <w:rtl/>
        </w:rPr>
        <w:t>[תחנת הרדיו האזורית]</w:t>
      </w:r>
      <w:r w:rsidRPr="00EE6102">
        <w:rPr>
          <w:rtl/>
        </w:rPr>
        <w:t xml:space="preserve"> ולהשלים 100</w:t>
      </w:r>
      <w:r w:rsidRPr="00EE6102">
        <w:rPr>
          <w:rFonts w:hint="cs"/>
          <w:rtl/>
        </w:rPr>
        <w:t>,</w:t>
      </w:r>
      <w:r w:rsidRPr="00EE6102">
        <w:rPr>
          <w:rtl/>
        </w:rPr>
        <w:t>000</w:t>
      </w:r>
      <w:r w:rsidRPr="00EE6102">
        <w:rPr>
          <w:rFonts w:hint="cs"/>
          <w:rtl/>
        </w:rPr>
        <w:t xml:space="preserve"> </w:t>
      </w:r>
      <w:r w:rsidRPr="00EE6102">
        <w:rPr>
          <w:rtl/>
        </w:rPr>
        <w:t>ש"ח עירוניים</w:t>
      </w:r>
      <w:r w:rsidRPr="002F4E4B">
        <w:rPr>
          <w:rtl/>
        </w:rPr>
        <w:t>.</w:t>
      </w:r>
      <w:r w:rsidRPr="002F4E4B">
        <w:rPr>
          <w:rFonts w:hint="cs"/>
          <w:rtl/>
        </w:rPr>
        <w:t xml:space="preserve"> </w:t>
      </w:r>
      <w:r w:rsidRPr="00286C5F">
        <w:rPr>
          <w:rtl/>
        </w:rPr>
        <w:t>רק אמש</w:t>
      </w:r>
      <w:r w:rsidRPr="00EE6102">
        <w:rPr>
          <w:rtl/>
        </w:rPr>
        <w:t xml:space="preserve"> הגיע מסמך חתום ע"י משרד הפריפריה להתחייבותם לאירוע ולכן רק אמש נשלח אליך לאישור</w:t>
      </w:r>
      <w:r>
        <w:rPr>
          <w:rFonts w:hint="cs"/>
          <w:rtl/>
        </w:rPr>
        <w:t>...</w:t>
      </w:r>
      <w:r w:rsidRPr="00EE6102">
        <w:rPr>
          <w:rFonts w:hint="cs"/>
          <w:rtl/>
        </w:rPr>
        <w:t xml:space="preserve"> </w:t>
      </w:r>
      <w:r w:rsidRPr="00EE6102">
        <w:rPr>
          <w:rtl/>
        </w:rPr>
        <w:t xml:space="preserve">החיבור </w:t>
      </w:r>
      <w:r>
        <w:rPr>
          <w:rFonts w:hint="cs"/>
          <w:rtl/>
        </w:rPr>
        <w:t>ל[תחנת הרדיו האזורית]</w:t>
      </w:r>
      <w:r w:rsidRPr="00EE6102">
        <w:rPr>
          <w:rtl/>
        </w:rPr>
        <w:t xml:space="preserve"> הוא חשוב לעיר</w:t>
      </w:r>
      <w:r w:rsidRPr="00EE6102">
        <w:rPr>
          <w:rFonts w:hint="cs"/>
          <w:rtl/>
        </w:rPr>
        <w:t>י</w:t>
      </w:r>
      <w:r w:rsidRPr="00EE6102">
        <w:rPr>
          <w:rtl/>
        </w:rPr>
        <w:t>יה ולמגזר החרדי, מדובר ברדיו מוביל ואירוע משותף פותח לנו אפיקים מקצועיים רבים וחשיפה דרמטית לפעילות העיריה בתחום התרבות והפנאי בקרב המגזר החרדי.</w:t>
      </w:r>
      <w:r w:rsidRPr="00EE6102">
        <w:rPr>
          <w:rFonts w:hint="cs"/>
          <w:rtl/>
        </w:rPr>
        <w:t xml:space="preserve"> </w:t>
      </w:r>
      <w:r w:rsidRPr="00EE6102">
        <w:rPr>
          <w:rtl/>
        </w:rPr>
        <w:t>לאור האמור לעיל ביקשנו לכנס ועדה לפעולות משותפות ולאשר השתתפות העיריה ב</w:t>
      </w:r>
      <w:r w:rsidRPr="00EE6102">
        <w:rPr>
          <w:rFonts w:hint="cs"/>
          <w:rtl/>
        </w:rPr>
        <w:t>-</w:t>
      </w:r>
      <w:r w:rsidRPr="00EE6102">
        <w:rPr>
          <w:rtl/>
        </w:rPr>
        <w:t>100</w:t>
      </w:r>
      <w:r w:rsidRPr="00EE6102">
        <w:rPr>
          <w:rFonts w:hint="cs"/>
          <w:rtl/>
        </w:rPr>
        <w:t>,</w:t>
      </w:r>
      <w:r w:rsidRPr="00EE6102">
        <w:rPr>
          <w:rtl/>
        </w:rPr>
        <w:t xml:space="preserve">000 </w:t>
      </w:r>
      <w:r w:rsidRPr="00EE6102">
        <w:rPr>
          <w:rFonts w:hint="cs"/>
          <w:rtl/>
        </w:rPr>
        <w:t>ש"ח</w:t>
      </w:r>
      <w:r w:rsidRPr="00EE6102">
        <w:rPr>
          <w:rtl/>
        </w:rPr>
        <w:t xml:space="preserve"> שתהיה עבור הוצאות שכירות אולם הארנה, באירוע שסך עלותו 650</w:t>
      </w:r>
      <w:r w:rsidRPr="00EE6102">
        <w:rPr>
          <w:rFonts w:hint="cs"/>
          <w:rtl/>
        </w:rPr>
        <w:t>,</w:t>
      </w:r>
      <w:r w:rsidRPr="00EE6102">
        <w:rPr>
          <w:rtl/>
        </w:rPr>
        <w:t xml:space="preserve">000 </w:t>
      </w:r>
      <w:r w:rsidRPr="00EE6102">
        <w:rPr>
          <w:rFonts w:hint="cs"/>
          <w:rtl/>
        </w:rPr>
        <w:t>ש"ח</w:t>
      </w:r>
      <w:r w:rsidRPr="00EE6102">
        <w:rPr>
          <w:rtl/>
        </w:rPr>
        <w:t>.</w:t>
      </w:r>
      <w:r w:rsidRPr="00EE6102">
        <w:rPr>
          <w:rFonts w:hint="cs"/>
          <w:rtl/>
        </w:rPr>
        <w:t xml:space="preserve"> </w:t>
      </w:r>
      <w:r w:rsidRPr="00EE6102">
        <w:rPr>
          <w:rtl/>
        </w:rPr>
        <w:t>הרדיו נותן 407,000 ש</w:t>
      </w:r>
      <w:r w:rsidRPr="00EE6102">
        <w:rPr>
          <w:rFonts w:hint="cs"/>
          <w:rtl/>
        </w:rPr>
        <w:t>"</w:t>
      </w:r>
      <w:r w:rsidRPr="00EE6102">
        <w:rPr>
          <w:rtl/>
        </w:rPr>
        <w:t>ח משרד הפריפריה נותנת</w:t>
      </w:r>
      <w:r w:rsidRPr="00EE6102">
        <w:rPr>
          <w:rFonts w:hint="cs"/>
          <w:rtl/>
        </w:rPr>
        <w:t xml:space="preserve"> [כך במקור]</w:t>
      </w:r>
      <w:r w:rsidRPr="00EE6102">
        <w:rPr>
          <w:rtl/>
        </w:rPr>
        <w:t xml:space="preserve"> 143,000 </w:t>
      </w:r>
      <w:r w:rsidRPr="00EE6102">
        <w:rPr>
          <w:rFonts w:hint="cs"/>
          <w:rtl/>
        </w:rPr>
        <w:t>ש"ח</w:t>
      </w:r>
      <w:r w:rsidRPr="00EE6102">
        <w:rPr>
          <w:rtl/>
        </w:rPr>
        <w:t xml:space="preserve"> העירייה משתתפת ב-100,000 </w:t>
      </w:r>
      <w:r w:rsidRPr="00EE6102">
        <w:rPr>
          <w:rFonts w:hint="cs"/>
          <w:rtl/>
        </w:rPr>
        <w:t>ש"ח"</w:t>
      </w:r>
      <w:r>
        <w:rPr>
          <w:rFonts w:hint="cs"/>
          <w:rtl/>
        </w:rPr>
        <w:t>.</w:t>
      </w:r>
    </w:p>
    <w:p w14:paraId="00CD92EF" w14:textId="77777777" w:rsidR="006D5CCE" w:rsidRPr="00841186" w:rsidRDefault="006D5CCE" w:rsidP="000E7622">
      <w:pPr>
        <w:pStyle w:val="af1"/>
        <w:rPr>
          <w:rtl/>
        </w:rPr>
      </w:pPr>
      <w:r>
        <w:rPr>
          <w:rFonts w:hint="cs"/>
          <w:rtl/>
        </w:rPr>
        <w:t xml:space="preserve">בפרוטוקול של </w:t>
      </w:r>
      <w:r w:rsidRPr="00EF7E35">
        <w:rPr>
          <w:rFonts w:hint="cs"/>
          <w:rtl/>
        </w:rPr>
        <w:t>ועדת פעולות משותפות</w:t>
      </w:r>
      <w:r>
        <w:rPr>
          <w:rFonts w:hint="cs"/>
          <w:rtl/>
        </w:rPr>
        <w:t xml:space="preserve"> </w:t>
      </w:r>
      <w:r w:rsidRPr="00EF7E35">
        <w:rPr>
          <w:rFonts w:hint="cs"/>
          <w:rtl/>
        </w:rPr>
        <w:t>של העירייה</w:t>
      </w:r>
      <w:r>
        <w:rPr>
          <w:rFonts w:hint="cs"/>
          <w:rtl/>
        </w:rPr>
        <w:t>, שהתכנסה ב-29.12.16, נכתב כי הוועדה אישרה את הבקשה באותו יום באמצעות סבב דוא"ל בין כלל חברי הוועדה, שלא על פי הנוהל הרגיל.</w:t>
      </w:r>
    </w:p>
    <w:p w14:paraId="04622790" w14:textId="77777777" w:rsidR="006D5CCE" w:rsidRDefault="006D5CCE" w:rsidP="000E7622">
      <w:pPr>
        <w:pStyle w:val="100"/>
        <w:rPr>
          <w:rtl/>
        </w:rPr>
      </w:pPr>
      <w:r>
        <w:rPr>
          <w:rFonts w:hint="cs"/>
          <w:rtl/>
        </w:rPr>
        <w:t xml:space="preserve">באותו היום, יום האירוע כאמור, </w:t>
      </w:r>
      <w:r w:rsidRPr="00EE6102">
        <w:rPr>
          <w:rFonts w:hint="cs"/>
          <w:rtl/>
        </w:rPr>
        <w:t>ה</w:t>
      </w:r>
      <w:r>
        <w:rPr>
          <w:rFonts w:hint="cs"/>
          <w:rtl/>
        </w:rPr>
        <w:t>גישה</w:t>
      </w:r>
      <w:r w:rsidRPr="00EE6102">
        <w:rPr>
          <w:rFonts w:hint="cs"/>
          <w:rtl/>
        </w:rPr>
        <w:t xml:space="preserve"> מנהלת </w:t>
      </w:r>
      <w:r>
        <w:rPr>
          <w:rFonts w:hint="cs"/>
          <w:rtl/>
        </w:rPr>
        <w:t>מינהל תרבות</w:t>
      </w:r>
      <w:r w:rsidRPr="00EE6102">
        <w:rPr>
          <w:rFonts w:hint="cs"/>
          <w:rtl/>
        </w:rPr>
        <w:t xml:space="preserve"> בקשה </w:t>
      </w:r>
      <w:r>
        <w:rPr>
          <w:rFonts w:hint="cs"/>
          <w:rtl/>
        </w:rPr>
        <w:t xml:space="preserve">לוועדת הכספים </w:t>
      </w:r>
      <w:r w:rsidRPr="00EE6102">
        <w:rPr>
          <w:rFonts w:hint="cs"/>
          <w:rtl/>
        </w:rPr>
        <w:t>לקיום נוהל מקוצר של ועדת הכספים של עיריית ירושלים</w:t>
      </w:r>
      <w:r>
        <w:rPr>
          <w:rFonts w:hint="cs"/>
          <w:rtl/>
        </w:rPr>
        <w:t>,</w:t>
      </w:r>
      <w:r w:rsidRPr="00EE6102">
        <w:rPr>
          <w:rFonts w:hint="cs"/>
          <w:rtl/>
        </w:rPr>
        <w:t xml:space="preserve"> ל</w:t>
      </w:r>
      <w:r>
        <w:rPr>
          <w:rFonts w:hint="cs"/>
          <w:rtl/>
        </w:rPr>
        <w:t xml:space="preserve">שם </w:t>
      </w:r>
      <w:r w:rsidRPr="00EE6102">
        <w:rPr>
          <w:rFonts w:hint="cs"/>
          <w:rtl/>
        </w:rPr>
        <w:t xml:space="preserve">אישור אירוע חנוכה של </w:t>
      </w:r>
      <w:r>
        <w:rPr>
          <w:rFonts w:hint="cs"/>
          <w:rtl/>
        </w:rPr>
        <w:t>תחנת הרדיו האזורית</w:t>
      </w:r>
      <w:r w:rsidRPr="00EE6102">
        <w:rPr>
          <w:rFonts w:hint="cs"/>
          <w:rtl/>
        </w:rPr>
        <w:t>. בבקשה תוארה השתלשלות העניינים</w:t>
      </w:r>
      <w:r>
        <w:rPr>
          <w:rFonts w:hint="cs"/>
          <w:rtl/>
        </w:rPr>
        <w:t xml:space="preserve"> ו</w:t>
      </w:r>
      <w:r w:rsidRPr="00EE6102">
        <w:rPr>
          <w:rFonts w:hint="cs"/>
          <w:rtl/>
        </w:rPr>
        <w:t xml:space="preserve">נכתב כי בקשת </w:t>
      </w:r>
      <w:r>
        <w:rPr>
          <w:rFonts w:hint="cs"/>
          <w:rtl/>
        </w:rPr>
        <w:t>תחנת הרדיו האזורית</w:t>
      </w:r>
      <w:r w:rsidRPr="00EE6102">
        <w:rPr>
          <w:rFonts w:hint="cs"/>
          <w:rtl/>
        </w:rPr>
        <w:t xml:space="preserve"> התעכבה מפאת חוסר תקציב בעירייה. מנהלת </w:t>
      </w:r>
      <w:r>
        <w:rPr>
          <w:rFonts w:hint="cs"/>
          <w:rtl/>
        </w:rPr>
        <w:t>מינהל תרבות</w:t>
      </w:r>
      <w:r w:rsidRPr="00EE6102">
        <w:rPr>
          <w:rFonts w:hint="cs"/>
          <w:rtl/>
        </w:rPr>
        <w:t xml:space="preserve"> הוסיפה כי ב-27.12.16 אושרה </w:t>
      </w:r>
      <w:r>
        <w:rPr>
          <w:rFonts w:hint="cs"/>
          <w:rtl/>
        </w:rPr>
        <w:t>בקשת העירייה</w:t>
      </w:r>
      <w:r w:rsidRPr="00EE6102">
        <w:rPr>
          <w:rFonts w:hint="cs"/>
          <w:rtl/>
        </w:rPr>
        <w:t xml:space="preserve"> </w:t>
      </w:r>
      <w:r w:rsidRPr="00EE6102">
        <w:rPr>
          <w:rtl/>
        </w:rPr>
        <w:t xml:space="preserve">לתמיכה באירועי תרבות </w:t>
      </w:r>
      <w:r w:rsidRPr="00EE6102">
        <w:rPr>
          <w:rFonts w:hint="cs"/>
          <w:rtl/>
        </w:rPr>
        <w:t xml:space="preserve">בסך 143,140 ש"ח, באופן </w:t>
      </w:r>
      <w:r>
        <w:rPr>
          <w:rFonts w:hint="cs"/>
          <w:rtl/>
        </w:rPr>
        <w:t>שאיפשר את ניצול</w:t>
      </w:r>
      <w:r w:rsidRPr="00EE6102">
        <w:rPr>
          <w:rFonts w:hint="cs"/>
          <w:rtl/>
        </w:rPr>
        <w:t xml:space="preserve"> התקציב רק עד 31.12.16. </w:t>
      </w:r>
      <w:r>
        <w:rPr>
          <w:rFonts w:hint="cs"/>
          <w:rtl/>
        </w:rPr>
        <w:t>לפיכך</w:t>
      </w:r>
      <w:r w:rsidRPr="00EE6102">
        <w:rPr>
          <w:rFonts w:hint="cs"/>
          <w:rtl/>
        </w:rPr>
        <w:t xml:space="preserve"> "</w:t>
      </w:r>
      <w:r w:rsidRPr="00EE6102">
        <w:rPr>
          <w:rFonts w:hint="cs"/>
          <w:u w:val="single"/>
          <w:rtl/>
        </w:rPr>
        <w:t>אישור זה היווה חשיבה מחודשת</w:t>
      </w:r>
      <w:r w:rsidRPr="00EE6102">
        <w:rPr>
          <w:rFonts w:hint="cs"/>
          <w:rtl/>
        </w:rPr>
        <w:t xml:space="preserve"> [ההדגשה במקור] לשיתוף פעולה עם </w:t>
      </w:r>
      <w:r>
        <w:rPr>
          <w:rFonts w:hint="cs"/>
          <w:rtl/>
        </w:rPr>
        <w:t>[תחנת ה</w:t>
      </w:r>
      <w:r w:rsidRPr="00EE6102">
        <w:rPr>
          <w:rFonts w:hint="cs"/>
          <w:rtl/>
        </w:rPr>
        <w:t>רדיו</w:t>
      </w:r>
      <w:r>
        <w:rPr>
          <w:rFonts w:hint="cs"/>
          <w:rtl/>
        </w:rPr>
        <w:t xml:space="preserve"> האזורית]</w:t>
      </w:r>
      <w:r w:rsidRPr="00EE6102">
        <w:rPr>
          <w:rFonts w:hint="cs"/>
          <w:rtl/>
        </w:rPr>
        <w:t xml:space="preserve">...". בהמשך נכתב כי "עלות התכנית היא 671,000 ש"ח וחלקה התקציבית [כך במקור] של העירייה כ-100,000 ש"ח... עם אישור הוועדה לפעולות משותפות השתתפות העירייה באירוע בסך 243,000 ש"ח הכולל את המענק 143,000 ש"ח ממשרד הפריפריה הנגב והגליל...". ועדת הכספים אישרה את הבקשה - על </w:t>
      </w:r>
      <w:r>
        <w:rPr>
          <w:rFonts w:hint="cs"/>
          <w:rtl/>
        </w:rPr>
        <w:t>האישור</w:t>
      </w:r>
      <w:r w:rsidRPr="00EE6102">
        <w:rPr>
          <w:rFonts w:hint="cs"/>
          <w:rtl/>
        </w:rPr>
        <w:t xml:space="preserve"> חתמו יו"ר ועדת הכספים, גזבר העירייה ויועמ"ש העירייה. </w:t>
      </w:r>
    </w:p>
    <w:p w14:paraId="0D7D6723" w14:textId="77777777" w:rsidR="006D5CCE" w:rsidRDefault="006D5CCE" w:rsidP="000E7622">
      <w:pPr>
        <w:pStyle w:val="100"/>
        <w:rPr>
          <w:rtl/>
        </w:rPr>
      </w:pPr>
      <w:r w:rsidRPr="00EE6102">
        <w:rPr>
          <w:rFonts w:hint="cs"/>
          <w:rtl/>
        </w:rPr>
        <w:t xml:space="preserve">בינואר 2017 </w:t>
      </w:r>
      <w:r>
        <w:rPr>
          <w:rFonts w:hint="cs"/>
          <w:rtl/>
        </w:rPr>
        <w:t>הסביר</w:t>
      </w:r>
      <w:r w:rsidRPr="00EE6102">
        <w:rPr>
          <w:rFonts w:hint="cs"/>
          <w:rtl/>
        </w:rPr>
        <w:t xml:space="preserve"> ראש צוות לייעוץ </w:t>
      </w:r>
      <w:r>
        <w:rPr>
          <w:rFonts w:hint="cs"/>
          <w:rtl/>
        </w:rPr>
        <w:t xml:space="preserve">בפני </w:t>
      </w:r>
      <w:r w:rsidRPr="00EE6102">
        <w:rPr>
          <w:rFonts w:hint="cs"/>
          <w:rtl/>
        </w:rPr>
        <w:t xml:space="preserve">יועמ"ש העירייה כי האירוע </w:t>
      </w:r>
      <w:r>
        <w:rPr>
          <w:rFonts w:hint="cs"/>
          <w:rtl/>
        </w:rPr>
        <w:t>אושר ביום קיומו משום ש</w:t>
      </w:r>
      <w:r w:rsidRPr="00EE6102">
        <w:rPr>
          <w:rtl/>
        </w:rPr>
        <w:t xml:space="preserve">נוהל תמיכה </w:t>
      </w:r>
      <w:r w:rsidRPr="00EE6102">
        <w:rPr>
          <w:rFonts w:hint="cs"/>
          <w:rtl/>
        </w:rPr>
        <w:t>ב</w:t>
      </w:r>
      <w:r w:rsidRPr="00EE6102">
        <w:rPr>
          <w:rtl/>
        </w:rPr>
        <w:t>מיעוטים</w:t>
      </w:r>
      <w:r>
        <w:rPr>
          <w:rFonts w:hint="cs"/>
          <w:rtl/>
        </w:rPr>
        <w:t>,</w:t>
      </w:r>
      <w:r w:rsidRPr="00EE6102">
        <w:rPr>
          <w:rtl/>
        </w:rPr>
        <w:t xml:space="preserve"> חרדים ועולים</w:t>
      </w:r>
      <w:r w:rsidRPr="00EE6102">
        <w:rPr>
          <w:rFonts w:hint="cs"/>
          <w:rtl/>
        </w:rPr>
        <w:t xml:space="preserve"> של המשרד לפריפריה </w:t>
      </w:r>
      <w:r>
        <w:rPr>
          <w:rFonts w:hint="cs"/>
          <w:rtl/>
        </w:rPr>
        <w:t>לא אושר אלא</w:t>
      </w:r>
      <w:r w:rsidRPr="00EE6102">
        <w:rPr>
          <w:rFonts w:hint="cs"/>
          <w:rtl/>
        </w:rPr>
        <w:t xml:space="preserve"> ב-27.12.16.</w:t>
      </w:r>
    </w:p>
    <w:p w14:paraId="203C9005" w14:textId="77777777" w:rsidR="006D5CCE" w:rsidRPr="006B484B" w:rsidRDefault="006D5CCE" w:rsidP="000E7622">
      <w:pPr>
        <w:pStyle w:val="100"/>
        <w:rPr>
          <w:b/>
          <w:bCs/>
          <w:rtl/>
        </w:rPr>
      </w:pPr>
      <w:r>
        <w:rPr>
          <w:rFonts w:hint="cs"/>
          <w:rtl/>
        </w:rPr>
        <w:t xml:space="preserve">בתשובת המשרד לפריפריה נמסר כי ב-30.10.16 נשלחה לעיריית ירושלים הודעה </w:t>
      </w:r>
      <w:r w:rsidRPr="006F0F11">
        <w:rPr>
          <w:rtl/>
        </w:rPr>
        <w:t xml:space="preserve">על אישור אירועי סוכות עד חנוכה, </w:t>
      </w:r>
      <w:r>
        <w:rPr>
          <w:rFonts w:hint="cs"/>
          <w:rtl/>
        </w:rPr>
        <w:t>כמתואר לעיל ב</w:t>
      </w:r>
      <w:r w:rsidRPr="00E656AD">
        <w:rPr>
          <w:rtl/>
        </w:rPr>
        <w:t>הודעת המשרד לפריפריה מ-10.10.16</w:t>
      </w:r>
      <w:r>
        <w:rPr>
          <w:rFonts w:hint="cs"/>
          <w:rtl/>
        </w:rPr>
        <w:t>. ההודעה לא הייתה חתומה.</w:t>
      </w:r>
    </w:p>
    <w:p w14:paraId="356D350B" w14:textId="77777777" w:rsidR="006D5CCE" w:rsidRDefault="006D5CCE" w:rsidP="000E7622">
      <w:pPr>
        <w:pStyle w:val="100"/>
        <w:rPr>
          <w:rtl/>
        </w:rPr>
      </w:pPr>
      <w:r>
        <w:rPr>
          <w:rFonts w:hint="cs"/>
          <w:rtl/>
        </w:rPr>
        <w:t xml:space="preserve">ב-13.12.16 כתבה נציגת אגף כספים בעיריית ירושלים לנציג מינהל תרבות, למנהלת מינהל תרבות ולעוזרת סגן ראש העיר דוא"ל שנושאו "הגשת בקשה לקול קורא למשרד הנגב והגליל - אירועי חנוכה - הרחבת פעילות מאירים את ירושלים". לדוא"ל צורפה הודעת המשרד לפריפריה מ-10.10.16 על גובה התמיכה שקיבלה העירייה מהמשרד במסגרת נוהל התמיכה במיעוטים, חרדים ועולים - 143,140 ש"ח. ההודעה לא הייתה חתומה על ידי המשרד לפריפריה. </w:t>
      </w:r>
    </w:p>
    <w:p w14:paraId="3045304B" w14:textId="671D6AB2" w:rsidR="006D5CCE" w:rsidRDefault="006D5CCE" w:rsidP="000E7622">
      <w:pPr>
        <w:pStyle w:val="100"/>
        <w:rPr>
          <w:rtl/>
        </w:rPr>
      </w:pPr>
      <w:r>
        <w:rPr>
          <w:rFonts w:hint="cs"/>
          <w:rtl/>
        </w:rPr>
        <w:lastRenderedPageBreak/>
        <w:t>ב-28.12.16 ביקש מנהל חברה ב' מה</w:t>
      </w:r>
      <w:r w:rsidRPr="00E041B6">
        <w:rPr>
          <w:rtl/>
        </w:rPr>
        <w:t>משרד לפריפריה</w:t>
      </w:r>
      <w:r>
        <w:rPr>
          <w:rFonts w:hint="cs"/>
          <w:rtl/>
        </w:rPr>
        <w:t xml:space="preserve"> לקבל את הודעת המשרד לפריפריה לעיריית ירושלים מ-10.10.16 חתומה - הודעה חתומה נשלחה למנהל חברה ב' באותו היום והוא העבירה</w:t>
      </w:r>
      <w:r w:rsidR="002804CB">
        <w:rPr>
          <w:rtl/>
        </w:rPr>
        <w:t>ּ</w:t>
      </w:r>
      <w:r>
        <w:rPr>
          <w:rFonts w:hint="cs"/>
          <w:rtl/>
        </w:rPr>
        <w:t xml:space="preserve"> לעוזרת סגן ראש עיריית ירושלים, שהעבירה אותה למינהל תרבות; ב-28.12.16 מנהל חברה ב' ביקש מה</w:t>
      </w:r>
      <w:r w:rsidRPr="00E041B6">
        <w:rPr>
          <w:rtl/>
        </w:rPr>
        <w:t>משרד לפריפריה</w:t>
      </w:r>
      <w:r>
        <w:rPr>
          <w:rFonts w:hint="cs"/>
          <w:rtl/>
        </w:rPr>
        <w:t xml:space="preserve"> לקבל גם "אישור יועץ משפטי שגורם מממן יכול להצטרף לכסף עירוני בקול קורא" - אישור כזה לא נשלח מהמשרד לפריפריה.</w:t>
      </w:r>
    </w:p>
    <w:p w14:paraId="4CC1796B" w14:textId="77777777" w:rsidR="006D5CCE" w:rsidRDefault="006D5CCE" w:rsidP="000E7622">
      <w:pPr>
        <w:pStyle w:val="100"/>
        <w:rPr>
          <w:rtl/>
        </w:rPr>
      </w:pPr>
      <w:r w:rsidRPr="004A5C99">
        <w:rPr>
          <w:rFonts w:hint="eastAsia"/>
          <w:rtl/>
        </w:rPr>
        <w:t>לפי</w:t>
      </w:r>
      <w:r w:rsidRPr="004A5C99">
        <w:rPr>
          <w:rtl/>
        </w:rPr>
        <w:t xml:space="preserve"> המשרד לפריפריה, </w:t>
      </w:r>
      <w:r w:rsidRPr="004A5C99">
        <w:rPr>
          <w:rFonts w:hint="eastAsia"/>
          <w:rtl/>
        </w:rPr>
        <w:t>הודעת</w:t>
      </w:r>
      <w:r>
        <w:rPr>
          <w:rFonts w:hint="cs"/>
          <w:rtl/>
        </w:rPr>
        <w:t>ו</w:t>
      </w:r>
      <w:r w:rsidRPr="004A5C99">
        <w:rPr>
          <w:rtl/>
        </w:rPr>
        <w:t xml:space="preserve"> מ-10.10.16 </w:t>
      </w:r>
      <w:r w:rsidRPr="004A5C99">
        <w:rPr>
          <w:rFonts w:hint="eastAsia"/>
          <w:rtl/>
        </w:rPr>
        <w:t>נשלחה</w:t>
      </w:r>
      <w:r w:rsidRPr="004A5C99">
        <w:rPr>
          <w:rtl/>
        </w:rPr>
        <w:t xml:space="preserve"> </w:t>
      </w:r>
      <w:r w:rsidRPr="004A5C99">
        <w:rPr>
          <w:rFonts w:hint="eastAsia"/>
          <w:rtl/>
        </w:rPr>
        <w:t>לעירייה</w:t>
      </w:r>
      <w:r w:rsidRPr="004A5C99">
        <w:rPr>
          <w:rtl/>
        </w:rPr>
        <w:t xml:space="preserve">, </w:t>
      </w:r>
      <w:r w:rsidRPr="004A5C99">
        <w:rPr>
          <w:rFonts w:hint="eastAsia"/>
          <w:rtl/>
        </w:rPr>
        <w:t>לא</w:t>
      </w:r>
      <w:r w:rsidRPr="004A5C99">
        <w:rPr>
          <w:rtl/>
        </w:rPr>
        <w:t xml:space="preserve"> </w:t>
      </w:r>
      <w:r w:rsidRPr="004A5C99">
        <w:rPr>
          <w:rFonts w:hint="eastAsia"/>
          <w:rtl/>
        </w:rPr>
        <w:t>חתומה</w:t>
      </w:r>
      <w:r w:rsidRPr="004A5C99">
        <w:rPr>
          <w:rtl/>
        </w:rPr>
        <w:t xml:space="preserve">, כבר ב-30.10.16. </w:t>
      </w:r>
      <w:r w:rsidRPr="004A5C99">
        <w:rPr>
          <w:rFonts w:hint="eastAsia"/>
          <w:rtl/>
        </w:rPr>
        <w:t>מאחר</w:t>
      </w:r>
      <w:r w:rsidRPr="004A5C99">
        <w:rPr>
          <w:rtl/>
        </w:rPr>
        <w:t xml:space="preserve"> </w:t>
      </w:r>
      <w:r>
        <w:rPr>
          <w:rFonts w:hint="cs"/>
          <w:rtl/>
        </w:rPr>
        <w:t>ש</w:t>
      </w:r>
      <w:r w:rsidRPr="004A5C99">
        <w:rPr>
          <w:rtl/>
        </w:rPr>
        <w:t>על פי בקשת</w:t>
      </w:r>
      <w:r>
        <w:rPr>
          <w:rFonts w:hint="cs"/>
          <w:rtl/>
        </w:rPr>
        <w:t>ה של העירייה</w:t>
      </w:r>
      <w:r w:rsidRPr="004A5C99">
        <w:rPr>
          <w:rtl/>
        </w:rPr>
        <w:t xml:space="preserve"> התמיכה נועדה לממן אירועים ספציפיים שהיו אמורים להתקיים בשבועות </w:t>
      </w:r>
      <w:r>
        <w:rPr>
          <w:rFonts w:hint="cs"/>
          <w:rtl/>
        </w:rPr>
        <w:t>ש</w:t>
      </w:r>
      <w:r w:rsidRPr="004A5C99">
        <w:rPr>
          <w:rtl/>
        </w:rPr>
        <w:t xml:space="preserve">עד חנוכה (מלבד האירועים שכבר התקיימו במהלך חג הסוכות עצמו), </w:t>
      </w:r>
      <w:r>
        <w:rPr>
          <w:rFonts w:hint="cs"/>
          <w:rtl/>
        </w:rPr>
        <w:t xml:space="preserve">ולנוכח סד הזמנים, </w:t>
      </w:r>
      <w:r w:rsidRPr="004A5C99">
        <w:rPr>
          <w:rFonts w:hint="eastAsia"/>
          <w:rtl/>
        </w:rPr>
        <w:t>היה</w:t>
      </w:r>
      <w:r w:rsidRPr="004A5C99">
        <w:rPr>
          <w:rtl/>
        </w:rPr>
        <w:t xml:space="preserve"> על עיריית ירושלים </w:t>
      </w:r>
      <w:r>
        <w:rPr>
          <w:rFonts w:hint="cs"/>
          <w:rtl/>
        </w:rPr>
        <w:t xml:space="preserve">להתעקש </w:t>
      </w:r>
      <w:r w:rsidRPr="004A5C99">
        <w:rPr>
          <w:rtl/>
        </w:rPr>
        <w:t xml:space="preserve">בעקביות </w:t>
      </w:r>
      <w:r>
        <w:rPr>
          <w:rFonts w:hint="cs"/>
          <w:rtl/>
        </w:rPr>
        <w:t xml:space="preserve">על קבלת </w:t>
      </w:r>
      <w:r w:rsidRPr="004A5C99">
        <w:rPr>
          <w:rtl/>
        </w:rPr>
        <w:t>ההודעה החתומה</w:t>
      </w:r>
      <w:r>
        <w:rPr>
          <w:rFonts w:hint="cs"/>
          <w:rtl/>
        </w:rPr>
        <w:t xml:space="preserve"> מן המשרד לפריפריה</w:t>
      </w:r>
      <w:r w:rsidRPr="004A5C99">
        <w:rPr>
          <w:rtl/>
        </w:rPr>
        <w:t xml:space="preserve">. </w:t>
      </w:r>
      <w:r w:rsidRPr="004A5C99">
        <w:rPr>
          <w:rFonts w:hint="eastAsia"/>
          <w:rtl/>
        </w:rPr>
        <w:t>אילו</w:t>
      </w:r>
      <w:r w:rsidRPr="004A5C99">
        <w:rPr>
          <w:rtl/>
        </w:rPr>
        <w:t xml:space="preserve"> </w:t>
      </w:r>
      <w:r w:rsidRPr="004A5C99">
        <w:rPr>
          <w:rFonts w:hint="eastAsia"/>
          <w:rtl/>
        </w:rPr>
        <w:t>פעלה</w:t>
      </w:r>
      <w:r w:rsidRPr="004A5C99">
        <w:rPr>
          <w:rtl/>
        </w:rPr>
        <w:t xml:space="preserve"> </w:t>
      </w:r>
      <w:r w:rsidRPr="004A5C99">
        <w:rPr>
          <w:rFonts w:hint="eastAsia"/>
          <w:rtl/>
        </w:rPr>
        <w:t>כך</w:t>
      </w:r>
      <w:r w:rsidRPr="004A5C99">
        <w:rPr>
          <w:rtl/>
        </w:rPr>
        <w:t xml:space="preserve"> </w:t>
      </w:r>
      <w:r w:rsidRPr="004A5C99">
        <w:rPr>
          <w:rFonts w:hint="eastAsia"/>
          <w:rtl/>
        </w:rPr>
        <w:t>העירייה</w:t>
      </w:r>
      <w:r w:rsidRPr="004A5C99">
        <w:rPr>
          <w:rtl/>
        </w:rPr>
        <w:t xml:space="preserve">, </w:t>
      </w:r>
      <w:r w:rsidRPr="004A5C99">
        <w:rPr>
          <w:rFonts w:hint="eastAsia"/>
          <w:rtl/>
        </w:rPr>
        <w:t>הייתה</w:t>
      </w:r>
      <w:r w:rsidRPr="004A5C99">
        <w:rPr>
          <w:rtl/>
        </w:rPr>
        <w:t xml:space="preserve"> </w:t>
      </w:r>
      <w:r w:rsidRPr="004A5C99">
        <w:rPr>
          <w:rFonts w:hint="eastAsia"/>
          <w:rtl/>
        </w:rPr>
        <w:t>יכולה</w:t>
      </w:r>
      <w:r w:rsidRPr="004A5C99">
        <w:rPr>
          <w:rtl/>
        </w:rPr>
        <w:t xml:space="preserve"> </w:t>
      </w:r>
      <w:r w:rsidRPr="004A5C99">
        <w:rPr>
          <w:rFonts w:hint="eastAsia"/>
          <w:rtl/>
        </w:rPr>
        <w:t>להימנע</w:t>
      </w:r>
      <w:r w:rsidRPr="004A5C99">
        <w:rPr>
          <w:rtl/>
        </w:rPr>
        <w:t xml:space="preserve"> </w:t>
      </w:r>
      <w:r w:rsidRPr="004A5C99">
        <w:rPr>
          <w:rFonts w:hint="eastAsia"/>
          <w:rtl/>
        </w:rPr>
        <w:t>מאישור</w:t>
      </w:r>
      <w:r w:rsidRPr="004A5C99">
        <w:rPr>
          <w:rtl/>
        </w:rPr>
        <w:t xml:space="preserve"> </w:t>
      </w:r>
      <w:r w:rsidRPr="004A5C99">
        <w:rPr>
          <w:rFonts w:hint="eastAsia"/>
          <w:rtl/>
        </w:rPr>
        <w:t>האירוע</w:t>
      </w:r>
      <w:r w:rsidRPr="004A5C99">
        <w:rPr>
          <w:rtl/>
        </w:rPr>
        <w:t xml:space="preserve"> </w:t>
      </w:r>
      <w:r w:rsidRPr="004A5C99">
        <w:rPr>
          <w:rFonts w:hint="eastAsia"/>
          <w:rtl/>
        </w:rPr>
        <w:t>בעירייה</w:t>
      </w:r>
      <w:r w:rsidRPr="004A5C99">
        <w:rPr>
          <w:rtl/>
        </w:rPr>
        <w:t xml:space="preserve"> </w:t>
      </w:r>
      <w:r w:rsidRPr="004A5C99">
        <w:rPr>
          <w:rFonts w:hint="eastAsia"/>
          <w:rtl/>
        </w:rPr>
        <w:t>בבהילות</w:t>
      </w:r>
      <w:r w:rsidRPr="004A5C99">
        <w:rPr>
          <w:rtl/>
        </w:rPr>
        <w:t xml:space="preserve"> </w:t>
      </w:r>
      <w:r w:rsidRPr="004A5C99">
        <w:rPr>
          <w:rFonts w:hint="eastAsia"/>
          <w:rtl/>
        </w:rPr>
        <w:t>ובסד</w:t>
      </w:r>
      <w:r w:rsidRPr="004A5C99">
        <w:rPr>
          <w:rtl/>
        </w:rPr>
        <w:t xml:space="preserve"> </w:t>
      </w:r>
      <w:r>
        <w:rPr>
          <w:rFonts w:hint="cs"/>
          <w:rtl/>
        </w:rPr>
        <w:t>ה</w:t>
      </w:r>
      <w:r w:rsidRPr="004A5C99">
        <w:rPr>
          <w:rFonts w:hint="eastAsia"/>
          <w:rtl/>
        </w:rPr>
        <w:t>זמנים</w:t>
      </w:r>
      <w:r w:rsidRPr="004A5C99">
        <w:rPr>
          <w:rtl/>
        </w:rPr>
        <w:t xml:space="preserve"> - </w:t>
      </w:r>
      <w:r w:rsidRPr="004A5C99">
        <w:rPr>
          <w:rFonts w:hint="eastAsia"/>
          <w:rtl/>
        </w:rPr>
        <w:t>ב</w:t>
      </w:r>
      <w:r>
        <w:rPr>
          <w:rFonts w:hint="cs"/>
          <w:rtl/>
        </w:rPr>
        <w:t xml:space="preserve">יממה </w:t>
      </w:r>
      <w:r w:rsidRPr="004A5C99">
        <w:rPr>
          <w:rFonts w:hint="eastAsia"/>
          <w:rtl/>
        </w:rPr>
        <w:t>שקדמ</w:t>
      </w:r>
      <w:r>
        <w:rPr>
          <w:rFonts w:hint="cs"/>
          <w:rtl/>
        </w:rPr>
        <w:t>ה</w:t>
      </w:r>
      <w:r w:rsidRPr="004A5C99">
        <w:rPr>
          <w:rtl/>
        </w:rPr>
        <w:t xml:space="preserve"> </w:t>
      </w:r>
      <w:r w:rsidRPr="004A5C99">
        <w:rPr>
          <w:rFonts w:hint="eastAsia"/>
          <w:rtl/>
        </w:rPr>
        <w:t>לאירוע</w:t>
      </w:r>
      <w:r w:rsidRPr="004A5C99">
        <w:rPr>
          <w:rtl/>
        </w:rPr>
        <w:t>.</w:t>
      </w:r>
    </w:p>
    <w:p w14:paraId="223AF297" w14:textId="77777777" w:rsidR="006D5CCE" w:rsidRPr="00EE6102" w:rsidRDefault="006D5CCE" w:rsidP="000E7622">
      <w:pPr>
        <w:pStyle w:val="100"/>
        <w:rPr>
          <w:rtl/>
        </w:rPr>
      </w:pPr>
      <w:r w:rsidRPr="00EE6102">
        <w:rPr>
          <w:rFonts w:hint="cs"/>
          <w:rtl/>
        </w:rPr>
        <w:t>ב-29.12.16</w:t>
      </w:r>
      <w:r>
        <w:rPr>
          <w:rFonts w:hint="cs"/>
          <w:rtl/>
        </w:rPr>
        <w:t>, יום האירוע כאמור,</w:t>
      </w:r>
      <w:r w:rsidRPr="00EE6102">
        <w:rPr>
          <w:rFonts w:hint="cs"/>
          <w:rtl/>
        </w:rPr>
        <w:t xml:space="preserve"> </w:t>
      </w:r>
      <w:r>
        <w:rPr>
          <w:rFonts w:hint="cs"/>
          <w:rtl/>
        </w:rPr>
        <w:t>נערך</w:t>
      </w:r>
      <w:r w:rsidRPr="00EE6102">
        <w:rPr>
          <w:rFonts w:hint="cs"/>
          <w:rtl/>
        </w:rPr>
        <w:t xml:space="preserve"> בין עיריית ירושלים </w:t>
      </w:r>
      <w:r>
        <w:rPr>
          <w:rFonts w:hint="cs"/>
          <w:rtl/>
        </w:rPr>
        <w:t>ו</w:t>
      </w:r>
      <w:r w:rsidRPr="00EE6102">
        <w:rPr>
          <w:rFonts w:hint="cs"/>
          <w:rtl/>
        </w:rPr>
        <w:t xml:space="preserve">בין </w:t>
      </w:r>
      <w:r>
        <w:rPr>
          <w:rFonts w:hint="cs"/>
          <w:rtl/>
        </w:rPr>
        <w:t>תחנת הרדיו האזורית</w:t>
      </w:r>
      <w:r w:rsidRPr="00EE6102">
        <w:rPr>
          <w:rFonts w:hint="cs"/>
          <w:rtl/>
        </w:rPr>
        <w:t xml:space="preserve"> הסכם פעולה משותפת לקיום "אירוע חנוכה מרכזי לציבור החרדי", </w:t>
      </w:r>
      <w:r>
        <w:rPr>
          <w:rFonts w:hint="cs"/>
          <w:rtl/>
        </w:rPr>
        <w:t>שעלותו</w:t>
      </w:r>
      <w:r w:rsidRPr="00EE6102">
        <w:rPr>
          <w:rFonts w:hint="cs"/>
          <w:rtl/>
        </w:rPr>
        <w:t xml:space="preserve"> 650,000 ש"ח</w:t>
      </w:r>
      <w:r>
        <w:rPr>
          <w:rFonts w:hint="cs"/>
          <w:rtl/>
        </w:rPr>
        <w:t xml:space="preserve"> ו</w:t>
      </w:r>
      <w:r w:rsidRPr="00EE6102">
        <w:rPr>
          <w:rFonts w:hint="cs"/>
          <w:rtl/>
        </w:rPr>
        <w:t xml:space="preserve">נקבע </w:t>
      </w:r>
      <w:r>
        <w:rPr>
          <w:rFonts w:hint="cs"/>
          <w:rtl/>
        </w:rPr>
        <w:t xml:space="preserve">בו </w:t>
      </w:r>
      <w:r w:rsidRPr="00EE6102">
        <w:rPr>
          <w:rFonts w:hint="cs"/>
          <w:rtl/>
        </w:rPr>
        <w:t>כי העירייה תשלם ל</w:t>
      </w:r>
      <w:r>
        <w:rPr>
          <w:rFonts w:hint="cs"/>
          <w:rtl/>
        </w:rPr>
        <w:t>תחנת הרדיו האזורית</w:t>
      </w:r>
      <w:r w:rsidRPr="00EE6102">
        <w:rPr>
          <w:rFonts w:hint="cs"/>
          <w:rtl/>
        </w:rPr>
        <w:t xml:space="preserve"> 100,000 ש"ח. </w:t>
      </w:r>
      <w:r>
        <w:rPr>
          <w:rFonts w:hint="cs"/>
          <w:rtl/>
        </w:rPr>
        <w:t>גזבר העירייה חתם על ההסכם רק ב-9.2.17 וסגנית ראש העיר חתמה ב-17.2.17.</w:t>
      </w:r>
    </w:p>
    <w:p w14:paraId="29BAA4A5" w14:textId="77777777" w:rsidR="006D5CCE" w:rsidRDefault="006D5CCE" w:rsidP="000E7622">
      <w:pPr>
        <w:pStyle w:val="100"/>
        <w:rPr>
          <w:rtl/>
        </w:rPr>
      </w:pPr>
      <w:r>
        <w:rPr>
          <w:rFonts w:hint="cs"/>
          <w:rtl/>
        </w:rPr>
        <w:t xml:space="preserve">בתשובת תחנת הרדיו האזורית נמסר כי ההסכם לפעולה משותפת עם עיריית ירושלים נחתם על ידי תחנת הרדיו כבר ב-27.12.16. </w:t>
      </w:r>
    </w:p>
    <w:p w14:paraId="74F76433" w14:textId="77777777" w:rsidR="006D5CCE" w:rsidRDefault="006D5CCE" w:rsidP="009B661E">
      <w:pPr>
        <w:pStyle w:val="af1"/>
        <w:rPr>
          <w:rtl/>
        </w:rPr>
      </w:pPr>
      <w:r w:rsidRPr="00E63BB3">
        <w:rPr>
          <w:rFonts w:hint="eastAsia"/>
          <w:rtl/>
        </w:rPr>
        <w:t>נמצא</w:t>
      </w:r>
      <w:r w:rsidRPr="00E63BB3">
        <w:rPr>
          <w:rtl/>
        </w:rPr>
        <w:t xml:space="preserve"> כי כבר ב-27.12.16, יומיים לפני ש</w:t>
      </w:r>
      <w:r w:rsidRPr="00E63BB3">
        <w:rPr>
          <w:rFonts w:hint="eastAsia"/>
          <w:rtl/>
        </w:rPr>
        <w:t>אושרה</w:t>
      </w:r>
      <w:r w:rsidRPr="00E63BB3">
        <w:rPr>
          <w:rtl/>
        </w:rPr>
        <w:t xml:space="preserve"> הפעולה המשותפת </w:t>
      </w:r>
      <w:r w:rsidRPr="00E63BB3">
        <w:rPr>
          <w:rFonts w:hint="eastAsia"/>
          <w:rtl/>
        </w:rPr>
        <w:t>על</w:t>
      </w:r>
      <w:r w:rsidRPr="00E63BB3">
        <w:rPr>
          <w:rtl/>
        </w:rPr>
        <w:t xml:space="preserve"> </w:t>
      </w:r>
      <w:r w:rsidRPr="00E63BB3">
        <w:rPr>
          <w:rFonts w:hint="eastAsia"/>
          <w:rtl/>
        </w:rPr>
        <w:t>ידי</w:t>
      </w:r>
      <w:r w:rsidRPr="00E63BB3">
        <w:rPr>
          <w:rtl/>
        </w:rPr>
        <w:t xml:space="preserve"> </w:t>
      </w:r>
      <w:r w:rsidRPr="00E63BB3">
        <w:rPr>
          <w:rFonts w:hint="eastAsia"/>
          <w:rtl/>
        </w:rPr>
        <w:t>עיריית</w:t>
      </w:r>
      <w:r w:rsidRPr="00E63BB3">
        <w:rPr>
          <w:rtl/>
        </w:rPr>
        <w:t xml:space="preserve"> ירושלים, </w:t>
      </w:r>
      <w:r>
        <w:rPr>
          <w:rFonts w:hint="cs"/>
          <w:rtl/>
        </w:rPr>
        <w:t>גורמים בעירייה העבירו</w:t>
      </w:r>
      <w:r w:rsidRPr="00E63BB3">
        <w:rPr>
          <w:rtl/>
        </w:rPr>
        <w:t xml:space="preserve"> ל</w:t>
      </w:r>
      <w:r w:rsidRPr="00E63BB3">
        <w:rPr>
          <w:rFonts w:hint="eastAsia"/>
          <w:rtl/>
        </w:rPr>
        <w:t>תחנת</w:t>
      </w:r>
      <w:r w:rsidRPr="00E63BB3">
        <w:rPr>
          <w:rtl/>
        </w:rPr>
        <w:t xml:space="preserve"> </w:t>
      </w:r>
      <w:r w:rsidRPr="00E63BB3">
        <w:rPr>
          <w:rFonts w:hint="eastAsia"/>
          <w:rtl/>
        </w:rPr>
        <w:t>ה</w:t>
      </w:r>
      <w:r w:rsidRPr="00E63BB3">
        <w:rPr>
          <w:rtl/>
        </w:rPr>
        <w:t xml:space="preserve">רדיו </w:t>
      </w:r>
      <w:r w:rsidRPr="00E63BB3">
        <w:rPr>
          <w:rFonts w:hint="eastAsia"/>
          <w:rtl/>
        </w:rPr>
        <w:t>האזורית</w:t>
      </w:r>
      <w:r w:rsidRPr="00E63BB3">
        <w:rPr>
          <w:rtl/>
        </w:rPr>
        <w:t xml:space="preserve">, </w:t>
      </w:r>
      <w:r w:rsidRPr="00E63BB3">
        <w:rPr>
          <w:rFonts w:hint="eastAsia"/>
          <w:rtl/>
        </w:rPr>
        <w:t>לחתימה</w:t>
      </w:r>
      <w:r w:rsidRPr="00E63BB3">
        <w:rPr>
          <w:rtl/>
        </w:rPr>
        <w:t>, הסכם הפעולה המשותפת</w:t>
      </w:r>
      <w:r>
        <w:rPr>
          <w:rFonts w:hint="cs"/>
          <w:rtl/>
        </w:rPr>
        <w:t xml:space="preserve"> </w:t>
      </w:r>
      <w:r w:rsidRPr="00E63BB3">
        <w:rPr>
          <w:rtl/>
        </w:rPr>
        <w:t>ונספח א' להסכם, ו</w:t>
      </w:r>
      <w:r w:rsidRPr="00E63BB3">
        <w:rPr>
          <w:rFonts w:hint="eastAsia"/>
          <w:rtl/>
        </w:rPr>
        <w:t>תחנת</w:t>
      </w:r>
      <w:r w:rsidRPr="00E63BB3">
        <w:rPr>
          <w:rtl/>
        </w:rPr>
        <w:t xml:space="preserve"> הרדיו חת</w:t>
      </w:r>
      <w:r w:rsidRPr="00E63BB3">
        <w:rPr>
          <w:rFonts w:hint="eastAsia"/>
          <w:rtl/>
        </w:rPr>
        <w:t>מה</w:t>
      </w:r>
      <w:r w:rsidRPr="00E63BB3">
        <w:rPr>
          <w:rtl/>
        </w:rPr>
        <w:t xml:space="preserve"> עליהם. </w:t>
      </w:r>
    </w:p>
    <w:p w14:paraId="154C1B23" w14:textId="77777777" w:rsidR="006D5CCE" w:rsidRDefault="006D5CCE" w:rsidP="00440C19">
      <w:pPr>
        <w:pStyle w:val="100"/>
        <w:rPr>
          <w:rtl/>
        </w:rPr>
      </w:pPr>
      <w:r w:rsidRPr="00EE6102">
        <w:rPr>
          <w:rtl/>
        </w:rPr>
        <w:t xml:space="preserve">עיריית ירושלים </w:t>
      </w:r>
      <w:r w:rsidRPr="00EE6102">
        <w:rPr>
          <w:rFonts w:hint="cs"/>
          <w:rtl/>
        </w:rPr>
        <w:t xml:space="preserve">מסרה </w:t>
      </w:r>
      <w:r>
        <w:rPr>
          <w:rFonts w:hint="cs"/>
          <w:rtl/>
        </w:rPr>
        <w:t>בתשובתה</w:t>
      </w:r>
      <w:r w:rsidRPr="00EE6102">
        <w:rPr>
          <w:rtl/>
        </w:rPr>
        <w:t xml:space="preserve"> </w:t>
      </w:r>
      <w:r w:rsidRPr="00EE6102">
        <w:rPr>
          <w:rFonts w:hint="cs"/>
          <w:rtl/>
        </w:rPr>
        <w:t>כי הגיש</w:t>
      </w:r>
      <w:r>
        <w:rPr>
          <w:rFonts w:hint="cs"/>
          <w:rtl/>
        </w:rPr>
        <w:t>ה</w:t>
      </w:r>
      <w:r w:rsidRPr="00EE6102">
        <w:rPr>
          <w:rFonts w:hint="cs"/>
          <w:rtl/>
        </w:rPr>
        <w:t xml:space="preserve"> את הבקשה למימון המדינה לאירוע במסגרת קול קורא למשרד לפריפריה </w:t>
      </w:r>
      <w:r>
        <w:rPr>
          <w:rFonts w:hint="cs"/>
          <w:rtl/>
        </w:rPr>
        <w:t>כמה</w:t>
      </w:r>
      <w:r w:rsidRPr="00EE6102">
        <w:rPr>
          <w:rFonts w:hint="cs"/>
          <w:rtl/>
        </w:rPr>
        <w:t xml:space="preserve"> חודשים לפני קיומו של האירוע. </w:t>
      </w:r>
      <w:r>
        <w:rPr>
          <w:rFonts w:hint="cs"/>
          <w:rtl/>
        </w:rPr>
        <w:t xml:space="preserve">ככלל, העירייה עושה כמיטב יכולתה לכנס את הוועדה לפעולות משותפות די זמן לפני האירוע הנערך כפעולה משותפת. במקרה דנן, אילו לא היה מימון האירוע טעון אישור ממשרד ממשלתי מתקצב, המשרד לפריפריה, היה אפשר לכנס את הוועדה מוקדם יותר. </w:t>
      </w:r>
      <w:r w:rsidRPr="00EE6102">
        <w:rPr>
          <w:rFonts w:hint="cs"/>
          <w:rtl/>
        </w:rPr>
        <w:t xml:space="preserve">הוועדה לפעולות משותפות איננה מתכנסת לדון בבקשות שאין להן אישור תקציבי, ולכן </w:t>
      </w:r>
      <w:r>
        <w:rPr>
          <w:rFonts w:hint="cs"/>
          <w:rtl/>
        </w:rPr>
        <w:t xml:space="preserve">לא </w:t>
      </w:r>
      <w:r w:rsidRPr="00EE6102">
        <w:rPr>
          <w:rFonts w:hint="cs"/>
          <w:rtl/>
        </w:rPr>
        <w:t>התכנסה הוועדה לאישור האירוע</w:t>
      </w:r>
      <w:r>
        <w:rPr>
          <w:rFonts w:hint="cs"/>
          <w:rtl/>
        </w:rPr>
        <w:t xml:space="preserve"> אלא</w:t>
      </w:r>
      <w:r w:rsidRPr="00EE6102">
        <w:rPr>
          <w:rFonts w:hint="cs"/>
          <w:rtl/>
        </w:rPr>
        <w:t xml:space="preserve"> לאחר קבלת אישור המשרד לפריפריה למימון והענקת התקציב</w:t>
      </w:r>
      <w:r>
        <w:rPr>
          <w:rFonts w:hint="cs"/>
          <w:rtl/>
        </w:rPr>
        <w:t xml:space="preserve"> </w:t>
      </w:r>
      <w:r w:rsidRPr="00EE6102">
        <w:rPr>
          <w:rFonts w:hint="cs"/>
          <w:rtl/>
        </w:rPr>
        <w:t xml:space="preserve">(יומיים לפני האירוע). העירייה הוסיפה כי </w:t>
      </w:r>
      <w:r>
        <w:rPr>
          <w:rFonts w:hint="cs"/>
          <w:rtl/>
        </w:rPr>
        <w:t xml:space="preserve">אם </w:t>
      </w:r>
      <w:r w:rsidRPr="00EE6102">
        <w:rPr>
          <w:rFonts w:hint="cs"/>
          <w:rtl/>
        </w:rPr>
        <w:t xml:space="preserve">הוועדה לפעולות משותפות לא תאפשר באופן גורף קיומם של דיונים בבקשות בהתראה קצרה מחודש, הדבר </w:t>
      </w:r>
      <w:r>
        <w:rPr>
          <w:rFonts w:hint="cs"/>
          <w:rtl/>
        </w:rPr>
        <w:t>יפגע</w:t>
      </w:r>
      <w:r w:rsidRPr="00EE6102">
        <w:rPr>
          <w:rFonts w:hint="cs"/>
          <w:rtl/>
        </w:rPr>
        <w:t xml:space="preserve"> בהכרח </w:t>
      </w:r>
      <w:r>
        <w:rPr>
          <w:rFonts w:hint="cs"/>
          <w:rtl/>
        </w:rPr>
        <w:t xml:space="preserve">בציבור, שכן ייפגעו </w:t>
      </w:r>
      <w:r w:rsidRPr="00EE6102">
        <w:rPr>
          <w:rFonts w:hint="cs"/>
          <w:rtl/>
        </w:rPr>
        <w:t>אירועים רבים שאמורים להתקיים במרחב הציבורי</w:t>
      </w:r>
      <w:r>
        <w:rPr>
          <w:rFonts w:hint="cs"/>
          <w:rtl/>
        </w:rPr>
        <w:t xml:space="preserve"> וי</w:t>
      </w:r>
      <w:r w:rsidRPr="00EE6102">
        <w:rPr>
          <w:rFonts w:hint="cs"/>
          <w:rtl/>
        </w:rPr>
        <w:t>ימנע מינוף תקציבי לאירועי העירייה, שכן אין לעירייה שליטה והשפעה על מועד</w:t>
      </w:r>
      <w:r>
        <w:rPr>
          <w:rFonts w:hint="cs"/>
          <w:rtl/>
        </w:rPr>
        <w:t>י</w:t>
      </w:r>
      <w:r w:rsidRPr="00EE6102">
        <w:rPr>
          <w:rFonts w:hint="cs"/>
          <w:rtl/>
        </w:rPr>
        <w:t xml:space="preserve"> אישור למימון ותקצוב אירועים</w:t>
      </w:r>
      <w:r>
        <w:rPr>
          <w:rFonts w:hint="cs"/>
          <w:rtl/>
        </w:rPr>
        <w:t xml:space="preserve"> מידי המדינה</w:t>
      </w:r>
      <w:r w:rsidRPr="00EE6102">
        <w:rPr>
          <w:rFonts w:hint="cs"/>
          <w:rtl/>
        </w:rPr>
        <w:t xml:space="preserve">. </w:t>
      </w:r>
    </w:p>
    <w:p w14:paraId="29B95504" w14:textId="77777777" w:rsidR="006D5CCE" w:rsidRDefault="006D5CCE" w:rsidP="00440C19">
      <w:pPr>
        <w:pStyle w:val="af1"/>
        <w:rPr>
          <w:rtl/>
        </w:rPr>
      </w:pPr>
      <w:r>
        <w:rPr>
          <w:rFonts w:hint="cs"/>
          <w:rtl/>
        </w:rPr>
        <w:lastRenderedPageBreak/>
        <w:t xml:space="preserve">אישור התקשרויות ביום האירוע וחתימה על הסכם הההתקשרות חודש ויותר לאחר קיום האירוע אינם עולים בקנה אחד עם סדר דברים תקין. </w:t>
      </w:r>
      <w:r w:rsidRPr="007F0EB3">
        <w:rPr>
          <w:rFonts w:hint="cs"/>
          <w:rtl/>
        </w:rPr>
        <w:t>על עיריית ירושלים ל</w:t>
      </w:r>
      <w:r>
        <w:rPr>
          <w:rFonts w:hint="cs"/>
          <w:rtl/>
        </w:rPr>
        <w:t>הסדיר אצל</w:t>
      </w:r>
      <w:r w:rsidRPr="007F0EB3">
        <w:rPr>
          <w:rFonts w:hint="cs"/>
          <w:rtl/>
        </w:rPr>
        <w:t xml:space="preserve"> המשרד לפריפריה, ובמידת הצורך </w:t>
      </w:r>
      <w:r>
        <w:rPr>
          <w:rFonts w:hint="cs"/>
          <w:rtl/>
        </w:rPr>
        <w:t>אצל</w:t>
      </w:r>
      <w:r w:rsidRPr="007F0EB3">
        <w:rPr>
          <w:rFonts w:hint="cs"/>
          <w:rtl/>
        </w:rPr>
        <w:t xml:space="preserve"> משרדי ממשלה </w:t>
      </w:r>
      <w:r>
        <w:rPr>
          <w:rFonts w:hint="cs"/>
          <w:rtl/>
        </w:rPr>
        <w:t>אחרים</w:t>
      </w:r>
      <w:r w:rsidRPr="007F0EB3">
        <w:rPr>
          <w:rFonts w:hint="cs"/>
          <w:rtl/>
        </w:rPr>
        <w:t>, את מועד</w:t>
      </w:r>
      <w:r>
        <w:rPr>
          <w:rFonts w:hint="cs"/>
          <w:rtl/>
        </w:rPr>
        <w:t>י</w:t>
      </w:r>
      <w:r w:rsidRPr="007F0EB3">
        <w:rPr>
          <w:rFonts w:hint="cs"/>
          <w:rtl/>
        </w:rPr>
        <w:t xml:space="preserve"> קבלת</w:t>
      </w:r>
      <w:r>
        <w:rPr>
          <w:rFonts w:hint="cs"/>
          <w:rtl/>
        </w:rPr>
        <w:t>ם של</w:t>
      </w:r>
      <w:r w:rsidRPr="007F0EB3">
        <w:rPr>
          <w:rFonts w:hint="cs"/>
          <w:rtl/>
        </w:rPr>
        <w:t xml:space="preserve"> אישורי השתתפות המשרד או המ</w:t>
      </w:r>
      <w:r>
        <w:rPr>
          <w:rFonts w:hint="cs"/>
          <w:rtl/>
        </w:rPr>
        <w:t>שר</w:t>
      </w:r>
      <w:r w:rsidRPr="007F0EB3">
        <w:rPr>
          <w:rFonts w:hint="cs"/>
          <w:rtl/>
        </w:rPr>
        <w:t xml:space="preserve">דים השונים, </w:t>
      </w:r>
      <w:r>
        <w:rPr>
          <w:rFonts w:hint="cs"/>
          <w:rtl/>
        </w:rPr>
        <w:t>באופן</w:t>
      </w:r>
      <w:r w:rsidRPr="007F0EB3">
        <w:rPr>
          <w:rFonts w:hint="cs"/>
          <w:rtl/>
        </w:rPr>
        <w:t xml:space="preserve"> שיאפשר לעירייה לפעול </w:t>
      </w:r>
      <w:r>
        <w:rPr>
          <w:rFonts w:hint="cs"/>
          <w:rtl/>
        </w:rPr>
        <w:t>מבעוד מועד ו</w:t>
      </w:r>
      <w:r w:rsidRPr="007F0EB3">
        <w:rPr>
          <w:rFonts w:hint="cs"/>
          <w:rtl/>
        </w:rPr>
        <w:t>בלוחות זמנים המתחייבים מכללי מ</w:t>
      </w:r>
      <w:r>
        <w:rPr>
          <w:rFonts w:hint="cs"/>
          <w:rtl/>
        </w:rPr>
        <w:t>י</w:t>
      </w:r>
      <w:r w:rsidRPr="007F0EB3">
        <w:rPr>
          <w:rFonts w:hint="cs"/>
          <w:rtl/>
        </w:rPr>
        <w:t>נהל תקין.</w:t>
      </w:r>
      <w:r>
        <w:rPr>
          <w:rFonts w:hint="cs"/>
          <w:rtl/>
        </w:rPr>
        <w:t xml:space="preserve"> משלוח אישורים בלתי חתומים מן המשרד לפריפריה אינו מאפשר השלמת הליכי אישור על ידי העירייה כנדרש. על המשרד לפריפריה לפעול למשלוח האישורים חתומים כדין ובעוד מועד. </w:t>
      </w:r>
    </w:p>
    <w:p w14:paraId="6C5D94EE" w14:textId="77777777" w:rsidR="006D5CCE" w:rsidRDefault="006D5CCE" w:rsidP="00440C19">
      <w:pPr>
        <w:pStyle w:val="100"/>
        <w:rPr>
          <w:rtl/>
        </w:rPr>
      </w:pPr>
      <w:r>
        <w:rPr>
          <w:rFonts w:hint="cs"/>
          <w:rtl/>
        </w:rPr>
        <w:t xml:space="preserve">עיריית ירושלים מקבלת את המלצת משרד מבקר המדינה ותפעל מול משרדי הממשלה השונים לקבלת אישורי התמיכות החתומים זמן רב ככל האפשר לפני מועד קיומם של האירועים, על מנת שלא תידרש לבצע הליכי אישור במוסדותיה בהתראה קצרה, כפי שנעשה במקרה המתואר בדוח זה. </w:t>
      </w:r>
    </w:p>
    <w:p w14:paraId="486F13E3" w14:textId="77777777" w:rsidR="006D5CCE" w:rsidRDefault="006D5CCE" w:rsidP="00440C19">
      <w:pPr>
        <w:pStyle w:val="af1"/>
        <w:rPr>
          <w:rtl/>
        </w:rPr>
      </w:pPr>
      <w:r>
        <w:rPr>
          <w:rFonts w:hint="cs"/>
          <w:rtl/>
        </w:rPr>
        <w:t>יוער כי גם אילו שלח המשרד לפריפריה את אישורו חתום כדין בעוד מועד, לא היה בידי העירייה להשתמש בתמיכה לפעולה משותפת (לעניין זה ראו בהמשך).</w:t>
      </w:r>
    </w:p>
    <w:p w14:paraId="7E1C29D2" w14:textId="77777777" w:rsidR="006D5CCE" w:rsidRDefault="006D5CCE" w:rsidP="00440C19">
      <w:pPr>
        <w:pStyle w:val="100"/>
        <w:rPr>
          <w:rtl/>
        </w:rPr>
      </w:pPr>
      <w:r>
        <w:rPr>
          <w:rFonts w:hint="cs"/>
          <w:rtl/>
        </w:rPr>
        <w:t>ב-13.12.16 כתב נציג רשות הצעירים של עיריית ירושלים לנציגת אגף כספים בעירייה כדלקמן: "[מחלקה במינהל התרבות]... משתתפת באירוע חנוכה של [תחנת רדיו אזורית] שמתקיים בארנה במהלך חנוכה. [נציג מינהל תרבות] אמור להעביר את זה ב-19.12 בוועדה לפעולות משותפות...".</w:t>
      </w:r>
    </w:p>
    <w:p w14:paraId="7B8C4484" w14:textId="77777777" w:rsidR="006D5CCE" w:rsidRPr="00555A88" w:rsidRDefault="006D5CCE" w:rsidP="00440C19">
      <w:pPr>
        <w:pStyle w:val="af1"/>
        <w:rPr>
          <w:rtl/>
        </w:rPr>
      </w:pPr>
      <w:r>
        <w:rPr>
          <w:rFonts w:hint="cs"/>
          <w:rtl/>
        </w:rPr>
        <w:t xml:space="preserve">מהאמור לעיל עולה כי השתתפות העירייה באירוע חנוכה של תחנת הרדיו האזורית היה ידוע בעירייה עוד טרם התקבל האישור ב-29.12.16. </w:t>
      </w:r>
    </w:p>
    <w:p w14:paraId="1FAA74BA" w14:textId="77777777" w:rsidR="006D5CCE" w:rsidRDefault="006D5CCE" w:rsidP="00ED78DB">
      <w:pPr>
        <w:pStyle w:val="414"/>
        <w:rPr>
          <w:rtl/>
        </w:rPr>
      </w:pPr>
      <w:r w:rsidRPr="007A4CFA">
        <w:rPr>
          <w:rFonts w:hint="eastAsia"/>
          <w:rtl/>
        </w:rPr>
        <w:t>שימוש</w:t>
      </w:r>
      <w:r w:rsidRPr="007A4CFA">
        <w:rPr>
          <w:rtl/>
        </w:rPr>
        <w:t xml:space="preserve"> </w:t>
      </w:r>
      <w:r w:rsidRPr="007A4CFA">
        <w:rPr>
          <w:rFonts w:hint="eastAsia"/>
          <w:rtl/>
        </w:rPr>
        <w:t>בסמלילי</w:t>
      </w:r>
      <w:r w:rsidRPr="007A4CFA">
        <w:rPr>
          <w:rtl/>
        </w:rPr>
        <w:t xml:space="preserve"> </w:t>
      </w:r>
      <w:r>
        <w:rPr>
          <w:rFonts w:hint="cs"/>
          <w:rtl/>
        </w:rPr>
        <w:t>ה</w:t>
      </w:r>
      <w:r w:rsidRPr="007A4CFA">
        <w:rPr>
          <w:rtl/>
        </w:rPr>
        <w:t>עיריי</w:t>
      </w:r>
      <w:r>
        <w:rPr>
          <w:rFonts w:hint="cs"/>
          <w:rtl/>
        </w:rPr>
        <w:t>ה</w:t>
      </w:r>
      <w:r w:rsidRPr="007A4CFA">
        <w:rPr>
          <w:rtl/>
        </w:rPr>
        <w:t xml:space="preserve"> טרם אישור </w:t>
      </w:r>
      <w:r w:rsidRPr="007A4CFA">
        <w:rPr>
          <w:rFonts w:hint="eastAsia"/>
          <w:rtl/>
        </w:rPr>
        <w:t>אירוע</w:t>
      </w:r>
      <w:r w:rsidRPr="007A4CFA">
        <w:rPr>
          <w:rtl/>
        </w:rPr>
        <w:t xml:space="preserve"> חנוכה של </w:t>
      </w:r>
      <w:r w:rsidRPr="007A4CFA">
        <w:rPr>
          <w:rFonts w:hint="cs"/>
          <w:rtl/>
        </w:rPr>
        <w:t>תחנת הרדיו האזורית</w:t>
      </w:r>
    </w:p>
    <w:p w14:paraId="3F2B3820" w14:textId="77777777" w:rsidR="006D5CCE" w:rsidRPr="001660A2" w:rsidRDefault="006D5CCE" w:rsidP="00ED78DB">
      <w:pPr>
        <w:pStyle w:val="100"/>
        <w:rPr>
          <w:rtl/>
        </w:rPr>
      </w:pPr>
      <w:r>
        <w:rPr>
          <w:rFonts w:hint="cs"/>
          <w:rtl/>
        </w:rPr>
        <w:t xml:space="preserve">ב-20.12.16 שלח מנהל חברה ב' לממונה על ההסברה בעיריית ירושלים, להגהה, את מודעות הפרסום של אירועי מאירים את ירושלים ואירוע חנוכה של תחנת הרדיו האזורית. המודעות כללו סמלילים (לוגו) של עיריית ירושלים. </w:t>
      </w:r>
    </w:p>
    <w:p w14:paraId="59A86041" w14:textId="77777777" w:rsidR="006D5CCE" w:rsidRPr="00EE6102" w:rsidRDefault="006D5CCE" w:rsidP="00ED78DB">
      <w:pPr>
        <w:pStyle w:val="100"/>
        <w:rPr>
          <w:rtl/>
        </w:rPr>
      </w:pPr>
      <w:r w:rsidRPr="00EE6102">
        <w:rPr>
          <w:rFonts w:hint="cs"/>
          <w:rtl/>
        </w:rPr>
        <w:t xml:space="preserve">במודעות הפרסום </w:t>
      </w:r>
      <w:r>
        <w:rPr>
          <w:rFonts w:hint="cs"/>
          <w:rtl/>
        </w:rPr>
        <w:t xml:space="preserve">וההזמנה </w:t>
      </w:r>
      <w:r w:rsidRPr="00EE6102">
        <w:rPr>
          <w:rFonts w:hint="cs"/>
          <w:rtl/>
        </w:rPr>
        <w:t xml:space="preserve">של אירוע חנוכה של </w:t>
      </w:r>
      <w:r>
        <w:rPr>
          <w:rFonts w:hint="cs"/>
          <w:rtl/>
        </w:rPr>
        <w:t>תחנת ה</w:t>
      </w:r>
      <w:r w:rsidRPr="00EE6102">
        <w:rPr>
          <w:rFonts w:hint="cs"/>
          <w:rtl/>
        </w:rPr>
        <w:t>רדיו</w:t>
      </w:r>
      <w:r>
        <w:rPr>
          <w:rFonts w:hint="cs"/>
          <w:rtl/>
        </w:rPr>
        <w:t xml:space="preserve"> האזורית</w:t>
      </w:r>
      <w:r w:rsidRPr="00EE6102">
        <w:rPr>
          <w:rFonts w:hint="cs"/>
          <w:rtl/>
        </w:rPr>
        <w:t>, אשר קדמו לאירוע</w:t>
      </w:r>
      <w:r>
        <w:rPr>
          <w:rFonts w:hint="cs"/>
          <w:rtl/>
        </w:rPr>
        <w:t xml:space="preserve"> ואף לאישורו בעיריית ירושלים,</w:t>
      </w:r>
      <w:r w:rsidRPr="00EE6102">
        <w:rPr>
          <w:rFonts w:hint="cs"/>
          <w:rtl/>
        </w:rPr>
        <w:t xml:space="preserve"> הופיעו סמלילים של עיריית ירושלים ושל המשרד לפריפריה. ואולם, </w:t>
      </w:r>
      <w:r>
        <w:rPr>
          <w:rFonts w:hint="cs"/>
          <w:rtl/>
        </w:rPr>
        <w:t>כ</w:t>
      </w:r>
      <w:r w:rsidRPr="00EE6102">
        <w:rPr>
          <w:rFonts w:hint="cs"/>
          <w:rtl/>
        </w:rPr>
        <w:t xml:space="preserve">מתואר לעיל, </w:t>
      </w:r>
      <w:r>
        <w:rPr>
          <w:rFonts w:hint="cs"/>
          <w:rtl/>
        </w:rPr>
        <w:t xml:space="preserve">רק </w:t>
      </w:r>
      <w:r w:rsidRPr="00EE6102">
        <w:rPr>
          <w:rFonts w:hint="cs"/>
          <w:rtl/>
        </w:rPr>
        <w:t xml:space="preserve">בתאריכים 28-29.12.16 </w:t>
      </w:r>
      <w:r>
        <w:rPr>
          <w:rFonts w:hint="cs"/>
          <w:rtl/>
        </w:rPr>
        <w:t xml:space="preserve">(לאחר פרסום המודעות האמורות) </w:t>
      </w:r>
      <w:r w:rsidRPr="00EE6102">
        <w:rPr>
          <w:rFonts w:hint="cs"/>
          <w:rtl/>
        </w:rPr>
        <w:t>אישרה עיריית ירושלים</w:t>
      </w:r>
      <w:r>
        <w:rPr>
          <w:rFonts w:hint="cs"/>
          <w:rtl/>
        </w:rPr>
        <w:t>,</w:t>
      </w:r>
      <w:r w:rsidRPr="00EE6102">
        <w:rPr>
          <w:rFonts w:hint="cs"/>
          <w:rtl/>
        </w:rPr>
        <w:t xml:space="preserve"> בבהילות</w:t>
      </w:r>
      <w:r>
        <w:rPr>
          <w:rFonts w:hint="cs"/>
          <w:rtl/>
        </w:rPr>
        <w:t>,</w:t>
      </w:r>
      <w:r w:rsidRPr="00EE6102">
        <w:rPr>
          <w:rFonts w:hint="cs"/>
          <w:rtl/>
        </w:rPr>
        <w:t xml:space="preserve"> את אירוע חנוכה של</w:t>
      </w:r>
      <w:r>
        <w:rPr>
          <w:rFonts w:hint="cs"/>
          <w:rtl/>
        </w:rPr>
        <w:t xml:space="preserve"> תחנת הרדיו האזורית</w:t>
      </w:r>
      <w:r w:rsidRPr="00EE6102">
        <w:rPr>
          <w:rFonts w:hint="cs"/>
          <w:rtl/>
        </w:rPr>
        <w:t>, ו</w:t>
      </w:r>
      <w:r>
        <w:rPr>
          <w:rFonts w:hint="cs"/>
          <w:rtl/>
        </w:rPr>
        <w:t>מ</w:t>
      </w:r>
      <w:r w:rsidRPr="00EE6102">
        <w:rPr>
          <w:rFonts w:hint="cs"/>
          <w:rtl/>
        </w:rPr>
        <w:t>התכתבויות ה</w:t>
      </w:r>
      <w:r>
        <w:rPr>
          <w:rFonts w:hint="cs"/>
          <w:rtl/>
        </w:rPr>
        <w:t>דוא"ל</w:t>
      </w:r>
      <w:r w:rsidRPr="00EE6102">
        <w:rPr>
          <w:rFonts w:hint="cs"/>
          <w:rtl/>
        </w:rPr>
        <w:t xml:space="preserve"> לאישור האירוע עלה כי </w:t>
      </w:r>
      <w:r>
        <w:rPr>
          <w:rFonts w:hint="cs"/>
          <w:rtl/>
        </w:rPr>
        <w:t xml:space="preserve">עד אז לא ידעו כלל </w:t>
      </w:r>
      <w:r w:rsidRPr="00EE6102">
        <w:rPr>
          <w:rFonts w:hint="cs"/>
          <w:rtl/>
        </w:rPr>
        <w:t>הגורמים השונים בעירייה</w:t>
      </w:r>
      <w:r>
        <w:rPr>
          <w:rFonts w:hint="cs"/>
          <w:rtl/>
        </w:rPr>
        <w:t xml:space="preserve"> (מלבד במינהל תרבות)</w:t>
      </w:r>
      <w:r w:rsidRPr="00EE6102">
        <w:rPr>
          <w:rFonts w:hint="cs"/>
          <w:rtl/>
        </w:rPr>
        <w:t xml:space="preserve"> על האירוע</w:t>
      </w:r>
      <w:r>
        <w:rPr>
          <w:rFonts w:hint="cs"/>
          <w:rtl/>
        </w:rPr>
        <w:t xml:space="preserve"> המתוכנן</w:t>
      </w:r>
      <w:r w:rsidRPr="00EE6102">
        <w:rPr>
          <w:rFonts w:hint="cs"/>
          <w:rtl/>
        </w:rPr>
        <w:t>.</w:t>
      </w:r>
    </w:p>
    <w:p w14:paraId="2B817727" w14:textId="53B53DFC" w:rsidR="006D5CCE" w:rsidRPr="00EE6102" w:rsidRDefault="006D5CCE" w:rsidP="00ED78DB">
      <w:pPr>
        <w:pStyle w:val="100"/>
        <w:rPr>
          <w:rtl/>
        </w:rPr>
      </w:pPr>
    </w:p>
    <w:p w14:paraId="20C4EF55" w14:textId="2CF5B869" w:rsidR="006D5CCE" w:rsidRPr="00EE6102" w:rsidRDefault="006D5CCE" w:rsidP="00ED78DB">
      <w:pPr>
        <w:pStyle w:val="100"/>
        <w:rPr>
          <w:rtl/>
        </w:rPr>
      </w:pPr>
      <w:r>
        <w:rPr>
          <w:rFonts w:hint="cs"/>
          <w:rtl/>
        </w:rPr>
        <w:lastRenderedPageBreak/>
        <w:t>בתשובתה כתבה</w:t>
      </w:r>
      <w:r w:rsidRPr="00EE6102">
        <w:rPr>
          <w:rFonts w:hint="cs"/>
          <w:rtl/>
        </w:rPr>
        <w:t xml:space="preserve"> </w:t>
      </w:r>
      <w:r>
        <w:rPr>
          <w:rFonts w:hint="cs"/>
          <w:rtl/>
        </w:rPr>
        <w:t>תחנת הרדיו האזורית</w:t>
      </w:r>
      <w:r w:rsidRPr="00EE6102">
        <w:rPr>
          <w:rFonts w:hint="cs"/>
          <w:rtl/>
        </w:rPr>
        <w:t xml:space="preserve"> כי "משמועד האירוע קרב והגיע המועד להתחיל בקמפיין הפרסום שלו, התחנה עמדה בפני דילמה לגבי פרסום שמה של עיריית ירושלים במסגרת מודעת הפרסום לאירוע, היות שבאותה עת טרם נתקבל האישור הרשמי מהעירייה. יוער כי כל העת נמסר לנציגי התחנה כי מדובר בעני</w:t>
      </w:r>
      <w:r>
        <w:rPr>
          <w:rFonts w:hint="cs"/>
          <w:rtl/>
        </w:rPr>
        <w:t>י</w:t>
      </w:r>
      <w:r w:rsidRPr="00EE6102">
        <w:rPr>
          <w:rFonts w:hint="cs"/>
          <w:rtl/>
        </w:rPr>
        <w:t>ן של זמן עד שתידון בקשתה וכי ההיתכנות לכך חיובית ועל כן אין מניעה להמשיך בהכנות. עוד יצוין כי התחנה נערכה לקיום האירוע גם במידה ולא תקבל את המימון של העירייה... ולאור האינדיקציות החיוביות לאישור מימון האירוע על ידי העירייה, הוחלט בתחנה להכין מודעה הכוללת את סמל עיריית ירושלים".</w:t>
      </w:r>
    </w:p>
    <w:p w14:paraId="2C71F00E" w14:textId="77777777" w:rsidR="006D5CCE" w:rsidRDefault="006D5CCE" w:rsidP="00ED78DB">
      <w:pPr>
        <w:pStyle w:val="af1"/>
        <w:rPr>
          <w:rtl/>
        </w:rPr>
      </w:pPr>
      <w:r w:rsidRPr="00EE6102">
        <w:rPr>
          <w:rFonts w:hint="cs"/>
          <w:rtl/>
        </w:rPr>
        <w:t>משרד מבקר המדינה מעיר לעיריית ירושלים על כך שסמליליה הופיעו במודעות האירוע עוד קודם שהושלם הליך השתתפות</w:t>
      </w:r>
      <w:r>
        <w:rPr>
          <w:rFonts w:hint="cs"/>
          <w:rtl/>
        </w:rPr>
        <w:t>ה</w:t>
      </w:r>
      <w:r w:rsidRPr="00EE6102">
        <w:rPr>
          <w:rFonts w:hint="cs"/>
          <w:rtl/>
        </w:rPr>
        <w:t xml:space="preserve"> בו</w:t>
      </w:r>
      <w:r>
        <w:rPr>
          <w:rFonts w:hint="cs"/>
          <w:rtl/>
        </w:rPr>
        <w:t>,</w:t>
      </w:r>
      <w:r w:rsidRPr="00EE6102">
        <w:rPr>
          <w:rFonts w:hint="cs"/>
          <w:rtl/>
        </w:rPr>
        <w:t xml:space="preserve"> ולמעשה עוד לפני שהגורמים המוסמכים בעיריי</w:t>
      </w:r>
      <w:r>
        <w:rPr>
          <w:rFonts w:hint="cs"/>
          <w:rtl/>
        </w:rPr>
        <w:t>ה</w:t>
      </w:r>
      <w:r w:rsidRPr="00EE6102">
        <w:rPr>
          <w:rFonts w:hint="cs"/>
          <w:rtl/>
        </w:rPr>
        <w:t xml:space="preserve"> אישרו לכאורה את הפעילות המשותפת או ידעו לכאורה על השתתפות</w:t>
      </w:r>
      <w:r>
        <w:rPr>
          <w:rFonts w:hint="cs"/>
          <w:rtl/>
        </w:rPr>
        <w:t>ה</w:t>
      </w:r>
      <w:r w:rsidRPr="00EE6102">
        <w:rPr>
          <w:rFonts w:hint="cs"/>
          <w:rtl/>
        </w:rPr>
        <w:t xml:space="preserve"> באירוע. </w:t>
      </w:r>
      <w:r>
        <w:rPr>
          <w:rFonts w:hint="cs"/>
          <w:rtl/>
        </w:rPr>
        <w:t xml:space="preserve">הדבר מחזק את הצורך בקיום ההליכים בעוד מועד. </w:t>
      </w:r>
    </w:p>
    <w:p w14:paraId="3B2FAFC5" w14:textId="77777777" w:rsidR="006D5CCE" w:rsidRPr="00365E30" w:rsidRDefault="006D5CCE" w:rsidP="00ED78DB">
      <w:pPr>
        <w:pStyle w:val="100"/>
        <w:rPr>
          <w:rtl/>
        </w:rPr>
      </w:pPr>
      <w:r>
        <w:rPr>
          <w:rFonts w:hint="cs"/>
          <w:rtl/>
        </w:rPr>
        <w:t xml:space="preserve">העירייה מסרה בתשובתה כי תחנת הרדיו האזורית החליטה על דעת עצמה להשתמש בסמלילי העירייה ולעירייה אין שליטה על החלטה כזו של גוף חיצוני - תחנת הרדיו האזורית במקרה זה. בעקבות דוח הביקורת הוחלט לרענן את הנחיות העירייה על שימוש בסמליליה במסגרת אירועים. משרד מבקר המדינה רואה בחיוב החלטה זו. </w:t>
      </w:r>
    </w:p>
    <w:p w14:paraId="39212D30" w14:textId="77777777" w:rsidR="006D5CCE" w:rsidRDefault="006D5CCE" w:rsidP="00421D2C">
      <w:pPr>
        <w:pStyle w:val="316"/>
        <w:rPr>
          <w:rtl/>
        </w:rPr>
      </w:pPr>
      <w:r w:rsidRPr="002C52A7">
        <w:rPr>
          <w:rtl/>
        </w:rPr>
        <w:t xml:space="preserve">מימון אירוע חנוכה של </w:t>
      </w:r>
      <w:r>
        <w:rPr>
          <w:rFonts w:hint="cs"/>
          <w:rtl/>
        </w:rPr>
        <w:t>תחנת הרדיו האזורית</w:t>
      </w:r>
      <w:r w:rsidRPr="002C52A7">
        <w:rPr>
          <w:rtl/>
        </w:rPr>
        <w:t xml:space="preserve"> </w:t>
      </w:r>
      <w:r>
        <w:rPr>
          <w:rFonts w:hint="cs"/>
          <w:rtl/>
        </w:rPr>
        <w:t>גם מ</w:t>
      </w:r>
      <w:r w:rsidRPr="002C52A7">
        <w:rPr>
          <w:rtl/>
        </w:rPr>
        <w:t>כ</w:t>
      </w:r>
      <w:r>
        <w:rPr>
          <w:rFonts w:hint="cs"/>
          <w:rtl/>
        </w:rPr>
        <w:t>ספים שיועדו</w:t>
      </w:r>
      <w:r w:rsidRPr="002C52A7">
        <w:rPr>
          <w:rtl/>
        </w:rPr>
        <w:t xml:space="preserve"> </w:t>
      </w:r>
      <w:r>
        <w:rPr>
          <w:rFonts w:hint="cs"/>
          <w:rtl/>
        </w:rPr>
        <w:t>ל</w:t>
      </w:r>
      <w:r w:rsidRPr="002C52A7">
        <w:rPr>
          <w:rtl/>
        </w:rPr>
        <w:t>אירועי מאירים את ירושלים</w:t>
      </w:r>
    </w:p>
    <w:p w14:paraId="48CF566A" w14:textId="77777777" w:rsidR="006D5CCE" w:rsidRPr="00E138D8" w:rsidRDefault="006D5CCE" w:rsidP="00421D2C">
      <w:pPr>
        <w:pStyle w:val="414"/>
        <w:rPr>
          <w:rtl/>
        </w:rPr>
      </w:pPr>
      <w:r w:rsidRPr="00131DC2">
        <w:rPr>
          <w:rFonts w:hint="cs"/>
          <w:rtl/>
        </w:rPr>
        <w:t xml:space="preserve">שכירת היכל ארנה לאירוע חנוכה של </w:t>
      </w:r>
      <w:r>
        <w:rPr>
          <w:rFonts w:hint="cs"/>
          <w:rtl/>
        </w:rPr>
        <w:t>תחנת הרדיו האזורית</w:t>
      </w:r>
      <w:r w:rsidRPr="00251F0D">
        <w:rPr>
          <w:rFonts w:hint="cs"/>
          <w:rtl/>
        </w:rPr>
        <w:t xml:space="preserve"> </w:t>
      </w:r>
    </w:p>
    <w:p w14:paraId="2280FA10" w14:textId="69B0557B" w:rsidR="006D5CCE" w:rsidRDefault="006D5CCE" w:rsidP="006D0087">
      <w:pPr>
        <w:pStyle w:val="a0"/>
        <w:numPr>
          <w:ilvl w:val="0"/>
          <w:numId w:val="35"/>
        </w:numPr>
      </w:pPr>
      <w:r>
        <w:rPr>
          <w:rFonts w:hint="cs"/>
          <w:rtl/>
        </w:rPr>
        <w:t>בנובמבר ובדצמבר 2016 פעלו נציג מינהל תרבות בעיריית ירושלים, חברת אריאל ומנהל חברה ב', שכאמור נשכרה על ידי תחנת הרדיו האזורית להפקת אירוע חנוכה שלה, לשכירת היכל ארנה לקיום אירוע חנוכה של תחנת הרדיו האזורית. הפעולות לשכירת האולם נעשו כחלק מאירועי מאירים את ירושלים, כפי שיתואר להלן:</w:t>
      </w:r>
    </w:p>
    <w:p w14:paraId="05BE096D" w14:textId="77777777" w:rsidR="006D5CCE" w:rsidRDefault="006D5CCE" w:rsidP="003B5E39">
      <w:pPr>
        <w:pStyle w:val="af0"/>
      </w:pPr>
      <w:r w:rsidRPr="00EE6102">
        <w:rPr>
          <w:rFonts w:hint="cs"/>
          <w:rtl/>
        </w:rPr>
        <w:t xml:space="preserve">ב-21.11.16 הכינה חברת אריאל הצעת מחיר </w:t>
      </w:r>
      <w:r>
        <w:rPr>
          <w:rFonts w:hint="cs"/>
          <w:rtl/>
        </w:rPr>
        <w:t>ל</w:t>
      </w:r>
      <w:r w:rsidRPr="00EE6102">
        <w:rPr>
          <w:rFonts w:hint="cs"/>
          <w:rtl/>
        </w:rPr>
        <w:t>שימוש בהיכל ארנה</w:t>
      </w:r>
      <w:r>
        <w:rPr>
          <w:rFonts w:hint="cs"/>
          <w:rtl/>
        </w:rPr>
        <w:t xml:space="preserve"> </w:t>
      </w:r>
      <w:r w:rsidRPr="00EE6102">
        <w:rPr>
          <w:rFonts w:hint="cs"/>
          <w:rtl/>
        </w:rPr>
        <w:t>בסך כ-100,000 ש"ח</w:t>
      </w:r>
      <w:r>
        <w:rPr>
          <w:rFonts w:hint="cs"/>
          <w:rtl/>
        </w:rPr>
        <w:t>, אשר נשלחה לנציג מינהל תרבות "מתוך הבנה ברורה מ[נציג מינהל תרבות] שהאירוע המרכזי מתקציב מאירים את ירושלים יתקיים בהיכל הפיס ארנה"</w:t>
      </w:r>
      <w:r w:rsidRPr="00EE6102">
        <w:rPr>
          <w:rFonts w:hint="cs"/>
          <w:rtl/>
        </w:rPr>
        <w:t xml:space="preserve">. </w:t>
      </w:r>
    </w:p>
    <w:p w14:paraId="498FA34A" w14:textId="77777777" w:rsidR="006D5CCE" w:rsidRDefault="006D5CCE" w:rsidP="003B5E39">
      <w:pPr>
        <w:pStyle w:val="af0"/>
        <w:rPr>
          <w:rtl/>
        </w:rPr>
      </w:pPr>
      <w:r w:rsidRPr="00EE6102">
        <w:rPr>
          <w:rFonts w:hint="cs"/>
          <w:rtl/>
        </w:rPr>
        <w:t xml:space="preserve">בתאריך 6.12.16 שלחה עוזרת סמנכ"ל שיווק ופיתוח עסקי בחברת אריאל </w:t>
      </w:r>
      <w:r>
        <w:rPr>
          <w:rFonts w:hint="cs"/>
          <w:rtl/>
        </w:rPr>
        <w:t>לנציג מינהל תרבות</w:t>
      </w:r>
      <w:r w:rsidRPr="00EE6102">
        <w:rPr>
          <w:rFonts w:hint="cs"/>
          <w:rtl/>
        </w:rPr>
        <w:t xml:space="preserve"> את הצעת המחיר</w:t>
      </w:r>
      <w:r>
        <w:rPr>
          <w:rFonts w:hint="cs"/>
          <w:rtl/>
        </w:rPr>
        <w:t xml:space="preserve"> שוב </w:t>
      </w:r>
      <w:r w:rsidRPr="00EE6102">
        <w:rPr>
          <w:rFonts w:hint="cs"/>
          <w:rtl/>
        </w:rPr>
        <w:t xml:space="preserve">וכתבה לו: "מצ"ב הצעת המחיר לאירוע </w:t>
      </w:r>
      <w:r>
        <w:rPr>
          <w:rFonts w:hint="cs"/>
          <w:rtl/>
        </w:rPr>
        <w:t xml:space="preserve">[תחנת הרדיו האזורית] </w:t>
      </w:r>
      <w:r w:rsidRPr="00EE6102">
        <w:rPr>
          <w:rFonts w:hint="cs"/>
          <w:rtl/>
        </w:rPr>
        <w:t>שיתקיים בארנה בע"ה ב-29.12. אנא טיפולך בהזמנת העבודה".</w:t>
      </w:r>
      <w:r>
        <w:rPr>
          <w:rFonts w:hint="cs"/>
          <w:rtl/>
        </w:rPr>
        <w:t xml:space="preserve"> ב-7.12.16 העביר נציג מינהל תרבות הודעה זו לנציגת אגף כספים בעירייה והעתק ל</w:t>
      </w:r>
      <w:r w:rsidRPr="00FF472F">
        <w:rPr>
          <w:rtl/>
        </w:rPr>
        <w:t xml:space="preserve">סגן ראש העיר </w:t>
      </w:r>
      <w:r>
        <w:rPr>
          <w:rFonts w:hint="cs"/>
          <w:rtl/>
        </w:rPr>
        <w:t xml:space="preserve">ולעוזרתו. </w:t>
      </w:r>
      <w:r w:rsidRPr="00EE6102">
        <w:rPr>
          <w:rFonts w:hint="cs"/>
          <w:rtl/>
        </w:rPr>
        <w:t>ב-25.12.16 הוכנה בחברת אריאל ת</w:t>
      </w:r>
      <w:r>
        <w:rPr>
          <w:rFonts w:hint="cs"/>
          <w:rtl/>
        </w:rPr>
        <w:t>ו</w:t>
      </w:r>
      <w:r w:rsidRPr="00EE6102">
        <w:rPr>
          <w:rFonts w:hint="cs"/>
          <w:rtl/>
        </w:rPr>
        <w:t xml:space="preserve">כנית </w:t>
      </w:r>
      <w:r>
        <w:rPr>
          <w:rFonts w:hint="cs"/>
          <w:rtl/>
        </w:rPr>
        <w:t>פירוט ניהול</w:t>
      </w:r>
      <w:r w:rsidRPr="00EE6102">
        <w:rPr>
          <w:rFonts w:hint="cs"/>
          <w:rtl/>
        </w:rPr>
        <w:t xml:space="preserve"> תקציב</w:t>
      </w:r>
      <w:r>
        <w:rPr>
          <w:rFonts w:hint="cs"/>
          <w:rtl/>
        </w:rPr>
        <w:t xml:space="preserve">, נכתב בה כי </w:t>
      </w:r>
      <w:r w:rsidRPr="00EE6102">
        <w:rPr>
          <w:rFonts w:hint="cs"/>
          <w:rtl/>
        </w:rPr>
        <w:t>שכירת אולם ארנה</w:t>
      </w:r>
      <w:r>
        <w:rPr>
          <w:rFonts w:hint="cs"/>
          <w:rtl/>
        </w:rPr>
        <w:t xml:space="preserve"> </w:t>
      </w:r>
      <w:r w:rsidRPr="00EE6102">
        <w:rPr>
          <w:rFonts w:hint="cs"/>
          <w:rtl/>
        </w:rPr>
        <w:t>ב-29.12.16</w:t>
      </w:r>
      <w:r>
        <w:rPr>
          <w:rFonts w:hint="cs"/>
          <w:rtl/>
        </w:rPr>
        <w:t xml:space="preserve"> נעשית במסגרת</w:t>
      </w:r>
      <w:r w:rsidRPr="00EE6102">
        <w:rPr>
          <w:rFonts w:hint="cs"/>
          <w:rtl/>
        </w:rPr>
        <w:t xml:space="preserve"> אירוע</w:t>
      </w:r>
      <w:r>
        <w:rPr>
          <w:rFonts w:hint="cs"/>
          <w:rtl/>
        </w:rPr>
        <w:t>י</w:t>
      </w:r>
      <w:r w:rsidRPr="00EE6102">
        <w:rPr>
          <w:rFonts w:hint="cs"/>
          <w:rtl/>
        </w:rPr>
        <w:t xml:space="preserve"> מאירים את ירושלים. ת</w:t>
      </w:r>
      <w:r>
        <w:rPr>
          <w:rFonts w:hint="cs"/>
          <w:rtl/>
        </w:rPr>
        <w:t>ו</w:t>
      </w:r>
      <w:r w:rsidRPr="00EE6102">
        <w:rPr>
          <w:rFonts w:hint="cs"/>
          <w:rtl/>
        </w:rPr>
        <w:t xml:space="preserve">כנית התקציב נשלחה </w:t>
      </w:r>
      <w:r>
        <w:rPr>
          <w:rFonts w:hint="cs"/>
          <w:rtl/>
        </w:rPr>
        <w:t>לנציג מינהל תרבות</w:t>
      </w:r>
      <w:r w:rsidRPr="00EE6102">
        <w:rPr>
          <w:rFonts w:hint="cs"/>
          <w:rtl/>
        </w:rPr>
        <w:t xml:space="preserve"> בעיריית ירושלים ב-26.12.16. </w:t>
      </w:r>
    </w:p>
    <w:p w14:paraId="6C0005B6" w14:textId="77777777" w:rsidR="006D5CCE" w:rsidRDefault="006D5CCE" w:rsidP="003B5E39">
      <w:pPr>
        <w:pStyle w:val="af0"/>
        <w:rPr>
          <w:rtl/>
        </w:rPr>
      </w:pPr>
      <w:r>
        <w:rPr>
          <w:rFonts w:hint="cs"/>
          <w:rtl/>
        </w:rPr>
        <w:lastRenderedPageBreak/>
        <w:t xml:space="preserve">ב-1.12.16 העבירה חברת אריאל למנהל חברה ב' "חוזה עבור אירוע [תחנת הרדיו האזורית] שיתקיים בע"ה בארנה ב-29/12/16", ובהמשך ביקשה ממנו חתימה על החוזה וטיפול בביטוח בהקדם האפשרי. ב-7.12.16 השיב מנהל חברה ב' הערות לתיקון החוזה. בין השאר נכתב כי החוזה ייחתם מול חברה א' (על אף ההתנהלות מול מנהל חברה ב') שנבחרה כאמור על ידי עיריית ירושלים להפקת אירועי מאירים את ירושלים, וכל עניין התמורה יתנהל עם עיריית ירושלים. באותו היום השיבה חברת אריאל למנהל חברה ב' בדוא"ל כי החוזה תוקן ונחוצה בהקדם חתימה על החוזה ועל הביטוח. לדוא"ל צורף החוזה המתוקן (להלן - הסכם שכירת ארנה). </w:t>
      </w:r>
    </w:p>
    <w:p w14:paraId="7B4CB3B5" w14:textId="77777777" w:rsidR="006D5CCE" w:rsidRDefault="006D5CCE" w:rsidP="003B5E39">
      <w:pPr>
        <w:pStyle w:val="af0"/>
      </w:pPr>
      <w:r>
        <w:rPr>
          <w:rFonts w:hint="cs"/>
          <w:rtl/>
        </w:rPr>
        <w:t>הסכם שכירת ארנה</w:t>
      </w:r>
      <w:r w:rsidRPr="00EE6102">
        <w:rPr>
          <w:rFonts w:hint="cs"/>
          <w:rtl/>
        </w:rPr>
        <w:t xml:space="preserve"> נחתם בין חברת אריאל ל</w:t>
      </w:r>
      <w:r>
        <w:rPr>
          <w:rFonts w:hint="cs"/>
          <w:rtl/>
        </w:rPr>
        <w:t>חברה א',</w:t>
      </w:r>
      <w:r w:rsidRPr="00EE6102">
        <w:rPr>
          <w:rFonts w:hint="cs"/>
          <w:rtl/>
        </w:rPr>
        <w:t xml:space="preserve"> אשר הפיקה את האירוע. ההסכם אינו נושא תאריך </w:t>
      </w:r>
      <w:r>
        <w:rPr>
          <w:rFonts w:hint="cs"/>
          <w:rtl/>
        </w:rPr>
        <w:t>ו</w:t>
      </w:r>
      <w:r w:rsidRPr="00EE6102">
        <w:rPr>
          <w:rFonts w:hint="cs"/>
          <w:rtl/>
        </w:rPr>
        <w:t xml:space="preserve">חתימה. מחברת אריאל נמסר כי החוזה הראשוני נסרק ונשמר במחשבי החברה ב-7.12.16 והחוזה החתום הסופי נסרק ונשמר ב-18.12.16. נספח ב' להסכם מסדיר את </w:t>
      </w:r>
      <w:r>
        <w:rPr>
          <w:rFonts w:hint="cs"/>
          <w:rtl/>
        </w:rPr>
        <w:t>תשלום</w:t>
      </w:r>
      <w:r w:rsidRPr="00EE6102">
        <w:rPr>
          <w:rFonts w:hint="cs"/>
          <w:rtl/>
        </w:rPr>
        <w:t xml:space="preserve"> השימוש בהיכל ארנה, ונקבע בו כי סך כ-100,000 ש"ח, עבור האירוע, הציוד וימי ההקמה</w:t>
      </w:r>
      <w:r>
        <w:rPr>
          <w:rFonts w:hint="cs"/>
          <w:rtl/>
        </w:rPr>
        <w:t>,</w:t>
      </w:r>
      <w:r w:rsidRPr="00EE6102">
        <w:rPr>
          <w:rFonts w:hint="cs"/>
          <w:rtl/>
        </w:rPr>
        <w:t xml:space="preserve"> </w:t>
      </w:r>
      <w:r>
        <w:rPr>
          <w:rFonts w:hint="cs"/>
          <w:rtl/>
        </w:rPr>
        <w:t>י</w:t>
      </w:r>
      <w:r w:rsidRPr="00EE6102">
        <w:rPr>
          <w:rFonts w:hint="cs"/>
          <w:rtl/>
        </w:rPr>
        <w:t>שולם על ידי עיריית ירושלים באמצעות חברת אריאל. על נספח ב' חתומ</w:t>
      </w:r>
      <w:r>
        <w:rPr>
          <w:rFonts w:hint="cs"/>
          <w:rtl/>
        </w:rPr>
        <w:t>ות</w:t>
      </w:r>
      <w:r w:rsidRPr="00EE6102">
        <w:rPr>
          <w:rFonts w:hint="cs"/>
          <w:rtl/>
        </w:rPr>
        <w:t xml:space="preserve"> חברת אריאל</w:t>
      </w:r>
      <w:r>
        <w:rPr>
          <w:rFonts w:hint="cs"/>
          <w:rtl/>
        </w:rPr>
        <w:t xml:space="preserve"> ומנהלת חברה א'</w:t>
      </w:r>
      <w:r w:rsidRPr="00EE6102">
        <w:rPr>
          <w:rFonts w:hint="cs"/>
          <w:rtl/>
        </w:rPr>
        <w:t xml:space="preserve">. </w:t>
      </w:r>
    </w:p>
    <w:p w14:paraId="66FE1682" w14:textId="77777777" w:rsidR="006D5CCE" w:rsidRDefault="006D5CCE" w:rsidP="003B5E39">
      <w:pPr>
        <w:pStyle w:val="af0"/>
        <w:rPr>
          <w:rtl/>
        </w:rPr>
      </w:pPr>
      <w:r>
        <w:rPr>
          <w:rFonts w:hint="cs"/>
          <w:rtl/>
        </w:rPr>
        <w:t>ב-27.12.16 שלח מנהל חברה ב' לנציג מינהל תרבות ול</w:t>
      </w:r>
      <w:r w:rsidRPr="00771619">
        <w:rPr>
          <w:rtl/>
        </w:rPr>
        <w:t xml:space="preserve">עוזרת סגן ראש העיר </w:t>
      </w:r>
      <w:r>
        <w:rPr>
          <w:rFonts w:hint="cs"/>
          <w:rtl/>
        </w:rPr>
        <w:t xml:space="preserve">דוא"ל שצורף אליו </w:t>
      </w:r>
      <w:r w:rsidRPr="0057407F">
        <w:rPr>
          <w:rFonts w:hint="cs"/>
          <w:b/>
          <w:bCs/>
          <w:rtl/>
        </w:rPr>
        <w:t>הסכם הפעולה המשותפת</w:t>
      </w:r>
      <w:r>
        <w:rPr>
          <w:rFonts w:hint="cs"/>
          <w:rtl/>
        </w:rPr>
        <w:t xml:space="preserve"> בין עיריית ירושלים לתחנת הרדיו האזורית לקיום אירוע חנוכה של תחנת הרדיו האזורית. בגוף הדוא"ל כתב מנהל חברה ב' כי ביטוח יישלח בנפרד. מיד לאחר מכן שלח מנהל חברה ב' לנציג מינהל תרבות דוא"ל שנושאו "אישור עריכת ביטוח חתום". לדוא"ל צורף נספח הביטוח </w:t>
      </w:r>
      <w:r w:rsidRPr="0057407F">
        <w:rPr>
          <w:rFonts w:hint="cs"/>
          <w:b/>
          <w:bCs/>
          <w:rtl/>
        </w:rPr>
        <w:t>מהסכם שכירת ארנה</w:t>
      </w:r>
      <w:r>
        <w:rPr>
          <w:rFonts w:hint="cs"/>
          <w:rtl/>
        </w:rPr>
        <w:t xml:space="preserve">, חתום בידי מנהלת חברה א'. </w:t>
      </w:r>
    </w:p>
    <w:p w14:paraId="2403787E" w14:textId="77777777" w:rsidR="006D5CCE" w:rsidRPr="003C55A9" w:rsidRDefault="006D5CCE" w:rsidP="003B5E39">
      <w:pPr>
        <w:pStyle w:val="aa"/>
        <w:rPr>
          <w:rtl/>
        </w:rPr>
      </w:pPr>
      <w:r w:rsidRPr="003C55A9">
        <w:rPr>
          <w:rFonts w:hint="eastAsia"/>
          <w:rtl/>
        </w:rPr>
        <w:t>נמצא</w:t>
      </w:r>
      <w:r w:rsidRPr="003C55A9">
        <w:rPr>
          <w:rtl/>
        </w:rPr>
        <w:t xml:space="preserve"> כי נספח הביטוח מהסכם הפעולה המשותפת לקיום אירוע חנוכה של </w:t>
      </w:r>
      <w:r w:rsidRPr="003C55A9">
        <w:rPr>
          <w:rFonts w:hint="eastAsia"/>
          <w:rtl/>
        </w:rPr>
        <w:t>תחנת</w:t>
      </w:r>
      <w:r w:rsidRPr="003C55A9">
        <w:rPr>
          <w:rtl/>
        </w:rPr>
        <w:t xml:space="preserve"> </w:t>
      </w:r>
      <w:r w:rsidRPr="003C55A9">
        <w:rPr>
          <w:rFonts w:hint="eastAsia"/>
          <w:rtl/>
        </w:rPr>
        <w:t>הרדיו</w:t>
      </w:r>
      <w:r w:rsidRPr="003C55A9">
        <w:rPr>
          <w:rtl/>
        </w:rPr>
        <w:t xml:space="preserve"> </w:t>
      </w:r>
      <w:r w:rsidRPr="003C55A9">
        <w:rPr>
          <w:rFonts w:hint="eastAsia"/>
          <w:rtl/>
        </w:rPr>
        <w:t>האזורית</w:t>
      </w:r>
      <w:r w:rsidRPr="003C55A9">
        <w:rPr>
          <w:rtl/>
        </w:rPr>
        <w:t xml:space="preserve"> </w:t>
      </w:r>
      <w:r w:rsidRPr="003C55A9">
        <w:rPr>
          <w:rFonts w:hint="eastAsia"/>
          <w:rtl/>
        </w:rPr>
        <w:t>הוחלף</w:t>
      </w:r>
      <w:r w:rsidRPr="003C55A9">
        <w:rPr>
          <w:rtl/>
        </w:rPr>
        <w:t xml:space="preserve"> בנספח הביטוח מהסכם שכירת ארנה, ונחתם </w:t>
      </w:r>
      <w:r w:rsidRPr="003C55A9">
        <w:rPr>
          <w:rFonts w:hint="eastAsia"/>
          <w:rtl/>
        </w:rPr>
        <w:t>בידי</w:t>
      </w:r>
      <w:r w:rsidRPr="003C55A9">
        <w:rPr>
          <w:rtl/>
        </w:rPr>
        <w:t xml:space="preserve"> </w:t>
      </w:r>
      <w:r w:rsidRPr="003C55A9">
        <w:rPr>
          <w:rFonts w:hint="eastAsia"/>
          <w:rtl/>
        </w:rPr>
        <w:t>מנהלת</w:t>
      </w:r>
      <w:r w:rsidRPr="003C55A9">
        <w:rPr>
          <w:rtl/>
        </w:rPr>
        <w:t xml:space="preserve"> </w:t>
      </w:r>
      <w:r w:rsidRPr="003C55A9">
        <w:rPr>
          <w:rFonts w:hint="eastAsia"/>
          <w:rtl/>
        </w:rPr>
        <w:t>חברה</w:t>
      </w:r>
      <w:r w:rsidRPr="003C55A9">
        <w:rPr>
          <w:rtl/>
        </w:rPr>
        <w:t xml:space="preserve"> </w:t>
      </w:r>
      <w:r w:rsidRPr="003C55A9">
        <w:rPr>
          <w:rFonts w:hint="eastAsia"/>
          <w:rtl/>
        </w:rPr>
        <w:t>א</w:t>
      </w:r>
      <w:r w:rsidRPr="003C55A9">
        <w:rPr>
          <w:rtl/>
        </w:rPr>
        <w:t xml:space="preserve">', </w:t>
      </w:r>
      <w:r w:rsidRPr="003C55A9">
        <w:rPr>
          <w:rFonts w:hint="eastAsia"/>
          <w:rtl/>
        </w:rPr>
        <w:t>אשר</w:t>
      </w:r>
      <w:r w:rsidRPr="003C55A9">
        <w:rPr>
          <w:rtl/>
        </w:rPr>
        <w:t xml:space="preserve"> </w:t>
      </w:r>
      <w:r w:rsidRPr="003C55A9">
        <w:rPr>
          <w:rFonts w:hint="eastAsia"/>
          <w:rtl/>
        </w:rPr>
        <w:t>נשכרה</w:t>
      </w:r>
      <w:r w:rsidRPr="003C55A9">
        <w:rPr>
          <w:rtl/>
        </w:rPr>
        <w:t xml:space="preserve"> </w:t>
      </w:r>
      <w:r w:rsidRPr="003C55A9">
        <w:rPr>
          <w:rFonts w:hint="eastAsia"/>
          <w:rtl/>
        </w:rPr>
        <w:t>להפיק</w:t>
      </w:r>
      <w:r w:rsidRPr="003C55A9">
        <w:rPr>
          <w:rtl/>
        </w:rPr>
        <w:t xml:space="preserve"> </w:t>
      </w:r>
      <w:r w:rsidRPr="003C55A9">
        <w:rPr>
          <w:rFonts w:hint="eastAsia"/>
          <w:rtl/>
        </w:rPr>
        <w:t>את</w:t>
      </w:r>
      <w:r w:rsidRPr="003C55A9">
        <w:rPr>
          <w:rtl/>
        </w:rPr>
        <w:t xml:space="preserve"> </w:t>
      </w:r>
      <w:r w:rsidRPr="003C55A9">
        <w:rPr>
          <w:rFonts w:hint="eastAsia"/>
          <w:rtl/>
        </w:rPr>
        <w:t>אירועי</w:t>
      </w:r>
      <w:r w:rsidRPr="003C55A9">
        <w:rPr>
          <w:rtl/>
        </w:rPr>
        <w:t xml:space="preserve"> </w:t>
      </w:r>
      <w:r w:rsidRPr="003C55A9">
        <w:rPr>
          <w:rFonts w:hint="eastAsia"/>
          <w:rtl/>
        </w:rPr>
        <w:t>מאירים</w:t>
      </w:r>
      <w:r w:rsidRPr="003C55A9">
        <w:rPr>
          <w:rtl/>
        </w:rPr>
        <w:t xml:space="preserve"> </w:t>
      </w:r>
      <w:r w:rsidRPr="003C55A9">
        <w:rPr>
          <w:rFonts w:hint="eastAsia"/>
          <w:rtl/>
        </w:rPr>
        <w:t>את</w:t>
      </w:r>
      <w:r w:rsidRPr="003C55A9">
        <w:rPr>
          <w:rtl/>
        </w:rPr>
        <w:t xml:space="preserve"> </w:t>
      </w:r>
      <w:r w:rsidRPr="003C55A9">
        <w:rPr>
          <w:rFonts w:hint="eastAsia"/>
          <w:rtl/>
        </w:rPr>
        <w:t>ירושלים</w:t>
      </w:r>
      <w:r w:rsidRPr="003C55A9">
        <w:rPr>
          <w:rtl/>
        </w:rPr>
        <w:t xml:space="preserve">, </w:t>
      </w:r>
      <w:r w:rsidRPr="003C55A9">
        <w:rPr>
          <w:rFonts w:hint="eastAsia"/>
          <w:rtl/>
        </w:rPr>
        <w:t>שכלל</w:t>
      </w:r>
      <w:r w:rsidRPr="003C55A9">
        <w:rPr>
          <w:rtl/>
        </w:rPr>
        <w:t xml:space="preserve"> </w:t>
      </w:r>
      <w:r w:rsidRPr="003C55A9">
        <w:rPr>
          <w:rFonts w:hint="eastAsia"/>
          <w:rtl/>
        </w:rPr>
        <w:t>לא</w:t>
      </w:r>
      <w:r w:rsidRPr="003C55A9">
        <w:rPr>
          <w:rtl/>
        </w:rPr>
        <w:t xml:space="preserve"> </w:t>
      </w:r>
      <w:r w:rsidRPr="003C55A9">
        <w:rPr>
          <w:rFonts w:hint="eastAsia"/>
          <w:rtl/>
        </w:rPr>
        <w:t>התקיימו</w:t>
      </w:r>
      <w:r w:rsidRPr="003C55A9">
        <w:rPr>
          <w:rtl/>
        </w:rPr>
        <w:t xml:space="preserve"> </w:t>
      </w:r>
      <w:r w:rsidRPr="003C55A9">
        <w:rPr>
          <w:rFonts w:hint="eastAsia"/>
          <w:rtl/>
        </w:rPr>
        <w:t>בהיכל</w:t>
      </w:r>
      <w:r w:rsidRPr="003C55A9">
        <w:rPr>
          <w:rtl/>
        </w:rPr>
        <w:t xml:space="preserve"> </w:t>
      </w:r>
      <w:r w:rsidRPr="003C55A9">
        <w:rPr>
          <w:rFonts w:hint="eastAsia"/>
          <w:rtl/>
        </w:rPr>
        <w:t>ארנה</w:t>
      </w:r>
      <w:r w:rsidRPr="003C55A9">
        <w:rPr>
          <w:rtl/>
        </w:rPr>
        <w:t>.</w:t>
      </w:r>
    </w:p>
    <w:p w14:paraId="04D0987C" w14:textId="77777777" w:rsidR="006D5CCE" w:rsidRDefault="006D5CCE" w:rsidP="003B5E39">
      <w:pPr>
        <w:pStyle w:val="af0"/>
        <w:rPr>
          <w:rtl/>
        </w:rPr>
      </w:pPr>
      <w:r w:rsidRPr="00A15D94">
        <w:rPr>
          <w:rFonts w:hint="cs"/>
          <w:rtl/>
        </w:rPr>
        <w:t xml:space="preserve">אירוע חנוכה של </w:t>
      </w:r>
      <w:r>
        <w:rPr>
          <w:rFonts w:hint="cs"/>
          <w:rtl/>
        </w:rPr>
        <w:t>תחנת הרדיו האזורית</w:t>
      </w:r>
      <w:r w:rsidRPr="00A15D94">
        <w:rPr>
          <w:rFonts w:hint="cs"/>
          <w:rtl/>
        </w:rPr>
        <w:t>, שנערך בארנה ב-29.12.16, לא היה ברשימת אירועי מאירים את ירושלים שנדונה ואושרה בוועדה למסירת עבודות 241 ב-5.12.16</w:t>
      </w:r>
      <w:r>
        <w:rPr>
          <w:rFonts w:hint="cs"/>
          <w:rtl/>
        </w:rPr>
        <w:t>.</w:t>
      </w:r>
    </w:p>
    <w:p w14:paraId="2FB3ED6D" w14:textId="77777777" w:rsidR="006D5CCE" w:rsidRDefault="006D5CCE" w:rsidP="003B5E39">
      <w:pPr>
        <w:pStyle w:val="aa"/>
        <w:rPr>
          <w:rtl/>
        </w:rPr>
      </w:pPr>
      <w:r>
        <w:rPr>
          <w:rFonts w:hint="cs"/>
          <w:rtl/>
        </w:rPr>
        <w:t>ב</w:t>
      </w:r>
      <w:r w:rsidRPr="00EE6102">
        <w:rPr>
          <w:rFonts w:hint="cs"/>
          <w:rtl/>
        </w:rPr>
        <w:t>ביקורת עלה</w:t>
      </w:r>
      <w:r>
        <w:rPr>
          <w:rFonts w:hint="cs"/>
          <w:rtl/>
        </w:rPr>
        <w:t xml:space="preserve"> עוד</w:t>
      </w:r>
      <w:r w:rsidRPr="00EE6102">
        <w:rPr>
          <w:rFonts w:hint="cs"/>
          <w:rtl/>
        </w:rPr>
        <w:t xml:space="preserve"> כי שכירת אולם ארנה לאירוע </w:t>
      </w:r>
      <w:r>
        <w:rPr>
          <w:rFonts w:hint="cs"/>
          <w:rtl/>
        </w:rPr>
        <w:t>חנוכה של תחנת הרדיו האזורית</w:t>
      </w:r>
      <w:r w:rsidRPr="00EE6102">
        <w:rPr>
          <w:rFonts w:hint="cs"/>
          <w:rtl/>
        </w:rPr>
        <w:t xml:space="preserve"> ב-29.12.16 נעשתה </w:t>
      </w:r>
      <w:r>
        <w:rPr>
          <w:rFonts w:hint="cs"/>
          <w:rtl/>
        </w:rPr>
        <w:t>במסגרת</w:t>
      </w:r>
      <w:r w:rsidRPr="00EE6102">
        <w:rPr>
          <w:rFonts w:hint="cs"/>
          <w:rtl/>
        </w:rPr>
        <w:t xml:space="preserve"> אירועי מאירים את ירושלים, אף </w:t>
      </w:r>
      <w:r w:rsidRPr="007777FF">
        <w:rPr>
          <w:rFonts w:hint="cs"/>
          <w:rtl/>
        </w:rPr>
        <w:t xml:space="preserve">שאירוע </w:t>
      </w:r>
      <w:r>
        <w:rPr>
          <w:rFonts w:hint="cs"/>
          <w:rtl/>
        </w:rPr>
        <w:t xml:space="preserve">חנוכה של תחנת הרדיו האזורית </w:t>
      </w:r>
      <w:r w:rsidRPr="007777FF">
        <w:rPr>
          <w:rFonts w:hint="cs"/>
          <w:rtl/>
        </w:rPr>
        <w:t xml:space="preserve">לא אושר </w:t>
      </w:r>
      <w:r>
        <w:rPr>
          <w:rFonts w:hint="cs"/>
          <w:rtl/>
        </w:rPr>
        <w:t>ב</w:t>
      </w:r>
      <w:r w:rsidRPr="007777FF">
        <w:rPr>
          <w:rFonts w:hint="cs"/>
          <w:rtl/>
        </w:rPr>
        <w:t>ידי</w:t>
      </w:r>
      <w:r w:rsidRPr="00EE6102">
        <w:rPr>
          <w:rFonts w:hint="cs"/>
          <w:rtl/>
        </w:rPr>
        <w:t xml:space="preserve"> הגורמים ה</w:t>
      </w:r>
      <w:r>
        <w:rPr>
          <w:rFonts w:hint="cs"/>
          <w:rtl/>
        </w:rPr>
        <w:t>מתאימים</w:t>
      </w:r>
      <w:r w:rsidRPr="00EE6102">
        <w:rPr>
          <w:rFonts w:hint="cs"/>
          <w:rtl/>
        </w:rPr>
        <w:t xml:space="preserve"> בעיריית ירושלים</w:t>
      </w:r>
      <w:r>
        <w:rPr>
          <w:rFonts w:hint="cs"/>
          <w:rtl/>
        </w:rPr>
        <w:t xml:space="preserve"> כחלק מאירועי מאירים את ירושלים, ובלי שחברי הוועדה למסירת עבודות דנו בעניין.</w:t>
      </w:r>
    </w:p>
    <w:p w14:paraId="657CF30A" w14:textId="77777777" w:rsidR="006D5CCE" w:rsidRDefault="006D5CCE" w:rsidP="003B5E39">
      <w:pPr>
        <w:pStyle w:val="af0"/>
        <w:rPr>
          <w:rtl/>
        </w:rPr>
      </w:pPr>
      <w:r w:rsidRPr="00EE6102">
        <w:rPr>
          <w:rtl/>
        </w:rPr>
        <w:t xml:space="preserve">חברת אריאל </w:t>
      </w:r>
      <w:r>
        <w:rPr>
          <w:rFonts w:hint="cs"/>
          <w:rtl/>
        </w:rPr>
        <w:t>מסרה</w:t>
      </w:r>
      <w:r w:rsidRPr="00EE6102">
        <w:rPr>
          <w:rtl/>
        </w:rPr>
        <w:t xml:space="preserve"> </w:t>
      </w:r>
      <w:r>
        <w:rPr>
          <w:rFonts w:hint="cs"/>
          <w:rtl/>
        </w:rPr>
        <w:t xml:space="preserve">בתשובותיה למשרד מבקר המדינה מיולי 2019 ומינואר 2020 </w:t>
      </w:r>
      <w:r w:rsidRPr="00EE6102">
        <w:rPr>
          <w:rtl/>
        </w:rPr>
        <w:t xml:space="preserve">(להלן - </w:t>
      </w:r>
      <w:r>
        <w:rPr>
          <w:rFonts w:hint="cs"/>
          <w:rtl/>
        </w:rPr>
        <w:t>תשובת</w:t>
      </w:r>
      <w:r w:rsidRPr="00EE6102">
        <w:rPr>
          <w:rtl/>
        </w:rPr>
        <w:t xml:space="preserve"> חברת אריאל)</w:t>
      </w:r>
      <w:r w:rsidRPr="00EE6102">
        <w:rPr>
          <w:rFonts w:hint="cs"/>
          <w:rtl/>
        </w:rPr>
        <w:t xml:space="preserve"> כי בנובמבר פנתה אל</w:t>
      </w:r>
      <w:r>
        <w:rPr>
          <w:rFonts w:hint="cs"/>
          <w:rtl/>
        </w:rPr>
        <w:t>יה</w:t>
      </w:r>
      <w:r w:rsidRPr="00EE6102">
        <w:rPr>
          <w:rFonts w:hint="cs"/>
          <w:rtl/>
        </w:rPr>
        <w:t xml:space="preserve"> </w:t>
      </w:r>
      <w:r>
        <w:rPr>
          <w:rFonts w:hint="cs"/>
          <w:rtl/>
        </w:rPr>
        <w:t>חברה א'</w:t>
      </w:r>
      <w:r w:rsidRPr="00EE6102">
        <w:rPr>
          <w:rFonts w:hint="cs"/>
          <w:rtl/>
        </w:rPr>
        <w:t>, חברה מוכרת בירושלים כמפיקת אירועים, וביקשה להזמין ולשריין את היכל ארנה לאירוע בחנוכה, ב</w:t>
      </w:r>
      <w:r>
        <w:rPr>
          <w:rFonts w:hint="cs"/>
          <w:rtl/>
        </w:rPr>
        <w:t>-</w:t>
      </w:r>
      <w:r w:rsidRPr="00EE6102">
        <w:rPr>
          <w:rFonts w:hint="cs"/>
          <w:rtl/>
        </w:rPr>
        <w:t xml:space="preserve">29.12.16. עוד נכתב </w:t>
      </w:r>
      <w:r>
        <w:rPr>
          <w:rFonts w:hint="cs"/>
          <w:rtl/>
        </w:rPr>
        <w:t>בתשובת</w:t>
      </w:r>
      <w:r w:rsidRPr="00EE6102">
        <w:rPr>
          <w:rFonts w:hint="cs"/>
          <w:rtl/>
        </w:rPr>
        <w:t xml:space="preserve"> חברת אריאל כי בטיוטת ההסכם שהוכנה </w:t>
      </w:r>
      <w:r>
        <w:rPr>
          <w:rFonts w:hint="cs"/>
          <w:rtl/>
        </w:rPr>
        <w:t>לחברה א'</w:t>
      </w:r>
      <w:r w:rsidRPr="00EE6102">
        <w:rPr>
          <w:rFonts w:hint="cs"/>
          <w:rtl/>
        </w:rPr>
        <w:t xml:space="preserve"> נכתב כי התמורה עבור השכירות תשולם על ידי העירייה, לאור העובדה שזה המידע שהועבר לחברת אריאל </w:t>
      </w:r>
      <w:r>
        <w:rPr>
          <w:rFonts w:hint="cs"/>
          <w:rtl/>
        </w:rPr>
        <w:lastRenderedPageBreak/>
        <w:t>מחברה א'</w:t>
      </w:r>
      <w:r w:rsidRPr="00EE6102">
        <w:rPr>
          <w:rFonts w:hint="cs"/>
          <w:rtl/>
        </w:rPr>
        <w:t>.</w:t>
      </w:r>
      <w:r>
        <w:rPr>
          <w:rFonts w:hint="cs"/>
          <w:rtl/>
        </w:rPr>
        <w:t xml:space="preserve"> </w:t>
      </w:r>
      <w:r w:rsidRPr="00B92E38">
        <w:rPr>
          <w:rtl/>
        </w:rPr>
        <w:t>מבחינת</w:t>
      </w:r>
      <w:r>
        <w:rPr>
          <w:rFonts w:hint="cs"/>
          <w:rtl/>
        </w:rPr>
        <w:t xml:space="preserve">ה של חברת אריאל, </w:t>
      </w:r>
      <w:r w:rsidRPr="00B92E38">
        <w:rPr>
          <w:rtl/>
        </w:rPr>
        <w:t xml:space="preserve">במסגרת אירועי </w:t>
      </w:r>
      <w:r>
        <w:rPr>
          <w:rFonts w:hint="cs"/>
          <w:rtl/>
        </w:rPr>
        <w:t>מאירים את ירושלים</w:t>
      </w:r>
      <w:r w:rsidRPr="00B92E38">
        <w:rPr>
          <w:rtl/>
        </w:rPr>
        <w:t xml:space="preserve"> אמור היה להתקיים באולם ארנה גמר חידון הלכות חנוכה והכתרת חתן ההלכה, וזה היה אמור להיות האירוע המסכם של הפעולות בעיר</w:t>
      </w:r>
      <w:r>
        <w:rPr>
          <w:rFonts w:hint="cs"/>
          <w:rtl/>
        </w:rPr>
        <w:t xml:space="preserve"> - </w:t>
      </w:r>
      <w:r w:rsidRPr="00B92E38">
        <w:rPr>
          <w:rtl/>
        </w:rPr>
        <w:t xml:space="preserve">מעולם לא דובר על אירוע </w:t>
      </w:r>
      <w:r>
        <w:rPr>
          <w:rFonts w:hint="cs"/>
          <w:rtl/>
        </w:rPr>
        <w:t xml:space="preserve">חנוכה של תחנת הרדיו האזורית, ואזכור הרדיו בפרסום נראה בעיני החברה כפרסום של נותן חסות. חברת אריאל הוסיפה בתשובתה כי </w:t>
      </w:r>
      <w:r w:rsidRPr="00F07C51">
        <w:rPr>
          <w:rtl/>
        </w:rPr>
        <w:t xml:space="preserve">אירוע השיא בארנה היה </w:t>
      </w:r>
      <w:r>
        <w:rPr>
          <w:rFonts w:hint="cs"/>
          <w:rtl/>
        </w:rPr>
        <w:t xml:space="preserve">להבנתה </w:t>
      </w:r>
      <w:r w:rsidRPr="00F07C51">
        <w:rPr>
          <w:rtl/>
        </w:rPr>
        <w:t>מלכתחילה חלק בלתי נפרד מאירועי מאירים את ירושלים.</w:t>
      </w:r>
    </w:p>
    <w:p w14:paraId="50E9BBA1" w14:textId="77777777" w:rsidR="006D5CCE" w:rsidRPr="00EE6102" w:rsidRDefault="006D5CCE" w:rsidP="003B5E39">
      <w:pPr>
        <w:pStyle w:val="a0"/>
        <w:rPr>
          <w:rtl/>
        </w:rPr>
      </w:pPr>
      <w:r w:rsidRPr="008B1E02">
        <w:rPr>
          <w:rtl/>
        </w:rPr>
        <w:t xml:space="preserve">מנהלת חברה א' מסרה בתשובתה מאוגוסט 2019 כי כלל לא הייתה ספקית של עיריית ירושלים אלא ספקית משנה בלבד. </w:t>
      </w:r>
      <w:r>
        <w:rPr>
          <w:rFonts w:hint="cs"/>
          <w:rtl/>
        </w:rPr>
        <w:t>לפיכך</w:t>
      </w:r>
      <w:r w:rsidRPr="008B1E02">
        <w:rPr>
          <w:rtl/>
        </w:rPr>
        <w:t xml:space="preserve"> גם לא </w:t>
      </w:r>
      <w:r>
        <w:rPr>
          <w:rFonts w:hint="cs"/>
          <w:rtl/>
        </w:rPr>
        <w:t>התקשרה במישרין עם</w:t>
      </w:r>
      <w:r w:rsidRPr="008B1E02">
        <w:rPr>
          <w:rtl/>
        </w:rPr>
        <w:t xml:space="preserve"> עיריית ירושלים אלא </w:t>
      </w:r>
      <w:r>
        <w:rPr>
          <w:rFonts w:hint="cs"/>
          <w:rtl/>
        </w:rPr>
        <w:t>עם</w:t>
      </w:r>
      <w:r w:rsidRPr="008B1E02">
        <w:rPr>
          <w:rtl/>
        </w:rPr>
        <w:t xml:space="preserve"> חברת אריאל.</w:t>
      </w:r>
      <w:r>
        <w:rPr>
          <w:rFonts w:hint="cs"/>
          <w:rtl/>
        </w:rPr>
        <w:t xml:space="preserve"> </w:t>
      </w:r>
      <w:r w:rsidRPr="00896A8A">
        <w:rPr>
          <w:rFonts w:hint="cs"/>
          <w:rtl/>
        </w:rPr>
        <w:t xml:space="preserve">מנהלת חברה א' הוסיפה כי אירוע השיא של אירועי מאירים את ירושלים אוחד בהוראת העירייה עם אירוע חנוכה של </w:t>
      </w:r>
      <w:r>
        <w:rPr>
          <w:rFonts w:hint="cs"/>
          <w:rtl/>
        </w:rPr>
        <w:t>תחנת ה</w:t>
      </w:r>
      <w:r w:rsidRPr="00896A8A">
        <w:rPr>
          <w:rFonts w:hint="cs"/>
          <w:rtl/>
        </w:rPr>
        <w:t>רדיו</w:t>
      </w:r>
      <w:r>
        <w:rPr>
          <w:rFonts w:hint="cs"/>
          <w:rtl/>
        </w:rPr>
        <w:t xml:space="preserve"> האזורית</w:t>
      </w:r>
      <w:r w:rsidRPr="00896A8A">
        <w:rPr>
          <w:rFonts w:hint="cs"/>
          <w:rtl/>
        </w:rPr>
        <w:t xml:space="preserve">, וכי העירייה הורתה </w:t>
      </w:r>
      <w:r>
        <w:rPr>
          <w:rFonts w:hint="cs"/>
          <w:rtl/>
        </w:rPr>
        <w:t>לתחנת הרדיו האזורית</w:t>
      </w:r>
      <w:r w:rsidRPr="00896A8A">
        <w:rPr>
          <w:rFonts w:hint="cs"/>
          <w:rtl/>
        </w:rPr>
        <w:t xml:space="preserve"> לשלם תמורת האירוע.</w:t>
      </w:r>
    </w:p>
    <w:p w14:paraId="12F18DC4" w14:textId="77777777" w:rsidR="006D5CCE" w:rsidRDefault="006D5CCE" w:rsidP="00FB38ED">
      <w:pPr>
        <w:pStyle w:val="aa"/>
        <w:rPr>
          <w:rtl/>
        </w:rPr>
      </w:pPr>
      <w:r>
        <w:rPr>
          <w:rFonts w:hint="cs"/>
          <w:rtl/>
        </w:rPr>
        <w:t>ב</w:t>
      </w:r>
      <w:r w:rsidRPr="00EE6102">
        <w:rPr>
          <w:rFonts w:hint="cs"/>
          <w:rtl/>
        </w:rPr>
        <w:t xml:space="preserve">ביקורת עלה שהסכם </w:t>
      </w:r>
      <w:r>
        <w:rPr>
          <w:rFonts w:hint="cs"/>
          <w:rtl/>
        </w:rPr>
        <w:t>שכירת ארנה</w:t>
      </w:r>
      <w:r w:rsidRPr="00EE6102">
        <w:rPr>
          <w:rFonts w:hint="cs"/>
          <w:rtl/>
        </w:rPr>
        <w:t xml:space="preserve">, שכלל מחויבות של עיריית ירושלים לשלם כ-100,000 ש"ח, נחתם </w:t>
      </w:r>
      <w:r>
        <w:rPr>
          <w:rFonts w:hint="cs"/>
          <w:rtl/>
        </w:rPr>
        <w:t xml:space="preserve">על ידי חברת אריאל וחברה א' </w:t>
      </w:r>
      <w:r w:rsidRPr="00EE6102">
        <w:rPr>
          <w:rFonts w:hint="cs"/>
          <w:rtl/>
        </w:rPr>
        <w:t>עוד לפני ש</w:t>
      </w:r>
      <w:r>
        <w:rPr>
          <w:rFonts w:hint="cs"/>
          <w:rtl/>
        </w:rPr>
        <w:t xml:space="preserve">אישרה </w:t>
      </w:r>
      <w:r w:rsidRPr="00EE6102">
        <w:rPr>
          <w:rFonts w:hint="cs"/>
          <w:rtl/>
        </w:rPr>
        <w:t xml:space="preserve">עיריית ירושלים </w:t>
      </w:r>
      <w:r>
        <w:rPr>
          <w:rFonts w:hint="cs"/>
          <w:rtl/>
        </w:rPr>
        <w:t>את האירוע במסגרת הפעולה המשותפת</w:t>
      </w:r>
      <w:r w:rsidRPr="00FC7FA4">
        <w:rPr>
          <w:rFonts w:hint="cs"/>
          <w:rtl/>
        </w:rPr>
        <w:t>.</w:t>
      </w:r>
    </w:p>
    <w:p w14:paraId="1F328B84" w14:textId="77777777" w:rsidR="006D5CCE" w:rsidRDefault="006D5CCE" w:rsidP="00FB38ED">
      <w:pPr>
        <w:pStyle w:val="aa"/>
        <w:rPr>
          <w:rtl/>
        </w:rPr>
      </w:pPr>
      <w:r>
        <w:rPr>
          <w:rFonts w:hint="cs"/>
          <w:rtl/>
        </w:rPr>
        <w:t>משרד מבקר המדינה מעיר לחברת אריאל</w:t>
      </w:r>
      <w:r w:rsidRPr="00FC7FA4">
        <w:rPr>
          <w:rFonts w:hint="cs"/>
          <w:rtl/>
        </w:rPr>
        <w:t xml:space="preserve"> </w:t>
      </w:r>
      <w:r>
        <w:rPr>
          <w:rFonts w:hint="cs"/>
          <w:rtl/>
        </w:rPr>
        <w:t xml:space="preserve">כי הסכם שכירת ארנה נחתם בין חברת אריאל לחברה א', ונקבע בו שאת התמורה בגין שכירת הארנה תשלם עיריית ירושלים, ואולם את כל ההתנהלות לקראת חתימת ההסכם ניהלה חברת אריאל מול מנהל חברה ב'. זאת ועוד, </w:t>
      </w:r>
      <w:r w:rsidRPr="00FC7FA4">
        <w:rPr>
          <w:rFonts w:hint="cs"/>
          <w:rtl/>
        </w:rPr>
        <w:t>אף ש</w:t>
      </w:r>
      <w:r>
        <w:rPr>
          <w:rFonts w:hint="cs"/>
          <w:rtl/>
        </w:rPr>
        <w:t>חובת ה</w:t>
      </w:r>
      <w:r w:rsidRPr="00FC7FA4">
        <w:rPr>
          <w:rFonts w:hint="cs"/>
          <w:rtl/>
        </w:rPr>
        <w:t>תשלום הוטלה על העירייה, העירייה כלל לא</w:t>
      </w:r>
      <w:r>
        <w:rPr>
          <w:rFonts w:hint="cs"/>
          <w:rtl/>
        </w:rPr>
        <w:t xml:space="preserve"> היתה צד להסכם ולא</w:t>
      </w:r>
      <w:r w:rsidRPr="00FC7FA4">
        <w:rPr>
          <w:rFonts w:hint="cs"/>
          <w:rtl/>
        </w:rPr>
        <w:t xml:space="preserve"> חתמה על</w:t>
      </w:r>
      <w:r>
        <w:rPr>
          <w:rFonts w:hint="cs"/>
          <w:rtl/>
        </w:rPr>
        <w:t>יו ולא ברור אם כן מדוע</w:t>
      </w:r>
      <w:r w:rsidRPr="00FC7FA4">
        <w:rPr>
          <w:rFonts w:hint="cs"/>
          <w:rtl/>
        </w:rPr>
        <w:t xml:space="preserve"> הוטלה עליה החובה לכסות את עלות שכירת הארנה.</w:t>
      </w:r>
      <w:r>
        <w:rPr>
          <w:rFonts w:hint="cs"/>
          <w:rtl/>
        </w:rPr>
        <w:t xml:space="preserve"> עוד</w:t>
      </w:r>
      <w:r w:rsidRPr="00732ACB">
        <w:rPr>
          <w:rFonts w:hint="cs"/>
          <w:rtl/>
        </w:rPr>
        <w:t xml:space="preserve"> </w:t>
      </w:r>
      <w:r>
        <w:rPr>
          <w:rFonts w:hint="cs"/>
          <w:rtl/>
        </w:rPr>
        <w:t xml:space="preserve">יודגש כי לא הייתה כל </w:t>
      </w:r>
      <w:r w:rsidRPr="00732ACB">
        <w:rPr>
          <w:rFonts w:hint="cs"/>
          <w:rtl/>
        </w:rPr>
        <w:t>התקשרות בי</w:t>
      </w:r>
      <w:r>
        <w:rPr>
          <w:rFonts w:hint="cs"/>
          <w:rtl/>
        </w:rPr>
        <w:t>ן חברה א'</w:t>
      </w:r>
      <w:r w:rsidRPr="00732ACB">
        <w:rPr>
          <w:rFonts w:hint="cs"/>
          <w:rtl/>
        </w:rPr>
        <w:t xml:space="preserve"> </w:t>
      </w:r>
      <w:r>
        <w:rPr>
          <w:rFonts w:hint="cs"/>
          <w:rtl/>
        </w:rPr>
        <w:t>ו</w:t>
      </w:r>
      <w:r w:rsidRPr="00732ACB">
        <w:rPr>
          <w:rFonts w:hint="cs"/>
          <w:rtl/>
        </w:rPr>
        <w:t xml:space="preserve">בין עיריית ירושלים, אשר על כן תמוה כיצד קיבלה </w:t>
      </w:r>
      <w:r>
        <w:rPr>
          <w:rFonts w:hint="cs"/>
          <w:rtl/>
        </w:rPr>
        <w:t xml:space="preserve">חברת אריאל </w:t>
      </w:r>
      <w:r w:rsidRPr="00732ACB">
        <w:rPr>
          <w:rFonts w:hint="cs"/>
          <w:rtl/>
        </w:rPr>
        <w:t xml:space="preserve">את חתימתה של חברה א' על הסכם שכירת ארנה, חתימה אשר הטילה </w:t>
      </w:r>
      <w:r>
        <w:rPr>
          <w:rFonts w:hint="cs"/>
          <w:rtl/>
        </w:rPr>
        <w:t xml:space="preserve">כאמור </w:t>
      </w:r>
      <w:r w:rsidRPr="00732ACB">
        <w:rPr>
          <w:rFonts w:hint="cs"/>
          <w:rtl/>
        </w:rPr>
        <w:t>התחייבות כספית על עיריית ירושלים.</w:t>
      </w:r>
    </w:p>
    <w:p w14:paraId="4E5A2A09" w14:textId="77777777" w:rsidR="006D5CCE" w:rsidRDefault="006D5CCE" w:rsidP="004424B2">
      <w:pPr>
        <w:pStyle w:val="af0"/>
        <w:rPr>
          <w:rtl/>
        </w:rPr>
      </w:pPr>
      <w:r>
        <w:rPr>
          <w:rFonts w:hint="cs"/>
          <w:rtl/>
        </w:rPr>
        <w:t>עיריית ירושלים מסרה בתשובתה כי הסכם שכירת ארנה נחתם בין חברת אריאל ובין חברה א', והעירייה לא הייתה ואינה צד להסכם זה ולא ידעה על קיומו במועד חתימתו. העירייה תפעל מול חברת אריאל לחידוד הנהלים ותדגיש כי אל לה לחתום על כל הסכם ולתת כל התחייבות כספית בשם העירייה, לפני שאושרו בידי הגורמים המוסמכים בעירייה.</w:t>
      </w:r>
    </w:p>
    <w:p w14:paraId="76E3417A" w14:textId="77777777" w:rsidR="006D5CCE" w:rsidRDefault="006D5CCE" w:rsidP="004424B2">
      <w:pPr>
        <w:pStyle w:val="aa"/>
        <w:rPr>
          <w:rtl/>
        </w:rPr>
      </w:pPr>
      <w:r>
        <w:rPr>
          <w:rFonts w:hint="cs"/>
          <w:rtl/>
        </w:rPr>
        <w:t>משרד מבקר המדינה ממליץ לחברת אריאל לוודא בעתיד אם הגורם שהיא פועלת מולו הוא אכן הגורם המוסמך המתאים, אשר נבחר על פי כל דין.</w:t>
      </w:r>
    </w:p>
    <w:p w14:paraId="39B88A7F" w14:textId="77777777" w:rsidR="006D5CCE" w:rsidRPr="000E7A27" w:rsidRDefault="006D5CCE" w:rsidP="004424B2">
      <w:pPr>
        <w:pStyle w:val="aa"/>
        <w:rPr>
          <w:rtl/>
        </w:rPr>
      </w:pPr>
      <w:r w:rsidRPr="000E7A27">
        <w:rPr>
          <w:rFonts w:hint="cs"/>
          <w:rtl/>
        </w:rPr>
        <w:t>מהאמור עולה כי העירייה וחברת אריאל, במסגרת פעילות לטובת אירועי מאירים את ירושלים, פעלו לארגונו של האירוע</w:t>
      </w:r>
      <w:r>
        <w:rPr>
          <w:rFonts w:hint="cs"/>
          <w:rtl/>
        </w:rPr>
        <w:t>,</w:t>
      </w:r>
      <w:r w:rsidRPr="000E7A27">
        <w:rPr>
          <w:rFonts w:hint="cs"/>
          <w:rtl/>
        </w:rPr>
        <w:t xml:space="preserve"> ואף התקשרו בהתקשרויות המחייבות אותן</w:t>
      </w:r>
      <w:r>
        <w:rPr>
          <w:rFonts w:hint="cs"/>
          <w:rtl/>
        </w:rPr>
        <w:t>,</w:t>
      </w:r>
      <w:r w:rsidRPr="000E7A27">
        <w:rPr>
          <w:rFonts w:hint="cs"/>
          <w:rtl/>
        </w:rPr>
        <w:t xml:space="preserve"> לכל הפחות, בנובמבר 2016 - כחודש וחצי לפני מועד אישורו</w:t>
      </w:r>
      <w:r>
        <w:rPr>
          <w:rFonts w:hint="cs"/>
          <w:rtl/>
        </w:rPr>
        <w:t xml:space="preserve"> של האירוע</w:t>
      </w:r>
      <w:r w:rsidRPr="000E7A27">
        <w:rPr>
          <w:rFonts w:hint="cs"/>
          <w:rtl/>
        </w:rPr>
        <w:t xml:space="preserve"> בוועדה לפעולות משותפות.</w:t>
      </w:r>
    </w:p>
    <w:p w14:paraId="77A5EE05" w14:textId="4A9BAEFB" w:rsidR="006D5CCE" w:rsidRDefault="006D5CCE" w:rsidP="006D5CCE">
      <w:pPr>
        <w:spacing w:line="269" w:lineRule="auto"/>
        <w:rPr>
          <w:rtl/>
        </w:rPr>
      </w:pPr>
    </w:p>
    <w:p w14:paraId="33A92563" w14:textId="76881549" w:rsidR="006D5CCE" w:rsidRDefault="006D5CCE" w:rsidP="004424B2">
      <w:pPr>
        <w:pStyle w:val="af0"/>
        <w:rPr>
          <w:rtl/>
        </w:rPr>
      </w:pPr>
      <w:r>
        <w:rPr>
          <w:rFonts w:hint="cs"/>
          <w:rtl/>
        </w:rPr>
        <w:lastRenderedPageBreak/>
        <w:t>חברת אריאל מסרה בתשובתה כי להבדיל מהגורמים המאשרים בעיריית ירושלים, לחברת אריאל</w:t>
      </w:r>
      <w:r w:rsidRPr="00503DDA">
        <w:rPr>
          <w:rtl/>
        </w:rPr>
        <w:t xml:space="preserve"> לא הייתה תמונה מלאה </w:t>
      </w:r>
      <w:r>
        <w:rPr>
          <w:rFonts w:hint="cs"/>
          <w:rtl/>
        </w:rPr>
        <w:t>לא ש</w:t>
      </w:r>
      <w:r w:rsidRPr="00503DDA">
        <w:rPr>
          <w:rtl/>
        </w:rPr>
        <w:t>ל מקורות המימון של האירוע בארנה</w:t>
      </w:r>
      <w:r>
        <w:rPr>
          <w:rFonts w:hint="cs"/>
          <w:rtl/>
        </w:rPr>
        <w:t xml:space="preserve"> ו</w:t>
      </w:r>
      <w:r w:rsidRPr="00503DDA">
        <w:rPr>
          <w:rtl/>
        </w:rPr>
        <w:t xml:space="preserve">לא </w:t>
      </w:r>
      <w:r>
        <w:rPr>
          <w:rFonts w:hint="cs"/>
          <w:rtl/>
        </w:rPr>
        <w:t>ש</w:t>
      </w:r>
      <w:r w:rsidRPr="00503DDA">
        <w:rPr>
          <w:rtl/>
        </w:rPr>
        <w:t xml:space="preserve">ל מהות ההתקשרות או אופייה עם </w:t>
      </w:r>
      <w:r>
        <w:rPr>
          <w:rFonts w:hint="cs"/>
          <w:rtl/>
        </w:rPr>
        <w:t>תחנת הרדיו האזורית</w:t>
      </w:r>
      <w:r w:rsidRPr="00503DDA">
        <w:rPr>
          <w:rtl/>
        </w:rPr>
        <w:t xml:space="preserve">, כפי שהייתה לגורמי העירייה, שכן </w:t>
      </w:r>
      <w:r>
        <w:rPr>
          <w:rFonts w:hint="cs"/>
          <w:rtl/>
        </w:rPr>
        <w:t xml:space="preserve">חברת </w:t>
      </w:r>
      <w:r w:rsidRPr="00503DDA">
        <w:rPr>
          <w:rtl/>
        </w:rPr>
        <w:t>אריאל</w:t>
      </w:r>
      <w:r>
        <w:rPr>
          <w:rFonts w:hint="cs"/>
          <w:rtl/>
        </w:rPr>
        <w:t>, כאמור,</w:t>
      </w:r>
      <w:r w:rsidRPr="00503DDA">
        <w:rPr>
          <w:rtl/>
        </w:rPr>
        <w:t xml:space="preserve"> לא ידעה על פעולה משותפת מקבילה לאירוע</w:t>
      </w:r>
      <w:r>
        <w:rPr>
          <w:rFonts w:hint="cs"/>
          <w:rtl/>
        </w:rPr>
        <w:t>י מאירים את ירושלים</w:t>
      </w:r>
      <w:r w:rsidRPr="00503DDA">
        <w:rPr>
          <w:rtl/>
        </w:rPr>
        <w:t>.</w:t>
      </w:r>
      <w:r>
        <w:rPr>
          <w:rFonts w:hint="cs"/>
          <w:rtl/>
        </w:rPr>
        <w:t xml:space="preserve"> אשר על כן הניחה חברת אריאל שאירוע חנוכה של תחנת הרדיו האזורית הוא חלק בלתי נפרד מאירועי מאירים את ירושלים. </w:t>
      </w:r>
    </w:p>
    <w:p w14:paraId="183FB3F2" w14:textId="77777777" w:rsidR="006D5CCE" w:rsidRPr="00AF543C" w:rsidRDefault="006D5CCE" w:rsidP="004424B2">
      <w:pPr>
        <w:pStyle w:val="af0"/>
      </w:pPr>
      <w:r>
        <w:rPr>
          <w:rFonts w:hint="cs"/>
          <w:rtl/>
        </w:rPr>
        <w:t xml:space="preserve">חברת אריאל הסבירה עוד בתשובתה כי </w:t>
      </w:r>
      <w:r w:rsidRPr="00AF543C">
        <w:rPr>
          <w:rtl/>
        </w:rPr>
        <w:t xml:space="preserve">למעט שריון </w:t>
      </w:r>
      <w:r>
        <w:rPr>
          <w:rFonts w:hint="cs"/>
          <w:rtl/>
        </w:rPr>
        <w:t xml:space="preserve">היכל </w:t>
      </w:r>
      <w:r w:rsidRPr="00AF543C">
        <w:rPr>
          <w:rtl/>
        </w:rPr>
        <w:t xml:space="preserve">ארנה (הליך </w:t>
      </w:r>
      <w:r>
        <w:rPr>
          <w:rFonts w:hint="cs"/>
          <w:rtl/>
        </w:rPr>
        <w:t xml:space="preserve">שהינו </w:t>
      </w:r>
      <w:r w:rsidRPr="00AF543C">
        <w:rPr>
          <w:rtl/>
        </w:rPr>
        <w:t>מקובל בניהול אולמות אירועים)</w:t>
      </w:r>
      <w:r>
        <w:rPr>
          <w:rFonts w:hint="cs"/>
          <w:rtl/>
        </w:rPr>
        <w:t xml:space="preserve"> לא התחייבה</w:t>
      </w:r>
      <w:r w:rsidRPr="00AF543C">
        <w:rPr>
          <w:rtl/>
        </w:rPr>
        <w:t xml:space="preserve"> חברת אריאל </w:t>
      </w:r>
      <w:r>
        <w:rPr>
          <w:rFonts w:hint="cs"/>
          <w:rtl/>
        </w:rPr>
        <w:t>לשום</w:t>
      </w:r>
      <w:r w:rsidRPr="00AF543C">
        <w:rPr>
          <w:rtl/>
        </w:rPr>
        <w:t xml:space="preserve"> ספק או נותן שירות לפני שק</w:t>
      </w:r>
      <w:r>
        <w:rPr>
          <w:rFonts w:hint="cs"/>
          <w:rtl/>
        </w:rPr>
        <w:t>י</w:t>
      </w:r>
      <w:r w:rsidRPr="00AF543C">
        <w:rPr>
          <w:rtl/>
        </w:rPr>
        <w:t>בל</w:t>
      </w:r>
      <w:r>
        <w:rPr>
          <w:rFonts w:hint="cs"/>
          <w:rtl/>
        </w:rPr>
        <w:t>ה</w:t>
      </w:r>
      <w:r w:rsidRPr="00AF543C">
        <w:rPr>
          <w:rtl/>
        </w:rPr>
        <w:t xml:space="preserve"> </w:t>
      </w:r>
      <w:r>
        <w:rPr>
          <w:rFonts w:hint="cs"/>
          <w:rtl/>
        </w:rPr>
        <w:t xml:space="preserve">מהעירייה </w:t>
      </w:r>
      <w:r w:rsidRPr="00AF543C">
        <w:rPr>
          <w:rtl/>
        </w:rPr>
        <w:t xml:space="preserve">כיסוי </w:t>
      </w:r>
      <w:r>
        <w:rPr>
          <w:rFonts w:hint="cs"/>
          <w:rtl/>
        </w:rPr>
        <w:t>ו</w:t>
      </w:r>
      <w:r w:rsidRPr="00AF543C">
        <w:rPr>
          <w:rtl/>
        </w:rPr>
        <w:t>הזמנת עבודה חתומה לאירוע זה.</w:t>
      </w:r>
    </w:p>
    <w:p w14:paraId="6126F810" w14:textId="77777777" w:rsidR="006D5CCE" w:rsidRPr="001858DC" w:rsidRDefault="006D5CCE" w:rsidP="004424B2">
      <w:pPr>
        <w:pStyle w:val="aa"/>
        <w:rPr>
          <w:rtl/>
        </w:rPr>
      </w:pPr>
      <w:r w:rsidRPr="00EE6102">
        <w:rPr>
          <w:rFonts w:hint="cs"/>
          <w:rtl/>
        </w:rPr>
        <w:t xml:space="preserve">מהאמור עולה כי כבר בשבועות שקדמו לאירוע חנוכה של </w:t>
      </w:r>
      <w:r>
        <w:rPr>
          <w:rFonts w:hint="cs"/>
          <w:rtl/>
        </w:rPr>
        <w:t>תחנת הרדיו האזורית פעלה</w:t>
      </w:r>
      <w:r w:rsidRPr="00EE6102">
        <w:rPr>
          <w:rFonts w:hint="cs"/>
          <w:rtl/>
        </w:rPr>
        <w:t xml:space="preserve"> </w:t>
      </w:r>
      <w:r>
        <w:rPr>
          <w:rFonts w:hint="cs"/>
          <w:rtl/>
        </w:rPr>
        <w:t>העירייה</w:t>
      </w:r>
      <w:r w:rsidRPr="00EE6102">
        <w:rPr>
          <w:rFonts w:hint="cs"/>
          <w:rtl/>
        </w:rPr>
        <w:t xml:space="preserve"> </w:t>
      </w:r>
      <w:r>
        <w:rPr>
          <w:rFonts w:hint="cs"/>
          <w:rtl/>
        </w:rPr>
        <w:t xml:space="preserve">לשכירת </w:t>
      </w:r>
      <w:r w:rsidRPr="00EE6102">
        <w:rPr>
          <w:rFonts w:hint="cs"/>
          <w:rtl/>
        </w:rPr>
        <w:t>היכל ארנה</w:t>
      </w:r>
      <w:r>
        <w:rPr>
          <w:rFonts w:hint="cs"/>
          <w:rtl/>
        </w:rPr>
        <w:t xml:space="preserve"> לשם אירוע זה, </w:t>
      </w:r>
      <w:r w:rsidRPr="00EE6102">
        <w:rPr>
          <w:rFonts w:hint="cs"/>
          <w:rtl/>
        </w:rPr>
        <w:t xml:space="preserve">במסגרת </w:t>
      </w:r>
      <w:r>
        <w:rPr>
          <w:rFonts w:hint="cs"/>
          <w:rtl/>
        </w:rPr>
        <w:t>אירועי מאירים את ירושלים</w:t>
      </w:r>
      <w:r w:rsidRPr="00EE6102">
        <w:rPr>
          <w:rFonts w:hint="cs"/>
          <w:rtl/>
        </w:rPr>
        <w:t xml:space="preserve">. </w:t>
      </w:r>
    </w:p>
    <w:p w14:paraId="4C3DFF5A" w14:textId="77777777" w:rsidR="006D5CCE" w:rsidRDefault="006D5CCE" w:rsidP="004424B2">
      <w:pPr>
        <w:pStyle w:val="414"/>
        <w:rPr>
          <w:rtl/>
        </w:rPr>
      </w:pPr>
      <w:r w:rsidRPr="00A95339">
        <w:rPr>
          <w:rFonts w:hint="cs"/>
          <w:rtl/>
        </w:rPr>
        <w:t xml:space="preserve">תכנון, אישור ומימון אירוע חנוכה של </w:t>
      </w:r>
      <w:r>
        <w:rPr>
          <w:rFonts w:hint="cs"/>
          <w:rtl/>
        </w:rPr>
        <w:t>תחנת הרדיו האזורית</w:t>
      </w:r>
      <w:r w:rsidRPr="00A95339">
        <w:rPr>
          <w:rFonts w:hint="cs"/>
          <w:rtl/>
        </w:rPr>
        <w:t xml:space="preserve"> במסגרת שני מסלולי תקצוב מקבילים</w:t>
      </w:r>
    </w:p>
    <w:p w14:paraId="3E475B60" w14:textId="77777777" w:rsidR="006D5CCE" w:rsidRDefault="006D5CCE" w:rsidP="004424B2">
      <w:pPr>
        <w:pStyle w:val="a0"/>
        <w:numPr>
          <w:ilvl w:val="0"/>
          <w:numId w:val="36"/>
        </w:numPr>
      </w:pPr>
      <w:r>
        <w:rPr>
          <w:rFonts w:hint="cs"/>
          <w:rtl/>
        </w:rPr>
        <w:t>בשבועות שקדמו לאירוע חנוכה של תחנת הרדיו האזורית היו חילופי דוא"ל, התכתבויות והתנהלויות שהעידו על ערבוביה של אירועי מאירים את ירושלים ושל אירוע חנוכה של תחנת הרדיו האזורית, והעידו על מעורבותו של מנהל חברה ב' בניתוב מקורות תקציביים מאירועי מאירים את ירושלים לאירוע חנוכה של תחנת הרדיו האזורית, כמתואר להלן:</w:t>
      </w:r>
    </w:p>
    <w:p w14:paraId="769DDA76" w14:textId="77777777" w:rsidR="006D5CCE" w:rsidRDefault="006D5CCE" w:rsidP="00691B4D">
      <w:pPr>
        <w:pStyle w:val="af0"/>
      </w:pPr>
      <w:r>
        <w:rPr>
          <w:rFonts w:hint="cs"/>
          <w:rtl/>
        </w:rPr>
        <w:t xml:space="preserve">ב-25.8.16, בדוא"ל שנושאו "קול קורא - בקשת [נציג מינהל תרבות]" שכתבו נציגת אגף כספים בעירייה ועוזר מנהלת מינהל תרבות לנציג מינהל תרבות, כתב עוזר מנהלת מינהל תרבות לנציג מינהל התרבות שעליו להיות "מסונכרן עם </w:t>
      </w:r>
      <w:r w:rsidRPr="003D52F6">
        <w:rPr>
          <w:rtl/>
        </w:rPr>
        <w:t>[</w:t>
      </w:r>
      <w:r w:rsidRPr="003D52F6">
        <w:rPr>
          <w:rFonts w:hint="eastAsia"/>
          <w:rtl/>
        </w:rPr>
        <w:t>שמו</w:t>
      </w:r>
      <w:r w:rsidRPr="003D52F6">
        <w:rPr>
          <w:rtl/>
        </w:rPr>
        <w:t xml:space="preserve"> הפרטי של </w:t>
      </w:r>
      <w:r w:rsidRPr="003D52F6">
        <w:rPr>
          <w:rFonts w:hint="eastAsia"/>
          <w:rtl/>
        </w:rPr>
        <w:t>מנהל</w:t>
      </w:r>
      <w:r w:rsidRPr="003D52F6">
        <w:rPr>
          <w:rtl/>
        </w:rPr>
        <w:t xml:space="preserve"> </w:t>
      </w:r>
      <w:r w:rsidRPr="003D52F6">
        <w:rPr>
          <w:rFonts w:hint="eastAsia"/>
          <w:rtl/>
        </w:rPr>
        <w:t>חברה</w:t>
      </w:r>
      <w:r w:rsidRPr="003D52F6">
        <w:rPr>
          <w:rtl/>
        </w:rPr>
        <w:t xml:space="preserve"> </w:t>
      </w:r>
      <w:r w:rsidRPr="003D52F6">
        <w:rPr>
          <w:rFonts w:hint="eastAsia"/>
          <w:rtl/>
        </w:rPr>
        <w:t>ב</w:t>
      </w:r>
      <w:r w:rsidRPr="003D52F6">
        <w:rPr>
          <w:rtl/>
        </w:rPr>
        <w:t>']</w:t>
      </w:r>
      <w:r w:rsidRPr="008A7280">
        <w:rPr>
          <w:rFonts w:hint="cs"/>
          <w:rtl/>
        </w:rPr>
        <w:t xml:space="preserve"> </w:t>
      </w:r>
      <w:r w:rsidRPr="003D52F6">
        <w:rPr>
          <w:rFonts w:hint="eastAsia"/>
          <w:rtl/>
        </w:rPr>
        <w:t>העוזר</w:t>
      </w:r>
      <w:r w:rsidRPr="003D52F6">
        <w:rPr>
          <w:rtl/>
        </w:rPr>
        <w:t xml:space="preserve"> </w:t>
      </w:r>
      <w:r w:rsidRPr="003D52F6">
        <w:rPr>
          <w:rFonts w:hint="eastAsia"/>
          <w:rtl/>
        </w:rPr>
        <w:t>של</w:t>
      </w:r>
      <w:r w:rsidRPr="003D52F6">
        <w:rPr>
          <w:rtl/>
        </w:rPr>
        <w:t xml:space="preserve"> </w:t>
      </w:r>
      <w:r>
        <w:rPr>
          <w:rFonts w:hint="cs"/>
          <w:rtl/>
        </w:rPr>
        <w:t xml:space="preserve">סגן ראש העירייה". </w:t>
      </w:r>
    </w:p>
    <w:p w14:paraId="52C9BB77" w14:textId="77777777" w:rsidR="006D5CCE" w:rsidRDefault="006D5CCE" w:rsidP="00691B4D">
      <w:pPr>
        <w:pStyle w:val="aa"/>
        <w:rPr>
          <w:rtl/>
        </w:rPr>
      </w:pPr>
      <w:r>
        <w:rPr>
          <w:rFonts w:hint="cs"/>
          <w:rtl/>
        </w:rPr>
        <w:t>גורמים שונים בעיריית ירושלים התנהלו במישרין מול מנהל חברה ב' - חברת הפקה שלעיריית ירושלים לא הייתה התקשרות עימה ואשר הפיקה את אירוע חנוכה של תחנת הרדיו האזורית - על סמך סברתם ש</w:t>
      </w:r>
      <w:r w:rsidRPr="004979CD">
        <w:rPr>
          <w:rFonts w:hint="cs"/>
          <w:rtl/>
        </w:rPr>
        <w:t xml:space="preserve">מנהל חברה ב' משמש כעוזרו של סגן ראש העיר. </w:t>
      </w:r>
    </w:p>
    <w:p w14:paraId="767417CA" w14:textId="77777777" w:rsidR="006D5CCE" w:rsidRDefault="006D5CCE" w:rsidP="00691B4D">
      <w:pPr>
        <w:pStyle w:val="af0"/>
        <w:rPr>
          <w:rtl/>
        </w:rPr>
      </w:pPr>
      <w:r>
        <w:rPr>
          <w:rFonts w:hint="cs"/>
          <w:rtl/>
        </w:rPr>
        <w:t xml:space="preserve">העירייה מסרה בתשובתה כי לא ברורה לה סיבת הצגתו של מנהל חברה ב' כעוזר סגן ראש העיר בהתכתבויות הדוא"ל לעיל, וכי הצגה זו לכאורה הטעתה גורמים בעירייה ובעטיה הועבר מימון לאירוע חנוכה של תחנת הרדיו האזורית משני מקורות תקציביים. העירייה הוסיפה כי לא כל הפרטים הנוגעים להתנהלות זו התבררו לה, ובכוונתה להקים צוות בדיקה מקצועי לבירור הדברים. </w:t>
      </w:r>
    </w:p>
    <w:p w14:paraId="41047CA9" w14:textId="77777777" w:rsidR="006D5CCE" w:rsidRDefault="006D5CCE" w:rsidP="00691B4D">
      <w:pPr>
        <w:pStyle w:val="af0"/>
        <w:rPr>
          <w:b/>
          <w:bCs/>
          <w:rtl/>
        </w:rPr>
      </w:pPr>
      <w:r>
        <w:rPr>
          <w:rFonts w:hint="cs"/>
          <w:rtl/>
        </w:rPr>
        <w:lastRenderedPageBreak/>
        <w:t>סגן ראש העיר מסר בתשובתו כי תמוה כיצד טעו עובדי העירייה לחשוב שמנהל חברה ב' שימש כ</w:t>
      </w:r>
      <w:r w:rsidRPr="007D0B77">
        <w:rPr>
          <w:rtl/>
        </w:rPr>
        <w:t>עוזרו של סגן ראש העיר</w:t>
      </w:r>
      <w:r>
        <w:rPr>
          <w:rFonts w:hint="cs"/>
          <w:rtl/>
        </w:rPr>
        <w:t>, שכן שמותיהם של עוזרי הסגנים של ראש העיר גלויים לכול ומופיעים באתר האינטרנט העירוני ובמיילים הפנימיים.</w:t>
      </w:r>
    </w:p>
    <w:p w14:paraId="0443127F" w14:textId="77777777" w:rsidR="006D5CCE" w:rsidRPr="00027ECF" w:rsidRDefault="006D5CCE" w:rsidP="00691B4D">
      <w:pPr>
        <w:pStyle w:val="af0"/>
        <w:rPr>
          <w:rtl/>
        </w:rPr>
      </w:pPr>
      <w:r>
        <w:rPr>
          <w:rFonts w:hint="cs"/>
          <w:rtl/>
        </w:rPr>
        <w:t>ב-13.12.16 כתב מנהל חברה ב' לנציג מינהל תרבות דוא"ל שנושאו "20 שנה ל[תחנת הרדיו האזורית]". בדוא"ל זה תיאר אירוע בהשתתפות ראש עיריית ירושלים דאז, שר המשרד לפריפריה וסגן ראש העיר, ותיאר את התוכנית האמנותית. בהמשך נכתב: "100,000 שכירות ארנה שאר ההוצאות של אמנים יקרים במות אבטחה פרסומים נאמדות ב 700,000 ש"ח שמתוכם 200,000 מתכנית מאירים את ירושלים והשאר [תחנת הרדיו האזורית] משלם ומקבל הכנסות מכרטיסים... ובנוסף אמנים בסדר גודל כזה יש להם דרישות מאד קפדניות בנושאי במה תאורה הגברה ומסכים שגורמים ליקור עלויות משמעותי".</w:t>
      </w:r>
    </w:p>
    <w:p w14:paraId="76B3C5F4" w14:textId="77777777" w:rsidR="006D5CCE" w:rsidRDefault="006D5CCE" w:rsidP="00691B4D">
      <w:pPr>
        <w:pStyle w:val="af0"/>
        <w:rPr>
          <w:rtl/>
        </w:rPr>
      </w:pPr>
      <w:r>
        <w:rPr>
          <w:rFonts w:hint="cs"/>
          <w:rtl/>
        </w:rPr>
        <w:t>בתשובתה מיולי 2019 התייחסה חברה ב' לדוא"ל זה מ-13.12.16 כאל בקשה להגדלת תקציבו של אירוע חנוכה של תחנת הרדיו האזורית, ולהעברת כספים מתקציב אירועי מאירים את ירושלים לתקציב אירוע חנוכה של תחנת הרדיו האזורית: "</w:t>
      </w:r>
      <w:r w:rsidRPr="0065184E">
        <w:rPr>
          <w:rtl/>
        </w:rPr>
        <w:t>ביום 13/12/16 נשלחה הודעת דוא"ל מפורשת לעיר</w:t>
      </w:r>
      <w:r>
        <w:rPr>
          <w:rFonts w:hint="cs"/>
          <w:rtl/>
        </w:rPr>
        <w:t>י</w:t>
      </w:r>
      <w:r w:rsidRPr="0065184E">
        <w:rPr>
          <w:rtl/>
        </w:rPr>
        <w:t xml:space="preserve">יה, בה התבקשה היא להגדיל את תקציב </w:t>
      </w:r>
      <w:r>
        <w:rPr>
          <w:rFonts w:hint="cs"/>
          <w:rtl/>
        </w:rPr>
        <w:t>[אירוע חנוכה של תחנת הרדיו האזורית]</w:t>
      </w:r>
      <w:r>
        <w:rPr>
          <w:rtl/>
        </w:rPr>
        <w:t xml:space="preserve"> </w:t>
      </w:r>
      <w:r>
        <w:rPr>
          <w:rFonts w:hint="cs"/>
          <w:rtl/>
        </w:rPr>
        <w:t>ש</w:t>
      </w:r>
      <w:r w:rsidRPr="0065184E">
        <w:rPr>
          <w:rtl/>
        </w:rPr>
        <w:t xml:space="preserve">נערך בארנה בשיתוף עם </w:t>
      </w:r>
      <w:r>
        <w:rPr>
          <w:rFonts w:hint="cs"/>
          <w:rtl/>
        </w:rPr>
        <w:t>תחנת ה</w:t>
      </w:r>
      <w:r w:rsidRPr="0065184E">
        <w:rPr>
          <w:rtl/>
        </w:rPr>
        <w:t>רדיו</w:t>
      </w:r>
      <w:r>
        <w:rPr>
          <w:rFonts w:hint="cs"/>
          <w:rtl/>
        </w:rPr>
        <w:t xml:space="preserve"> האזורית</w:t>
      </w:r>
      <w:r w:rsidRPr="0065184E">
        <w:rPr>
          <w:rtl/>
        </w:rPr>
        <w:t xml:space="preserve">, מפרויקט </w:t>
      </w:r>
      <w:r>
        <w:rPr>
          <w:rFonts w:hint="cs"/>
          <w:rtl/>
        </w:rPr>
        <w:t>'</w:t>
      </w:r>
      <w:r w:rsidRPr="0065184E">
        <w:rPr>
          <w:rtl/>
        </w:rPr>
        <w:t>מאירים את ירושלים</w:t>
      </w:r>
      <w:r w:rsidRPr="00130108">
        <w:rPr>
          <w:spacing w:val="12"/>
          <w:rtl/>
        </w:rPr>
        <w:t>'"</w:t>
      </w:r>
      <w:r w:rsidRPr="0065184E">
        <w:rPr>
          <w:rtl/>
        </w:rPr>
        <w:t>.</w:t>
      </w:r>
      <w:r>
        <w:rPr>
          <w:rtl/>
        </w:rPr>
        <w:t xml:space="preserve"> </w:t>
      </w:r>
    </w:p>
    <w:p w14:paraId="3D6A55B2" w14:textId="77777777" w:rsidR="006D5CCE" w:rsidRPr="00C6085B" w:rsidRDefault="006D5CCE" w:rsidP="00691B4D">
      <w:pPr>
        <w:pStyle w:val="aa"/>
        <w:rPr>
          <w:rtl/>
        </w:rPr>
      </w:pPr>
      <w:r w:rsidRPr="00B766D4">
        <w:rPr>
          <w:rFonts w:hint="cs"/>
          <w:rtl/>
        </w:rPr>
        <w:t>לא נמצא בעירייה אישור להגדלת תקציב אירוע חנוכה של תחנת הרדיו האזורית מתוך תקציב אירועי מאירים את ירושלים.</w:t>
      </w:r>
    </w:p>
    <w:p w14:paraId="7C891B6B" w14:textId="77777777" w:rsidR="006D5CCE" w:rsidRDefault="006D5CCE" w:rsidP="00691B4D">
      <w:pPr>
        <w:pStyle w:val="af0"/>
        <w:rPr>
          <w:rtl/>
        </w:rPr>
      </w:pPr>
      <w:r>
        <w:rPr>
          <w:rFonts w:hint="cs"/>
          <w:rtl/>
        </w:rPr>
        <w:t xml:space="preserve">חברה ב' מסרה במכתבה לעיריית ירושלים מ-1.8.19 כי </w:t>
      </w:r>
      <w:r w:rsidRPr="002D579E">
        <w:rPr>
          <w:rtl/>
        </w:rPr>
        <w:t xml:space="preserve">פעלה </w:t>
      </w:r>
      <w:r w:rsidRPr="00130108">
        <w:rPr>
          <w:rtl/>
        </w:rPr>
        <w:t>להשיא את היקף</w:t>
      </w:r>
      <w:r w:rsidRPr="002D579E">
        <w:rPr>
          <w:rtl/>
        </w:rPr>
        <w:t xml:space="preserve"> אירוע</w:t>
      </w:r>
      <w:r>
        <w:rPr>
          <w:rFonts w:hint="cs"/>
          <w:rtl/>
        </w:rPr>
        <w:t xml:space="preserve"> חנוכה של תחנת הרדיו האזורית </w:t>
      </w:r>
      <w:r w:rsidRPr="002D579E">
        <w:rPr>
          <w:rtl/>
        </w:rPr>
        <w:t>כדי להוציא אל הפועל את האירוע המיטבי עבור תושבי העיר</w:t>
      </w:r>
      <w:r>
        <w:rPr>
          <w:rFonts w:hint="cs"/>
          <w:rtl/>
        </w:rPr>
        <w:t xml:space="preserve">. </w:t>
      </w:r>
    </w:p>
    <w:p w14:paraId="67569BCA" w14:textId="77777777" w:rsidR="006D5CCE" w:rsidRPr="00691B4D" w:rsidRDefault="006D5CCE" w:rsidP="00691B4D">
      <w:pPr>
        <w:pStyle w:val="aa"/>
        <w:rPr>
          <w:rtl/>
        </w:rPr>
      </w:pPr>
      <w:r w:rsidRPr="00691B4D">
        <w:rPr>
          <w:rtl/>
        </w:rPr>
        <w:t>משרד מבקר המדינה מעיר לעיריית ירושלים כי בהתנהלותה א</w:t>
      </w:r>
      <w:r w:rsidRPr="00691B4D">
        <w:rPr>
          <w:rFonts w:hint="cs"/>
          <w:rtl/>
        </w:rPr>
        <w:t>י</w:t>
      </w:r>
      <w:r w:rsidRPr="00691B4D">
        <w:rPr>
          <w:rtl/>
        </w:rPr>
        <w:t>פשרה הלכה למעשה את הגדלת תקציב אירוע חנוכה של תחנת ה</w:t>
      </w:r>
      <w:r w:rsidRPr="00691B4D">
        <w:rPr>
          <w:rFonts w:hint="cs"/>
          <w:rtl/>
        </w:rPr>
        <w:t>ר</w:t>
      </w:r>
      <w:r w:rsidRPr="00691B4D">
        <w:rPr>
          <w:rtl/>
        </w:rPr>
        <w:t>דיו האזורית, על חשבון העירייה, בסכומים שלא אושרו על ידה לטובת האירוע.</w:t>
      </w:r>
    </w:p>
    <w:p w14:paraId="1E29346F" w14:textId="77777777" w:rsidR="006D5CCE" w:rsidRDefault="006D5CCE" w:rsidP="00691B4D">
      <w:pPr>
        <w:pStyle w:val="a0"/>
      </w:pPr>
      <w:r w:rsidRPr="00EE6102">
        <w:rPr>
          <w:rFonts w:hint="cs"/>
          <w:rtl/>
        </w:rPr>
        <w:t xml:space="preserve">בחודשים שלאחר אירוע חנוכה של </w:t>
      </w:r>
      <w:r>
        <w:rPr>
          <w:rFonts w:hint="cs"/>
          <w:rtl/>
        </w:rPr>
        <w:t>תחנת ה</w:t>
      </w:r>
      <w:r w:rsidRPr="00EE6102">
        <w:rPr>
          <w:rFonts w:hint="cs"/>
          <w:rtl/>
        </w:rPr>
        <w:t>רדיו</w:t>
      </w:r>
      <w:r>
        <w:rPr>
          <w:rFonts w:hint="cs"/>
          <w:rtl/>
        </w:rPr>
        <w:t xml:space="preserve"> האזורית</w:t>
      </w:r>
      <w:r w:rsidRPr="00EE6102">
        <w:rPr>
          <w:rFonts w:hint="cs"/>
          <w:rtl/>
        </w:rPr>
        <w:t xml:space="preserve"> נערכו דיונים ו</w:t>
      </w:r>
      <w:r>
        <w:rPr>
          <w:rFonts w:hint="cs"/>
          <w:rtl/>
        </w:rPr>
        <w:t>חילופי</w:t>
      </w:r>
      <w:r w:rsidRPr="00EE6102">
        <w:rPr>
          <w:rFonts w:hint="cs"/>
          <w:rtl/>
        </w:rPr>
        <w:t xml:space="preserve"> </w:t>
      </w:r>
      <w:r>
        <w:rPr>
          <w:rFonts w:hint="cs"/>
          <w:rtl/>
        </w:rPr>
        <w:t>דוא"ל</w:t>
      </w:r>
      <w:r w:rsidRPr="00EE6102">
        <w:rPr>
          <w:rFonts w:hint="cs"/>
          <w:rtl/>
        </w:rPr>
        <w:t xml:space="preserve"> בין חברת אריאל לגורמים שונים בעיריית ירושלים, שעניינם הסדרת התשלומים לחברת אריאל בגין אירועי מאירים את ירושלים, ובכלל</w:t>
      </w:r>
      <w:r>
        <w:rPr>
          <w:rFonts w:hint="cs"/>
          <w:rtl/>
        </w:rPr>
        <w:t>ם</w:t>
      </w:r>
      <w:r w:rsidRPr="00EE6102">
        <w:rPr>
          <w:rFonts w:hint="cs"/>
          <w:rtl/>
        </w:rPr>
        <w:t xml:space="preserve"> גם אירוע חנוכה של </w:t>
      </w:r>
      <w:r>
        <w:rPr>
          <w:rFonts w:hint="cs"/>
          <w:rtl/>
        </w:rPr>
        <w:t>תחנת ה</w:t>
      </w:r>
      <w:r w:rsidRPr="00EE6102">
        <w:rPr>
          <w:rFonts w:hint="cs"/>
          <w:rtl/>
        </w:rPr>
        <w:t>רדיו</w:t>
      </w:r>
      <w:r>
        <w:rPr>
          <w:rFonts w:hint="cs"/>
          <w:rtl/>
        </w:rPr>
        <w:t xml:space="preserve"> האזורית</w:t>
      </w:r>
      <w:r w:rsidRPr="00EE6102">
        <w:rPr>
          <w:rFonts w:hint="cs"/>
          <w:rtl/>
        </w:rPr>
        <w:t>. להתכתבויות אלה היו מכותבים בעיריית ירושלים</w:t>
      </w:r>
      <w:r>
        <w:rPr>
          <w:rFonts w:hint="cs"/>
          <w:rtl/>
        </w:rPr>
        <w:t xml:space="preserve"> -</w:t>
      </w:r>
      <w:r w:rsidRPr="00EE6102">
        <w:rPr>
          <w:rFonts w:hint="cs"/>
          <w:rtl/>
        </w:rPr>
        <w:t xml:space="preserve"> מנהלת </w:t>
      </w:r>
      <w:r>
        <w:rPr>
          <w:rFonts w:hint="cs"/>
          <w:rtl/>
        </w:rPr>
        <w:t>מינהל תרבות</w:t>
      </w:r>
      <w:r w:rsidRPr="00EE6102">
        <w:rPr>
          <w:rFonts w:hint="cs"/>
          <w:rtl/>
        </w:rPr>
        <w:t>, מנהל אגף חברה וחשב כספים מ</w:t>
      </w:r>
      <w:r>
        <w:rPr>
          <w:rFonts w:hint="cs"/>
          <w:rtl/>
        </w:rPr>
        <w:t>י</w:t>
      </w:r>
      <w:r w:rsidRPr="00EE6102">
        <w:rPr>
          <w:rFonts w:hint="cs"/>
          <w:rtl/>
        </w:rPr>
        <w:t>נהלי.</w:t>
      </w:r>
    </w:p>
    <w:p w14:paraId="38400757" w14:textId="77777777" w:rsidR="006D5CCE" w:rsidRDefault="006D5CCE" w:rsidP="00691B4D">
      <w:pPr>
        <w:pStyle w:val="af0"/>
        <w:rPr>
          <w:rtl/>
        </w:rPr>
      </w:pPr>
      <w:r w:rsidRPr="00EE6102">
        <w:rPr>
          <w:rFonts w:hint="cs"/>
          <w:rtl/>
        </w:rPr>
        <w:t xml:space="preserve">ב-19.3.17 כתבה מנהלת חשבונות בעיריית ירושלים </w:t>
      </w:r>
      <w:r>
        <w:rPr>
          <w:rFonts w:hint="cs"/>
          <w:rtl/>
        </w:rPr>
        <w:t>לנציג מינהל תרבות</w:t>
      </w:r>
      <w:r w:rsidRPr="00EE6102">
        <w:rPr>
          <w:rFonts w:hint="cs"/>
          <w:rtl/>
        </w:rPr>
        <w:t xml:space="preserve"> כי "מבדיקת החומר של אירועי מאירים את ירושלים... אושר בוועדה למסירת עבודות פעילות בתשע שכונות בירושלים ואילו בחומר שהוגש </w:t>
      </w:r>
      <w:r w:rsidRPr="00851825">
        <w:rPr>
          <w:rFonts w:hint="cs"/>
          <w:rtl/>
        </w:rPr>
        <w:t xml:space="preserve">ישנן </w:t>
      </w:r>
      <w:r w:rsidRPr="00851825">
        <w:rPr>
          <w:rFonts w:hint="eastAsia"/>
          <w:rtl/>
        </w:rPr>
        <w:t>חשבונות</w:t>
      </w:r>
      <w:r w:rsidRPr="00851825">
        <w:rPr>
          <w:rFonts w:hint="cs"/>
          <w:rtl/>
        </w:rPr>
        <w:t xml:space="preserve"> [חשבוניות</w:t>
      </w:r>
      <w:r>
        <w:rPr>
          <w:rFonts w:hint="cs"/>
          <w:rtl/>
        </w:rPr>
        <w:t xml:space="preserve">] </w:t>
      </w:r>
      <w:r w:rsidRPr="00EE6102">
        <w:rPr>
          <w:rFonts w:hint="cs"/>
          <w:rtl/>
        </w:rPr>
        <w:t xml:space="preserve">בגין אירוע בארנה ב29.12.16. נא הסברך". </w:t>
      </w:r>
      <w:r>
        <w:rPr>
          <w:rFonts w:hint="cs"/>
          <w:rtl/>
        </w:rPr>
        <w:t>לדוא"ל</w:t>
      </w:r>
      <w:r w:rsidRPr="00EE6102">
        <w:rPr>
          <w:rFonts w:hint="cs"/>
          <w:rtl/>
        </w:rPr>
        <w:t xml:space="preserve"> היו מכותבים גם מנהל אגף חברה וחשב הכספים המ</w:t>
      </w:r>
      <w:r>
        <w:rPr>
          <w:rFonts w:hint="cs"/>
          <w:rtl/>
        </w:rPr>
        <w:t>י</w:t>
      </w:r>
      <w:r w:rsidRPr="00EE6102">
        <w:rPr>
          <w:rFonts w:hint="cs"/>
          <w:rtl/>
        </w:rPr>
        <w:t>נהלי.</w:t>
      </w:r>
      <w:r>
        <w:rPr>
          <w:rFonts w:hint="cs"/>
          <w:rtl/>
        </w:rPr>
        <w:t xml:space="preserve"> נציג מינהל תרבות</w:t>
      </w:r>
      <w:r w:rsidRPr="00EE6102">
        <w:rPr>
          <w:rFonts w:hint="cs"/>
          <w:rtl/>
        </w:rPr>
        <w:t xml:space="preserve"> השיב ב-20.3.17: "נערך גם אירוע בארנה לתושבי השכונות החרדיות המפורטות בתכנית הראשונה". </w:t>
      </w:r>
    </w:p>
    <w:p w14:paraId="73E88A23" w14:textId="77777777" w:rsidR="006D5CCE" w:rsidRDefault="006D5CCE" w:rsidP="00D12AD5">
      <w:pPr>
        <w:pStyle w:val="af0"/>
        <w:rPr>
          <w:rtl/>
        </w:rPr>
      </w:pPr>
      <w:r w:rsidRPr="00EE6102">
        <w:rPr>
          <w:rFonts w:hint="cs"/>
          <w:rtl/>
        </w:rPr>
        <w:lastRenderedPageBreak/>
        <w:t>בפרוטוקול דיוני</w:t>
      </w:r>
      <w:r w:rsidRPr="00EE6102">
        <w:rPr>
          <w:rtl/>
        </w:rPr>
        <w:t xml:space="preserve"> הוועדה למסירת עבודות מספר 246 מתאריך 6.4.17 (להלן - הוועדה למסירת עבודות 246) </w:t>
      </w:r>
      <w:r w:rsidRPr="00EE6102">
        <w:rPr>
          <w:rFonts w:hint="cs"/>
          <w:rtl/>
        </w:rPr>
        <w:t>הסביר מנהל אגף חברה: "האירוע היה אירועים סביב חנוכה, היה גם אירוע גדול בארנה, וגם אירוע במינהלים, אירועי תרבות".</w:t>
      </w:r>
    </w:p>
    <w:p w14:paraId="487E4B85" w14:textId="77777777" w:rsidR="006D5CCE" w:rsidRPr="00EE6102" w:rsidRDefault="006D5CCE" w:rsidP="00D12AD5">
      <w:pPr>
        <w:pStyle w:val="af0"/>
        <w:rPr>
          <w:rtl/>
        </w:rPr>
      </w:pPr>
      <w:r w:rsidRPr="00EE6102">
        <w:rPr>
          <w:rFonts w:hint="cs"/>
          <w:rtl/>
        </w:rPr>
        <w:t xml:space="preserve">בישיבה מס' 38 של הוועדה לפעולות משותפות שהתקיימה ב-18.6.17 - כחצי שנה לאחר האירוע - נדון אירוע חנוכה של </w:t>
      </w:r>
      <w:r>
        <w:rPr>
          <w:rFonts w:hint="cs"/>
          <w:rtl/>
        </w:rPr>
        <w:t>תחנת הרדיו האזורית</w:t>
      </w:r>
      <w:r w:rsidRPr="00EE6102">
        <w:rPr>
          <w:rFonts w:hint="cs"/>
          <w:rtl/>
        </w:rPr>
        <w:t xml:space="preserve"> ואושרה השתתפות העירייה באירוע ב</w:t>
      </w:r>
      <w:r>
        <w:rPr>
          <w:rFonts w:hint="cs"/>
          <w:rtl/>
        </w:rPr>
        <w:t>סך</w:t>
      </w:r>
      <w:r w:rsidRPr="00EE6102">
        <w:rPr>
          <w:rFonts w:hint="cs"/>
          <w:rtl/>
        </w:rPr>
        <w:t xml:space="preserve"> 100,000 ש"ח מתקציב 2017.</w:t>
      </w:r>
    </w:p>
    <w:p w14:paraId="6FBACC24" w14:textId="77777777" w:rsidR="006D5CCE" w:rsidRDefault="006D5CCE" w:rsidP="00D12AD5">
      <w:pPr>
        <w:pStyle w:val="af0"/>
        <w:rPr>
          <w:rtl/>
        </w:rPr>
      </w:pPr>
      <w:r>
        <w:rPr>
          <w:rFonts w:hint="cs"/>
          <w:rtl/>
        </w:rPr>
        <w:t>בתאריך 8.1.19 התקיים אצל היועץ המשפטי של העירייה דיון שנושאו "</w:t>
      </w:r>
      <w:r>
        <w:rPr>
          <w:rtl/>
        </w:rPr>
        <w:t>דו"ח מבקר המדינה ביחס לרשתות תקשורת חרדיות</w:t>
      </w:r>
      <w:r>
        <w:rPr>
          <w:rFonts w:hint="cs"/>
          <w:rtl/>
        </w:rPr>
        <w:t xml:space="preserve">". </w:t>
      </w:r>
      <w:r>
        <w:rPr>
          <w:rtl/>
        </w:rPr>
        <w:t xml:space="preserve">בדיון זה </w:t>
      </w:r>
      <w:r>
        <w:rPr>
          <w:rFonts w:hint="cs"/>
          <w:rtl/>
        </w:rPr>
        <w:t>מסרו</w:t>
      </w:r>
      <w:r>
        <w:rPr>
          <w:rtl/>
        </w:rPr>
        <w:t xml:space="preserve"> נציגי חברת אריאל כי </w:t>
      </w:r>
      <w:r>
        <w:rPr>
          <w:rFonts w:hint="cs"/>
          <w:rtl/>
        </w:rPr>
        <w:t xml:space="preserve">החברה מימנה </w:t>
      </w:r>
      <w:r>
        <w:rPr>
          <w:rtl/>
        </w:rPr>
        <w:t xml:space="preserve">חלק מהוצאות אירוע </w:t>
      </w:r>
      <w:r>
        <w:rPr>
          <w:rFonts w:hint="cs"/>
          <w:rtl/>
        </w:rPr>
        <w:t>חנוכה של תחנת הרדיו האזורית</w:t>
      </w:r>
      <w:r>
        <w:rPr>
          <w:rtl/>
        </w:rPr>
        <w:t xml:space="preserve"> </w:t>
      </w:r>
      <w:r>
        <w:rPr>
          <w:rFonts w:hint="cs"/>
          <w:rtl/>
        </w:rPr>
        <w:t>מ</w:t>
      </w:r>
      <w:r>
        <w:rPr>
          <w:rtl/>
        </w:rPr>
        <w:t xml:space="preserve">הזמנת עבודה עירונית. </w:t>
      </w:r>
    </w:p>
    <w:p w14:paraId="026394F9" w14:textId="77777777" w:rsidR="006D5CCE" w:rsidRPr="00CD58B6" w:rsidRDefault="006D5CCE" w:rsidP="00D12AD5">
      <w:pPr>
        <w:pStyle w:val="af0"/>
        <w:rPr>
          <w:rtl/>
        </w:rPr>
      </w:pPr>
      <w:r>
        <w:rPr>
          <w:rFonts w:hint="cs"/>
          <w:rtl/>
        </w:rPr>
        <w:t xml:space="preserve">מנהל אגף חברה מסר בתשובתיו מיולי 2019 ומינואר 2020 (להלן - תשובתו של מנהל אגף חברה) כי בבירור שנערך לאחר הישיבה האמורה עלה </w:t>
      </w:r>
      <w:r>
        <w:rPr>
          <w:rtl/>
        </w:rPr>
        <w:t xml:space="preserve">לראשונה החשד שהעירייה </w:t>
      </w:r>
      <w:r>
        <w:rPr>
          <w:rFonts w:hint="cs"/>
          <w:rtl/>
        </w:rPr>
        <w:t xml:space="preserve">אכן </w:t>
      </w:r>
      <w:r>
        <w:rPr>
          <w:rtl/>
        </w:rPr>
        <w:t>מימנה</w:t>
      </w:r>
      <w:r>
        <w:rPr>
          <w:rFonts w:hint="cs"/>
          <w:rtl/>
        </w:rPr>
        <w:t xml:space="preserve"> את</w:t>
      </w:r>
      <w:r>
        <w:rPr>
          <w:rtl/>
        </w:rPr>
        <w:t xml:space="preserve"> אירוע </w:t>
      </w:r>
      <w:r>
        <w:rPr>
          <w:rFonts w:hint="cs"/>
          <w:rtl/>
        </w:rPr>
        <w:t xml:space="preserve">חנוכה </w:t>
      </w:r>
      <w:r>
        <w:rPr>
          <w:rtl/>
        </w:rPr>
        <w:t xml:space="preserve">של </w:t>
      </w:r>
      <w:r>
        <w:rPr>
          <w:rFonts w:hint="cs"/>
          <w:rtl/>
        </w:rPr>
        <w:t>תחנת הרדיו האזורית</w:t>
      </w:r>
      <w:r>
        <w:rPr>
          <w:rtl/>
        </w:rPr>
        <w:t xml:space="preserve">, ולכן </w:t>
      </w:r>
      <w:r>
        <w:rPr>
          <w:rFonts w:hint="cs"/>
          <w:rtl/>
        </w:rPr>
        <w:t>נערכה פנייה</w:t>
      </w:r>
      <w:r>
        <w:rPr>
          <w:rtl/>
        </w:rPr>
        <w:t xml:space="preserve"> מי</w:t>
      </w:r>
      <w:r>
        <w:rPr>
          <w:rFonts w:hint="cs"/>
          <w:rtl/>
        </w:rPr>
        <w:t>י</w:t>
      </w:r>
      <w:r>
        <w:rPr>
          <w:rtl/>
        </w:rPr>
        <w:t xml:space="preserve">דית ליועץ המשפטי </w:t>
      </w:r>
      <w:r>
        <w:rPr>
          <w:rFonts w:hint="cs"/>
          <w:rtl/>
        </w:rPr>
        <w:t xml:space="preserve">של העירייה </w:t>
      </w:r>
      <w:r>
        <w:rPr>
          <w:rtl/>
        </w:rPr>
        <w:t xml:space="preserve">בבקשה </w:t>
      </w:r>
      <w:r>
        <w:rPr>
          <w:rFonts w:hint="cs"/>
          <w:rtl/>
        </w:rPr>
        <w:t>שיבדוק</w:t>
      </w:r>
      <w:r>
        <w:rPr>
          <w:rtl/>
        </w:rPr>
        <w:t xml:space="preserve"> את הנושא לעומקו.</w:t>
      </w:r>
    </w:p>
    <w:p w14:paraId="39636BF2" w14:textId="77777777" w:rsidR="006D5CCE" w:rsidRDefault="006D5CCE" w:rsidP="00D12AD5">
      <w:pPr>
        <w:pStyle w:val="aa"/>
        <w:rPr>
          <w:rtl/>
        </w:rPr>
      </w:pPr>
      <w:r w:rsidRPr="00EE6102">
        <w:rPr>
          <w:rFonts w:hint="cs"/>
          <w:rtl/>
        </w:rPr>
        <w:t>משרד מבקר המדינה רואה בחומרה את הליכי אישור</w:t>
      </w:r>
      <w:r>
        <w:rPr>
          <w:rFonts w:hint="cs"/>
          <w:rtl/>
        </w:rPr>
        <w:t>ו של</w:t>
      </w:r>
      <w:r w:rsidRPr="00EE6102">
        <w:rPr>
          <w:rFonts w:hint="cs"/>
          <w:rtl/>
        </w:rPr>
        <w:t xml:space="preserve"> אירוע חנוכה של </w:t>
      </w:r>
      <w:r>
        <w:rPr>
          <w:rFonts w:hint="cs"/>
          <w:rtl/>
        </w:rPr>
        <w:t>תחנת הרדיו האזורית</w:t>
      </w:r>
      <w:r w:rsidRPr="00EE6102">
        <w:rPr>
          <w:rFonts w:hint="cs"/>
          <w:rtl/>
        </w:rPr>
        <w:t xml:space="preserve"> בעיריית ירושלים, במסגרת הוועדה לפעולות משותפות, בלי להביא לידיעת הגורמים המאשרים את העובדה כי אירוע זה ממומן</w:t>
      </w:r>
      <w:r>
        <w:rPr>
          <w:rFonts w:hint="cs"/>
          <w:rtl/>
        </w:rPr>
        <w:t xml:space="preserve"> בפועל</w:t>
      </w:r>
      <w:r w:rsidRPr="00EE6102">
        <w:rPr>
          <w:rFonts w:hint="cs"/>
          <w:rtl/>
        </w:rPr>
        <w:t xml:space="preserve"> גם במסגרת אירועי מאירים את ירושלים, שהם אירועים של העיריה ואושרו ככאלה בוועדה למסירת עבודות. </w:t>
      </w:r>
    </w:p>
    <w:p w14:paraId="12151600" w14:textId="77777777" w:rsidR="006D5CCE" w:rsidRPr="00195B21" w:rsidRDefault="006D5CCE" w:rsidP="00D12AD5">
      <w:pPr>
        <w:pStyle w:val="af0"/>
        <w:rPr>
          <w:rtl/>
        </w:rPr>
      </w:pPr>
      <w:r>
        <w:rPr>
          <w:rFonts w:hint="cs"/>
          <w:rtl/>
        </w:rPr>
        <w:t>העירייה מסרה בתשובתה שאכן היה צורך ליידע את חברי הוועדה לפעולות משותפות על מימון האירוע גם במסגרת אירועי מאירים את ירושלים.</w:t>
      </w:r>
    </w:p>
    <w:p w14:paraId="0247E266" w14:textId="77777777" w:rsidR="006D5CCE" w:rsidRDefault="006D5CCE" w:rsidP="00D12AD5">
      <w:pPr>
        <w:pStyle w:val="aa"/>
        <w:rPr>
          <w:rtl/>
        </w:rPr>
      </w:pPr>
      <w:r>
        <w:rPr>
          <w:rFonts w:hint="cs"/>
          <w:rtl/>
        </w:rPr>
        <w:t xml:space="preserve">יתר על כן, משרד מבקר המדינה מעיר </w:t>
      </w:r>
      <w:r w:rsidRPr="0070127B">
        <w:rPr>
          <w:rFonts w:hint="cs"/>
          <w:rtl/>
        </w:rPr>
        <w:t>ש</w:t>
      </w:r>
      <w:r>
        <w:rPr>
          <w:rFonts w:hint="cs"/>
          <w:rtl/>
        </w:rPr>
        <w:t xml:space="preserve">מאחר ומדובר באירוע שאושר כפעולה משותפת, לא היה אפשר כלל לאשר את אירוע חנוכה של תחנת הרדיו האזורית גם </w:t>
      </w:r>
      <w:r w:rsidRPr="0070127B">
        <w:rPr>
          <w:rFonts w:hint="cs"/>
          <w:rtl/>
        </w:rPr>
        <w:t xml:space="preserve">במסגרת </w:t>
      </w:r>
      <w:r>
        <w:rPr>
          <w:rFonts w:hint="cs"/>
          <w:rtl/>
        </w:rPr>
        <w:t>קניית שירותים ב</w:t>
      </w:r>
      <w:r w:rsidRPr="0070127B">
        <w:rPr>
          <w:rFonts w:hint="cs"/>
          <w:rtl/>
        </w:rPr>
        <w:t xml:space="preserve">וועדה למסירת עבודות - </w:t>
      </w:r>
      <w:r>
        <w:rPr>
          <w:rFonts w:hint="cs"/>
          <w:rtl/>
        </w:rPr>
        <w:t>ש</w:t>
      </w:r>
      <w:r w:rsidRPr="0070127B">
        <w:rPr>
          <w:rFonts w:hint="cs"/>
          <w:rtl/>
        </w:rPr>
        <w:t xml:space="preserve">אושרו </w:t>
      </w:r>
      <w:r>
        <w:rPr>
          <w:rFonts w:hint="cs"/>
          <w:rtl/>
        </w:rPr>
        <w:t xml:space="preserve">בו </w:t>
      </w:r>
      <w:r w:rsidRPr="0070127B">
        <w:rPr>
          <w:rFonts w:hint="cs"/>
          <w:rtl/>
        </w:rPr>
        <w:t>אירועי מאירים את ירושלים</w:t>
      </w:r>
      <w:r>
        <w:rPr>
          <w:rFonts w:hint="cs"/>
          <w:rtl/>
        </w:rPr>
        <w:t>, וכחלק מהם</w:t>
      </w:r>
      <w:r w:rsidRPr="00127BB0">
        <w:rPr>
          <w:rFonts w:hint="cs"/>
          <w:rtl/>
        </w:rPr>
        <w:t>.</w:t>
      </w:r>
      <w:r>
        <w:rPr>
          <w:rFonts w:hint="cs"/>
          <w:rtl/>
        </w:rPr>
        <w:t xml:space="preserve"> </w:t>
      </w:r>
    </w:p>
    <w:p w14:paraId="139FAC5F" w14:textId="77777777" w:rsidR="006D5CCE" w:rsidRDefault="006D5CCE" w:rsidP="00D12AD5">
      <w:pPr>
        <w:pStyle w:val="aa"/>
        <w:rPr>
          <w:rtl/>
        </w:rPr>
      </w:pPr>
      <w:r>
        <w:rPr>
          <w:rFonts w:hint="cs"/>
          <w:rtl/>
        </w:rPr>
        <w:t xml:space="preserve">משרד מבקר המדינה ממליץ לעיריית ירושלים לקבוע בנוהלי הגשת החומרים לוועדותיה מנגנוני תיאום ובקרה ליידוע חברי הוועדות (כגון הוועדה למסירת עבודות והוועדה לפעולות משותפות) על כלל מקורות התקצוב לאותו אירוע ואם האירוע נדון בוועדה אחרת של העירייה. </w:t>
      </w:r>
    </w:p>
    <w:p w14:paraId="134549C6" w14:textId="77777777" w:rsidR="006D5CCE" w:rsidRPr="00C046A4" w:rsidRDefault="006D5CCE" w:rsidP="00D12AD5">
      <w:pPr>
        <w:pStyle w:val="af0"/>
        <w:rPr>
          <w:rtl/>
        </w:rPr>
      </w:pPr>
      <w:r>
        <w:rPr>
          <w:rFonts w:hint="cs"/>
          <w:rtl/>
        </w:rPr>
        <w:t xml:space="preserve">העירייה מסרה בתשובתה כי היא מאמצת המלצה זו וכי הוחלט שכל החלטה של הוועדה לפעולות משותפות תובא לאישור הוועדה למסירת עבודות, על מנת לבצע בקרה ופיקוח על כלל מקורות התקציב של כל אירוע. </w:t>
      </w:r>
    </w:p>
    <w:p w14:paraId="0308B9E8" w14:textId="77777777" w:rsidR="006D5CCE" w:rsidRDefault="006D5CCE" w:rsidP="00D12AD5">
      <w:pPr>
        <w:pStyle w:val="af0"/>
        <w:rPr>
          <w:rtl/>
        </w:rPr>
      </w:pPr>
      <w:r>
        <w:rPr>
          <w:rFonts w:hint="cs"/>
          <w:rtl/>
        </w:rPr>
        <w:t xml:space="preserve">תחנת הרדיו האזורית הגישה לעיריית ירושלים בקשה לקבלת ההשתתפות הכספית של העירייה באירוע חנוכה של תחנת הרדיו האזורית ב-14.2.17 והמשיכה בהגשת חשבוניות, דיווח תקציב מול ביצוע ועוד מסמכים משלימים עד יולי 2017. </w:t>
      </w:r>
    </w:p>
    <w:p w14:paraId="5EC5B411" w14:textId="77777777" w:rsidR="006D5CCE" w:rsidRPr="00D12AD5" w:rsidRDefault="006D5CCE" w:rsidP="00D12AD5">
      <w:pPr>
        <w:pStyle w:val="aa"/>
        <w:rPr>
          <w:rtl/>
        </w:rPr>
      </w:pPr>
      <w:r w:rsidRPr="00D12AD5">
        <w:rPr>
          <w:rFonts w:hint="cs"/>
          <w:rtl/>
        </w:rPr>
        <w:lastRenderedPageBreak/>
        <w:t xml:space="preserve">בביקורת עלה שהתשלומים מעיריית ירושלים לתחנת הרדיו האזורית עבור אירוע חנוכה של תחנת הרדיו האזורית שולמו למרות תהיות וחששות שעלו אצל גורמים בעירייה בקשר למימון אירוע חנוכה של תחנת הרדיו האזורית במסגרת אירועי מאירים את ירושלים. </w:t>
      </w:r>
    </w:p>
    <w:p w14:paraId="64A82AFD" w14:textId="77777777" w:rsidR="006D5CCE" w:rsidRPr="00521665" w:rsidRDefault="006D5CCE" w:rsidP="00D12AD5">
      <w:pPr>
        <w:pStyle w:val="aa"/>
        <w:rPr>
          <w:rtl/>
        </w:rPr>
      </w:pPr>
      <w:r w:rsidRPr="00D12AD5">
        <w:rPr>
          <w:rFonts w:hint="cs"/>
          <w:rtl/>
        </w:rPr>
        <w:t>לדעת משרד מבקר המדינה, לו נערכה בדיקת עומק בזמן אמת, היה אפשר למנוע את מימון אירוע חנוכה של תחנת הרדיו האזורית גם מתקציב אירועי מאירים את ירושלים.</w:t>
      </w:r>
    </w:p>
    <w:p w14:paraId="0D4F0921" w14:textId="0503E89E" w:rsidR="006D5CCE" w:rsidRDefault="006D5CCE" w:rsidP="00D12AD5">
      <w:pPr>
        <w:pStyle w:val="af0"/>
        <w:rPr>
          <w:rtl/>
        </w:rPr>
      </w:pPr>
      <w:r>
        <w:rPr>
          <w:rFonts w:hint="cs"/>
          <w:rtl/>
        </w:rPr>
        <w:t xml:space="preserve">מנהל אגף חברה בעיריית ירושלים מסר בתשובתו כי </w:t>
      </w:r>
      <w:r>
        <w:rPr>
          <w:rtl/>
        </w:rPr>
        <w:t>המחלקות השונות שבאג</w:t>
      </w:r>
      <w:r>
        <w:rPr>
          <w:rFonts w:hint="cs"/>
          <w:rtl/>
        </w:rPr>
        <w:t>ף חברה</w:t>
      </w:r>
      <w:r>
        <w:rPr>
          <w:rtl/>
        </w:rPr>
        <w:t xml:space="preserve"> מקיימות </w:t>
      </w:r>
      <w:r>
        <w:rPr>
          <w:rFonts w:hint="cs"/>
          <w:rtl/>
        </w:rPr>
        <w:t xml:space="preserve">במרוצת השנה </w:t>
      </w:r>
      <w:r>
        <w:rPr>
          <w:rtl/>
        </w:rPr>
        <w:t>כאלפיים פעילויות ואירועים. ב</w:t>
      </w:r>
      <w:r>
        <w:rPr>
          <w:rFonts w:hint="cs"/>
          <w:rtl/>
        </w:rPr>
        <w:t>עת ה</w:t>
      </w:r>
      <w:r>
        <w:rPr>
          <w:rtl/>
        </w:rPr>
        <w:t>תשלום עבור אירועי מאירים את ירושלי</w:t>
      </w:r>
      <w:r>
        <w:rPr>
          <w:rFonts w:hint="cs"/>
          <w:rtl/>
        </w:rPr>
        <w:t>ם, ל</w:t>
      </w:r>
      <w:r>
        <w:rPr>
          <w:rtl/>
        </w:rPr>
        <w:t xml:space="preserve">אחר מעשה וכחודשיים לאחר </w:t>
      </w:r>
      <w:r>
        <w:rPr>
          <w:rFonts w:hint="cs"/>
          <w:rtl/>
        </w:rPr>
        <w:t xml:space="preserve">תום </w:t>
      </w:r>
      <w:r>
        <w:rPr>
          <w:rtl/>
        </w:rPr>
        <w:t>האירוע, נתבקשה התערבות</w:t>
      </w:r>
      <w:r>
        <w:rPr>
          <w:rFonts w:hint="cs"/>
          <w:rtl/>
        </w:rPr>
        <w:t>ו</w:t>
      </w:r>
      <w:r>
        <w:rPr>
          <w:rtl/>
        </w:rPr>
        <w:t xml:space="preserve"> </w:t>
      </w:r>
      <w:r>
        <w:rPr>
          <w:rFonts w:hint="cs"/>
          <w:rtl/>
        </w:rPr>
        <w:t>ב</w:t>
      </w:r>
      <w:r>
        <w:rPr>
          <w:rtl/>
        </w:rPr>
        <w:t>הסדרת התשלום לחברת אריאל עבור עלויות האבטחה החריגות ש</w:t>
      </w:r>
      <w:r>
        <w:rPr>
          <w:rFonts w:hint="cs"/>
          <w:rtl/>
        </w:rPr>
        <w:t>נלוו ל</w:t>
      </w:r>
      <w:r>
        <w:rPr>
          <w:rtl/>
        </w:rPr>
        <w:t xml:space="preserve">אירוע זה. </w:t>
      </w:r>
      <w:r>
        <w:rPr>
          <w:rFonts w:hint="cs"/>
          <w:rtl/>
        </w:rPr>
        <w:t xml:space="preserve">מנהל אגף חברה הדגיש בתשובתו כי </w:t>
      </w:r>
      <w:r w:rsidRPr="00EB7A04">
        <w:rPr>
          <w:rtl/>
        </w:rPr>
        <w:t xml:space="preserve">ב"שעת מעשה" לא </w:t>
      </w:r>
      <w:r>
        <w:rPr>
          <w:rFonts w:hint="cs"/>
          <w:rtl/>
        </w:rPr>
        <w:t>ידע</w:t>
      </w:r>
      <w:r w:rsidRPr="00EB7A04">
        <w:rPr>
          <w:rtl/>
        </w:rPr>
        <w:t xml:space="preserve"> על </w:t>
      </w:r>
      <w:r>
        <w:rPr>
          <w:rFonts w:hint="cs"/>
          <w:rtl/>
        </w:rPr>
        <w:t>תקצובו</w:t>
      </w:r>
      <w:r w:rsidRPr="00EB7A04">
        <w:rPr>
          <w:rtl/>
        </w:rPr>
        <w:t xml:space="preserve"> של אירוע </w:t>
      </w:r>
      <w:r>
        <w:rPr>
          <w:rFonts w:hint="cs"/>
          <w:rtl/>
        </w:rPr>
        <w:t>חנוכה של תחנת ה</w:t>
      </w:r>
      <w:r w:rsidRPr="00EB7A04">
        <w:rPr>
          <w:rtl/>
        </w:rPr>
        <w:t xml:space="preserve">רדיו </w:t>
      </w:r>
      <w:r>
        <w:rPr>
          <w:rFonts w:hint="cs"/>
          <w:rtl/>
        </w:rPr>
        <w:t xml:space="preserve">האזורית </w:t>
      </w:r>
      <w:r w:rsidRPr="00EB7A04">
        <w:rPr>
          <w:rtl/>
        </w:rPr>
        <w:t>מתקציב</w:t>
      </w:r>
      <w:r>
        <w:rPr>
          <w:rFonts w:hint="cs"/>
          <w:rtl/>
        </w:rPr>
        <w:t xml:space="preserve"> אירועי</w:t>
      </w:r>
      <w:r w:rsidRPr="00EB7A04">
        <w:rPr>
          <w:rtl/>
        </w:rPr>
        <w:t xml:space="preserve"> מאירים את ירושלים והדבר גם לא הובא לידיעתו.</w:t>
      </w:r>
    </w:p>
    <w:p w14:paraId="12AD296C" w14:textId="615410E3" w:rsidR="006D5CCE" w:rsidRPr="00D12AD5" w:rsidRDefault="006D5CCE" w:rsidP="00D12AD5">
      <w:pPr>
        <w:pStyle w:val="af0"/>
        <w:rPr>
          <w:rtl/>
        </w:rPr>
      </w:pPr>
      <w:r w:rsidRPr="00D12AD5">
        <w:rPr>
          <w:rtl/>
        </w:rPr>
        <w:t>חברת אריאל</w:t>
      </w:r>
      <w:r w:rsidRPr="00D12AD5">
        <w:rPr>
          <w:rFonts w:hint="cs"/>
          <w:rtl/>
        </w:rPr>
        <w:t xml:space="preserve"> מסרה בתשובתה כי </w:t>
      </w:r>
      <w:r w:rsidRPr="00D12AD5">
        <w:rPr>
          <w:rtl/>
        </w:rPr>
        <w:t xml:space="preserve">לא ידעה ולא יכלה לדעת </w:t>
      </w:r>
      <w:r w:rsidRPr="00D12AD5">
        <w:rPr>
          <w:rFonts w:hint="cs"/>
          <w:rtl/>
        </w:rPr>
        <w:t xml:space="preserve">בזמן אמת </w:t>
      </w:r>
      <w:r w:rsidRPr="00D12AD5">
        <w:rPr>
          <w:rtl/>
        </w:rPr>
        <w:t xml:space="preserve">על הפעילות המשותפת </w:t>
      </w:r>
      <w:r w:rsidRPr="00D12AD5">
        <w:rPr>
          <w:rFonts w:hint="cs"/>
          <w:rtl/>
        </w:rPr>
        <w:t>הנוספת ש</w:t>
      </w:r>
      <w:r w:rsidRPr="00D12AD5">
        <w:rPr>
          <w:rtl/>
        </w:rPr>
        <w:t xml:space="preserve">העירייה </w:t>
      </w:r>
      <w:r w:rsidRPr="00D12AD5">
        <w:rPr>
          <w:rFonts w:hint="cs"/>
          <w:rtl/>
        </w:rPr>
        <w:t xml:space="preserve">התקשרה במסגרתה </w:t>
      </w:r>
      <w:r w:rsidRPr="00D12AD5">
        <w:rPr>
          <w:rtl/>
        </w:rPr>
        <w:t xml:space="preserve">עם </w:t>
      </w:r>
      <w:r w:rsidRPr="00D12AD5">
        <w:rPr>
          <w:rFonts w:hint="cs"/>
          <w:rtl/>
        </w:rPr>
        <w:t>תחנת הרדיו האזורית,</w:t>
      </w:r>
      <w:r w:rsidRPr="00D12AD5">
        <w:rPr>
          <w:rtl/>
        </w:rPr>
        <w:t xml:space="preserve"> </w:t>
      </w:r>
      <w:r w:rsidRPr="00D12AD5">
        <w:rPr>
          <w:rFonts w:hint="cs"/>
          <w:rtl/>
        </w:rPr>
        <w:t xml:space="preserve">פעילות שנועדה להתקיים </w:t>
      </w:r>
      <w:r w:rsidRPr="00D12AD5">
        <w:rPr>
          <w:rtl/>
        </w:rPr>
        <w:t>במקביל לאירוע</w:t>
      </w:r>
      <w:r w:rsidRPr="00D12AD5">
        <w:rPr>
          <w:rFonts w:hint="cs"/>
          <w:rtl/>
        </w:rPr>
        <w:t>י</w:t>
      </w:r>
      <w:r w:rsidRPr="00D12AD5">
        <w:rPr>
          <w:rtl/>
        </w:rPr>
        <w:t xml:space="preserve"> מאירים את ירושלים</w:t>
      </w:r>
      <w:r w:rsidRPr="00D12AD5">
        <w:rPr>
          <w:rFonts w:hint="cs"/>
          <w:rtl/>
        </w:rPr>
        <w:t>.</w:t>
      </w:r>
      <w:r w:rsidRPr="00D12AD5">
        <w:rPr>
          <w:rtl/>
        </w:rPr>
        <w:t xml:space="preserve"> </w:t>
      </w:r>
    </w:p>
    <w:p w14:paraId="45F33D60" w14:textId="77777777" w:rsidR="006D5CCE" w:rsidRPr="00EC2514" w:rsidRDefault="006D5CCE" w:rsidP="00EC2514">
      <w:pPr>
        <w:pStyle w:val="a6"/>
        <w:rPr>
          <w:b/>
          <w:bCs/>
          <w:spacing w:val="-12"/>
          <w:u w:val="single"/>
          <w:rtl/>
        </w:rPr>
      </w:pPr>
      <w:r w:rsidRPr="00EC2514">
        <w:rPr>
          <w:rFonts w:hint="cs"/>
          <w:spacing w:val="-12"/>
          <w:rtl/>
        </w:rPr>
        <w:t xml:space="preserve">תרשים 1: </w:t>
      </w:r>
      <w:r w:rsidRPr="00EC2514">
        <w:rPr>
          <w:rFonts w:hint="eastAsia"/>
          <w:b/>
          <w:bCs/>
          <w:spacing w:val="-12"/>
          <w:rtl/>
        </w:rPr>
        <w:t>ציר</w:t>
      </w:r>
      <w:r w:rsidRPr="00EC2514">
        <w:rPr>
          <w:b/>
          <w:bCs/>
          <w:spacing w:val="-12"/>
          <w:rtl/>
        </w:rPr>
        <w:t xml:space="preserve"> זמן - אירועי מאירים את ירושלים ואירוע חנוכה של </w:t>
      </w:r>
      <w:r w:rsidRPr="00EC2514">
        <w:rPr>
          <w:rFonts w:hint="eastAsia"/>
          <w:b/>
          <w:bCs/>
          <w:spacing w:val="-12"/>
          <w:rtl/>
        </w:rPr>
        <w:t>תחנת</w:t>
      </w:r>
      <w:r w:rsidRPr="00EC2514">
        <w:rPr>
          <w:b/>
          <w:bCs/>
          <w:spacing w:val="-12"/>
          <w:rtl/>
        </w:rPr>
        <w:t xml:space="preserve"> </w:t>
      </w:r>
      <w:r w:rsidRPr="00EC2514">
        <w:rPr>
          <w:rFonts w:hint="eastAsia"/>
          <w:b/>
          <w:bCs/>
          <w:spacing w:val="-12"/>
          <w:rtl/>
        </w:rPr>
        <w:t>הרדיו</w:t>
      </w:r>
      <w:r w:rsidRPr="00EC2514">
        <w:rPr>
          <w:b/>
          <w:bCs/>
          <w:spacing w:val="-12"/>
          <w:rtl/>
        </w:rPr>
        <w:t xml:space="preserve"> </w:t>
      </w:r>
      <w:r w:rsidRPr="00EC2514">
        <w:rPr>
          <w:rFonts w:hint="eastAsia"/>
          <w:b/>
          <w:bCs/>
          <w:spacing w:val="-12"/>
          <w:rtl/>
        </w:rPr>
        <w:t>האזורית</w:t>
      </w:r>
    </w:p>
    <w:p w14:paraId="00BF9D41" w14:textId="77777777" w:rsidR="006D5CCE" w:rsidRDefault="006D5CCE" w:rsidP="0026130F">
      <w:pPr>
        <w:pStyle w:val="a6"/>
      </w:pPr>
      <w:r w:rsidRPr="00A7313B">
        <w:rPr>
          <w:noProof/>
          <w:rtl/>
        </w:rPr>
        <w:drawing>
          <wp:inline distT="0" distB="0" distL="0" distR="0" wp14:anchorId="2BE0CFFB" wp14:editId="4255D05E">
            <wp:extent cx="5220335" cy="3401099"/>
            <wp:effectExtent l="0" t="0" r="0" b="8890"/>
            <wp:docPr id="236" name="תמונה 1" descr="F:\Tafkam Unit\תפקם - מטלות פעילות\לפ''ם - תקציבי פרסום\הצעת תמה\עימוד\תקציר\ציר זמן ארועי מאירים את ירושלים מעודכ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Tafkam Unit\תפקם - מטלות פעילות\לפ''ם - תקציבי פרסום\הצעת תמה\עימוד\תקציר\ציר זמן ארועי מאירים את ירושלים מעודכן.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20335" cy="3401099"/>
                    </a:xfrm>
                    <a:prstGeom prst="rect">
                      <a:avLst/>
                    </a:prstGeom>
                    <a:noFill/>
                    <a:ln>
                      <a:noFill/>
                    </a:ln>
                  </pic:spPr>
                </pic:pic>
              </a:graphicData>
            </a:graphic>
          </wp:inline>
        </w:drawing>
      </w:r>
    </w:p>
    <w:p w14:paraId="52006E79" w14:textId="77777777" w:rsidR="006D5CCE" w:rsidRPr="002353B7" w:rsidRDefault="006D5CCE" w:rsidP="0026130F">
      <w:pPr>
        <w:pStyle w:val="a8"/>
        <w:rPr>
          <w:rtl/>
        </w:rPr>
      </w:pPr>
      <w:r w:rsidRPr="002353B7">
        <w:rPr>
          <w:rFonts w:hint="eastAsia"/>
          <w:rtl/>
        </w:rPr>
        <w:t>על</w:t>
      </w:r>
      <w:r w:rsidRPr="002353B7">
        <w:rPr>
          <w:rtl/>
        </w:rPr>
        <w:t xml:space="preserve"> </w:t>
      </w:r>
      <w:r w:rsidRPr="002353B7">
        <w:rPr>
          <w:rFonts w:hint="eastAsia"/>
          <w:rtl/>
        </w:rPr>
        <w:t>פי</w:t>
      </w:r>
      <w:r w:rsidRPr="002353B7">
        <w:rPr>
          <w:rtl/>
        </w:rPr>
        <w:t xml:space="preserve"> </w:t>
      </w:r>
      <w:r w:rsidRPr="002353B7">
        <w:rPr>
          <w:rFonts w:hint="eastAsia"/>
          <w:rtl/>
        </w:rPr>
        <w:t>נתונים</w:t>
      </w:r>
      <w:r w:rsidRPr="002353B7">
        <w:rPr>
          <w:rtl/>
        </w:rPr>
        <w:t xml:space="preserve"> </w:t>
      </w:r>
      <w:r w:rsidRPr="002353B7">
        <w:rPr>
          <w:rFonts w:hint="eastAsia"/>
          <w:rtl/>
        </w:rPr>
        <w:t>שנאספו</w:t>
      </w:r>
      <w:r w:rsidRPr="002353B7">
        <w:rPr>
          <w:rtl/>
        </w:rPr>
        <w:t xml:space="preserve"> </w:t>
      </w:r>
      <w:r w:rsidRPr="002353B7">
        <w:rPr>
          <w:rFonts w:hint="eastAsia"/>
          <w:rtl/>
        </w:rPr>
        <w:t>במהלך</w:t>
      </w:r>
      <w:r w:rsidRPr="002353B7">
        <w:rPr>
          <w:rtl/>
        </w:rPr>
        <w:t xml:space="preserve"> </w:t>
      </w:r>
      <w:r w:rsidRPr="002353B7">
        <w:rPr>
          <w:rFonts w:hint="eastAsia"/>
          <w:rtl/>
        </w:rPr>
        <w:t>הביקורת</w:t>
      </w:r>
      <w:r w:rsidRPr="002353B7">
        <w:rPr>
          <w:rtl/>
        </w:rPr>
        <w:t xml:space="preserve">, </w:t>
      </w:r>
      <w:r w:rsidRPr="002353B7">
        <w:rPr>
          <w:rFonts w:hint="eastAsia"/>
          <w:rtl/>
        </w:rPr>
        <w:t>בעיבוד</w:t>
      </w:r>
      <w:r w:rsidRPr="002353B7">
        <w:rPr>
          <w:rtl/>
        </w:rPr>
        <w:t xml:space="preserve"> </w:t>
      </w:r>
      <w:r w:rsidRPr="002353B7">
        <w:rPr>
          <w:rFonts w:hint="eastAsia"/>
          <w:rtl/>
        </w:rPr>
        <w:t>משרד</w:t>
      </w:r>
      <w:r w:rsidRPr="002353B7">
        <w:rPr>
          <w:rtl/>
        </w:rPr>
        <w:t xml:space="preserve"> </w:t>
      </w:r>
      <w:r w:rsidRPr="002353B7">
        <w:rPr>
          <w:rFonts w:hint="eastAsia"/>
          <w:rtl/>
        </w:rPr>
        <w:t>מבקר</w:t>
      </w:r>
      <w:r w:rsidRPr="002353B7">
        <w:rPr>
          <w:rtl/>
        </w:rPr>
        <w:t xml:space="preserve"> </w:t>
      </w:r>
      <w:r w:rsidRPr="002353B7">
        <w:rPr>
          <w:rFonts w:hint="eastAsia"/>
          <w:rtl/>
        </w:rPr>
        <w:t>המדינה</w:t>
      </w:r>
      <w:r w:rsidRPr="002353B7">
        <w:rPr>
          <w:rtl/>
        </w:rPr>
        <w:t>.</w:t>
      </w:r>
    </w:p>
    <w:p w14:paraId="759B0A12" w14:textId="77777777" w:rsidR="006D5CCE" w:rsidRDefault="006D5CCE" w:rsidP="006D5CCE">
      <w:pPr>
        <w:pStyle w:val="ListParagraph"/>
        <w:spacing w:line="269" w:lineRule="auto"/>
        <w:rPr>
          <w:b/>
          <w:bCs/>
          <w:rtl/>
        </w:rPr>
      </w:pPr>
    </w:p>
    <w:p w14:paraId="0709D2EA" w14:textId="77777777" w:rsidR="006D5CCE" w:rsidRPr="0026130F" w:rsidRDefault="006D5CCE" w:rsidP="0026130F">
      <w:pPr>
        <w:pStyle w:val="af1"/>
        <w:rPr>
          <w:rtl/>
        </w:rPr>
      </w:pPr>
      <w:r w:rsidRPr="0026130F">
        <w:rPr>
          <w:rFonts w:hint="eastAsia"/>
          <w:rtl/>
        </w:rPr>
        <w:t>מן</w:t>
      </w:r>
      <w:r w:rsidRPr="0026130F">
        <w:rPr>
          <w:rtl/>
        </w:rPr>
        <w:t xml:space="preserve"> </w:t>
      </w:r>
      <w:r w:rsidRPr="0026130F">
        <w:rPr>
          <w:rFonts w:hint="eastAsia"/>
          <w:rtl/>
        </w:rPr>
        <w:t>המקובץ</w:t>
      </w:r>
      <w:r w:rsidRPr="0026130F">
        <w:rPr>
          <w:rtl/>
        </w:rPr>
        <w:t xml:space="preserve"> </w:t>
      </w:r>
      <w:r w:rsidRPr="0026130F">
        <w:rPr>
          <w:rFonts w:hint="eastAsia"/>
          <w:rtl/>
        </w:rPr>
        <w:t>עולה</w:t>
      </w:r>
      <w:r w:rsidRPr="0026130F">
        <w:rPr>
          <w:rtl/>
        </w:rPr>
        <w:t xml:space="preserve"> </w:t>
      </w:r>
      <w:r w:rsidRPr="0026130F">
        <w:rPr>
          <w:rFonts w:hint="eastAsia"/>
          <w:rtl/>
        </w:rPr>
        <w:t>הצורך</w:t>
      </w:r>
      <w:r w:rsidRPr="0026130F">
        <w:rPr>
          <w:rtl/>
        </w:rPr>
        <w:t xml:space="preserve"> </w:t>
      </w:r>
      <w:r w:rsidRPr="0026130F">
        <w:rPr>
          <w:rFonts w:hint="eastAsia"/>
          <w:rtl/>
        </w:rPr>
        <w:t>שעיר</w:t>
      </w:r>
      <w:r w:rsidRPr="0026130F">
        <w:rPr>
          <w:rFonts w:hint="cs"/>
          <w:rtl/>
        </w:rPr>
        <w:t>י</w:t>
      </w:r>
      <w:r w:rsidRPr="0026130F">
        <w:rPr>
          <w:rFonts w:hint="eastAsia"/>
          <w:rtl/>
        </w:rPr>
        <w:t>ית</w:t>
      </w:r>
      <w:r w:rsidRPr="0026130F">
        <w:rPr>
          <w:rtl/>
        </w:rPr>
        <w:t xml:space="preserve"> </w:t>
      </w:r>
      <w:r w:rsidRPr="0026130F">
        <w:rPr>
          <w:rFonts w:hint="eastAsia"/>
          <w:rtl/>
        </w:rPr>
        <w:t>ירושלים</w:t>
      </w:r>
      <w:r w:rsidRPr="0026130F">
        <w:rPr>
          <w:rtl/>
        </w:rPr>
        <w:t xml:space="preserve"> </w:t>
      </w:r>
      <w:r w:rsidRPr="0026130F">
        <w:rPr>
          <w:rFonts w:hint="eastAsia"/>
          <w:rtl/>
        </w:rPr>
        <w:t>תבחן</w:t>
      </w:r>
      <w:r w:rsidRPr="0026130F">
        <w:rPr>
          <w:rtl/>
        </w:rPr>
        <w:t xml:space="preserve"> </w:t>
      </w:r>
      <w:r w:rsidRPr="0026130F">
        <w:rPr>
          <w:rFonts w:hint="eastAsia"/>
          <w:rtl/>
        </w:rPr>
        <w:t>את</w:t>
      </w:r>
      <w:r w:rsidRPr="0026130F">
        <w:rPr>
          <w:rtl/>
        </w:rPr>
        <w:t xml:space="preserve"> </w:t>
      </w:r>
      <w:r w:rsidRPr="0026130F">
        <w:rPr>
          <w:rFonts w:hint="eastAsia"/>
          <w:rtl/>
        </w:rPr>
        <w:t>הליכי</w:t>
      </w:r>
      <w:r w:rsidRPr="0026130F">
        <w:rPr>
          <w:rtl/>
        </w:rPr>
        <w:t xml:space="preserve"> </w:t>
      </w:r>
      <w:r w:rsidRPr="0026130F">
        <w:rPr>
          <w:rFonts w:hint="eastAsia"/>
          <w:rtl/>
        </w:rPr>
        <w:t>האישור</w:t>
      </w:r>
      <w:r w:rsidRPr="0026130F">
        <w:rPr>
          <w:rtl/>
        </w:rPr>
        <w:t xml:space="preserve"> </w:t>
      </w:r>
      <w:r w:rsidRPr="0026130F">
        <w:rPr>
          <w:rFonts w:hint="eastAsia"/>
          <w:rtl/>
        </w:rPr>
        <w:t>והתשלום</w:t>
      </w:r>
      <w:r w:rsidRPr="0026130F">
        <w:rPr>
          <w:rtl/>
        </w:rPr>
        <w:t xml:space="preserve"> </w:t>
      </w:r>
      <w:r w:rsidRPr="0026130F">
        <w:rPr>
          <w:rFonts w:hint="eastAsia"/>
          <w:rtl/>
        </w:rPr>
        <w:t>במסגרת</w:t>
      </w:r>
      <w:r w:rsidRPr="0026130F">
        <w:rPr>
          <w:rtl/>
        </w:rPr>
        <w:t xml:space="preserve"> </w:t>
      </w:r>
      <w:r w:rsidRPr="0026130F">
        <w:rPr>
          <w:rFonts w:hint="eastAsia"/>
          <w:rtl/>
        </w:rPr>
        <w:t>פעילות</w:t>
      </w:r>
      <w:r w:rsidRPr="0026130F">
        <w:rPr>
          <w:rtl/>
        </w:rPr>
        <w:t xml:space="preserve"> </w:t>
      </w:r>
      <w:r w:rsidRPr="0026130F">
        <w:rPr>
          <w:rFonts w:hint="eastAsia"/>
          <w:rtl/>
        </w:rPr>
        <w:t>מאירים</w:t>
      </w:r>
      <w:r w:rsidRPr="0026130F">
        <w:rPr>
          <w:rtl/>
        </w:rPr>
        <w:t xml:space="preserve"> </w:t>
      </w:r>
      <w:r w:rsidRPr="0026130F">
        <w:rPr>
          <w:rFonts w:hint="eastAsia"/>
          <w:rtl/>
        </w:rPr>
        <w:t>את</w:t>
      </w:r>
      <w:r w:rsidRPr="0026130F">
        <w:rPr>
          <w:rtl/>
        </w:rPr>
        <w:t xml:space="preserve"> </w:t>
      </w:r>
      <w:r w:rsidRPr="0026130F">
        <w:rPr>
          <w:rFonts w:hint="eastAsia"/>
          <w:rtl/>
        </w:rPr>
        <w:t>ירושלים</w:t>
      </w:r>
      <w:r w:rsidRPr="0026130F">
        <w:rPr>
          <w:rtl/>
        </w:rPr>
        <w:t xml:space="preserve"> </w:t>
      </w:r>
      <w:r w:rsidRPr="0026130F">
        <w:rPr>
          <w:rFonts w:hint="eastAsia"/>
          <w:rtl/>
        </w:rPr>
        <w:t>והפעילות</w:t>
      </w:r>
      <w:r w:rsidRPr="0026130F">
        <w:rPr>
          <w:rtl/>
        </w:rPr>
        <w:t xml:space="preserve"> </w:t>
      </w:r>
      <w:r w:rsidRPr="0026130F">
        <w:rPr>
          <w:rFonts w:hint="eastAsia"/>
          <w:rtl/>
        </w:rPr>
        <w:t>המשותפת</w:t>
      </w:r>
      <w:r w:rsidRPr="0026130F">
        <w:rPr>
          <w:rtl/>
        </w:rPr>
        <w:t xml:space="preserve"> </w:t>
      </w:r>
      <w:r w:rsidRPr="0026130F">
        <w:rPr>
          <w:rFonts w:hint="eastAsia"/>
          <w:rtl/>
        </w:rPr>
        <w:t>עם</w:t>
      </w:r>
      <w:r w:rsidRPr="0026130F">
        <w:rPr>
          <w:rtl/>
        </w:rPr>
        <w:t xml:space="preserve"> </w:t>
      </w:r>
      <w:r w:rsidRPr="0026130F">
        <w:rPr>
          <w:rFonts w:hint="cs"/>
          <w:rtl/>
        </w:rPr>
        <w:t>תחנת הרדיו האזורית</w:t>
      </w:r>
      <w:r w:rsidRPr="0026130F">
        <w:rPr>
          <w:rtl/>
        </w:rPr>
        <w:t>.</w:t>
      </w:r>
    </w:p>
    <w:p w14:paraId="050FB6B8" w14:textId="77777777" w:rsidR="006D5CCE" w:rsidRPr="00D2764E" w:rsidRDefault="006D5CCE" w:rsidP="0026130F">
      <w:pPr>
        <w:pStyle w:val="100"/>
        <w:rPr>
          <w:rtl/>
        </w:rPr>
      </w:pPr>
      <w:r w:rsidRPr="00D2764E">
        <w:rPr>
          <w:rtl/>
        </w:rPr>
        <w:t>עיריית ירושלים מסרה בתשובתה כי הקימה צוות בדיקה שיבחן בין היתר האם יש מקום לקבוע מנגנוני בקרה ופיקוח נוספים כדי למנוע הישנות של מקרים כמתואר לעיל, אם שולמו כספים</w:t>
      </w:r>
      <w:r>
        <w:rPr>
          <w:rtl/>
        </w:rPr>
        <w:t xml:space="preserve"> ביתר עבור אירוע חנוכה של תחנת </w:t>
      </w:r>
      <w:r>
        <w:rPr>
          <w:rFonts w:hint="cs"/>
          <w:rtl/>
        </w:rPr>
        <w:t>הר</w:t>
      </w:r>
      <w:r w:rsidRPr="00D2764E">
        <w:rPr>
          <w:rtl/>
        </w:rPr>
        <w:t>דיו האזורית, אם קיימת כפילות בתשלומים שבוצעו על ידי העירייה לבין תשלומים שבוצע</w:t>
      </w:r>
      <w:r>
        <w:rPr>
          <w:rFonts w:hint="cs"/>
          <w:rtl/>
        </w:rPr>
        <w:t>ו</w:t>
      </w:r>
      <w:r w:rsidRPr="00D2764E">
        <w:rPr>
          <w:rtl/>
        </w:rPr>
        <w:t xml:space="preserve"> על ידי חברת אריאל בגין אותו אירוע, ואם יש מקום </w:t>
      </w:r>
      <w:r>
        <w:rPr>
          <w:rFonts w:hint="cs"/>
          <w:rtl/>
        </w:rPr>
        <w:t>לדרוש השבת כספים</w:t>
      </w:r>
      <w:r w:rsidRPr="00D2764E">
        <w:rPr>
          <w:rtl/>
        </w:rPr>
        <w:t xml:space="preserve"> כנגד מי מ</w:t>
      </w:r>
      <w:r>
        <w:rPr>
          <w:rFonts w:hint="cs"/>
          <w:rtl/>
        </w:rPr>
        <w:t>ן המעורבים בעניין</w:t>
      </w:r>
      <w:r w:rsidRPr="00D2764E">
        <w:rPr>
          <w:rtl/>
        </w:rPr>
        <w:t>. משרד מבקר המדינה מברך את העירייה על החלטה זו.</w:t>
      </w:r>
    </w:p>
    <w:p w14:paraId="4D686B44" w14:textId="77777777" w:rsidR="006D5CCE" w:rsidRDefault="006D5CCE" w:rsidP="001E59BD">
      <w:pPr>
        <w:pStyle w:val="414"/>
        <w:rPr>
          <w:rtl/>
        </w:rPr>
      </w:pPr>
      <w:r w:rsidRPr="006C3E7C">
        <w:rPr>
          <w:rtl/>
        </w:rPr>
        <w:t>מימון אבטחת</w:t>
      </w:r>
      <w:r>
        <w:rPr>
          <w:rFonts w:hint="cs"/>
          <w:rtl/>
        </w:rPr>
        <w:t>ו של</w:t>
      </w:r>
      <w:r w:rsidRPr="006C3E7C">
        <w:rPr>
          <w:rtl/>
        </w:rPr>
        <w:t xml:space="preserve"> אירוע </w:t>
      </w:r>
      <w:r>
        <w:rPr>
          <w:rFonts w:hint="cs"/>
          <w:rtl/>
        </w:rPr>
        <w:t>תחנת הרדיו האזורית</w:t>
      </w:r>
      <w:r w:rsidRPr="006C3E7C">
        <w:rPr>
          <w:rFonts w:hint="cs"/>
          <w:rtl/>
        </w:rPr>
        <w:t xml:space="preserve"> מתקציב </w:t>
      </w:r>
      <w:r>
        <w:rPr>
          <w:rFonts w:hint="cs"/>
          <w:rtl/>
        </w:rPr>
        <w:t xml:space="preserve">אירועי </w:t>
      </w:r>
      <w:r w:rsidRPr="006C3E7C">
        <w:rPr>
          <w:rFonts w:hint="cs"/>
          <w:rtl/>
        </w:rPr>
        <w:t>מאירים את ירושלים</w:t>
      </w:r>
    </w:p>
    <w:p w14:paraId="1172E59C" w14:textId="77777777" w:rsidR="006D5CCE" w:rsidRPr="0084041F" w:rsidRDefault="006D5CCE" w:rsidP="0050313A">
      <w:pPr>
        <w:pStyle w:val="100"/>
        <w:rPr>
          <w:rtl/>
        </w:rPr>
      </w:pPr>
      <w:r>
        <w:rPr>
          <w:rFonts w:hint="cs"/>
          <w:rtl/>
        </w:rPr>
        <w:t>ב-25.12.16 הזמינה חברת אריאל מחברת אבטחה שירותי אבטחה לאירועי מאירים את ירושלים בהיכל ארנה ובשכונות בימי החנוכה, בסך 106,000 ש"ח.</w:t>
      </w:r>
    </w:p>
    <w:p w14:paraId="358BDC09" w14:textId="77777777" w:rsidR="006D5CCE" w:rsidRDefault="006D5CCE" w:rsidP="0050313A">
      <w:pPr>
        <w:pStyle w:val="100"/>
        <w:rPr>
          <w:rtl/>
        </w:rPr>
      </w:pPr>
      <w:r w:rsidRPr="00656646">
        <w:rPr>
          <w:rFonts w:hint="eastAsia"/>
          <w:rtl/>
        </w:rPr>
        <w:t>ב</w:t>
      </w:r>
      <w:r w:rsidRPr="00656646">
        <w:rPr>
          <w:rtl/>
        </w:rPr>
        <w:t xml:space="preserve">-16.2.17 פנתה מנהלת חשבונות מעיריית ירושלים </w:t>
      </w:r>
      <w:r>
        <w:rPr>
          <w:rFonts w:hint="cs"/>
          <w:rtl/>
        </w:rPr>
        <w:t>לנציג מינהל תרבות</w:t>
      </w:r>
      <w:r w:rsidRPr="00656646">
        <w:rPr>
          <w:rtl/>
        </w:rPr>
        <w:t xml:space="preserve"> וציינה כי 90,000 ש"ח</w:t>
      </w:r>
      <w:r w:rsidRPr="00EE6102">
        <w:rPr>
          <w:rFonts w:hint="cs"/>
          <w:rtl/>
        </w:rPr>
        <w:t xml:space="preserve"> </w:t>
      </w:r>
      <w:r>
        <w:rPr>
          <w:rFonts w:hint="cs"/>
          <w:rtl/>
        </w:rPr>
        <w:t xml:space="preserve">מסעיף </w:t>
      </w:r>
      <w:r w:rsidRPr="00EE6102">
        <w:rPr>
          <w:rFonts w:hint="cs"/>
          <w:rtl/>
        </w:rPr>
        <w:t xml:space="preserve">אבטחה, סדרנות ובטיחות </w:t>
      </w:r>
      <w:r>
        <w:rPr>
          <w:rFonts w:hint="cs"/>
          <w:rtl/>
        </w:rPr>
        <w:t>הועברו ל</w:t>
      </w:r>
      <w:r w:rsidRPr="00EE6102">
        <w:rPr>
          <w:rFonts w:hint="cs"/>
          <w:rtl/>
        </w:rPr>
        <w:t>שכירת אולמות ואתרים</w:t>
      </w:r>
      <w:r>
        <w:rPr>
          <w:rFonts w:hint="cs"/>
          <w:rtl/>
        </w:rPr>
        <w:t xml:space="preserve"> ושאלה </w:t>
      </w:r>
      <w:r w:rsidRPr="00EE6102">
        <w:rPr>
          <w:rFonts w:hint="cs"/>
          <w:rtl/>
        </w:rPr>
        <w:t>מי א</w:t>
      </w:r>
      <w:r>
        <w:rPr>
          <w:rFonts w:hint="cs"/>
          <w:rtl/>
        </w:rPr>
        <w:t>י</w:t>
      </w:r>
      <w:r w:rsidRPr="00EE6102">
        <w:rPr>
          <w:rFonts w:hint="cs"/>
          <w:rtl/>
        </w:rPr>
        <w:t xml:space="preserve">שר </w:t>
      </w:r>
      <w:r>
        <w:rPr>
          <w:rFonts w:hint="cs"/>
          <w:rtl/>
        </w:rPr>
        <w:t xml:space="preserve">את </w:t>
      </w:r>
      <w:r w:rsidRPr="00EE6102">
        <w:rPr>
          <w:rFonts w:hint="cs"/>
          <w:rtl/>
        </w:rPr>
        <w:t>השינוי</w:t>
      </w:r>
      <w:r>
        <w:rPr>
          <w:rFonts w:hint="cs"/>
          <w:rtl/>
        </w:rPr>
        <w:t>?</w:t>
      </w:r>
    </w:p>
    <w:p w14:paraId="793B5B88" w14:textId="77777777" w:rsidR="006D5CCE" w:rsidRDefault="006D5CCE" w:rsidP="0050313A">
      <w:pPr>
        <w:pStyle w:val="100"/>
        <w:rPr>
          <w:rtl/>
        </w:rPr>
      </w:pPr>
      <w:r>
        <w:rPr>
          <w:rFonts w:hint="cs"/>
          <w:rtl/>
        </w:rPr>
        <w:t>ב-23.2.17 שלח נציג מינהל תרבות למנהל אגף חברה, למנהלת מינהל תרבות ולגורמים אחרים בעיריית ירושלים הודעת דוא"ל ומסר בה כי הגידול בתקציב האבטחה "בוצע כי האירועים היו ב-150 מוקדים ובהשתתפות אלפי ילדים אי לכך נוצר צורך הכרחי להציב אבטחה גדולה בהרבה מהצפי".</w:t>
      </w:r>
    </w:p>
    <w:p w14:paraId="527696C7" w14:textId="77777777" w:rsidR="006D5CCE" w:rsidRPr="00EE6102" w:rsidRDefault="006D5CCE" w:rsidP="0050313A">
      <w:pPr>
        <w:pStyle w:val="100"/>
        <w:rPr>
          <w:rtl/>
        </w:rPr>
      </w:pPr>
      <w:r w:rsidRPr="00EE6102">
        <w:rPr>
          <w:rFonts w:hint="cs"/>
          <w:rtl/>
        </w:rPr>
        <w:t>ב-8.3.17 כתבה פרויקטורית</w:t>
      </w:r>
      <w:r>
        <w:rPr>
          <w:rFonts w:hint="cs"/>
          <w:rtl/>
        </w:rPr>
        <w:t xml:space="preserve"> מחברת אריאל למנהל אגף חברה (וכי</w:t>
      </w:r>
      <w:r w:rsidRPr="00EE6102">
        <w:rPr>
          <w:rFonts w:hint="cs"/>
          <w:rtl/>
        </w:rPr>
        <w:t xml:space="preserve">תבה גם את מנהלת </w:t>
      </w:r>
      <w:r>
        <w:rPr>
          <w:rFonts w:hint="cs"/>
          <w:rtl/>
        </w:rPr>
        <w:t>מינהל תרבות</w:t>
      </w:r>
      <w:r w:rsidRPr="00EE6102">
        <w:rPr>
          <w:rFonts w:hint="cs"/>
          <w:rtl/>
        </w:rPr>
        <w:t xml:space="preserve">, </w:t>
      </w:r>
      <w:r>
        <w:rPr>
          <w:rFonts w:hint="cs"/>
          <w:rtl/>
        </w:rPr>
        <w:t xml:space="preserve">נציג מינהל תרבות </w:t>
      </w:r>
      <w:r w:rsidRPr="00EE6102">
        <w:rPr>
          <w:rFonts w:hint="cs"/>
          <w:rtl/>
        </w:rPr>
        <w:t>וחשב הכספים המ</w:t>
      </w:r>
      <w:r>
        <w:rPr>
          <w:rFonts w:hint="cs"/>
          <w:rtl/>
        </w:rPr>
        <w:t>י</w:t>
      </w:r>
      <w:r w:rsidRPr="00EE6102">
        <w:rPr>
          <w:rFonts w:hint="cs"/>
          <w:rtl/>
        </w:rPr>
        <w:t>נהלי) כי</w:t>
      </w:r>
      <w:r>
        <w:rPr>
          <w:rFonts w:hint="cs"/>
          <w:rtl/>
        </w:rPr>
        <w:t xml:space="preserve"> מפיק ה</w:t>
      </w:r>
      <w:r w:rsidRPr="00EE6102">
        <w:rPr>
          <w:rFonts w:hint="cs"/>
          <w:rtl/>
        </w:rPr>
        <w:t>ת</w:t>
      </w:r>
      <w:r>
        <w:rPr>
          <w:rFonts w:hint="cs"/>
          <w:rtl/>
        </w:rPr>
        <w:t>ו</w:t>
      </w:r>
      <w:r w:rsidRPr="00EE6102">
        <w:rPr>
          <w:rFonts w:hint="cs"/>
          <w:rtl/>
        </w:rPr>
        <w:t>כנית מאירים את ירושלים</w:t>
      </w:r>
      <w:r>
        <w:rPr>
          <w:rFonts w:hint="cs"/>
          <w:rtl/>
        </w:rPr>
        <w:t>,</w:t>
      </w:r>
      <w:r w:rsidRPr="00EE6102">
        <w:rPr>
          <w:rFonts w:hint="cs"/>
          <w:rtl/>
        </w:rPr>
        <w:t xml:space="preserve"> </w:t>
      </w:r>
      <w:r>
        <w:rPr>
          <w:rFonts w:hint="cs"/>
          <w:rtl/>
        </w:rPr>
        <w:t>ש</w:t>
      </w:r>
      <w:r w:rsidRPr="00EE6102">
        <w:rPr>
          <w:rFonts w:hint="cs"/>
          <w:rtl/>
        </w:rPr>
        <w:t>התקיימה בסוף חודש דצמבר 2016</w:t>
      </w:r>
      <w:r>
        <w:rPr>
          <w:rFonts w:hint="cs"/>
          <w:rtl/>
        </w:rPr>
        <w:t>, מסר לה שאינו</w:t>
      </w:r>
      <w:r w:rsidRPr="00EE6102">
        <w:rPr>
          <w:rFonts w:hint="cs"/>
          <w:rtl/>
        </w:rPr>
        <w:t xml:space="preserve"> מתכוון לנצל את התקציב שאושר לשכירת אולם </w:t>
      </w:r>
      <w:r>
        <w:rPr>
          <w:rFonts w:hint="cs"/>
          <w:rtl/>
        </w:rPr>
        <w:t>וכי יש לה</w:t>
      </w:r>
      <w:r w:rsidRPr="00EE6102">
        <w:rPr>
          <w:rFonts w:hint="cs"/>
          <w:rtl/>
        </w:rPr>
        <w:t xml:space="preserve">עביר את התקציב לסעיף אבטחה וסדרנות </w:t>
      </w:r>
      <w:r>
        <w:rPr>
          <w:rFonts w:hint="cs"/>
          <w:rtl/>
        </w:rPr>
        <w:t xml:space="preserve">של </w:t>
      </w:r>
      <w:r w:rsidRPr="00EE6102">
        <w:rPr>
          <w:rFonts w:hint="cs"/>
          <w:rtl/>
        </w:rPr>
        <w:t xml:space="preserve">אירוע גדול מאוד </w:t>
      </w:r>
      <w:r>
        <w:rPr>
          <w:rFonts w:hint="cs"/>
          <w:rtl/>
        </w:rPr>
        <w:t xml:space="preserve">שייערך </w:t>
      </w:r>
      <w:r w:rsidRPr="00EE6102">
        <w:rPr>
          <w:rFonts w:hint="cs"/>
          <w:rtl/>
        </w:rPr>
        <w:t xml:space="preserve">בהיכל ארנה. </w:t>
      </w:r>
    </w:p>
    <w:p w14:paraId="07D9CAA9" w14:textId="77777777" w:rsidR="006D5CCE" w:rsidRPr="00EE6102" w:rsidRDefault="006D5CCE" w:rsidP="0050313A">
      <w:pPr>
        <w:pStyle w:val="100"/>
        <w:rPr>
          <w:rtl/>
        </w:rPr>
      </w:pPr>
      <w:r w:rsidRPr="00EE6102">
        <w:rPr>
          <w:rFonts w:hint="cs"/>
          <w:rtl/>
        </w:rPr>
        <w:t xml:space="preserve">באותו היום השיב מנהל אגף חברה לפרויקטורית מחברת אריאל כי </w:t>
      </w:r>
      <w:r>
        <w:rPr>
          <w:rFonts w:hint="cs"/>
          <w:rtl/>
        </w:rPr>
        <w:t xml:space="preserve">הסטת התקציב </w:t>
      </w:r>
      <w:r w:rsidRPr="00EE6102">
        <w:rPr>
          <w:rFonts w:hint="cs"/>
          <w:rtl/>
        </w:rPr>
        <w:t>לאבטחה לא אושרה על ידי</w:t>
      </w:r>
      <w:r>
        <w:rPr>
          <w:rFonts w:hint="cs"/>
          <w:rtl/>
        </w:rPr>
        <w:t xml:space="preserve"> עיריית ירושלים</w:t>
      </w:r>
      <w:r w:rsidRPr="00EE6102">
        <w:rPr>
          <w:rFonts w:hint="cs"/>
          <w:rtl/>
        </w:rPr>
        <w:t xml:space="preserve"> טרם האירוע ועל כן </w:t>
      </w:r>
      <w:r>
        <w:rPr>
          <w:rFonts w:hint="cs"/>
          <w:rtl/>
        </w:rPr>
        <w:t xml:space="preserve">לא תוכל העירייה </w:t>
      </w:r>
      <w:r w:rsidRPr="00EE6102">
        <w:rPr>
          <w:rFonts w:hint="cs"/>
          <w:rtl/>
        </w:rPr>
        <w:t>לשלמ</w:t>
      </w:r>
      <w:r>
        <w:rPr>
          <w:rFonts w:hint="cs"/>
          <w:rtl/>
        </w:rPr>
        <w:t xml:space="preserve">ו. עוד ציין כי הסטת תקציב כה גדול, 90,000 ש"ח, טעונה אישור בכתב או בדוא"ל. </w:t>
      </w:r>
    </w:p>
    <w:p w14:paraId="48967294" w14:textId="77777777" w:rsidR="006D5CCE" w:rsidRDefault="006D5CCE" w:rsidP="0050313A">
      <w:pPr>
        <w:pStyle w:val="100"/>
        <w:rPr>
          <w:rtl/>
        </w:rPr>
      </w:pPr>
      <w:r w:rsidRPr="00EE6102">
        <w:rPr>
          <w:rFonts w:hint="cs"/>
          <w:rtl/>
        </w:rPr>
        <w:t xml:space="preserve">סמנכ"ל כספים בחברת אריאל </w:t>
      </w:r>
      <w:r>
        <w:rPr>
          <w:rFonts w:hint="cs"/>
          <w:rtl/>
        </w:rPr>
        <w:t>כתב</w:t>
      </w:r>
      <w:r w:rsidRPr="00EE6102">
        <w:rPr>
          <w:rFonts w:hint="cs"/>
          <w:rtl/>
        </w:rPr>
        <w:t xml:space="preserve"> למנהל אגף חברה ב-12.3.17 כי בכל הזמנת עבודה של עיריית ירושלים לחברת אריאל רשום "ייתכנו שינויים בין הסעיפים"</w:t>
      </w:r>
      <w:r>
        <w:rPr>
          <w:rFonts w:hint="cs"/>
          <w:rtl/>
        </w:rPr>
        <w:t>.</w:t>
      </w:r>
      <w:r w:rsidRPr="00EE6102">
        <w:rPr>
          <w:rFonts w:hint="cs"/>
          <w:rtl/>
        </w:rPr>
        <w:t xml:space="preserve"> </w:t>
      </w:r>
      <w:r>
        <w:rPr>
          <w:rFonts w:hint="cs"/>
          <w:rtl/>
        </w:rPr>
        <w:t>רישום</w:t>
      </w:r>
      <w:r w:rsidRPr="00EE6102">
        <w:rPr>
          <w:rFonts w:hint="cs"/>
          <w:rtl/>
        </w:rPr>
        <w:t xml:space="preserve"> זה נועד </w:t>
      </w:r>
      <w:r>
        <w:rPr>
          <w:rFonts w:hint="cs"/>
          <w:rtl/>
        </w:rPr>
        <w:t>לשמור על</w:t>
      </w:r>
      <w:r w:rsidRPr="00EE6102">
        <w:rPr>
          <w:rFonts w:hint="cs"/>
          <w:rtl/>
        </w:rPr>
        <w:t xml:space="preserve"> גמישות ו-90,000 ש"ח מתקציב של 1,200,000 ש"ח </w:t>
      </w:r>
      <w:r>
        <w:rPr>
          <w:rFonts w:hint="cs"/>
          <w:rtl/>
        </w:rPr>
        <w:t>הם</w:t>
      </w:r>
      <w:r w:rsidRPr="00EE6102">
        <w:rPr>
          <w:rFonts w:hint="cs"/>
          <w:rtl/>
        </w:rPr>
        <w:t xml:space="preserve"> כ-7% ולכן </w:t>
      </w:r>
      <w:r>
        <w:rPr>
          <w:rFonts w:hint="cs"/>
          <w:rtl/>
        </w:rPr>
        <w:t>ה</w:t>
      </w:r>
      <w:r w:rsidRPr="00EE6102">
        <w:rPr>
          <w:rFonts w:hint="cs"/>
          <w:rtl/>
        </w:rPr>
        <w:t xml:space="preserve">שינוי סביר. עוד </w:t>
      </w:r>
      <w:r>
        <w:rPr>
          <w:rFonts w:hint="cs"/>
          <w:rtl/>
        </w:rPr>
        <w:t>טען</w:t>
      </w:r>
      <w:r w:rsidRPr="00EE6102">
        <w:rPr>
          <w:rFonts w:hint="cs"/>
          <w:rtl/>
        </w:rPr>
        <w:t xml:space="preserve"> סמנכ"ל הכספים כי "בכל מקרה החובה ליידע אתכם [את עיריית ירושלים] על שינויים היא של מנהל התכנית אצלכם</w:t>
      </w:r>
      <w:r>
        <w:rPr>
          <w:rFonts w:hint="cs"/>
          <w:rtl/>
        </w:rPr>
        <w:t>...</w:t>
      </w:r>
      <w:r w:rsidRPr="00EE6102">
        <w:rPr>
          <w:rFonts w:hint="cs"/>
          <w:rtl/>
        </w:rPr>
        <w:t xml:space="preserve"> ולא של אריאל". </w:t>
      </w:r>
    </w:p>
    <w:p w14:paraId="47E65C58" w14:textId="3A26EAA2" w:rsidR="006D5CCE" w:rsidRDefault="006D5CCE" w:rsidP="0050313A">
      <w:pPr>
        <w:pStyle w:val="100"/>
        <w:rPr>
          <w:b/>
          <w:bCs/>
          <w:rtl/>
        </w:rPr>
      </w:pPr>
      <w:r w:rsidRPr="00EE6102">
        <w:rPr>
          <w:rFonts w:hint="cs"/>
          <w:rtl/>
        </w:rPr>
        <w:t>ב-16.3.17 שלח מנהל אגף חברה לחברת אריאל (</w:t>
      </w:r>
      <w:r>
        <w:rPr>
          <w:rFonts w:hint="cs"/>
          <w:rtl/>
        </w:rPr>
        <w:t>ו</w:t>
      </w:r>
      <w:r w:rsidRPr="00EE6102">
        <w:rPr>
          <w:rFonts w:hint="cs"/>
          <w:rtl/>
        </w:rPr>
        <w:t xml:space="preserve">העתק </w:t>
      </w:r>
      <w:r>
        <w:rPr>
          <w:rFonts w:hint="cs"/>
          <w:rtl/>
        </w:rPr>
        <w:t>לנציג מינהל תרבות</w:t>
      </w:r>
      <w:r w:rsidRPr="00EE6102">
        <w:rPr>
          <w:rFonts w:hint="cs"/>
          <w:rtl/>
        </w:rPr>
        <w:t>)</w:t>
      </w:r>
      <w:r>
        <w:rPr>
          <w:rFonts w:hint="cs"/>
          <w:rtl/>
        </w:rPr>
        <w:t xml:space="preserve"> את השאלה:</w:t>
      </w:r>
      <w:r w:rsidRPr="00EE6102">
        <w:rPr>
          <w:rFonts w:hint="cs"/>
          <w:rtl/>
        </w:rPr>
        <w:t xml:space="preserve"> "האם היה אישור עירוני להעברת הכסף לטובת אבטחה?". ב-20.3.17 כתב סמנכ"ל כספים </w:t>
      </w:r>
      <w:r w:rsidRPr="00EE6102">
        <w:rPr>
          <w:rFonts w:hint="cs"/>
          <w:rtl/>
        </w:rPr>
        <w:lastRenderedPageBreak/>
        <w:t>בחברת אריאל למנהל אגף חברה כי "... השינוי בין הסעיפים נקבע בשיחת טלפון בין המפיק ל[</w:t>
      </w:r>
      <w:r>
        <w:rPr>
          <w:rFonts w:hint="cs"/>
          <w:rtl/>
        </w:rPr>
        <w:t>נציג מינהל תרבות</w:t>
      </w:r>
      <w:r w:rsidRPr="00EE6102">
        <w:rPr>
          <w:rFonts w:hint="cs"/>
          <w:rtl/>
        </w:rPr>
        <w:t>] ... דיברתי היום עם [</w:t>
      </w:r>
      <w:r>
        <w:rPr>
          <w:rFonts w:hint="cs"/>
          <w:rtl/>
        </w:rPr>
        <w:t>נציג מינהל תרבות</w:t>
      </w:r>
      <w:r w:rsidRPr="00EE6102">
        <w:rPr>
          <w:rFonts w:hint="cs"/>
          <w:rtl/>
        </w:rPr>
        <w:t>] והוא מכחיש".</w:t>
      </w:r>
    </w:p>
    <w:p w14:paraId="797F665A" w14:textId="22F1FB05" w:rsidR="006D5CCE" w:rsidRDefault="006D5CCE" w:rsidP="0050313A">
      <w:pPr>
        <w:pStyle w:val="100"/>
        <w:rPr>
          <w:rtl/>
        </w:rPr>
      </w:pPr>
      <w:r w:rsidRPr="00EE6102">
        <w:rPr>
          <w:rFonts w:hint="cs"/>
          <w:rtl/>
        </w:rPr>
        <w:t>ב-23.3.17 שלח מנכ"ל חברת אריאל מכתב, באמצעות מנהל אגף חברה, למנכ"ל עיריית ירושלים ולגזבר עיריית ירושלים</w:t>
      </w:r>
      <w:r>
        <w:rPr>
          <w:rFonts w:hint="cs"/>
          <w:rtl/>
        </w:rPr>
        <w:t xml:space="preserve"> דוא"ל</w:t>
      </w:r>
      <w:r w:rsidRPr="00EE6102">
        <w:rPr>
          <w:rFonts w:hint="cs"/>
          <w:rtl/>
        </w:rPr>
        <w:t xml:space="preserve"> וכתב </w:t>
      </w:r>
      <w:r>
        <w:rPr>
          <w:rFonts w:hint="cs"/>
          <w:rtl/>
        </w:rPr>
        <w:t xml:space="preserve">בו </w:t>
      </w:r>
      <w:r w:rsidRPr="00EE6102">
        <w:rPr>
          <w:rFonts w:hint="cs"/>
          <w:rtl/>
        </w:rPr>
        <w:t>בין ה</w:t>
      </w:r>
      <w:r>
        <w:rPr>
          <w:rFonts w:hint="cs"/>
          <w:rtl/>
        </w:rPr>
        <w:t>שא</w:t>
      </w:r>
      <w:r w:rsidRPr="00EE6102">
        <w:rPr>
          <w:rFonts w:hint="cs"/>
          <w:rtl/>
        </w:rPr>
        <w:t xml:space="preserve">ר כי "במסגרת התקציב הכולל [של אירועי מאירים את ירושלים] נאלצנו על פי דרישת המשטרה לתגבר את נושא האבטחה בעלות של 90,000 ש"ח אשר סכום זה קיים בתקציב הכולל כך שלא נוצרה חריגה מהתקציב. אנחנו מבקשים לאשר העברת </w:t>
      </w:r>
      <w:r>
        <w:rPr>
          <w:rFonts w:hint="cs"/>
          <w:rtl/>
        </w:rPr>
        <w:t>הכספים מסעיף לסעיף". לדוא"ל צירף טבלת ריכוז של שעות האבטחה של חברת אבטחה, שעלותן לחברת אריאל הייתה 107,012 ש"ח</w:t>
      </w:r>
      <w:r w:rsidRPr="00EE6102">
        <w:rPr>
          <w:rFonts w:hint="cs"/>
          <w:rtl/>
        </w:rPr>
        <w:t xml:space="preserve">. </w:t>
      </w:r>
    </w:p>
    <w:p w14:paraId="6FADE9BF" w14:textId="77777777" w:rsidR="006D5CCE" w:rsidRDefault="006D5CCE" w:rsidP="0050313A">
      <w:pPr>
        <w:pStyle w:val="100"/>
        <w:rPr>
          <w:rtl/>
        </w:rPr>
      </w:pPr>
      <w:r w:rsidRPr="00896A8A">
        <w:rPr>
          <w:rFonts w:hint="cs"/>
          <w:rtl/>
        </w:rPr>
        <w:t>ב-</w:t>
      </w:r>
      <w:r w:rsidRPr="00896A8A">
        <w:rPr>
          <w:rtl/>
        </w:rPr>
        <w:t>23.3.1</w:t>
      </w:r>
      <w:r>
        <w:rPr>
          <w:rFonts w:hint="cs"/>
          <w:rtl/>
        </w:rPr>
        <w:t>7</w:t>
      </w:r>
      <w:r w:rsidRPr="00896A8A">
        <w:rPr>
          <w:rtl/>
        </w:rPr>
        <w:t xml:space="preserve"> קיבל</w:t>
      </w:r>
      <w:r>
        <w:rPr>
          <w:rFonts w:hint="cs"/>
          <w:rtl/>
        </w:rPr>
        <w:t xml:space="preserve"> מנהל אגף חברה</w:t>
      </w:r>
      <w:r w:rsidRPr="00896A8A">
        <w:rPr>
          <w:rtl/>
        </w:rPr>
        <w:t xml:space="preserve"> מחברת אריאל</w:t>
      </w:r>
      <w:r>
        <w:rPr>
          <w:rFonts w:hint="cs"/>
          <w:rtl/>
        </w:rPr>
        <w:t xml:space="preserve"> </w:t>
      </w:r>
      <w:r w:rsidRPr="00896A8A">
        <w:rPr>
          <w:rtl/>
        </w:rPr>
        <w:t xml:space="preserve">הודעת דוא"ל שצורף </w:t>
      </w:r>
      <w:r>
        <w:rPr>
          <w:rFonts w:hint="cs"/>
          <w:rtl/>
        </w:rPr>
        <w:t xml:space="preserve">לה </w:t>
      </w:r>
      <w:r w:rsidRPr="00896A8A">
        <w:rPr>
          <w:rtl/>
        </w:rPr>
        <w:t>נספח עלויות אבטחה אשר כללו הוצאות בסך 59,815</w:t>
      </w:r>
      <w:r w:rsidRPr="00896A8A">
        <w:rPr>
          <w:rFonts w:hint="cs"/>
          <w:rtl/>
        </w:rPr>
        <w:t xml:space="preserve"> ש"ח</w:t>
      </w:r>
      <w:r w:rsidRPr="00896A8A">
        <w:rPr>
          <w:rtl/>
        </w:rPr>
        <w:t xml:space="preserve"> (בתוספת מע"</w:t>
      </w:r>
      <w:r>
        <w:rPr>
          <w:rFonts w:hint="cs"/>
          <w:rtl/>
        </w:rPr>
        <w:t>ם</w:t>
      </w:r>
      <w:r w:rsidRPr="00896A8A">
        <w:rPr>
          <w:rtl/>
        </w:rPr>
        <w:t xml:space="preserve">) עבור מה שהוגדר כ"אירוע </w:t>
      </w:r>
      <w:r>
        <w:rPr>
          <w:rFonts w:hint="cs"/>
          <w:rtl/>
        </w:rPr>
        <w:t>[חנוכה של תחנת הרדיו האזורית]</w:t>
      </w:r>
      <w:r w:rsidRPr="00896A8A">
        <w:rPr>
          <w:rtl/>
        </w:rPr>
        <w:t xml:space="preserve">". </w:t>
      </w:r>
      <w:r>
        <w:rPr>
          <w:rFonts w:hint="cs"/>
          <w:rtl/>
        </w:rPr>
        <w:t>עם</w:t>
      </w:r>
      <w:r w:rsidRPr="00896A8A">
        <w:rPr>
          <w:rtl/>
        </w:rPr>
        <w:t xml:space="preserve"> קבלת הודעת הדוא"ל </w:t>
      </w:r>
      <w:r>
        <w:rPr>
          <w:rFonts w:hint="cs"/>
          <w:rtl/>
        </w:rPr>
        <w:t>שאל מנהל אגף חברה את נציג מינהל תרבות:</w:t>
      </w:r>
      <w:r w:rsidRPr="00896A8A">
        <w:rPr>
          <w:rtl/>
        </w:rPr>
        <w:t xml:space="preserve"> "מה זה אירוע </w:t>
      </w:r>
      <w:r>
        <w:rPr>
          <w:rFonts w:hint="cs"/>
          <w:rtl/>
        </w:rPr>
        <w:t>[חנוכה של תחנת הרדיו האזורית]</w:t>
      </w:r>
      <w:r w:rsidRPr="00896A8A">
        <w:rPr>
          <w:rtl/>
        </w:rPr>
        <w:t xml:space="preserve"> במסגרת מאירים את ירושלים?". כ</w:t>
      </w:r>
      <w:r>
        <w:rPr>
          <w:rFonts w:hint="cs"/>
          <w:rtl/>
        </w:rPr>
        <w:t xml:space="preserve">עבור </w:t>
      </w:r>
      <w:r w:rsidRPr="00896A8A">
        <w:rPr>
          <w:rtl/>
        </w:rPr>
        <w:t>שלוש שעות קיבל</w:t>
      </w:r>
      <w:r w:rsidRPr="00896A8A">
        <w:rPr>
          <w:rFonts w:hint="cs"/>
          <w:rtl/>
        </w:rPr>
        <w:t xml:space="preserve"> מנהל אגף חברה</w:t>
      </w:r>
      <w:r w:rsidRPr="00896A8A">
        <w:rPr>
          <w:rtl/>
        </w:rPr>
        <w:t xml:space="preserve"> מחברת אריאל הודעת דוא"ל מתוקנת אשר כללה את פנייתו הזהה של מנכ"ל חברת אריאל (כותרת הדוא"ל שונתה ל"דו"ח אבטחה")</w:t>
      </w:r>
      <w:r>
        <w:rPr>
          <w:rFonts w:hint="cs"/>
          <w:rtl/>
        </w:rPr>
        <w:t>, ואולם בהגדרת סעיף ההוצאה בדוח האבטחה שונה שם האירוע מ"אירוע [תחנת רדיו אזורית]" ל"אירוע "מאירים את ירושלים" - ארנה".</w:t>
      </w:r>
    </w:p>
    <w:p w14:paraId="11BDCE92" w14:textId="77777777" w:rsidR="006D5CCE" w:rsidRDefault="006D5CCE" w:rsidP="0050313A">
      <w:pPr>
        <w:pStyle w:val="100"/>
        <w:rPr>
          <w:rtl/>
        </w:rPr>
      </w:pPr>
      <w:r>
        <w:rPr>
          <w:rFonts w:hint="cs"/>
          <w:rtl/>
        </w:rPr>
        <w:t xml:space="preserve">מנהל אגף חברה מסר בתשובתו כי לא היה מעורב כלל באירוע חנוכה של תחנת הרדיו האזורית אלא רק בתשלום עלויות האבטחה בדיעבד. לדבריו, הגורמים שהופקדו על ההפקה הציגו לו מצג מטעה של סיבות החריגה מעלויות האבטחה. מנהל אגף חברה הוסיף בתשובתו כי </w:t>
      </w:r>
      <w:r>
        <w:rPr>
          <w:rtl/>
        </w:rPr>
        <w:t>טרם הגילוי המקרי</w:t>
      </w:r>
      <w:r>
        <w:rPr>
          <w:rFonts w:hint="cs"/>
          <w:rtl/>
        </w:rPr>
        <w:t xml:space="preserve"> -</w:t>
      </w:r>
      <w:r>
        <w:rPr>
          <w:rtl/>
        </w:rPr>
        <w:t xml:space="preserve"> בישיבה </w:t>
      </w:r>
      <w:r>
        <w:rPr>
          <w:rFonts w:hint="cs"/>
          <w:rtl/>
        </w:rPr>
        <w:t>שהתקיימה ב-8.1.19 אצל היועץ המשפטי לעירייה, על מימון</w:t>
      </w:r>
      <w:r w:rsidRPr="00D34ABD">
        <w:rPr>
          <w:rtl/>
        </w:rPr>
        <w:t xml:space="preserve"> חלק מהוצאות אירוע חנוכה של תחנת הרדיו האזורית מתוך</w:t>
      </w:r>
      <w:r>
        <w:rPr>
          <w:rFonts w:hint="cs"/>
          <w:rtl/>
        </w:rPr>
        <w:t xml:space="preserve"> אירועי מאירים את ירושלים -</w:t>
      </w:r>
      <w:r>
        <w:rPr>
          <w:rtl/>
        </w:rPr>
        <w:t xml:space="preserve"> לא עסק באירועים אלו וממילא לא ידע ולא </w:t>
      </w:r>
      <w:r>
        <w:rPr>
          <w:rFonts w:hint="cs"/>
          <w:rtl/>
        </w:rPr>
        <w:t xml:space="preserve">היה </w:t>
      </w:r>
      <w:r>
        <w:rPr>
          <w:rtl/>
        </w:rPr>
        <w:t>יכול</w:t>
      </w:r>
      <w:r>
        <w:rPr>
          <w:rFonts w:hint="cs"/>
          <w:rtl/>
        </w:rPr>
        <w:t xml:space="preserve"> </w:t>
      </w:r>
      <w:r>
        <w:rPr>
          <w:rtl/>
        </w:rPr>
        <w:t>לדעת שהעירייה ה</w:t>
      </w:r>
      <w:r>
        <w:rPr>
          <w:rFonts w:hint="cs"/>
          <w:rtl/>
        </w:rPr>
        <w:t>י</w:t>
      </w:r>
      <w:r>
        <w:rPr>
          <w:rtl/>
        </w:rPr>
        <w:t xml:space="preserve">יתה שותפה למימון אירוע </w:t>
      </w:r>
      <w:r>
        <w:rPr>
          <w:rFonts w:hint="cs"/>
          <w:rtl/>
        </w:rPr>
        <w:t>חנוכה של תחנת ה</w:t>
      </w:r>
      <w:r>
        <w:rPr>
          <w:rtl/>
        </w:rPr>
        <w:t>רדיו</w:t>
      </w:r>
      <w:r>
        <w:rPr>
          <w:rFonts w:hint="cs"/>
          <w:rtl/>
        </w:rPr>
        <w:t xml:space="preserve"> האזורית,</w:t>
      </w:r>
      <w:r>
        <w:rPr>
          <w:rtl/>
        </w:rPr>
        <w:t xml:space="preserve"> במסווה של אירוע</w:t>
      </w:r>
      <w:r>
        <w:rPr>
          <w:rFonts w:hint="cs"/>
          <w:rtl/>
        </w:rPr>
        <w:t>י</w:t>
      </w:r>
      <w:r>
        <w:rPr>
          <w:rtl/>
        </w:rPr>
        <w:t xml:space="preserve"> מאירים את ירושלים.</w:t>
      </w:r>
    </w:p>
    <w:p w14:paraId="593B21D5" w14:textId="0E5FE3D9" w:rsidR="006D5CCE" w:rsidRDefault="006D5CCE" w:rsidP="0050313A">
      <w:pPr>
        <w:pStyle w:val="100"/>
        <w:rPr>
          <w:rtl/>
        </w:rPr>
      </w:pPr>
      <w:r w:rsidRPr="00EE6102">
        <w:rPr>
          <w:rFonts w:hint="cs"/>
          <w:rtl/>
        </w:rPr>
        <w:t>בטבלה</w:t>
      </w:r>
      <w:r>
        <w:rPr>
          <w:rFonts w:hint="cs"/>
          <w:rtl/>
        </w:rPr>
        <w:t xml:space="preserve"> שבנספח א'</w:t>
      </w:r>
      <w:r w:rsidRPr="00EE6102">
        <w:rPr>
          <w:rFonts w:hint="cs"/>
          <w:rtl/>
        </w:rPr>
        <w:t xml:space="preserve"> </w:t>
      </w:r>
      <w:r>
        <w:rPr>
          <w:rFonts w:hint="cs"/>
          <w:rtl/>
        </w:rPr>
        <w:t>למכתב האמור מוצגת</w:t>
      </w:r>
      <w:r w:rsidRPr="00EE6102">
        <w:rPr>
          <w:rFonts w:hint="cs"/>
          <w:rtl/>
        </w:rPr>
        <w:t xml:space="preserve"> התפלגות שעות השמירה </w:t>
      </w:r>
      <w:r>
        <w:rPr>
          <w:rFonts w:hint="cs"/>
          <w:rtl/>
        </w:rPr>
        <w:t>ב</w:t>
      </w:r>
      <w:r w:rsidRPr="00EE6102">
        <w:rPr>
          <w:rFonts w:hint="cs"/>
          <w:rtl/>
        </w:rPr>
        <w:t>אירועי חנוכה שנערכו בשכונות בתאריכים 25.12.16 עד 1.1.17, בעלות של כ-37,000 ש"ח</w:t>
      </w:r>
      <w:r>
        <w:rPr>
          <w:rFonts w:hint="cs"/>
          <w:rtl/>
        </w:rPr>
        <w:t xml:space="preserve"> (31,648.6 ש"ח לפני מע"ם)</w:t>
      </w:r>
      <w:r w:rsidRPr="00EE6102">
        <w:rPr>
          <w:rFonts w:hint="cs"/>
          <w:rtl/>
        </w:rPr>
        <w:t xml:space="preserve">. </w:t>
      </w:r>
      <w:r>
        <w:rPr>
          <w:rFonts w:hint="cs"/>
          <w:rtl/>
        </w:rPr>
        <w:t>עוד מוצג בה</w:t>
      </w:r>
      <w:r w:rsidRPr="00EE6102">
        <w:rPr>
          <w:rFonts w:hint="cs"/>
          <w:rtl/>
        </w:rPr>
        <w:t xml:space="preserve"> ריכוז שעות העבודה שהושקעו </w:t>
      </w:r>
      <w:r>
        <w:rPr>
          <w:rFonts w:hint="cs"/>
          <w:rtl/>
        </w:rPr>
        <w:t>ב</w:t>
      </w:r>
      <w:r w:rsidRPr="00EE6102">
        <w:rPr>
          <w:rFonts w:hint="cs"/>
          <w:rtl/>
        </w:rPr>
        <w:t xml:space="preserve">"אירועי </w:t>
      </w:r>
      <w:r>
        <w:rPr>
          <w:rFonts w:hint="cs"/>
          <w:rtl/>
        </w:rPr>
        <w:t>'</w:t>
      </w:r>
      <w:r w:rsidRPr="00EE6102">
        <w:rPr>
          <w:rFonts w:hint="cs"/>
          <w:rtl/>
        </w:rPr>
        <w:t>מאירים את ירושלים</w:t>
      </w:r>
      <w:r>
        <w:rPr>
          <w:rFonts w:hint="cs"/>
          <w:rtl/>
        </w:rPr>
        <w:t>'</w:t>
      </w:r>
      <w:r w:rsidRPr="00EE6102">
        <w:rPr>
          <w:rFonts w:hint="cs"/>
          <w:rtl/>
        </w:rPr>
        <w:t xml:space="preserve"> בהיכל ארנה חנוכה 2016",</w:t>
      </w:r>
      <w:r>
        <w:rPr>
          <w:rFonts w:hint="cs"/>
          <w:rtl/>
        </w:rPr>
        <w:t xml:space="preserve"> </w:t>
      </w:r>
      <w:r w:rsidRPr="00EE6102">
        <w:rPr>
          <w:rFonts w:hint="cs"/>
          <w:rtl/>
        </w:rPr>
        <w:t>שנערכו ב-29.12.16</w:t>
      </w:r>
      <w:r>
        <w:rPr>
          <w:rFonts w:hint="cs"/>
          <w:rtl/>
        </w:rPr>
        <w:t xml:space="preserve"> -</w:t>
      </w:r>
      <w:r w:rsidRPr="00EE6102">
        <w:rPr>
          <w:rFonts w:hint="cs"/>
          <w:rtl/>
        </w:rPr>
        <w:t xml:space="preserve"> הלא</w:t>
      </w:r>
      <w:r>
        <w:rPr>
          <w:rFonts w:hint="cs"/>
          <w:rtl/>
        </w:rPr>
        <w:t xml:space="preserve"> </w:t>
      </w:r>
      <w:r w:rsidRPr="00EE6102">
        <w:rPr>
          <w:rFonts w:hint="cs"/>
          <w:rtl/>
        </w:rPr>
        <w:t xml:space="preserve">זה אירוע חנוכה של </w:t>
      </w:r>
      <w:r>
        <w:rPr>
          <w:rFonts w:hint="cs"/>
          <w:rtl/>
        </w:rPr>
        <w:t>תחנת הרדיו האזורית</w:t>
      </w:r>
      <w:r w:rsidRPr="00EE6102">
        <w:rPr>
          <w:rFonts w:hint="cs"/>
          <w:rtl/>
        </w:rPr>
        <w:t>, בעלות של</w:t>
      </w:r>
      <w:r w:rsidR="00862862">
        <w:rPr>
          <w:rtl/>
        </w:rPr>
        <w:br/>
      </w:r>
      <w:r w:rsidRPr="00EE6102">
        <w:rPr>
          <w:rFonts w:hint="cs"/>
          <w:rtl/>
        </w:rPr>
        <w:t>כ-70,000 ש"ח.</w:t>
      </w:r>
    </w:p>
    <w:p w14:paraId="76356671" w14:textId="77777777" w:rsidR="006D5CCE" w:rsidRPr="00EF4445" w:rsidRDefault="006D5CCE" w:rsidP="0050313A">
      <w:pPr>
        <w:pStyle w:val="100"/>
        <w:rPr>
          <w:rtl/>
        </w:rPr>
      </w:pPr>
      <w:r>
        <w:rPr>
          <w:rFonts w:hint="cs"/>
          <w:rtl/>
        </w:rPr>
        <w:t>ב-3.4.17 כתב מנכ"ל חברת אריאל למנהל אגף חברה כי "הרחבת האבטחה בנושא המנהלים נבעה מכך שהפעילות הורחבה והתקיימו במנהלים אירועים והופעות ולכן נאלצנו להרחיב את כמות המשטרה ב-31,000 ש"ח. בארנה היה האירוע המרכזי אליו הוזמנו כל תושבי השכונות והיו אלפי אנשים ומשטרת ישראל החליטה להגדיל את האבטחה...".</w:t>
      </w:r>
    </w:p>
    <w:p w14:paraId="3CE4F5C6" w14:textId="77777777" w:rsidR="006D5CCE" w:rsidRDefault="006D5CCE" w:rsidP="00862862">
      <w:pPr>
        <w:pStyle w:val="af1"/>
        <w:rPr>
          <w:rtl/>
        </w:rPr>
      </w:pPr>
      <w:r w:rsidRPr="00EE6102">
        <w:rPr>
          <w:rFonts w:hint="cs"/>
          <w:rtl/>
        </w:rPr>
        <w:t xml:space="preserve">נמצא כי ההוצאה על האבטחה באירוע חנוכה של </w:t>
      </w:r>
      <w:r>
        <w:rPr>
          <w:rFonts w:hint="cs"/>
          <w:rtl/>
        </w:rPr>
        <w:t>תחנת ה</w:t>
      </w:r>
      <w:r w:rsidRPr="00EE6102">
        <w:rPr>
          <w:rFonts w:hint="cs"/>
          <w:rtl/>
        </w:rPr>
        <w:t xml:space="preserve">רדיו </w:t>
      </w:r>
      <w:r>
        <w:rPr>
          <w:rFonts w:hint="cs"/>
          <w:rtl/>
        </w:rPr>
        <w:t>האזורית הייתה</w:t>
      </w:r>
      <w:r w:rsidRPr="00EE6102">
        <w:rPr>
          <w:rFonts w:hint="cs"/>
          <w:rtl/>
        </w:rPr>
        <w:t xml:space="preserve"> כ-70,000 ש"ח, מתקציב האבטחה </w:t>
      </w:r>
      <w:r>
        <w:rPr>
          <w:rFonts w:hint="cs"/>
          <w:rtl/>
        </w:rPr>
        <w:t xml:space="preserve">של כלל </w:t>
      </w:r>
      <w:r w:rsidRPr="00EE6102">
        <w:rPr>
          <w:rFonts w:hint="cs"/>
          <w:rtl/>
        </w:rPr>
        <w:t xml:space="preserve">אירועי מאירים את ירושלים </w:t>
      </w:r>
      <w:r>
        <w:rPr>
          <w:rFonts w:hint="cs"/>
          <w:rtl/>
        </w:rPr>
        <w:t>שהיה</w:t>
      </w:r>
      <w:r w:rsidRPr="00EE6102">
        <w:rPr>
          <w:rFonts w:hint="cs"/>
          <w:rtl/>
        </w:rPr>
        <w:t xml:space="preserve"> כ-107,000 ש"ח. כלומר כ-65% מעלות האבטחה של אירועי מאירים את ירושלים </w:t>
      </w:r>
      <w:r>
        <w:rPr>
          <w:rFonts w:hint="cs"/>
          <w:rtl/>
        </w:rPr>
        <w:t xml:space="preserve">שימשה את </w:t>
      </w:r>
      <w:r w:rsidRPr="00EE6102">
        <w:rPr>
          <w:rFonts w:hint="cs"/>
          <w:rtl/>
        </w:rPr>
        <w:t xml:space="preserve">אירוע חנוכה של </w:t>
      </w:r>
      <w:r>
        <w:rPr>
          <w:rFonts w:hint="cs"/>
          <w:rtl/>
        </w:rPr>
        <w:t>תחנת הרדיו האזורית -</w:t>
      </w:r>
      <w:r w:rsidRPr="00E36DAF">
        <w:rPr>
          <w:rFonts w:hint="cs"/>
          <w:rtl/>
        </w:rPr>
        <w:t xml:space="preserve"> </w:t>
      </w:r>
      <w:r>
        <w:rPr>
          <w:rFonts w:hint="cs"/>
          <w:rtl/>
        </w:rPr>
        <w:t>אירוע שכאמור כלל לא היה חלק מאירועי מאירים את ירושלים</w:t>
      </w:r>
      <w:r w:rsidRPr="00EE6102">
        <w:rPr>
          <w:rFonts w:hint="cs"/>
          <w:rtl/>
        </w:rPr>
        <w:t>.</w:t>
      </w:r>
    </w:p>
    <w:p w14:paraId="6D2283AF" w14:textId="77777777" w:rsidR="006D5CCE" w:rsidRPr="00EF4445" w:rsidRDefault="006D5CCE" w:rsidP="00F91EF0">
      <w:pPr>
        <w:pStyle w:val="100"/>
        <w:rPr>
          <w:b/>
          <w:bCs/>
          <w:rtl/>
        </w:rPr>
      </w:pPr>
      <w:r w:rsidRPr="004F23D2">
        <w:rPr>
          <w:rFonts w:hint="cs"/>
          <w:rtl/>
        </w:rPr>
        <w:lastRenderedPageBreak/>
        <w:t>נציג מ</w:t>
      </w:r>
      <w:r>
        <w:rPr>
          <w:rFonts w:hint="cs"/>
          <w:rtl/>
        </w:rPr>
        <w:t>י</w:t>
      </w:r>
      <w:r w:rsidRPr="004F23D2">
        <w:rPr>
          <w:rFonts w:hint="cs"/>
          <w:rtl/>
        </w:rPr>
        <w:t xml:space="preserve">נהל תרבות בהודעתו מ-23.2.17 ומנכ"ל חברת אריאל בהודעתו מ-3.4.17 טענו כי הגידול בתקציב האבטחה נבע מהרחבת </w:t>
      </w:r>
      <w:r>
        <w:rPr>
          <w:rFonts w:hint="cs"/>
          <w:rtl/>
        </w:rPr>
        <w:t>ה</w:t>
      </w:r>
      <w:r w:rsidRPr="004F23D2">
        <w:rPr>
          <w:rFonts w:hint="cs"/>
          <w:rtl/>
        </w:rPr>
        <w:t xml:space="preserve">פעילות </w:t>
      </w:r>
      <w:r>
        <w:rPr>
          <w:rFonts w:hint="cs"/>
          <w:rtl/>
        </w:rPr>
        <w:t>ב</w:t>
      </w:r>
      <w:r w:rsidRPr="004F23D2">
        <w:rPr>
          <w:rFonts w:hint="cs"/>
          <w:rtl/>
        </w:rPr>
        <w:t>אירועי מאירים את ירושלים</w:t>
      </w:r>
      <w:r>
        <w:rPr>
          <w:rFonts w:hint="cs"/>
          <w:rtl/>
        </w:rPr>
        <w:t xml:space="preserve"> ומן הצורך לממן את האבטחה באירוע שנערך בארנה</w:t>
      </w:r>
      <w:r w:rsidRPr="004F23D2">
        <w:rPr>
          <w:rFonts w:hint="cs"/>
          <w:rtl/>
        </w:rPr>
        <w:t>.</w:t>
      </w:r>
    </w:p>
    <w:p w14:paraId="30F587F5" w14:textId="77777777" w:rsidR="006D5CCE" w:rsidRDefault="006D5CCE" w:rsidP="00F91EF0">
      <w:pPr>
        <w:pStyle w:val="100"/>
        <w:rPr>
          <w:rtl/>
        </w:rPr>
      </w:pPr>
      <w:r w:rsidRPr="00896A8A">
        <w:rPr>
          <w:rFonts w:hint="cs"/>
          <w:rtl/>
        </w:rPr>
        <w:t>בדיון הוועדה למסירת עבודות 246 מתאריך 6.4.17 ביקש מנהל אגף חברה בעיריית ירושלים מהוועדה לאשר העברת 90,000 ש"ח מסעיף "שכירת אולמות ואתרים" לסעיף "אבטחה, סדרנות ובטיחות". הוועדה אישרה את הבקשה. בפרוטוקול הוועדה נ</w:t>
      </w:r>
      <w:r>
        <w:rPr>
          <w:rFonts w:hint="cs"/>
          <w:rtl/>
        </w:rPr>
        <w:t>רשם</w:t>
      </w:r>
      <w:r w:rsidRPr="00896A8A">
        <w:rPr>
          <w:rFonts w:hint="cs"/>
          <w:rtl/>
        </w:rPr>
        <w:t xml:space="preserve"> כי "בוועדה למסירת עבודות מס' 241</w:t>
      </w:r>
      <w:r>
        <w:rPr>
          <w:rFonts w:hint="cs"/>
          <w:rtl/>
        </w:rPr>
        <w:t xml:space="preserve"> </w:t>
      </w:r>
      <w:r w:rsidRPr="00896A8A">
        <w:rPr>
          <w:rFonts w:hint="cs"/>
          <w:rtl/>
        </w:rPr>
        <w:t xml:space="preserve">מיום 5.12.16 אושר סכום של 1,200,000 ש"ח עבור אירועי תכנית </w:t>
      </w:r>
      <w:r>
        <w:rPr>
          <w:rFonts w:hint="cs"/>
          <w:rtl/>
        </w:rPr>
        <w:t>'</w:t>
      </w:r>
      <w:r w:rsidRPr="00896A8A">
        <w:rPr>
          <w:rFonts w:hint="cs"/>
          <w:rtl/>
        </w:rPr>
        <w:t>מאירים את ירושלים</w:t>
      </w:r>
      <w:r>
        <w:rPr>
          <w:rFonts w:hint="cs"/>
          <w:rtl/>
        </w:rPr>
        <w:t>'</w:t>
      </w:r>
      <w:r w:rsidRPr="00896A8A">
        <w:rPr>
          <w:rFonts w:hint="cs"/>
          <w:rtl/>
        </w:rPr>
        <w:t xml:space="preserve"> בארנה ובשכונות באמצעות חברת אריאל... עקב דרישת הביטחון הוחלט על תגבור הסדרנים והאבטחה </w:t>
      </w:r>
      <w:r w:rsidRPr="000C610E">
        <w:rPr>
          <w:rFonts w:hint="eastAsia"/>
          <w:rtl/>
        </w:rPr>
        <w:t>בגלל</w:t>
      </w:r>
      <w:r w:rsidRPr="000C610E">
        <w:rPr>
          <w:rtl/>
        </w:rPr>
        <w:t xml:space="preserve"> </w:t>
      </w:r>
      <w:r w:rsidRPr="000C610E">
        <w:rPr>
          <w:rFonts w:hint="eastAsia"/>
          <w:rtl/>
        </w:rPr>
        <w:t>ריבוי</w:t>
      </w:r>
      <w:r w:rsidRPr="000C610E">
        <w:rPr>
          <w:rtl/>
        </w:rPr>
        <w:t xml:space="preserve"> </w:t>
      </w:r>
      <w:r w:rsidRPr="000C610E">
        <w:rPr>
          <w:rFonts w:hint="eastAsia"/>
          <w:rtl/>
        </w:rPr>
        <w:t>המשתתפים</w:t>
      </w:r>
      <w:r w:rsidRPr="000C610E">
        <w:rPr>
          <w:rtl/>
        </w:rPr>
        <w:t xml:space="preserve"> </w:t>
      </w:r>
      <w:r w:rsidRPr="000C610E">
        <w:rPr>
          <w:rFonts w:hint="eastAsia"/>
          <w:rtl/>
        </w:rPr>
        <w:t>מעבר</w:t>
      </w:r>
      <w:r w:rsidRPr="000C610E">
        <w:rPr>
          <w:rtl/>
        </w:rPr>
        <w:t xml:space="preserve"> </w:t>
      </w:r>
      <w:r w:rsidRPr="000C610E">
        <w:rPr>
          <w:rFonts w:hint="eastAsia"/>
          <w:rtl/>
        </w:rPr>
        <w:t>למצופה</w:t>
      </w:r>
      <w:r>
        <w:rPr>
          <w:rFonts w:hint="cs"/>
          <w:rtl/>
        </w:rPr>
        <w:t>".</w:t>
      </w:r>
    </w:p>
    <w:p w14:paraId="4459F227" w14:textId="77777777" w:rsidR="006D5CCE" w:rsidRDefault="006D5CCE" w:rsidP="00F91EF0">
      <w:pPr>
        <w:pStyle w:val="af1"/>
        <w:rPr>
          <w:rtl/>
        </w:rPr>
      </w:pPr>
      <w:r w:rsidRPr="00896A8A">
        <w:rPr>
          <w:rFonts w:hint="cs"/>
          <w:rtl/>
        </w:rPr>
        <w:t xml:space="preserve">משרד מבקר המדינה </w:t>
      </w:r>
      <w:r>
        <w:rPr>
          <w:rFonts w:hint="cs"/>
          <w:rtl/>
        </w:rPr>
        <w:t>מעיר על כך ש-90,000 ש"ח מתקציב האבטחה של אירועי מאירים את ירושלים הועברו לאבטחת אירוע חנוכה של תחנת הרדיו האזורית, שכלל לא יכול היה להיכלל בתקציב זה.</w:t>
      </w:r>
      <w:r w:rsidRPr="00EE6102">
        <w:rPr>
          <w:rFonts w:hint="cs"/>
          <w:rtl/>
        </w:rPr>
        <w:t xml:space="preserve"> </w:t>
      </w:r>
    </w:p>
    <w:p w14:paraId="5647F903" w14:textId="3B99E79B" w:rsidR="006D5CCE" w:rsidRDefault="006D5CCE" w:rsidP="00F91EF0">
      <w:pPr>
        <w:pStyle w:val="100"/>
        <w:rPr>
          <w:rtl/>
        </w:rPr>
      </w:pPr>
      <w:r>
        <w:rPr>
          <w:rFonts w:hint="cs"/>
          <w:rtl/>
        </w:rPr>
        <w:t xml:space="preserve">מנהל אגף חברה בעיריית ירושלים מסר בתשובתו כי </w:t>
      </w:r>
      <w:r>
        <w:rPr>
          <w:rtl/>
        </w:rPr>
        <w:t>מ</w:t>
      </w:r>
      <w:r>
        <w:rPr>
          <w:rFonts w:hint="cs"/>
          <w:rtl/>
        </w:rPr>
        <w:t xml:space="preserve">ן </w:t>
      </w:r>
      <w:r>
        <w:rPr>
          <w:rtl/>
        </w:rPr>
        <w:t xml:space="preserve">ההתכתבות </w:t>
      </w:r>
      <w:r>
        <w:rPr>
          <w:rFonts w:hint="cs"/>
          <w:rtl/>
        </w:rPr>
        <w:t xml:space="preserve">שקיים עם </w:t>
      </w:r>
      <w:r>
        <w:rPr>
          <w:rtl/>
        </w:rPr>
        <w:t xml:space="preserve">חברת אריאל בנושא האבטחה </w:t>
      </w:r>
      <w:r>
        <w:rPr>
          <w:rFonts w:hint="cs"/>
          <w:rtl/>
        </w:rPr>
        <w:t>אפשר ללמוד כי עסק ב</w:t>
      </w:r>
      <w:r>
        <w:rPr>
          <w:rtl/>
        </w:rPr>
        <w:t>תשלום עבור האבטחה</w:t>
      </w:r>
      <w:r>
        <w:rPr>
          <w:rFonts w:hint="cs"/>
          <w:rtl/>
        </w:rPr>
        <w:t xml:space="preserve"> בלבד</w:t>
      </w:r>
      <w:r>
        <w:rPr>
          <w:rtl/>
        </w:rPr>
        <w:t xml:space="preserve"> </w:t>
      </w:r>
      <w:r>
        <w:rPr>
          <w:rFonts w:hint="cs"/>
          <w:rtl/>
        </w:rPr>
        <w:t xml:space="preserve">ואילו </w:t>
      </w:r>
      <w:r>
        <w:rPr>
          <w:rtl/>
        </w:rPr>
        <w:t>שאר מרכיבי אירוע</w:t>
      </w:r>
      <w:r>
        <w:rPr>
          <w:rFonts w:hint="cs"/>
          <w:rtl/>
        </w:rPr>
        <w:t xml:space="preserve"> חנוכה של תחנת הרדיו האזורית לא היו כלל בטיפולו</w:t>
      </w:r>
      <w:r>
        <w:rPr>
          <w:rtl/>
        </w:rPr>
        <w:t>.</w:t>
      </w:r>
      <w:r>
        <w:rPr>
          <w:rFonts w:hint="cs"/>
          <w:rtl/>
        </w:rPr>
        <w:t xml:space="preserve"> </w:t>
      </w:r>
      <w:r>
        <w:rPr>
          <w:rtl/>
        </w:rPr>
        <w:t>התכתבות</w:t>
      </w:r>
      <w:r>
        <w:rPr>
          <w:rFonts w:hint="cs"/>
          <w:rtl/>
        </w:rPr>
        <w:t>ו</w:t>
      </w:r>
      <w:r>
        <w:rPr>
          <w:rtl/>
        </w:rPr>
        <w:t xml:space="preserve"> עם חברת אריאל נעשתה לשם בירור סיבת הפער בין עלויות האבטחה המתוכננות לבין העלות החריגה שנדרשה במקרה זה.</w:t>
      </w:r>
      <w:r>
        <w:rPr>
          <w:rFonts w:hint="cs"/>
          <w:rtl/>
        </w:rPr>
        <w:t xml:space="preserve"> </w:t>
      </w:r>
    </w:p>
    <w:p w14:paraId="115F70BB" w14:textId="77777777" w:rsidR="006D5CCE" w:rsidRDefault="006D5CCE" w:rsidP="00F91EF0">
      <w:pPr>
        <w:pStyle w:val="100"/>
        <w:rPr>
          <w:rtl/>
        </w:rPr>
      </w:pPr>
      <w:r>
        <w:rPr>
          <w:rFonts w:hint="cs"/>
          <w:rtl/>
        </w:rPr>
        <w:t xml:space="preserve">מנהל אגף חברה בעיריית ירושלים הוסיף וטען בתשובתו כי </w:t>
      </w:r>
      <w:r>
        <w:rPr>
          <w:rtl/>
        </w:rPr>
        <w:t xml:space="preserve">מתכתובת </w:t>
      </w:r>
      <w:r>
        <w:rPr>
          <w:rFonts w:hint="cs"/>
          <w:rtl/>
        </w:rPr>
        <w:t>הדוא"ל</w:t>
      </w:r>
      <w:r>
        <w:rPr>
          <w:rtl/>
        </w:rPr>
        <w:t xml:space="preserve"> </w:t>
      </w:r>
      <w:r>
        <w:rPr>
          <w:rFonts w:hint="cs"/>
          <w:rtl/>
        </w:rPr>
        <w:t xml:space="preserve">הבין </w:t>
      </w:r>
      <w:r>
        <w:rPr>
          <w:rtl/>
        </w:rPr>
        <w:t>שאירועי מאירים את ירושלים כללו אירועים בשכונות ואירוע מרכזי בארנה</w:t>
      </w:r>
      <w:r>
        <w:rPr>
          <w:rFonts w:hint="cs"/>
          <w:rtl/>
        </w:rPr>
        <w:t xml:space="preserve">, </w:t>
      </w:r>
      <w:r>
        <w:rPr>
          <w:rtl/>
        </w:rPr>
        <w:t>ללא כל קשר לאירוע</w:t>
      </w:r>
      <w:r>
        <w:rPr>
          <w:rFonts w:hint="cs"/>
          <w:rtl/>
        </w:rPr>
        <w:t xml:space="preserve"> חנוכה של תחנת הרדיו האזורית,</w:t>
      </w:r>
      <w:r>
        <w:rPr>
          <w:rtl/>
        </w:rPr>
        <w:t xml:space="preserve"> שלא היה מוכר ל</w:t>
      </w:r>
      <w:r>
        <w:rPr>
          <w:rFonts w:hint="cs"/>
          <w:rtl/>
        </w:rPr>
        <w:t>ו</w:t>
      </w:r>
      <w:r>
        <w:rPr>
          <w:rtl/>
        </w:rPr>
        <w:t>.</w:t>
      </w:r>
      <w:r>
        <w:rPr>
          <w:rFonts w:hint="cs"/>
          <w:rtl/>
        </w:rPr>
        <w:t xml:space="preserve"> הוא הוסיף כי הבין ש</w:t>
      </w:r>
      <w:r>
        <w:rPr>
          <w:rtl/>
        </w:rPr>
        <w:t>התקיים אירוע מרכזי בארנה, א</w:t>
      </w:r>
      <w:r>
        <w:rPr>
          <w:rFonts w:hint="cs"/>
          <w:rtl/>
        </w:rPr>
        <w:t>ך</w:t>
      </w:r>
      <w:r>
        <w:rPr>
          <w:rtl/>
        </w:rPr>
        <w:t xml:space="preserve"> בזמן אמת, לא הייתה ל</w:t>
      </w:r>
      <w:r>
        <w:rPr>
          <w:rFonts w:hint="cs"/>
          <w:rtl/>
        </w:rPr>
        <w:t xml:space="preserve">ו, </w:t>
      </w:r>
      <w:r>
        <w:rPr>
          <w:rtl/>
        </w:rPr>
        <w:t>או לכל מנהל אגף חברה סביר אחר שהיה קורא את הפנייה אלי</w:t>
      </w:r>
      <w:r>
        <w:rPr>
          <w:rFonts w:hint="cs"/>
          <w:rtl/>
        </w:rPr>
        <w:t>ו,</w:t>
      </w:r>
      <w:r>
        <w:rPr>
          <w:rtl/>
        </w:rPr>
        <w:t xml:space="preserve"> כל סיבה לחשוד כי האירוע המדובר לא היה חלק מאירועי מאירים את ירושלים אלא אירוע </w:t>
      </w:r>
      <w:r>
        <w:rPr>
          <w:rFonts w:hint="cs"/>
          <w:rtl/>
        </w:rPr>
        <w:t>של</w:t>
      </w:r>
      <w:r>
        <w:rPr>
          <w:rtl/>
        </w:rPr>
        <w:t xml:space="preserve"> גורם חיצוני -</w:t>
      </w:r>
      <w:r>
        <w:rPr>
          <w:rFonts w:hint="cs"/>
          <w:rtl/>
        </w:rPr>
        <w:t xml:space="preserve"> תחנת רדיו אזורית</w:t>
      </w:r>
      <w:r>
        <w:rPr>
          <w:rtl/>
        </w:rPr>
        <w:t>.</w:t>
      </w:r>
    </w:p>
    <w:p w14:paraId="2E05526E" w14:textId="77777777" w:rsidR="006D5CCE" w:rsidRDefault="006D5CCE" w:rsidP="00F91EF0">
      <w:pPr>
        <w:pStyle w:val="100"/>
        <w:rPr>
          <w:rtl/>
        </w:rPr>
      </w:pPr>
      <w:r>
        <w:rPr>
          <w:rFonts w:hint="cs"/>
          <w:rtl/>
        </w:rPr>
        <w:t xml:space="preserve">עיריית ירושלים השיבה כי היא מקבלת את ממצאי משרד מבקר המדינה, שחלק מהוצאות האבטחה של אירועי מאירים את ירושלים שימשו בפועל לאירוע חנוכה של תחנת הרדיו האזורית. העירייה אישרה תשלומים אלה משום שהבקשה לתוספת תקציב נומקה בכך שמדובר בהסטת תקציב שמקורה בדרישות ביטחון לתגבור הסדרנים והאבטחה בשל ריבוי המשתתפים מעבר למצופה, כמפורט בדיון הוועדה למסירת עבודות 246. </w:t>
      </w:r>
    </w:p>
    <w:p w14:paraId="0B3D4343" w14:textId="77777777" w:rsidR="006D5CCE" w:rsidRDefault="006D5CCE" w:rsidP="00F91EF0">
      <w:pPr>
        <w:pStyle w:val="100"/>
        <w:rPr>
          <w:rtl/>
        </w:rPr>
      </w:pPr>
      <w:r>
        <w:rPr>
          <w:rFonts w:hint="cs"/>
          <w:rtl/>
        </w:rPr>
        <w:t xml:space="preserve">חברת אריאל מסרה בתשובתה כי מבחינתה אירוע הארנה היה חלק בלתי נפרד מפעילות אירועי מאירים את ירושלים ולפיכך סברה שמדובר בהסטת תקציב במסגרת אותו פרויקט. </w:t>
      </w:r>
    </w:p>
    <w:p w14:paraId="5F1B6FEE" w14:textId="77777777" w:rsidR="006D5CCE" w:rsidRDefault="006D5CCE" w:rsidP="00F91EF0">
      <w:pPr>
        <w:pStyle w:val="414"/>
        <w:rPr>
          <w:rtl/>
        </w:rPr>
      </w:pPr>
      <w:r w:rsidRPr="006C3E7C">
        <w:rPr>
          <w:rFonts w:hint="cs"/>
          <w:rtl/>
        </w:rPr>
        <w:t>מי</w:t>
      </w:r>
      <w:r>
        <w:rPr>
          <w:rFonts w:hint="cs"/>
          <w:rtl/>
        </w:rPr>
        <w:t xml:space="preserve">תוג </w:t>
      </w:r>
      <w:r w:rsidRPr="006C3E7C">
        <w:rPr>
          <w:rFonts w:hint="cs"/>
          <w:rtl/>
        </w:rPr>
        <w:t>אירוע חנוכה לציבור החרדי</w:t>
      </w:r>
    </w:p>
    <w:p w14:paraId="6FB340C9" w14:textId="77777777" w:rsidR="006D5CCE" w:rsidRDefault="006D5CCE" w:rsidP="00F91EF0">
      <w:pPr>
        <w:pStyle w:val="100"/>
        <w:rPr>
          <w:rtl/>
        </w:rPr>
      </w:pPr>
      <w:r w:rsidRPr="00EE6102">
        <w:rPr>
          <w:rFonts w:hint="cs"/>
          <w:rtl/>
        </w:rPr>
        <w:t xml:space="preserve">האזנה לאירוע חנוכה של </w:t>
      </w:r>
      <w:r>
        <w:rPr>
          <w:rFonts w:hint="cs"/>
          <w:rtl/>
        </w:rPr>
        <w:t>תחנת הרדיו האזורית</w:t>
      </w:r>
      <w:r w:rsidRPr="00EE6102">
        <w:rPr>
          <w:rFonts w:hint="cs"/>
          <w:rtl/>
        </w:rPr>
        <w:t xml:space="preserve"> מלמדת </w:t>
      </w:r>
      <w:r>
        <w:rPr>
          <w:rFonts w:hint="cs"/>
          <w:rtl/>
        </w:rPr>
        <w:t xml:space="preserve">כי באירוע ניתן ביטוי נרחב </w:t>
      </w:r>
      <w:r w:rsidRPr="00EE6102">
        <w:rPr>
          <w:rFonts w:hint="cs"/>
          <w:rtl/>
        </w:rPr>
        <w:t>להיות</w:t>
      </w:r>
      <w:r>
        <w:rPr>
          <w:rFonts w:hint="cs"/>
          <w:rtl/>
        </w:rPr>
        <w:t>ו</w:t>
      </w:r>
      <w:r w:rsidRPr="00EE6102">
        <w:rPr>
          <w:rFonts w:hint="cs"/>
          <w:rtl/>
        </w:rPr>
        <w:t xml:space="preserve"> חגיגת יום </w:t>
      </w:r>
      <w:r>
        <w:rPr>
          <w:rFonts w:hint="cs"/>
          <w:rtl/>
        </w:rPr>
        <w:t>ה</w:t>
      </w:r>
      <w:r w:rsidRPr="00EE6102">
        <w:rPr>
          <w:rFonts w:hint="cs"/>
          <w:rtl/>
        </w:rPr>
        <w:t xml:space="preserve">הולדת </w:t>
      </w:r>
      <w:r>
        <w:rPr>
          <w:rFonts w:hint="cs"/>
          <w:rtl/>
        </w:rPr>
        <w:t>ה-</w:t>
      </w:r>
      <w:r w:rsidRPr="00EE6102">
        <w:rPr>
          <w:rFonts w:hint="cs"/>
          <w:rtl/>
        </w:rPr>
        <w:t xml:space="preserve">20 </w:t>
      </w:r>
      <w:r>
        <w:rPr>
          <w:rFonts w:hint="cs"/>
          <w:rtl/>
        </w:rPr>
        <w:t>לתחנת הרדיו האזורית</w:t>
      </w:r>
      <w:r w:rsidRPr="00EE6102">
        <w:rPr>
          <w:rFonts w:hint="cs"/>
          <w:rtl/>
        </w:rPr>
        <w:t>. בשידור</w:t>
      </w:r>
      <w:r>
        <w:rPr>
          <w:rFonts w:hint="cs"/>
          <w:rtl/>
        </w:rPr>
        <w:t>,</w:t>
      </w:r>
      <w:r w:rsidRPr="00EE6102">
        <w:rPr>
          <w:rFonts w:hint="cs"/>
          <w:rtl/>
        </w:rPr>
        <w:t xml:space="preserve"> </w:t>
      </w:r>
      <w:r>
        <w:rPr>
          <w:rFonts w:hint="cs"/>
          <w:rtl/>
        </w:rPr>
        <w:t>שנמשך</w:t>
      </w:r>
      <w:r w:rsidRPr="00EE6102">
        <w:rPr>
          <w:rFonts w:hint="cs"/>
          <w:rtl/>
        </w:rPr>
        <w:t xml:space="preserve"> כארבע שעות</w:t>
      </w:r>
      <w:r>
        <w:rPr>
          <w:rFonts w:hint="cs"/>
          <w:rtl/>
        </w:rPr>
        <w:t>,</w:t>
      </w:r>
      <w:r w:rsidRPr="00EE6102">
        <w:rPr>
          <w:rFonts w:hint="cs"/>
          <w:rtl/>
        </w:rPr>
        <w:t xml:space="preserve"> הוזכר לפחות 20 פעמים שהאירוע נערך </w:t>
      </w:r>
      <w:r>
        <w:rPr>
          <w:rFonts w:hint="cs"/>
          <w:rtl/>
        </w:rPr>
        <w:t>במלאת 20</w:t>
      </w:r>
      <w:r w:rsidRPr="00EE6102">
        <w:rPr>
          <w:rFonts w:hint="cs"/>
          <w:rtl/>
        </w:rPr>
        <w:t xml:space="preserve"> </w:t>
      </w:r>
      <w:r>
        <w:rPr>
          <w:rFonts w:hint="cs"/>
          <w:rtl/>
        </w:rPr>
        <w:t xml:space="preserve">לתחנת הרדיו; </w:t>
      </w:r>
      <w:r w:rsidRPr="00EE6102">
        <w:rPr>
          <w:rFonts w:hint="cs"/>
          <w:rtl/>
        </w:rPr>
        <w:t>במבזק החדשות ששודר לפני תח</w:t>
      </w:r>
      <w:r>
        <w:rPr>
          <w:rFonts w:hint="cs"/>
          <w:rtl/>
        </w:rPr>
        <w:t>י</w:t>
      </w:r>
      <w:r w:rsidRPr="00EE6102">
        <w:rPr>
          <w:rFonts w:hint="cs"/>
          <w:rtl/>
        </w:rPr>
        <w:t>לת האירוע דווח שבקרוב ישודר מהיכל ארנה אירוע 20 שנה ל</w:t>
      </w:r>
      <w:r>
        <w:rPr>
          <w:rFonts w:hint="cs"/>
          <w:rtl/>
        </w:rPr>
        <w:t>תחנה</w:t>
      </w:r>
      <w:r w:rsidRPr="00EE6102">
        <w:rPr>
          <w:rFonts w:hint="cs"/>
          <w:rtl/>
        </w:rPr>
        <w:t xml:space="preserve">, בהשתתפות אלפי משתתפים ובמרכזו </w:t>
      </w:r>
      <w:r w:rsidRPr="00EE6102">
        <w:rPr>
          <w:rFonts w:hint="cs"/>
          <w:rtl/>
        </w:rPr>
        <w:lastRenderedPageBreak/>
        <w:t xml:space="preserve">חידון </w:t>
      </w:r>
      <w:r>
        <w:rPr>
          <w:rFonts w:hint="cs"/>
          <w:rtl/>
        </w:rPr>
        <w:t>הלכות חנוכה;</w:t>
      </w:r>
      <w:r w:rsidRPr="00EE6102">
        <w:rPr>
          <w:rFonts w:hint="cs"/>
          <w:rtl/>
        </w:rPr>
        <w:t xml:space="preserve"> </w:t>
      </w:r>
      <w:r>
        <w:rPr>
          <w:rFonts w:hint="cs"/>
          <w:rtl/>
        </w:rPr>
        <w:t xml:space="preserve">והאישים הרבים שהשתתפו באירוע </w:t>
      </w:r>
      <w:r w:rsidRPr="00EE6102">
        <w:rPr>
          <w:rFonts w:hint="cs"/>
          <w:rtl/>
        </w:rPr>
        <w:t>ב</w:t>
      </w:r>
      <w:r>
        <w:rPr>
          <w:rFonts w:hint="cs"/>
          <w:rtl/>
        </w:rPr>
        <w:t>י</w:t>
      </w:r>
      <w:r w:rsidRPr="00EE6102">
        <w:rPr>
          <w:rFonts w:hint="cs"/>
          <w:rtl/>
        </w:rPr>
        <w:t>ר</w:t>
      </w:r>
      <w:r>
        <w:rPr>
          <w:rFonts w:hint="cs"/>
          <w:rtl/>
        </w:rPr>
        <w:t>כו במהלכו</w:t>
      </w:r>
      <w:r w:rsidRPr="00EE6102">
        <w:rPr>
          <w:rFonts w:hint="cs"/>
          <w:rtl/>
        </w:rPr>
        <w:t xml:space="preserve"> את תחנת הרדיו לרגל אירוע חנוכה ו</w:t>
      </w:r>
      <w:r>
        <w:rPr>
          <w:rFonts w:hint="cs"/>
          <w:rtl/>
        </w:rPr>
        <w:t xml:space="preserve">למלאת </w:t>
      </w:r>
      <w:r w:rsidRPr="00EE6102">
        <w:rPr>
          <w:rFonts w:hint="cs"/>
          <w:rtl/>
        </w:rPr>
        <w:t xml:space="preserve">20 </w:t>
      </w:r>
      <w:r>
        <w:rPr>
          <w:rFonts w:hint="cs"/>
          <w:rtl/>
        </w:rPr>
        <w:t>שנה לפעילותה</w:t>
      </w:r>
      <w:r w:rsidRPr="00EE6102">
        <w:rPr>
          <w:rFonts w:hint="cs"/>
          <w:rtl/>
        </w:rPr>
        <w:t xml:space="preserve">. </w:t>
      </w:r>
    </w:p>
    <w:p w14:paraId="29628A86" w14:textId="77777777" w:rsidR="006D5CCE" w:rsidRDefault="006D5CCE" w:rsidP="00F91EF0">
      <w:pPr>
        <w:pStyle w:val="100"/>
        <w:rPr>
          <w:rtl/>
        </w:rPr>
      </w:pPr>
      <w:r w:rsidRPr="00EE6102">
        <w:rPr>
          <w:rFonts w:hint="cs"/>
          <w:rtl/>
        </w:rPr>
        <w:t xml:space="preserve">ב-11.12.16 נערכה </w:t>
      </w:r>
      <w:r>
        <w:rPr>
          <w:rFonts w:hint="cs"/>
          <w:rtl/>
        </w:rPr>
        <w:t xml:space="preserve">בחברת אריאל </w:t>
      </w:r>
      <w:r w:rsidRPr="00EE6102">
        <w:rPr>
          <w:rFonts w:hint="cs"/>
          <w:rtl/>
        </w:rPr>
        <w:t xml:space="preserve">ישיבת הפקה בעניין אירוע חנוכה של </w:t>
      </w:r>
      <w:r>
        <w:rPr>
          <w:rFonts w:hint="cs"/>
          <w:rtl/>
        </w:rPr>
        <w:t>תחנת הרדיו האזורית</w:t>
      </w:r>
      <w:r w:rsidRPr="00EE6102">
        <w:rPr>
          <w:rFonts w:hint="cs"/>
          <w:rtl/>
        </w:rPr>
        <w:t xml:space="preserve">. בישיבה סוכמו פרטים </w:t>
      </w:r>
      <w:r>
        <w:rPr>
          <w:rFonts w:hint="cs"/>
          <w:rtl/>
        </w:rPr>
        <w:t>על</w:t>
      </w:r>
      <w:r w:rsidRPr="00EE6102">
        <w:rPr>
          <w:rFonts w:hint="cs"/>
          <w:rtl/>
        </w:rPr>
        <w:t xml:space="preserve"> קיומו של אירוע שהוגדר "אירוע מוסיקה 20 שנה ל</w:t>
      </w:r>
      <w:r>
        <w:rPr>
          <w:rFonts w:hint="cs"/>
          <w:rtl/>
        </w:rPr>
        <w:t>[תחנת הרדיו האזורית]</w:t>
      </w:r>
      <w:r w:rsidRPr="00EE6102">
        <w:rPr>
          <w:rFonts w:hint="cs"/>
          <w:rtl/>
        </w:rPr>
        <w:t>" ב-29.12.16 בהיכל ארנה. במצגת שהוצגה בישיבה חזרו וציינו שהאירוע מציין 20 שנה</w:t>
      </w:r>
      <w:r>
        <w:rPr>
          <w:rFonts w:hint="cs"/>
          <w:rtl/>
        </w:rPr>
        <w:t xml:space="preserve"> לתחנת הרדיו האזורית</w:t>
      </w:r>
      <w:r w:rsidRPr="00EE6102">
        <w:rPr>
          <w:rFonts w:hint="cs"/>
          <w:rtl/>
        </w:rPr>
        <w:t xml:space="preserve">. </w:t>
      </w:r>
    </w:p>
    <w:p w14:paraId="0AB1D243" w14:textId="77777777" w:rsidR="006D5CCE" w:rsidRDefault="006D5CCE" w:rsidP="00F91EF0">
      <w:pPr>
        <w:pStyle w:val="100"/>
        <w:rPr>
          <w:rtl/>
        </w:rPr>
      </w:pPr>
      <w:r>
        <w:rPr>
          <w:rFonts w:hint="cs"/>
          <w:rtl/>
        </w:rPr>
        <w:t xml:space="preserve">תחנת הרדיו האזורית מסרה בתשובתה כי לא היא הכינה את </w:t>
      </w:r>
      <w:r w:rsidRPr="00EE0337">
        <w:rPr>
          <w:rtl/>
        </w:rPr>
        <w:t>המצגת ולא ה</w:t>
      </w:r>
      <w:r>
        <w:rPr>
          <w:rFonts w:hint="cs"/>
          <w:rtl/>
        </w:rPr>
        <w:t>י</w:t>
      </w:r>
      <w:r w:rsidRPr="00EE0337">
        <w:rPr>
          <w:rtl/>
        </w:rPr>
        <w:t>א שנת</w:t>
      </w:r>
      <w:r>
        <w:rPr>
          <w:rFonts w:hint="cs"/>
          <w:rtl/>
        </w:rPr>
        <w:t>נה</w:t>
      </w:r>
      <w:r w:rsidRPr="00EE0337">
        <w:rPr>
          <w:rtl/>
        </w:rPr>
        <w:t xml:space="preserve"> במצגת את השם </w:t>
      </w:r>
      <w:r>
        <w:rPr>
          <w:rFonts w:hint="cs"/>
          <w:rtl/>
        </w:rPr>
        <w:t>המתואר לאירוע</w:t>
      </w:r>
      <w:r w:rsidRPr="00EE0337">
        <w:rPr>
          <w:rtl/>
        </w:rPr>
        <w:t>.</w:t>
      </w:r>
      <w:r w:rsidRPr="009B54CA">
        <w:rPr>
          <w:rFonts w:hint="cs"/>
          <w:rtl/>
        </w:rPr>
        <w:t xml:space="preserve"> </w:t>
      </w:r>
    </w:p>
    <w:p w14:paraId="30C27077" w14:textId="77777777" w:rsidR="006D5CCE" w:rsidRPr="00EE0337" w:rsidRDefault="006D5CCE" w:rsidP="00F91EF0">
      <w:pPr>
        <w:pStyle w:val="100"/>
        <w:rPr>
          <w:rtl/>
        </w:rPr>
      </w:pPr>
      <w:r>
        <w:rPr>
          <w:rFonts w:hint="cs"/>
          <w:rtl/>
        </w:rPr>
        <w:t>בתשובת</w:t>
      </w:r>
      <w:r w:rsidRPr="00EE6102">
        <w:rPr>
          <w:rFonts w:hint="cs"/>
          <w:rtl/>
        </w:rPr>
        <w:t xml:space="preserve"> חברת אריאל נמסר כי למיטב ידיעתה האירוע המדובר נערך בשיתוף פעולה </w:t>
      </w:r>
      <w:r>
        <w:rPr>
          <w:rFonts w:hint="cs"/>
          <w:rtl/>
        </w:rPr>
        <w:t>של</w:t>
      </w:r>
      <w:r w:rsidRPr="00EE6102">
        <w:rPr>
          <w:rFonts w:hint="cs"/>
          <w:rtl/>
        </w:rPr>
        <w:t xml:space="preserve"> העירייה </w:t>
      </w:r>
      <w:r>
        <w:rPr>
          <w:rFonts w:hint="cs"/>
          <w:rtl/>
        </w:rPr>
        <w:t>עם</w:t>
      </w:r>
      <w:r w:rsidRPr="00EE6102">
        <w:rPr>
          <w:rFonts w:hint="cs"/>
          <w:rtl/>
        </w:rPr>
        <w:t xml:space="preserve"> </w:t>
      </w:r>
      <w:r>
        <w:rPr>
          <w:rFonts w:hint="cs"/>
          <w:rtl/>
        </w:rPr>
        <w:t>תחנת הרדיו האזורית</w:t>
      </w:r>
      <w:r w:rsidRPr="00EE6102">
        <w:rPr>
          <w:rFonts w:hint="cs"/>
          <w:rtl/>
        </w:rPr>
        <w:t xml:space="preserve">, </w:t>
      </w:r>
      <w:r>
        <w:rPr>
          <w:rFonts w:hint="cs"/>
          <w:rtl/>
        </w:rPr>
        <w:t xml:space="preserve">בשם </w:t>
      </w:r>
      <w:r w:rsidRPr="00EE6102">
        <w:rPr>
          <w:rFonts w:hint="cs"/>
          <w:rtl/>
        </w:rPr>
        <w:t xml:space="preserve">"מאירים את ירושלים" ולא </w:t>
      </w:r>
      <w:r>
        <w:rPr>
          <w:rFonts w:hint="cs"/>
          <w:rtl/>
        </w:rPr>
        <w:t>ב</w:t>
      </w:r>
      <w:r w:rsidRPr="00EE6102">
        <w:rPr>
          <w:rFonts w:hint="cs"/>
          <w:rtl/>
        </w:rPr>
        <w:t>שם "20 שנה ל</w:t>
      </w:r>
      <w:r>
        <w:rPr>
          <w:rFonts w:hint="cs"/>
          <w:rtl/>
        </w:rPr>
        <w:t>[תחנת הרדיו האזורית]</w:t>
      </w:r>
      <w:r w:rsidRPr="00EE6102">
        <w:rPr>
          <w:rFonts w:hint="cs"/>
          <w:rtl/>
        </w:rPr>
        <w:t>". חברת אריאל הוסיפה כי המצגת המוזכרת לעיל הי</w:t>
      </w:r>
      <w:r>
        <w:rPr>
          <w:rFonts w:hint="cs"/>
          <w:rtl/>
        </w:rPr>
        <w:t>א</w:t>
      </w:r>
      <w:r w:rsidRPr="00EE6102">
        <w:rPr>
          <w:rFonts w:hint="cs"/>
          <w:rtl/>
        </w:rPr>
        <w:t xml:space="preserve"> מצגת של חברת אבטחה חיצונית</w:t>
      </w:r>
      <w:r>
        <w:rPr>
          <w:rFonts w:hint="cs"/>
          <w:rtl/>
        </w:rPr>
        <w:t xml:space="preserve"> ה</w:t>
      </w:r>
      <w:r w:rsidRPr="00EE6102">
        <w:rPr>
          <w:rFonts w:hint="cs"/>
          <w:rtl/>
        </w:rPr>
        <w:t xml:space="preserve">נותנת שירותים לחברת אריאל, והשם המובא בה ניתן על דעת חברת האבטחה ולא פורסם בפרסומי העירייה או </w:t>
      </w:r>
      <w:r>
        <w:rPr>
          <w:rFonts w:hint="cs"/>
          <w:rtl/>
        </w:rPr>
        <w:t xml:space="preserve">בידיי </w:t>
      </w:r>
      <w:r w:rsidRPr="00EE6102">
        <w:rPr>
          <w:rFonts w:hint="cs"/>
          <w:rtl/>
        </w:rPr>
        <w:t>חברת אריאל.</w:t>
      </w:r>
    </w:p>
    <w:p w14:paraId="684CA9ED" w14:textId="77777777" w:rsidR="006D5CCE" w:rsidRDefault="006D5CCE" w:rsidP="00F91EF0">
      <w:pPr>
        <w:pStyle w:val="100"/>
        <w:rPr>
          <w:rtl/>
        </w:rPr>
      </w:pPr>
      <w:r>
        <w:rPr>
          <w:rFonts w:hint="cs"/>
          <w:rtl/>
        </w:rPr>
        <w:t>תחנת הרדיו האזורית</w:t>
      </w:r>
      <w:r w:rsidRPr="00EE6102">
        <w:rPr>
          <w:rFonts w:hint="cs"/>
          <w:rtl/>
        </w:rPr>
        <w:t xml:space="preserve"> </w:t>
      </w:r>
      <w:r>
        <w:rPr>
          <w:rFonts w:hint="cs"/>
          <w:rtl/>
        </w:rPr>
        <w:t>מסרה בתשובתה</w:t>
      </w:r>
      <w:r w:rsidRPr="00EE6102">
        <w:rPr>
          <w:rFonts w:hint="cs"/>
          <w:rtl/>
        </w:rPr>
        <w:t xml:space="preserve"> כי "התחנה פעלה בשקיפות, ביושר ועל פי הנהלים הרלוונטיים מול כל הגורמים הקשורים לאירוע ובהתאם לנדרש ממנה. כן, יודגש כי התחנה פרסמה מן היום הראשון את מהותו של האירוע כאירוע המרכזי לציבור החרדי ודאגה לפנות לכלל הגורמים המפרסמים ובהם גם לעיריית ירושלים בבקשה לקחת חלק במימון האירוע, להיות שותפה פעילה ולקבל בתמורה פרסום רחב היקף בקרב מאזיני התחנה. שילוב חגיגת ה-20 </w:t>
      </w:r>
      <w:r>
        <w:rPr>
          <w:rFonts w:hint="cs"/>
          <w:rtl/>
        </w:rPr>
        <w:t>[לתחנת הרדיו האזורית]</w:t>
      </w:r>
      <w:r w:rsidRPr="00EE6102">
        <w:rPr>
          <w:rFonts w:hint="cs"/>
          <w:rtl/>
        </w:rPr>
        <w:t xml:space="preserve"> במסגרת האירוע הינו נוהג מקובל אשר אינו חורג במאומה מהתחייבות התחנה ונעשה באופן צנוע ובשקיפות מוחלטת מול כל המממנים ושיתופי הפעולה". </w:t>
      </w:r>
      <w:r>
        <w:rPr>
          <w:rFonts w:hint="cs"/>
          <w:rtl/>
        </w:rPr>
        <w:t>בתשובתה</w:t>
      </w:r>
      <w:r w:rsidRPr="00EE6102">
        <w:rPr>
          <w:rFonts w:hint="cs"/>
          <w:rtl/>
        </w:rPr>
        <w:t xml:space="preserve"> הוסיפה התחנה כי אירוע חנוכה של </w:t>
      </w:r>
      <w:r>
        <w:rPr>
          <w:rFonts w:hint="cs"/>
          <w:rtl/>
        </w:rPr>
        <w:t>תחנת הרדיו האזורית</w:t>
      </w:r>
      <w:r w:rsidRPr="00EE6102">
        <w:rPr>
          <w:rFonts w:hint="cs"/>
          <w:rtl/>
        </w:rPr>
        <w:t xml:space="preserve"> נעשה בשיתוף פעולה מלא </w:t>
      </w:r>
      <w:r>
        <w:rPr>
          <w:rFonts w:hint="cs"/>
          <w:rtl/>
        </w:rPr>
        <w:t>של</w:t>
      </w:r>
      <w:r w:rsidRPr="00EE6102">
        <w:rPr>
          <w:rFonts w:hint="cs"/>
          <w:rtl/>
        </w:rPr>
        <w:t xml:space="preserve"> שני הגופים, </w:t>
      </w:r>
      <w:r>
        <w:rPr>
          <w:rFonts w:hint="cs"/>
          <w:rtl/>
        </w:rPr>
        <w:t>ו</w:t>
      </w:r>
      <w:r w:rsidRPr="00EE6102">
        <w:rPr>
          <w:rFonts w:hint="cs"/>
          <w:rtl/>
        </w:rPr>
        <w:t>לעיריית ירושלים ניתנה הזכות להיות מעורבת, לפקח ו</w:t>
      </w:r>
      <w:r>
        <w:rPr>
          <w:rFonts w:hint="cs"/>
          <w:rtl/>
        </w:rPr>
        <w:t>לבקר את</w:t>
      </w:r>
      <w:r w:rsidRPr="00EE6102">
        <w:rPr>
          <w:rFonts w:hint="cs"/>
          <w:rtl/>
        </w:rPr>
        <w:t xml:space="preserve"> פעילות התחנה. </w:t>
      </w:r>
    </w:p>
    <w:p w14:paraId="3EED92B2" w14:textId="77777777" w:rsidR="006D5CCE" w:rsidRDefault="006D5CCE" w:rsidP="00F91EF0">
      <w:pPr>
        <w:pStyle w:val="100"/>
        <w:rPr>
          <w:rtl/>
        </w:rPr>
      </w:pPr>
      <w:r>
        <w:rPr>
          <w:rFonts w:hint="cs"/>
          <w:rtl/>
        </w:rPr>
        <w:t xml:space="preserve">תחנת הרדיו האזורית הוסיפה בתשובתה כי </w:t>
      </w:r>
      <w:r>
        <w:rPr>
          <w:rtl/>
        </w:rPr>
        <w:t>הגורמים הרל</w:t>
      </w:r>
      <w:r>
        <w:rPr>
          <w:rFonts w:hint="cs"/>
          <w:rtl/>
        </w:rPr>
        <w:t>וו</w:t>
      </w:r>
      <w:r>
        <w:rPr>
          <w:rtl/>
        </w:rPr>
        <w:t xml:space="preserve">נטיים בעירייה ידעו והבינו בעוד מועד שמדובר באירוע מרכזי שנערך </w:t>
      </w:r>
      <w:r>
        <w:rPr>
          <w:rFonts w:hint="cs"/>
          <w:rtl/>
        </w:rPr>
        <w:t>בידי תחנת הרדיו</w:t>
      </w:r>
      <w:r>
        <w:rPr>
          <w:rtl/>
        </w:rPr>
        <w:t xml:space="preserve"> ומטעמ</w:t>
      </w:r>
      <w:r>
        <w:rPr>
          <w:rFonts w:hint="cs"/>
          <w:rtl/>
        </w:rPr>
        <w:t>ה</w:t>
      </w:r>
      <w:r>
        <w:rPr>
          <w:rtl/>
        </w:rPr>
        <w:t xml:space="preserve">, </w:t>
      </w:r>
      <w:r>
        <w:rPr>
          <w:rFonts w:hint="cs"/>
          <w:rtl/>
        </w:rPr>
        <w:t>ו</w:t>
      </w:r>
      <w:r>
        <w:rPr>
          <w:rtl/>
        </w:rPr>
        <w:t>העירייה מצטרפת במימון חלקי על מנת לקבל חשיפה גדולה. האירוע נועד</w:t>
      </w:r>
      <w:r>
        <w:rPr>
          <w:rFonts w:hint="cs"/>
          <w:rtl/>
        </w:rPr>
        <w:t xml:space="preserve"> להיות </w:t>
      </w:r>
      <w:r>
        <w:rPr>
          <w:rtl/>
        </w:rPr>
        <w:t>והיה</w:t>
      </w:r>
      <w:r>
        <w:rPr>
          <w:rFonts w:hint="cs"/>
          <w:rtl/>
        </w:rPr>
        <w:t xml:space="preserve"> </w:t>
      </w:r>
      <w:r>
        <w:rPr>
          <w:rtl/>
        </w:rPr>
        <w:t xml:space="preserve">האירוע המרכזי לכבוד חג החנוכה לקהל החרדי בירושלים </w:t>
      </w:r>
      <w:r>
        <w:rPr>
          <w:rFonts w:hint="cs"/>
          <w:rtl/>
        </w:rPr>
        <w:t>ו</w:t>
      </w:r>
      <w:r>
        <w:rPr>
          <w:rtl/>
        </w:rPr>
        <w:t>במסגרתו גם ציי</w:t>
      </w:r>
      <w:r>
        <w:rPr>
          <w:rFonts w:hint="cs"/>
          <w:rtl/>
        </w:rPr>
        <w:t>נה וחגגה תחנת</w:t>
      </w:r>
      <w:r>
        <w:rPr>
          <w:rtl/>
        </w:rPr>
        <w:t xml:space="preserve"> הרדיו 20 שנ</w:t>
      </w:r>
      <w:r>
        <w:rPr>
          <w:rFonts w:hint="cs"/>
          <w:rtl/>
        </w:rPr>
        <w:t>ים</w:t>
      </w:r>
      <w:r>
        <w:rPr>
          <w:rtl/>
        </w:rPr>
        <w:t xml:space="preserve"> </w:t>
      </w:r>
      <w:r>
        <w:rPr>
          <w:rFonts w:hint="cs"/>
          <w:rtl/>
        </w:rPr>
        <w:t>ל</w:t>
      </w:r>
      <w:r>
        <w:rPr>
          <w:rtl/>
        </w:rPr>
        <w:t>היו</w:t>
      </w:r>
      <w:r>
        <w:rPr>
          <w:rFonts w:hint="cs"/>
          <w:rtl/>
        </w:rPr>
        <w:t>ו</w:t>
      </w:r>
      <w:r>
        <w:rPr>
          <w:rtl/>
        </w:rPr>
        <w:t>סד</w:t>
      </w:r>
      <w:r>
        <w:rPr>
          <w:rFonts w:hint="cs"/>
          <w:rtl/>
        </w:rPr>
        <w:t>ה, ולא היה בכך כל פגיעה</w:t>
      </w:r>
      <w:r>
        <w:rPr>
          <w:rtl/>
        </w:rPr>
        <w:t xml:space="preserve"> בהסכם ההתקשרות </w:t>
      </w:r>
      <w:r>
        <w:rPr>
          <w:rFonts w:hint="cs"/>
          <w:rtl/>
        </w:rPr>
        <w:t>עם</w:t>
      </w:r>
      <w:r>
        <w:rPr>
          <w:rtl/>
        </w:rPr>
        <w:t xml:space="preserve"> העירייה ו</w:t>
      </w:r>
      <w:r>
        <w:rPr>
          <w:rFonts w:hint="cs"/>
          <w:rtl/>
        </w:rPr>
        <w:t>ב</w:t>
      </w:r>
      <w:r>
        <w:rPr>
          <w:rtl/>
        </w:rPr>
        <w:t>נוהל פעולות משותפות</w:t>
      </w:r>
      <w:r>
        <w:rPr>
          <w:rFonts w:hint="cs"/>
          <w:rtl/>
        </w:rPr>
        <w:t>,</w:t>
      </w:r>
      <w:r>
        <w:rPr>
          <w:rtl/>
        </w:rPr>
        <w:t xml:space="preserve"> </w:t>
      </w:r>
      <w:r>
        <w:rPr>
          <w:rFonts w:hint="cs"/>
          <w:rtl/>
        </w:rPr>
        <w:t>ו</w:t>
      </w:r>
      <w:r>
        <w:rPr>
          <w:rtl/>
        </w:rPr>
        <w:t xml:space="preserve">הדבר נעשה </w:t>
      </w:r>
      <w:r>
        <w:rPr>
          <w:rFonts w:hint="cs"/>
          <w:rtl/>
        </w:rPr>
        <w:t>בגלוי</w:t>
      </w:r>
      <w:r>
        <w:rPr>
          <w:rtl/>
        </w:rPr>
        <w:t>.</w:t>
      </w:r>
      <w:r>
        <w:rPr>
          <w:rFonts w:hint="cs"/>
          <w:rtl/>
        </w:rPr>
        <w:t xml:space="preserve"> עוד הוסיפה תחנת הרדיו כי האירוע היה אירוע תרבות ואומנות למגזר החרדי ובכך קיים את מטרות </w:t>
      </w:r>
      <w:r w:rsidRPr="00C60B36">
        <w:rPr>
          <w:rtl/>
        </w:rPr>
        <w:t>נוהל תמיכה במיעוטים, חרדים ועולים</w:t>
      </w:r>
      <w:r>
        <w:rPr>
          <w:rFonts w:hint="cs"/>
          <w:rtl/>
        </w:rPr>
        <w:t>.</w:t>
      </w:r>
    </w:p>
    <w:p w14:paraId="0F2AB3A3" w14:textId="77777777" w:rsidR="006D5CCE" w:rsidRDefault="006D5CCE" w:rsidP="00F91EF0">
      <w:pPr>
        <w:pStyle w:val="100"/>
        <w:rPr>
          <w:rtl/>
        </w:rPr>
      </w:pPr>
      <w:r w:rsidRPr="00EE6102">
        <w:rPr>
          <w:rFonts w:hint="cs"/>
          <w:rtl/>
        </w:rPr>
        <w:t xml:space="preserve">עיריית ירושלים מסרה </w:t>
      </w:r>
      <w:r>
        <w:rPr>
          <w:rFonts w:hint="cs"/>
          <w:rtl/>
        </w:rPr>
        <w:t>בתשובתה</w:t>
      </w:r>
      <w:r w:rsidRPr="00EE6102">
        <w:rPr>
          <w:rFonts w:hint="cs"/>
          <w:rtl/>
        </w:rPr>
        <w:t xml:space="preserve"> כי האירוע </w:t>
      </w:r>
      <w:r>
        <w:rPr>
          <w:rFonts w:hint="cs"/>
          <w:rtl/>
        </w:rPr>
        <w:t>ששיתפה בו</w:t>
      </w:r>
      <w:r w:rsidRPr="00EE6102">
        <w:rPr>
          <w:rFonts w:hint="cs"/>
          <w:rtl/>
        </w:rPr>
        <w:t xml:space="preserve"> פעולה עם </w:t>
      </w:r>
      <w:r>
        <w:rPr>
          <w:rFonts w:hint="cs"/>
          <w:rtl/>
        </w:rPr>
        <w:t>תחנת הרדיו האזורית</w:t>
      </w:r>
      <w:r w:rsidRPr="00EE6102">
        <w:rPr>
          <w:rFonts w:hint="cs"/>
          <w:rtl/>
        </w:rPr>
        <w:t xml:space="preserve"> הוצג לה כאירוע חנוכה מרכזי, שיועד לציבור החרדי והתקיים בו חידון הלכתי. לעירייה לא היה ידוע דבר על קשר בין האירוע </w:t>
      </w:r>
      <w:r>
        <w:rPr>
          <w:rFonts w:hint="cs"/>
          <w:rtl/>
        </w:rPr>
        <w:t>ו</w:t>
      </w:r>
      <w:r w:rsidRPr="00EE6102">
        <w:rPr>
          <w:rFonts w:hint="cs"/>
          <w:rtl/>
        </w:rPr>
        <w:t>בין ציון 20 שנה ל</w:t>
      </w:r>
      <w:r>
        <w:rPr>
          <w:rFonts w:hint="cs"/>
          <w:rtl/>
        </w:rPr>
        <w:t>תחנת ה</w:t>
      </w:r>
      <w:r w:rsidRPr="00EE6102">
        <w:rPr>
          <w:rFonts w:hint="cs"/>
          <w:rtl/>
        </w:rPr>
        <w:t>רדיו</w:t>
      </w:r>
      <w:r>
        <w:rPr>
          <w:rFonts w:hint="cs"/>
          <w:rtl/>
        </w:rPr>
        <w:t xml:space="preserve"> האזורית</w:t>
      </w:r>
      <w:r w:rsidRPr="00EE6102">
        <w:rPr>
          <w:rFonts w:hint="cs"/>
          <w:rtl/>
        </w:rPr>
        <w:t xml:space="preserve">. העירייה הוסיפה </w:t>
      </w:r>
      <w:r>
        <w:rPr>
          <w:rFonts w:hint="cs"/>
          <w:rtl/>
        </w:rPr>
        <w:t>בתשובתה</w:t>
      </w:r>
      <w:r w:rsidRPr="00EE6102">
        <w:rPr>
          <w:rFonts w:hint="cs"/>
          <w:rtl/>
        </w:rPr>
        <w:t xml:space="preserve"> כי מדיניות העירייה היא שלא לסייע בתקצוב פעולות שהן למעשה "אירוע הצדעה של גוף למען עצמו", ולכן אילו </w:t>
      </w:r>
      <w:r>
        <w:rPr>
          <w:rFonts w:hint="cs"/>
          <w:rtl/>
        </w:rPr>
        <w:t>נודע</w:t>
      </w:r>
      <w:r w:rsidRPr="00EE6102">
        <w:rPr>
          <w:rFonts w:hint="cs"/>
          <w:rtl/>
        </w:rPr>
        <w:t xml:space="preserve"> </w:t>
      </w:r>
      <w:r>
        <w:rPr>
          <w:rFonts w:hint="cs"/>
          <w:rtl/>
        </w:rPr>
        <w:t>ל</w:t>
      </w:r>
      <w:r w:rsidRPr="00EE6102">
        <w:rPr>
          <w:rFonts w:hint="cs"/>
          <w:rtl/>
        </w:rPr>
        <w:t xml:space="preserve">וועדה לפעולות משותפות כי מדובר באירוע כזה, הוא לא היה מאושר על ידי העירייה כפעולה משותפת. </w:t>
      </w:r>
      <w:r>
        <w:rPr>
          <w:rFonts w:hint="cs"/>
          <w:rtl/>
        </w:rPr>
        <w:t xml:space="preserve">העירייה הוסיפה כי בעקבות דוח הביקורת מינתה עובד </w:t>
      </w:r>
      <w:r>
        <w:rPr>
          <w:rFonts w:hint="cs"/>
          <w:rtl/>
        </w:rPr>
        <w:lastRenderedPageBreak/>
        <w:t>במינהל תרבות לתפקיד "בקר אירועים" והפקידה אותו על בחינה, מעקב ופיקוח על האירועים ועל ביצועם בהתאם להוראות המחייבות כל אירוע.</w:t>
      </w:r>
    </w:p>
    <w:p w14:paraId="76FA587F" w14:textId="77777777" w:rsidR="006D5CCE" w:rsidRDefault="006D5CCE" w:rsidP="00F91EF0">
      <w:pPr>
        <w:pStyle w:val="100"/>
        <w:rPr>
          <w:rtl/>
        </w:rPr>
      </w:pPr>
      <w:r>
        <w:rPr>
          <w:rFonts w:hint="cs"/>
          <w:rtl/>
        </w:rPr>
        <w:t xml:space="preserve">המשרד לפריפריה מסר בתשובתו כי לא ידע ולא היה יכול לדעת שמדובר באירוע לציון 20 שנה לתחנת הרדיו האזורית. המשרד לא תקצב בסופו של יום את האירוע ולכן הסוגיה מתייתרת במה שנוגע לאישור המשרד לקיום האירוע כפי שהוגש בבקשת העירייה. ואולם אילו נודע למשרד לפני אישור התמיכה כי העירייה פעלה שלא בהתאם לנוהל התמיכה, הייתה התמיכה מקוזזת בהתאם להפרה או מבוטלת לחלוטין, מאחר שהמשרד אינו מאפשר לתקצב אירועים "פרטיים" במסגרת הקולות הקוראים שהמשרד מפרסם מדי פעם. </w:t>
      </w:r>
    </w:p>
    <w:p w14:paraId="57945BED" w14:textId="77777777" w:rsidR="006D5CCE" w:rsidRDefault="006D5CCE" w:rsidP="00F91EF0">
      <w:pPr>
        <w:pStyle w:val="af1"/>
        <w:rPr>
          <w:rtl/>
        </w:rPr>
      </w:pPr>
      <w:r w:rsidRPr="00EE6102">
        <w:rPr>
          <w:rFonts w:hint="cs"/>
          <w:rtl/>
        </w:rPr>
        <w:t>משרד מבקר המדינה מעיר</w:t>
      </w:r>
      <w:r>
        <w:rPr>
          <w:rFonts w:hint="cs"/>
          <w:rtl/>
        </w:rPr>
        <w:t xml:space="preserve"> לעיריית ירושלים</w:t>
      </w:r>
      <w:r w:rsidRPr="00EE6102">
        <w:rPr>
          <w:rFonts w:hint="cs"/>
          <w:rtl/>
        </w:rPr>
        <w:t xml:space="preserve"> </w:t>
      </w:r>
      <w:r>
        <w:rPr>
          <w:rFonts w:hint="cs"/>
          <w:rtl/>
        </w:rPr>
        <w:t>על כך שאיפשרה את מיתוג האירוע, שהיא השתתפה במימונו, כ</w:t>
      </w:r>
      <w:r w:rsidRPr="00EE6102">
        <w:rPr>
          <w:rFonts w:hint="cs"/>
          <w:rtl/>
        </w:rPr>
        <w:t xml:space="preserve">אירוע לציון 20 שנה </w:t>
      </w:r>
      <w:r>
        <w:rPr>
          <w:rFonts w:hint="cs"/>
          <w:rtl/>
        </w:rPr>
        <w:t xml:space="preserve">לתחנת רדיו אזורית. </w:t>
      </w:r>
    </w:p>
    <w:p w14:paraId="5A7A1681" w14:textId="77777777" w:rsidR="006D5CCE" w:rsidRDefault="006D5CCE" w:rsidP="00F91EF0">
      <w:pPr>
        <w:pStyle w:val="af1"/>
        <w:rPr>
          <w:rtl/>
        </w:rPr>
      </w:pPr>
      <w:r>
        <w:rPr>
          <w:rFonts w:hint="cs"/>
          <w:rtl/>
        </w:rPr>
        <w:t>במסגרת הסכם לביצוע אירוע לציבור כפעולה משותפות עם גופים פרטיים, מן הראוי שהעירייה תסדיר מראש את מתכונת מיתוגו ופרסומו של האירוע, וגם את תוכנו וביצועו בפועל, באופן שיעלה בקנה אחד עם מטרת האירוע בעיני העירייה ובהתאם לנדרש בבקשות לתמיכה שהעירייה מגישה בקשר לאירוע מעין זה.</w:t>
      </w:r>
    </w:p>
    <w:p w14:paraId="532782AA" w14:textId="77777777" w:rsidR="006D5CCE" w:rsidRPr="00E175BA" w:rsidRDefault="006D5CCE" w:rsidP="00F91EF0">
      <w:pPr>
        <w:pStyle w:val="100"/>
        <w:rPr>
          <w:rtl/>
        </w:rPr>
      </w:pPr>
      <w:r>
        <w:rPr>
          <w:rFonts w:hint="cs"/>
          <w:rtl/>
        </w:rPr>
        <w:t xml:space="preserve">העירייה מסרה בתשובתה כי היא מקבלת את המלצת הביקורת ותנחה את הוועדה לפעולות משותפות להקפיד שמיתוג אירוע ופרסומו יעלו בקנה אחד עם מטרות האירוע ועם מטרות העירייה. </w:t>
      </w:r>
    </w:p>
    <w:p w14:paraId="1D4F6203" w14:textId="77777777" w:rsidR="006D5CCE" w:rsidRDefault="006D5CCE" w:rsidP="00F91EF0">
      <w:pPr>
        <w:pStyle w:val="414"/>
        <w:rPr>
          <w:rtl/>
        </w:rPr>
      </w:pPr>
      <w:r w:rsidRPr="006C3E7C">
        <w:rPr>
          <w:rtl/>
        </w:rPr>
        <w:t xml:space="preserve">תשלום לספקי אירוע חנוכה של </w:t>
      </w:r>
      <w:r>
        <w:rPr>
          <w:rFonts w:hint="cs"/>
          <w:rtl/>
        </w:rPr>
        <w:t>תחנת הרדיו האזורית</w:t>
      </w:r>
      <w:r w:rsidRPr="006C3E7C">
        <w:rPr>
          <w:rtl/>
        </w:rPr>
        <w:t xml:space="preserve"> מתקציב אירועי מאירים את ירושלים</w:t>
      </w:r>
    </w:p>
    <w:p w14:paraId="222C6A77" w14:textId="77777777" w:rsidR="006D5CCE" w:rsidRDefault="006D5CCE" w:rsidP="00746F99">
      <w:pPr>
        <w:pStyle w:val="100"/>
        <w:rPr>
          <w:rtl/>
        </w:rPr>
      </w:pPr>
      <w:r w:rsidRPr="00CC7B8E">
        <w:rPr>
          <w:rFonts w:hint="cs"/>
          <w:rtl/>
        </w:rPr>
        <w:t xml:space="preserve">בחינת </w:t>
      </w:r>
      <w:r>
        <w:rPr>
          <w:rFonts w:hint="cs"/>
          <w:rtl/>
        </w:rPr>
        <w:t>ה</w:t>
      </w:r>
      <w:r w:rsidRPr="00CC7B8E">
        <w:rPr>
          <w:rFonts w:hint="cs"/>
          <w:rtl/>
        </w:rPr>
        <w:t xml:space="preserve">חשבוניות </w:t>
      </w:r>
      <w:r>
        <w:rPr>
          <w:rFonts w:hint="cs"/>
          <w:rtl/>
        </w:rPr>
        <w:t>ל</w:t>
      </w:r>
      <w:r w:rsidRPr="00CC7B8E">
        <w:rPr>
          <w:rFonts w:hint="cs"/>
          <w:rtl/>
        </w:rPr>
        <w:t xml:space="preserve">אירועי מאירים את ירושלים, </w:t>
      </w:r>
      <w:r>
        <w:rPr>
          <w:rFonts w:hint="cs"/>
          <w:rtl/>
        </w:rPr>
        <w:t>ש</w:t>
      </w:r>
      <w:r w:rsidRPr="00CC7B8E">
        <w:rPr>
          <w:rFonts w:hint="cs"/>
          <w:rtl/>
        </w:rPr>
        <w:t>הוגשו לחברת אריאל על ידי ספקי השירותים השונים ושולמו על ידה מ</w:t>
      </w:r>
      <w:r>
        <w:rPr>
          <w:rFonts w:hint="cs"/>
          <w:rtl/>
        </w:rPr>
        <w:t>ן</w:t>
      </w:r>
      <w:r w:rsidRPr="00CC7B8E">
        <w:rPr>
          <w:rFonts w:hint="cs"/>
          <w:rtl/>
        </w:rPr>
        <w:t xml:space="preserve"> התקציב המתוכנן </w:t>
      </w:r>
      <w:r>
        <w:rPr>
          <w:rFonts w:hint="cs"/>
          <w:rtl/>
        </w:rPr>
        <w:t>בסך</w:t>
      </w:r>
      <w:r w:rsidRPr="00CC7B8E">
        <w:rPr>
          <w:rFonts w:hint="cs"/>
          <w:rtl/>
        </w:rPr>
        <w:t xml:space="preserve"> 1,200,000 ש"ח, מלמדת כי כשליש מסכום זה, שאושר על ידי עיריית ירושלים לטובת אירועים בשכונות העיר (ועל </w:t>
      </w:r>
      <w:r>
        <w:rPr>
          <w:rFonts w:hint="cs"/>
          <w:rtl/>
        </w:rPr>
        <w:t xml:space="preserve">סמך </w:t>
      </w:r>
      <w:r w:rsidRPr="00CC7B8E">
        <w:rPr>
          <w:rFonts w:hint="cs"/>
          <w:rtl/>
        </w:rPr>
        <w:t>תמיכת</w:t>
      </w:r>
      <w:r>
        <w:rPr>
          <w:rFonts w:hint="cs"/>
          <w:rtl/>
        </w:rPr>
        <w:t>ו המאושרת של</w:t>
      </w:r>
      <w:r w:rsidRPr="00CC7B8E">
        <w:rPr>
          <w:rFonts w:hint="cs"/>
          <w:rtl/>
        </w:rPr>
        <w:t xml:space="preserve"> המשרד לפריפריה), שימש בפועל לאירוע חנוכה של </w:t>
      </w:r>
      <w:r>
        <w:rPr>
          <w:rFonts w:hint="cs"/>
          <w:rtl/>
        </w:rPr>
        <w:t>תחנת ה</w:t>
      </w:r>
      <w:r w:rsidRPr="00CC7B8E">
        <w:rPr>
          <w:rFonts w:hint="cs"/>
          <w:rtl/>
        </w:rPr>
        <w:t>רדיו</w:t>
      </w:r>
      <w:r>
        <w:rPr>
          <w:rFonts w:hint="cs"/>
          <w:rtl/>
        </w:rPr>
        <w:t xml:space="preserve"> האזורית</w:t>
      </w:r>
      <w:r w:rsidRPr="00CC7B8E">
        <w:rPr>
          <w:rFonts w:hint="cs"/>
          <w:rtl/>
        </w:rPr>
        <w:t>, כמפורט להלן:</w:t>
      </w:r>
    </w:p>
    <w:p w14:paraId="5075D6F1" w14:textId="77777777" w:rsidR="005B6CCC" w:rsidRDefault="005B6CCC">
      <w:pPr>
        <w:bidi w:val="0"/>
        <w:spacing w:after="200" w:line="276" w:lineRule="auto"/>
        <w:rPr>
          <w:rFonts w:ascii="Tahoma" w:eastAsiaTheme="minorEastAsia" w:hAnsi="Tahoma" w:cs="Tahoma"/>
          <w:color w:val="365F91" w:themeColor="accent1" w:themeShade="BF"/>
          <w:szCs w:val="20"/>
          <w:rtl/>
        </w:rPr>
      </w:pPr>
      <w:r>
        <w:rPr>
          <w:rtl/>
        </w:rPr>
        <w:br w:type="page"/>
      </w:r>
    </w:p>
    <w:p w14:paraId="1CFD2B14" w14:textId="13B98D7E" w:rsidR="006D5CCE" w:rsidRPr="005B6CCC" w:rsidRDefault="006D5CCE" w:rsidP="005B6CCC">
      <w:pPr>
        <w:pStyle w:val="a6"/>
        <w:rPr>
          <w:b/>
          <w:bCs/>
          <w:rtl/>
        </w:rPr>
      </w:pPr>
      <w:r w:rsidRPr="00EE5D29">
        <w:rPr>
          <w:rFonts w:hint="cs"/>
          <w:rtl/>
        </w:rPr>
        <w:lastRenderedPageBreak/>
        <w:t xml:space="preserve">לוח 2: </w:t>
      </w:r>
      <w:r w:rsidRPr="005B6CCC">
        <w:rPr>
          <w:rFonts w:hint="cs"/>
          <w:b/>
          <w:bCs/>
          <w:rtl/>
        </w:rPr>
        <w:t>חשבוניות עבור שירותים</w:t>
      </w:r>
      <w:r w:rsidRPr="005B6CCC">
        <w:rPr>
          <w:rStyle w:val="FootnoteReference"/>
          <w:rFonts w:hint="cs"/>
          <w:b/>
          <w:bCs/>
          <w:rtl/>
        </w:rPr>
        <w:t xml:space="preserve"> </w:t>
      </w:r>
      <w:r w:rsidRPr="005B6CCC">
        <w:rPr>
          <w:rFonts w:hint="cs"/>
          <w:b/>
          <w:bCs/>
          <w:rtl/>
        </w:rPr>
        <w:t>לאירוע חנוכה של תחנת הרדיו האזורית ששילמה חברת אריאל מתקציב אירועי מאירים את ירושלים</w:t>
      </w:r>
    </w:p>
    <w:tbl>
      <w:tblPr>
        <w:tblStyle w:val="TableGrid"/>
        <w:bidiVisual/>
        <w:tblW w:w="2769" w:type="pct"/>
        <w:jc w:val="center"/>
        <w:tblLook w:val="04A0" w:firstRow="1" w:lastRow="0" w:firstColumn="1" w:lastColumn="0" w:noHBand="0" w:noVBand="1"/>
      </w:tblPr>
      <w:tblGrid>
        <w:gridCol w:w="3193"/>
        <w:gridCol w:w="1354"/>
      </w:tblGrid>
      <w:tr w:rsidR="006D5CCE" w:rsidRPr="001D713E" w14:paraId="72C44EDF" w14:textId="77777777" w:rsidTr="006E4684">
        <w:trPr>
          <w:trHeight w:val="12"/>
          <w:jc w:val="center"/>
        </w:trPr>
        <w:tc>
          <w:tcPr>
            <w:tcW w:w="3606" w:type="pct"/>
            <w:shd w:val="clear" w:color="auto" w:fill="CEEAF5"/>
            <w:noWrap/>
            <w:vAlign w:val="center"/>
            <w:hideMark/>
          </w:tcPr>
          <w:p w14:paraId="064746C2" w14:textId="77777777" w:rsidR="006D5CCE" w:rsidRPr="001D713E" w:rsidRDefault="006D5CCE" w:rsidP="001D713E">
            <w:pPr>
              <w:pStyle w:val="R"/>
              <w:rPr>
                <w:b/>
                <w:bCs/>
                <w:szCs w:val="20"/>
                <w:rtl/>
              </w:rPr>
            </w:pPr>
            <w:r w:rsidRPr="001D713E">
              <w:rPr>
                <w:b/>
                <w:bCs/>
                <w:szCs w:val="20"/>
                <w:rtl/>
              </w:rPr>
              <w:t>נושא</w:t>
            </w:r>
          </w:p>
        </w:tc>
        <w:tc>
          <w:tcPr>
            <w:tcW w:w="1394" w:type="pct"/>
            <w:shd w:val="clear" w:color="auto" w:fill="CEEAF5"/>
            <w:noWrap/>
            <w:vAlign w:val="center"/>
            <w:hideMark/>
          </w:tcPr>
          <w:p w14:paraId="777230BA" w14:textId="77777777" w:rsidR="006D5CCE" w:rsidRPr="001D713E" w:rsidRDefault="006D5CCE" w:rsidP="005B6CCC">
            <w:pPr>
              <w:pStyle w:val="R"/>
              <w:rPr>
                <w:b/>
                <w:bCs/>
                <w:szCs w:val="20"/>
                <w:rtl/>
              </w:rPr>
            </w:pPr>
            <w:r w:rsidRPr="001D713E">
              <w:rPr>
                <w:b/>
                <w:bCs/>
                <w:szCs w:val="20"/>
                <w:rtl/>
              </w:rPr>
              <w:t xml:space="preserve">סכום </w:t>
            </w:r>
            <w:r w:rsidRPr="001D713E">
              <w:rPr>
                <w:rFonts w:hint="eastAsia"/>
                <w:b/>
                <w:bCs/>
                <w:szCs w:val="20"/>
                <w:rtl/>
              </w:rPr>
              <w:t>בש</w:t>
            </w:r>
            <w:r w:rsidRPr="001D713E">
              <w:rPr>
                <w:b/>
                <w:bCs/>
                <w:szCs w:val="20"/>
                <w:rtl/>
              </w:rPr>
              <w:t>"ח</w:t>
            </w:r>
          </w:p>
        </w:tc>
      </w:tr>
      <w:tr w:rsidR="006D5CCE" w:rsidRPr="00317F48" w14:paraId="413D01DF" w14:textId="77777777" w:rsidTr="001D713E">
        <w:trPr>
          <w:trHeight w:val="195"/>
          <w:jc w:val="center"/>
        </w:trPr>
        <w:tc>
          <w:tcPr>
            <w:tcW w:w="3606" w:type="pct"/>
            <w:shd w:val="clear" w:color="auto" w:fill="auto"/>
            <w:noWrap/>
            <w:vAlign w:val="bottom"/>
            <w:hideMark/>
          </w:tcPr>
          <w:p w14:paraId="7012B23A" w14:textId="77777777" w:rsidR="006D5CCE" w:rsidRPr="001D713E" w:rsidRDefault="006D5CCE" w:rsidP="001D713E">
            <w:pPr>
              <w:pStyle w:val="R"/>
              <w:rPr>
                <w:szCs w:val="20"/>
                <w:rtl/>
              </w:rPr>
            </w:pPr>
            <w:r w:rsidRPr="001D713E">
              <w:rPr>
                <w:rFonts w:hint="cs"/>
                <w:szCs w:val="20"/>
                <w:rtl/>
              </w:rPr>
              <w:t>תאורה</w:t>
            </w:r>
          </w:p>
        </w:tc>
        <w:tc>
          <w:tcPr>
            <w:tcW w:w="1394" w:type="pct"/>
            <w:shd w:val="clear" w:color="auto" w:fill="auto"/>
            <w:noWrap/>
            <w:vAlign w:val="bottom"/>
            <w:hideMark/>
          </w:tcPr>
          <w:p w14:paraId="184C4698" w14:textId="77777777" w:rsidR="006D5CCE" w:rsidRPr="001D713E" w:rsidRDefault="006D5CCE" w:rsidP="001D713E">
            <w:pPr>
              <w:pStyle w:val="R"/>
              <w:rPr>
                <w:szCs w:val="20"/>
                <w:rtl/>
              </w:rPr>
            </w:pPr>
            <w:r w:rsidRPr="001D713E">
              <w:t xml:space="preserve"> 7,020</w:t>
            </w:r>
          </w:p>
        </w:tc>
      </w:tr>
      <w:tr w:rsidR="006D5CCE" w:rsidRPr="00317F48" w14:paraId="29081B35" w14:textId="77777777" w:rsidTr="001D713E">
        <w:trPr>
          <w:trHeight w:val="312"/>
          <w:jc w:val="center"/>
        </w:trPr>
        <w:tc>
          <w:tcPr>
            <w:tcW w:w="3606" w:type="pct"/>
            <w:shd w:val="clear" w:color="auto" w:fill="auto"/>
            <w:noWrap/>
            <w:vAlign w:val="bottom"/>
            <w:hideMark/>
          </w:tcPr>
          <w:p w14:paraId="5C7D9AE2" w14:textId="77777777" w:rsidR="006D5CCE" w:rsidRPr="001D713E" w:rsidRDefault="006D5CCE" w:rsidP="001D713E">
            <w:pPr>
              <w:pStyle w:val="R"/>
            </w:pPr>
            <w:r w:rsidRPr="001D713E">
              <w:rPr>
                <w:rFonts w:hint="cs"/>
                <w:szCs w:val="20"/>
                <w:rtl/>
              </w:rPr>
              <w:t>תאורה</w:t>
            </w:r>
          </w:p>
        </w:tc>
        <w:tc>
          <w:tcPr>
            <w:tcW w:w="1394" w:type="pct"/>
            <w:shd w:val="clear" w:color="auto" w:fill="auto"/>
            <w:noWrap/>
            <w:vAlign w:val="bottom"/>
            <w:hideMark/>
          </w:tcPr>
          <w:p w14:paraId="59ABA5E5" w14:textId="77777777" w:rsidR="006D5CCE" w:rsidRPr="001D713E" w:rsidRDefault="006D5CCE" w:rsidP="001D713E">
            <w:pPr>
              <w:pStyle w:val="R"/>
            </w:pPr>
            <w:r w:rsidRPr="001D713E">
              <w:t>70,000</w:t>
            </w:r>
          </w:p>
        </w:tc>
      </w:tr>
      <w:tr w:rsidR="006D5CCE" w:rsidRPr="00317F48" w14:paraId="4F8C9586" w14:textId="77777777" w:rsidTr="001D713E">
        <w:trPr>
          <w:trHeight w:val="312"/>
          <w:jc w:val="center"/>
        </w:trPr>
        <w:tc>
          <w:tcPr>
            <w:tcW w:w="3606" w:type="pct"/>
            <w:shd w:val="clear" w:color="auto" w:fill="auto"/>
            <w:noWrap/>
            <w:vAlign w:val="bottom"/>
            <w:hideMark/>
          </w:tcPr>
          <w:p w14:paraId="37089200" w14:textId="77777777" w:rsidR="006D5CCE" w:rsidRPr="001D713E" w:rsidRDefault="006D5CCE" w:rsidP="001D713E">
            <w:pPr>
              <w:pStyle w:val="R"/>
              <w:rPr>
                <w:szCs w:val="20"/>
                <w:rtl/>
              </w:rPr>
            </w:pPr>
            <w:r w:rsidRPr="001D713E">
              <w:rPr>
                <w:rFonts w:hint="cs"/>
                <w:szCs w:val="20"/>
                <w:rtl/>
              </w:rPr>
              <w:t>תאורה</w:t>
            </w:r>
          </w:p>
        </w:tc>
        <w:tc>
          <w:tcPr>
            <w:tcW w:w="1394" w:type="pct"/>
            <w:shd w:val="clear" w:color="auto" w:fill="auto"/>
            <w:noWrap/>
            <w:vAlign w:val="bottom"/>
            <w:hideMark/>
          </w:tcPr>
          <w:p w14:paraId="5ED5EA5B" w14:textId="77777777" w:rsidR="006D5CCE" w:rsidRPr="001D713E" w:rsidRDefault="006D5CCE" w:rsidP="001D713E">
            <w:pPr>
              <w:pStyle w:val="R"/>
            </w:pPr>
            <w:r w:rsidRPr="001D713E">
              <w:t>3,710</w:t>
            </w:r>
          </w:p>
        </w:tc>
      </w:tr>
      <w:tr w:rsidR="006D5CCE" w:rsidRPr="00317F48" w14:paraId="6AA80353" w14:textId="77777777" w:rsidTr="001D713E">
        <w:trPr>
          <w:trHeight w:val="312"/>
          <w:jc w:val="center"/>
        </w:trPr>
        <w:tc>
          <w:tcPr>
            <w:tcW w:w="3606" w:type="pct"/>
            <w:shd w:val="clear" w:color="auto" w:fill="auto"/>
            <w:noWrap/>
            <w:vAlign w:val="bottom"/>
            <w:hideMark/>
          </w:tcPr>
          <w:p w14:paraId="5F51282B" w14:textId="77777777" w:rsidR="006D5CCE" w:rsidRPr="001D713E" w:rsidRDefault="006D5CCE" w:rsidP="001D713E">
            <w:pPr>
              <w:pStyle w:val="R"/>
            </w:pPr>
            <w:r w:rsidRPr="001D713E">
              <w:rPr>
                <w:rFonts w:hint="cs"/>
                <w:szCs w:val="20"/>
                <w:rtl/>
              </w:rPr>
              <w:t>תאורה</w:t>
            </w:r>
          </w:p>
        </w:tc>
        <w:tc>
          <w:tcPr>
            <w:tcW w:w="1394" w:type="pct"/>
            <w:shd w:val="clear" w:color="auto" w:fill="auto"/>
            <w:noWrap/>
            <w:vAlign w:val="bottom"/>
            <w:hideMark/>
          </w:tcPr>
          <w:p w14:paraId="477EE871" w14:textId="77777777" w:rsidR="006D5CCE" w:rsidRPr="001D713E" w:rsidRDefault="006D5CCE" w:rsidP="001D713E">
            <w:pPr>
              <w:pStyle w:val="R"/>
            </w:pPr>
            <w:r w:rsidRPr="001D713E">
              <w:t>5,850</w:t>
            </w:r>
          </w:p>
        </w:tc>
      </w:tr>
      <w:tr w:rsidR="006D5CCE" w:rsidRPr="00317F48" w14:paraId="7F9EFB59" w14:textId="77777777" w:rsidTr="001D713E">
        <w:trPr>
          <w:trHeight w:val="312"/>
          <w:jc w:val="center"/>
        </w:trPr>
        <w:tc>
          <w:tcPr>
            <w:tcW w:w="3606" w:type="pct"/>
            <w:shd w:val="clear" w:color="auto" w:fill="auto"/>
            <w:noWrap/>
            <w:vAlign w:val="bottom"/>
            <w:hideMark/>
          </w:tcPr>
          <w:p w14:paraId="4A9483E8" w14:textId="77777777" w:rsidR="006D5CCE" w:rsidRPr="001D713E" w:rsidRDefault="006D5CCE" w:rsidP="001D713E">
            <w:pPr>
              <w:pStyle w:val="R"/>
            </w:pPr>
            <w:r w:rsidRPr="001D713E">
              <w:rPr>
                <w:rFonts w:hint="cs"/>
                <w:szCs w:val="20"/>
                <w:rtl/>
              </w:rPr>
              <w:t>תאורה</w:t>
            </w:r>
          </w:p>
        </w:tc>
        <w:tc>
          <w:tcPr>
            <w:tcW w:w="1394" w:type="pct"/>
            <w:shd w:val="clear" w:color="auto" w:fill="auto"/>
            <w:noWrap/>
            <w:vAlign w:val="bottom"/>
            <w:hideMark/>
          </w:tcPr>
          <w:p w14:paraId="3E9545AE" w14:textId="77777777" w:rsidR="006D5CCE" w:rsidRPr="001D713E" w:rsidRDefault="006D5CCE" w:rsidP="001D713E">
            <w:pPr>
              <w:pStyle w:val="R"/>
            </w:pPr>
            <w:r w:rsidRPr="001D713E">
              <w:t xml:space="preserve"> 7,644</w:t>
            </w:r>
          </w:p>
        </w:tc>
      </w:tr>
      <w:tr w:rsidR="006D5CCE" w:rsidRPr="00317F48" w14:paraId="14C3D24C" w14:textId="77777777" w:rsidTr="001D713E">
        <w:trPr>
          <w:trHeight w:val="312"/>
          <w:jc w:val="center"/>
        </w:trPr>
        <w:tc>
          <w:tcPr>
            <w:tcW w:w="3606" w:type="pct"/>
            <w:shd w:val="clear" w:color="auto" w:fill="auto"/>
            <w:noWrap/>
            <w:vAlign w:val="bottom"/>
            <w:hideMark/>
          </w:tcPr>
          <w:p w14:paraId="111D8F0E" w14:textId="77777777" w:rsidR="006D5CCE" w:rsidRPr="001D713E" w:rsidRDefault="006D5CCE" w:rsidP="001D713E">
            <w:pPr>
              <w:pStyle w:val="R"/>
            </w:pPr>
            <w:r w:rsidRPr="001D713E">
              <w:rPr>
                <w:rFonts w:hint="cs"/>
                <w:szCs w:val="20"/>
                <w:rtl/>
              </w:rPr>
              <w:t>מסכים ציוד הקרנה</w:t>
            </w:r>
          </w:p>
        </w:tc>
        <w:tc>
          <w:tcPr>
            <w:tcW w:w="1394" w:type="pct"/>
            <w:shd w:val="clear" w:color="auto" w:fill="auto"/>
            <w:noWrap/>
            <w:vAlign w:val="bottom"/>
            <w:hideMark/>
          </w:tcPr>
          <w:p w14:paraId="3605BA2B" w14:textId="77777777" w:rsidR="006D5CCE" w:rsidRPr="001D713E" w:rsidRDefault="006D5CCE" w:rsidP="001D713E">
            <w:pPr>
              <w:pStyle w:val="R"/>
            </w:pPr>
            <w:r w:rsidRPr="001D713E">
              <w:t xml:space="preserve"> 8,893</w:t>
            </w:r>
          </w:p>
        </w:tc>
      </w:tr>
      <w:tr w:rsidR="006D5CCE" w:rsidRPr="00317F48" w14:paraId="67DC10B1" w14:textId="77777777" w:rsidTr="001D713E">
        <w:trPr>
          <w:trHeight w:val="312"/>
          <w:jc w:val="center"/>
        </w:trPr>
        <w:tc>
          <w:tcPr>
            <w:tcW w:w="3606" w:type="pct"/>
            <w:shd w:val="clear" w:color="auto" w:fill="auto"/>
            <w:noWrap/>
            <w:vAlign w:val="bottom"/>
            <w:hideMark/>
          </w:tcPr>
          <w:p w14:paraId="37677CCF" w14:textId="77777777" w:rsidR="006D5CCE" w:rsidRPr="001D713E" w:rsidRDefault="006D5CCE" w:rsidP="001D713E">
            <w:pPr>
              <w:pStyle w:val="R"/>
              <w:rPr>
                <w:szCs w:val="20"/>
                <w:rtl/>
              </w:rPr>
            </w:pPr>
            <w:r w:rsidRPr="001D713E">
              <w:rPr>
                <w:rFonts w:hint="cs"/>
                <w:szCs w:val="20"/>
                <w:rtl/>
              </w:rPr>
              <w:t>מסכים ציוד הקרנה</w:t>
            </w:r>
          </w:p>
        </w:tc>
        <w:tc>
          <w:tcPr>
            <w:tcW w:w="1394" w:type="pct"/>
            <w:shd w:val="clear" w:color="auto" w:fill="auto"/>
            <w:noWrap/>
            <w:vAlign w:val="bottom"/>
            <w:hideMark/>
          </w:tcPr>
          <w:p w14:paraId="182BEAD1" w14:textId="77777777" w:rsidR="006D5CCE" w:rsidRPr="001D713E" w:rsidRDefault="006D5CCE" w:rsidP="001D713E">
            <w:pPr>
              <w:pStyle w:val="R"/>
            </w:pPr>
            <w:r w:rsidRPr="001D713E">
              <w:t xml:space="preserve"> 3,276</w:t>
            </w:r>
          </w:p>
        </w:tc>
      </w:tr>
      <w:tr w:rsidR="006D5CCE" w:rsidRPr="00317F48" w14:paraId="4A1DB1C1" w14:textId="77777777" w:rsidTr="001D713E">
        <w:trPr>
          <w:trHeight w:val="312"/>
          <w:jc w:val="center"/>
        </w:trPr>
        <w:tc>
          <w:tcPr>
            <w:tcW w:w="3606" w:type="pct"/>
            <w:shd w:val="clear" w:color="auto" w:fill="auto"/>
            <w:noWrap/>
            <w:vAlign w:val="bottom"/>
            <w:hideMark/>
          </w:tcPr>
          <w:p w14:paraId="00793C0F" w14:textId="77777777" w:rsidR="006D5CCE" w:rsidRPr="001D713E" w:rsidRDefault="006D5CCE" w:rsidP="001D713E">
            <w:pPr>
              <w:pStyle w:val="R"/>
            </w:pPr>
            <w:r w:rsidRPr="001D713E">
              <w:rPr>
                <w:rFonts w:hint="cs"/>
                <w:szCs w:val="20"/>
                <w:rtl/>
              </w:rPr>
              <w:t>מסכים ציוד הקרנה</w:t>
            </w:r>
          </w:p>
        </w:tc>
        <w:tc>
          <w:tcPr>
            <w:tcW w:w="1394" w:type="pct"/>
            <w:shd w:val="clear" w:color="auto" w:fill="auto"/>
            <w:noWrap/>
            <w:vAlign w:val="bottom"/>
            <w:hideMark/>
          </w:tcPr>
          <w:p w14:paraId="4601B230" w14:textId="77777777" w:rsidR="006D5CCE" w:rsidRPr="001D713E" w:rsidRDefault="006D5CCE" w:rsidP="001D713E">
            <w:pPr>
              <w:pStyle w:val="R"/>
              <w:rPr>
                <w:szCs w:val="20"/>
                <w:rtl/>
              </w:rPr>
            </w:pPr>
            <w:r w:rsidRPr="001D713E">
              <w:t xml:space="preserve"> 2,925</w:t>
            </w:r>
          </w:p>
        </w:tc>
      </w:tr>
      <w:tr w:rsidR="006D5CCE" w:rsidRPr="00317F48" w14:paraId="08F8CDCF" w14:textId="77777777" w:rsidTr="001D713E">
        <w:trPr>
          <w:trHeight w:val="312"/>
          <w:jc w:val="center"/>
        </w:trPr>
        <w:tc>
          <w:tcPr>
            <w:tcW w:w="3606" w:type="pct"/>
            <w:shd w:val="clear" w:color="auto" w:fill="auto"/>
            <w:noWrap/>
            <w:vAlign w:val="bottom"/>
            <w:hideMark/>
          </w:tcPr>
          <w:p w14:paraId="70392801" w14:textId="77777777" w:rsidR="006D5CCE" w:rsidRPr="001D713E" w:rsidRDefault="006D5CCE" w:rsidP="001D713E">
            <w:pPr>
              <w:pStyle w:val="R"/>
            </w:pPr>
            <w:r w:rsidRPr="001D713E">
              <w:rPr>
                <w:rFonts w:hint="cs"/>
                <w:szCs w:val="20"/>
                <w:rtl/>
              </w:rPr>
              <w:t>מסכים ציוד הקרנה</w:t>
            </w:r>
          </w:p>
        </w:tc>
        <w:tc>
          <w:tcPr>
            <w:tcW w:w="1394" w:type="pct"/>
            <w:shd w:val="clear" w:color="auto" w:fill="auto"/>
            <w:noWrap/>
            <w:vAlign w:val="bottom"/>
            <w:hideMark/>
          </w:tcPr>
          <w:p w14:paraId="5BC0A7F8" w14:textId="77777777" w:rsidR="006D5CCE" w:rsidRPr="001D713E" w:rsidRDefault="006D5CCE" w:rsidP="001D713E">
            <w:pPr>
              <w:pStyle w:val="R"/>
            </w:pPr>
            <w:r w:rsidRPr="001D713E">
              <w:t xml:space="preserve"> 4,095</w:t>
            </w:r>
          </w:p>
        </w:tc>
      </w:tr>
      <w:tr w:rsidR="006D5CCE" w:rsidRPr="00317F48" w14:paraId="7D8171CE" w14:textId="77777777" w:rsidTr="001D713E">
        <w:trPr>
          <w:trHeight w:val="312"/>
          <w:jc w:val="center"/>
        </w:trPr>
        <w:tc>
          <w:tcPr>
            <w:tcW w:w="3606" w:type="pct"/>
            <w:shd w:val="clear" w:color="auto" w:fill="auto"/>
            <w:noWrap/>
            <w:vAlign w:val="bottom"/>
            <w:hideMark/>
          </w:tcPr>
          <w:p w14:paraId="4BFC2337" w14:textId="77777777" w:rsidR="006D5CCE" w:rsidRPr="001D713E" w:rsidRDefault="006D5CCE" w:rsidP="001D713E">
            <w:pPr>
              <w:pStyle w:val="R"/>
            </w:pPr>
            <w:r w:rsidRPr="001D713E">
              <w:rPr>
                <w:rFonts w:hint="cs"/>
                <w:szCs w:val="20"/>
                <w:rtl/>
              </w:rPr>
              <w:t>מסכים ציוד הקרנה</w:t>
            </w:r>
          </w:p>
        </w:tc>
        <w:tc>
          <w:tcPr>
            <w:tcW w:w="1394" w:type="pct"/>
            <w:shd w:val="clear" w:color="auto" w:fill="auto"/>
            <w:noWrap/>
            <w:vAlign w:val="bottom"/>
            <w:hideMark/>
          </w:tcPr>
          <w:p w14:paraId="22DFC47B" w14:textId="77777777" w:rsidR="006D5CCE" w:rsidRPr="001D713E" w:rsidRDefault="006D5CCE" w:rsidP="001D713E">
            <w:pPr>
              <w:pStyle w:val="R"/>
            </w:pPr>
            <w:r w:rsidRPr="001D713E">
              <w:t xml:space="preserve"> 47,863</w:t>
            </w:r>
          </w:p>
        </w:tc>
      </w:tr>
      <w:tr w:rsidR="006D5CCE" w:rsidRPr="00317F48" w14:paraId="05D16D19" w14:textId="77777777" w:rsidTr="001D713E">
        <w:trPr>
          <w:trHeight w:val="312"/>
          <w:jc w:val="center"/>
        </w:trPr>
        <w:tc>
          <w:tcPr>
            <w:tcW w:w="3606" w:type="pct"/>
            <w:shd w:val="clear" w:color="auto" w:fill="auto"/>
            <w:noWrap/>
            <w:vAlign w:val="bottom"/>
            <w:hideMark/>
          </w:tcPr>
          <w:p w14:paraId="69F7E4D8" w14:textId="77777777" w:rsidR="006D5CCE" w:rsidRPr="001D713E" w:rsidRDefault="006D5CCE" w:rsidP="001D713E">
            <w:pPr>
              <w:pStyle w:val="R"/>
            </w:pPr>
            <w:r w:rsidRPr="001D713E">
              <w:rPr>
                <w:rFonts w:hint="cs"/>
                <w:szCs w:val="20"/>
                <w:rtl/>
              </w:rPr>
              <w:t>מסכים ציוד הקרנה</w:t>
            </w:r>
          </w:p>
        </w:tc>
        <w:tc>
          <w:tcPr>
            <w:tcW w:w="1394" w:type="pct"/>
            <w:shd w:val="clear" w:color="auto" w:fill="auto"/>
            <w:noWrap/>
            <w:vAlign w:val="bottom"/>
            <w:hideMark/>
          </w:tcPr>
          <w:p w14:paraId="661319CB" w14:textId="77777777" w:rsidR="006D5CCE" w:rsidRPr="001D713E" w:rsidRDefault="006D5CCE" w:rsidP="001D713E">
            <w:pPr>
              <w:pStyle w:val="R"/>
            </w:pPr>
            <w:r w:rsidRPr="001D713E">
              <w:t xml:space="preserve"> 4,000</w:t>
            </w:r>
          </w:p>
        </w:tc>
      </w:tr>
      <w:tr w:rsidR="006D5CCE" w:rsidRPr="00317F48" w14:paraId="624C929D" w14:textId="77777777" w:rsidTr="001D713E">
        <w:trPr>
          <w:trHeight w:val="312"/>
          <w:jc w:val="center"/>
        </w:trPr>
        <w:tc>
          <w:tcPr>
            <w:tcW w:w="3606" w:type="pct"/>
            <w:shd w:val="clear" w:color="auto" w:fill="auto"/>
            <w:noWrap/>
            <w:vAlign w:val="bottom"/>
            <w:hideMark/>
          </w:tcPr>
          <w:p w14:paraId="4E52FE38" w14:textId="77777777" w:rsidR="006D5CCE" w:rsidRPr="001D713E" w:rsidRDefault="006D5CCE" w:rsidP="001D713E">
            <w:pPr>
              <w:pStyle w:val="R"/>
            </w:pPr>
            <w:r w:rsidRPr="001D713E">
              <w:rPr>
                <w:rFonts w:hint="cs"/>
                <w:szCs w:val="20"/>
                <w:rtl/>
              </w:rPr>
              <w:t>במות וציוד טכני</w:t>
            </w:r>
          </w:p>
        </w:tc>
        <w:tc>
          <w:tcPr>
            <w:tcW w:w="1394" w:type="pct"/>
            <w:shd w:val="clear" w:color="auto" w:fill="auto"/>
            <w:noWrap/>
            <w:vAlign w:val="bottom"/>
            <w:hideMark/>
          </w:tcPr>
          <w:p w14:paraId="60EF95A4" w14:textId="77777777" w:rsidR="006D5CCE" w:rsidRPr="001D713E" w:rsidRDefault="006D5CCE" w:rsidP="001D713E">
            <w:pPr>
              <w:pStyle w:val="R"/>
            </w:pPr>
            <w:r w:rsidRPr="001D713E">
              <w:t xml:space="preserve"> 8,494</w:t>
            </w:r>
          </w:p>
        </w:tc>
      </w:tr>
      <w:tr w:rsidR="006D5CCE" w:rsidRPr="00317F48" w14:paraId="2FD2270C" w14:textId="77777777" w:rsidTr="001D713E">
        <w:trPr>
          <w:trHeight w:val="312"/>
          <w:jc w:val="center"/>
        </w:trPr>
        <w:tc>
          <w:tcPr>
            <w:tcW w:w="3606" w:type="pct"/>
            <w:shd w:val="clear" w:color="auto" w:fill="auto"/>
            <w:noWrap/>
            <w:vAlign w:val="bottom"/>
            <w:hideMark/>
          </w:tcPr>
          <w:p w14:paraId="2EA1694D" w14:textId="77777777" w:rsidR="006D5CCE" w:rsidRPr="001D713E" w:rsidRDefault="006D5CCE" w:rsidP="001D713E">
            <w:pPr>
              <w:pStyle w:val="R"/>
            </w:pPr>
            <w:r w:rsidRPr="001D713E">
              <w:rPr>
                <w:rFonts w:hint="cs"/>
                <w:szCs w:val="20"/>
                <w:rtl/>
              </w:rPr>
              <w:t>במות וציוד טכני</w:t>
            </w:r>
          </w:p>
        </w:tc>
        <w:tc>
          <w:tcPr>
            <w:tcW w:w="1394" w:type="pct"/>
            <w:shd w:val="clear" w:color="auto" w:fill="auto"/>
            <w:noWrap/>
            <w:vAlign w:val="bottom"/>
            <w:hideMark/>
          </w:tcPr>
          <w:p w14:paraId="015187C4" w14:textId="77777777" w:rsidR="006D5CCE" w:rsidRPr="001D713E" w:rsidRDefault="006D5CCE" w:rsidP="001D713E">
            <w:pPr>
              <w:pStyle w:val="R"/>
            </w:pPr>
            <w:r w:rsidRPr="001D713E">
              <w:t xml:space="preserve"> 52,650</w:t>
            </w:r>
          </w:p>
        </w:tc>
      </w:tr>
      <w:tr w:rsidR="006D5CCE" w:rsidRPr="00317F48" w14:paraId="28DE257F" w14:textId="77777777" w:rsidTr="001D713E">
        <w:trPr>
          <w:trHeight w:val="312"/>
          <w:jc w:val="center"/>
        </w:trPr>
        <w:tc>
          <w:tcPr>
            <w:tcW w:w="3606" w:type="pct"/>
            <w:shd w:val="clear" w:color="auto" w:fill="auto"/>
            <w:noWrap/>
            <w:vAlign w:val="bottom"/>
            <w:hideMark/>
          </w:tcPr>
          <w:p w14:paraId="2C30BDB8" w14:textId="77777777" w:rsidR="006D5CCE" w:rsidRPr="001D713E" w:rsidRDefault="006D5CCE" w:rsidP="001D713E">
            <w:pPr>
              <w:pStyle w:val="R"/>
            </w:pPr>
            <w:r w:rsidRPr="001D713E">
              <w:rPr>
                <w:rFonts w:hint="cs"/>
                <w:szCs w:val="20"/>
                <w:rtl/>
              </w:rPr>
              <w:t>צילום</w:t>
            </w:r>
          </w:p>
        </w:tc>
        <w:tc>
          <w:tcPr>
            <w:tcW w:w="1394" w:type="pct"/>
            <w:shd w:val="clear" w:color="auto" w:fill="auto"/>
            <w:noWrap/>
            <w:vAlign w:val="bottom"/>
            <w:hideMark/>
          </w:tcPr>
          <w:p w14:paraId="64EB1053" w14:textId="77777777" w:rsidR="006D5CCE" w:rsidRPr="001D713E" w:rsidRDefault="006D5CCE" w:rsidP="001D713E">
            <w:pPr>
              <w:pStyle w:val="R"/>
            </w:pPr>
            <w:r w:rsidRPr="001D713E">
              <w:t xml:space="preserve"> 15,795</w:t>
            </w:r>
          </w:p>
        </w:tc>
      </w:tr>
      <w:tr w:rsidR="006D5CCE" w:rsidRPr="00317F48" w14:paraId="6C9179B4" w14:textId="77777777" w:rsidTr="001D713E">
        <w:trPr>
          <w:trHeight w:val="231"/>
          <w:jc w:val="center"/>
        </w:trPr>
        <w:tc>
          <w:tcPr>
            <w:tcW w:w="3606" w:type="pct"/>
            <w:shd w:val="clear" w:color="auto" w:fill="auto"/>
            <w:noWrap/>
            <w:vAlign w:val="bottom"/>
            <w:hideMark/>
          </w:tcPr>
          <w:p w14:paraId="6D513321" w14:textId="77777777" w:rsidR="006D5CCE" w:rsidRPr="001D713E" w:rsidRDefault="006D5CCE" w:rsidP="001D713E">
            <w:pPr>
              <w:pStyle w:val="R"/>
            </w:pPr>
            <w:r w:rsidRPr="001D713E">
              <w:rPr>
                <w:rFonts w:hint="cs"/>
                <w:szCs w:val="20"/>
                <w:rtl/>
              </w:rPr>
              <w:t>צילום</w:t>
            </w:r>
          </w:p>
        </w:tc>
        <w:tc>
          <w:tcPr>
            <w:tcW w:w="1394" w:type="pct"/>
            <w:shd w:val="clear" w:color="auto" w:fill="auto"/>
            <w:noWrap/>
            <w:vAlign w:val="bottom"/>
            <w:hideMark/>
          </w:tcPr>
          <w:p w14:paraId="5F236974" w14:textId="77777777" w:rsidR="006D5CCE" w:rsidRPr="001D713E" w:rsidRDefault="006D5CCE" w:rsidP="001D713E">
            <w:pPr>
              <w:pStyle w:val="R"/>
            </w:pPr>
            <w:r w:rsidRPr="001D713E">
              <w:t xml:space="preserve"> 2,574</w:t>
            </w:r>
          </w:p>
        </w:tc>
      </w:tr>
      <w:tr w:rsidR="006D5CCE" w:rsidRPr="00317F48" w14:paraId="7C089B69" w14:textId="77777777" w:rsidTr="001D713E">
        <w:trPr>
          <w:trHeight w:val="312"/>
          <w:jc w:val="center"/>
        </w:trPr>
        <w:tc>
          <w:tcPr>
            <w:tcW w:w="3606" w:type="pct"/>
            <w:shd w:val="clear" w:color="auto" w:fill="auto"/>
            <w:noWrap/>
            <w:vAlign w:val="bottom"/>
            <w:hideMark/>
          </w:tcPr>
          <w:p w14:paraId="23F6E42E" w14:textId="77777777" w:rsidR="006D5CCE" w:rsidRPr="001D713E" w:rsidRDefault="006D5CCE" w:rsidP="001D713E">
            <w:pPr>
              <w:pStyle w:val="R"/>
            </w:pPr>
            <w:r w:rsidRPr="001D713E">
              <w:rPr>
                <w:rFonts w:hint="cs"/>
                <w:szCs w:val="20"/>
                <w:rtl/>
              </w:rPr>
              <w:t>פרסום שיווק יח"צ ועיצוב גרפי</w:t>
            </w:r>
          </w:p>
        </w:tc>
        <w:tc>
          <w:tcPr>
            <w:tcW w:w="1394" w:type="pct"/>
            <w:shd w:val="clear" w:color="auto" w:fill="auto"/>
            <w:noWrap/>
            <w:vAlign w:val="bottom"/>
            <w:hideMark/>
          </w:tcPr>
          <w:p w14:paraId="519C80DE" w14:textId="77777777" w:rsidR="006D5CCE" w:rsidRPr="001D713E" w:rsidRDefault="006D5CCE" w:rsidP="001D713E">
            <w:pPr>
              <w:pStyle w:val="R"/>
            </w:pPr>
            <w:r w:rsidRPr="001D713E">
              <w:t xml:space="preserve"> 42,998</w:t>
            </w:r>
          </w:p>
        </w:tc>
      </w:tr>
      <w:tr w:rsidR="006D5CCE" w:rsidRPr="00317F48" w14:paraId="73FB03AC" w14:textId="77777777" w:rsidTr="001D713E">
        <w:trPr>
          <w:trHeight w:val="312"/>
          <w:jc w:val="center"/>
        </w:trPr>
        <w:tc>
          <w:tcPr>
            <w:tcW w:w="3606" w:type="pct"/>
            <w:shd w:val="clear" w:color="auto" w:fill="auto"/>
            <w:noWrap/>
            <w:vAlign w:val="bottom"/>
            <w:hideMark/>
          </w:tcPr>
          <w:p w14:paraId="713F1862" w14:textId="77777777" w:rsidR="006D5CCE" w:rsidRPr="001D713E" w:rsidRDefault="006D5CCE" w:rsidP="001D713E">
            <w:pPr>
              <w:pStyle w:val="R"/>
            </w:pPr>
            <w:r w:rsidRPr="001D713E">
              <w:rPr>
                <w:rFonts w:hint="cs"/>
                <w:szCs w:val="20"/>
                <w:rtl/>
              </w:rPr>
              <w:t>כ"א וצוות הפעלה - דוח 2</w:t>
            </w:r>
          </w:p>
        </w:tc>
        <w:tc>
          <w:tcPr>
            <w:tcW w:w="1394" w:type="pct"/>
            <w:shd w:val="clear" w:color="auto" w:fill="auto"/>
            <w:noWrap/>
            <w:vAlign w:val="bottom"/>
            <w:hideMark/>
          </w:tcPr>
          <w:p w14:paraId="1C975094" w14:textId="77777777" w:rsidR="006D5CCE" w:rsidRPr="001D713E" w:rsidRDefault="006D5CCE" w:rsidP="001D713E">
            <w:pPr>
              <w:pStyle w:val="R"/>
            </w:pPr>
            <w:r w:rsidRPr="001D713E">
              <w:t xml:space="preserve"> 11,700</w:t>
            </w:r>
          </w:p>
        </w:tc>
      </w:tr>
      <w:tr w:rsidR="006D5CCE" w:rsidRPr="00317F48" w14:paraId="0FFB73C5" w14:textId="77777777" w:rsidTr="001D713E">
        <w:trPr>
          <w:trHeight w:val="312"/>
          <w:jc w:val="center"/>
        </w:trPr>
        <w:tc>
          <w:tcPr>
            <w:tcW w:w="3606" w:type="pct"/>
            <w:shd w:val="clear" w:color="auto" w:fill="auto"/>
            <w:noWrap/>
            <w:vAlign w:val="bottom"/>
            <w:hideMark/>
          </w:tcPr>
          <w:p w14:paraId="7FC8C961" w14:textId="77777777" w:rsidR="006D5CCE" w:rsidRPr="001D713E" w:rsidRDefault="006D5CCE" w:rsidP="001D713E">
            <w:pPr>
              <w:pStyle w:val="R"/>
            </w:pPr>
            <w:r w:rsidRPr="001D713E">
              <w:rPr>
                <w:rFonts w:hint="cs"/>
                <w:szCs w:val="20"/>
                <w:rtl/>
              </w:rPr>
              <w:t>אבטחה, סדרנות ובטיחות</w:t>
            </w:r>
          </w:p>
        </w:tc>
        <w:tc>
          <w:tcPr>
            <w:tcW w:w="1394" w:type="pct"/>
            <w:shd w:val="clear" w:color="auto" w:fill="auto"/>
            <w:noWrap/>
            <w:vAlign w:val="bottom"/>
            <w:hideMark/>
          </w:tcPr>
          <w:p w14:paraId="54E27DA8" w14:textId="77777777" w:rsidR="006D5CCE" w:rsidRPr="001D713E" w:rsidRDefault="006D5CCE" w:rsidP="001D713E">
            <w:pPr>
              <w:pStyle w:val="R"/>
            </w:pPr>
            <w:r w:rsidRPr="001D713E">
              <w:t xml:space="preserve"> 25,000</w:t>
            </w:r>
          </w:p>
        </w:tc>
      </w:tr>
      <w:tr w:rsidR="006D5CCE" w:rsidRPr="00317F48" w14:paraId="69C9ED7F" w14:textId="77777777" w:rsidTr="001D713E">
        <w:trPr>
          <w:trHeight w:val="312"/>
          <w:jc w:val="center"/>
        </w:trPr>
        <w:tc>
          <w:tcPr>
            <w:tcW w:w="3606" w:type="pct"/>
            <w:shd w:val="clear" w:color="auto" w:fill="auto"/>
            <w:noWrap/>
            <w:vAlign w:val="bottom"/>
            <w:hideMark/>
          </w:tcPr>
          <w:p w14:paraId="3C9508F6" w14:textId="77777777" w:rsidR="006D5CCE" w:rsidRPr="001D713E" w:rsidRDefault="006D5CCE" w:rsidP="001D713E">
            <w:pPr>
              <w:pStyle w:val="R"/>
            </w:pPr>
            <w:r w:rsidRPr="001D713E">
              <w:rPr>
                <w:rFonts w:hint="cs"/>
                <w:szCs w:val="20"/>
                <w:rtl/>
              </w:rPr>
              <w:t>אבטחה, סדרנות ובטיחות</w:t>
            </w:r>
          </w:p>
        </w:tc>
        <w:tc>
          <w:tcPr>
            <w:tcW w:w="1394" w:type="pct"/>
            <w:shd w:val="clear" w:color="auto" w:fill="auto"/>
            <w:noWrap/>
            <w:vAlign w:val="bottom"/>
            <w:hideMark/>
          </w:tcPr>
          <w:p w14:paraId="3C858847" w14:textId="77777777" w:rsidR="006D5CCE" w:rsidRPr="001D713E" w:rsidRDefault="006D5CCE" w:rsidP="001D713E">
            <w:pPr>
              <w:pStyle w:val="R"/>
            </w:pPr>
            <w:r w:rsidRPr="001D713E">
              <w:t xml:space="preserve"> 6,004</w:t>
            </w:r>
          </w:p>
        </w:tc>
      </w:tr>
      <w:tr w:rsidR="006D5CCE" w:rsidRPr="00317F48" w14:paraId="59582D0E" w14:textId="77777777" w:rsidTr="001D713E">
        <w:trPr>
          <w:trHeight w:val="312"/>
          <w:jc w:val="center"/>
        </w:trPr>
        <w:tc>
          <w:tcPr>
            <w:tcW w:w="3606" w:type="pct"/>
            <w:shd w:val="clear" w:color="auto" w:fill="auto"/>
            <w:noWrap/>
            <w:vAlign w:val="bottom"/>
            <w:hideMark/>
          </w:tcPr>
          <w:p w14:paraId="02A91BF3" w14:textId="77777777" w:rsidR="006D5CCE" w:rsidRPr="001D713E" w:rsidRDefault="006D5CCE" w:rsidP="001D713E">
            <w:pPr>
              <w:pStyle w:val="R"/>
            </w:pPr>
            <w:r w:rsidRPr="001D713E">
              <w:rPr>
                <w:rFonts w:hint="cs"/>
                <w:szCs w:val="20"/>
                <w:rtl/>
              </w:rPr>
              <w:t>אבטחה, סדרנות ובטיחות</w:t>
            </w:r>
          </w:p>
        </w:tc>
        <w:tc>
          <w:tcPr>
            <w:tcW w:w="1394" w:type="pct"/>
            <w:shd w:val="clear" w:color="auto" w:fill="auto"/>
            <w:noWrap/>
            <w:vAlign w:val="bottom"/>
            <w:hideMark/>
          </w:tcPr>
          <w:p w14:paraId="2CA1E197" w14:textId="77777777" w:rsidR="006D5CCE" w:rsidRPr="001D713E" w:rsidRDefault="006D5CCE" w:rsidP="001D713E">
            <w:pPr>
              <w:pStyle w:val="R"/>
            </w:pPr>
            <w:r w:rsidRPr="001D713E">
              <w:t xml:space="preserve"> 1,170</w:t>
            </w:r>
          </w:p>
        </w:tc>
      </w:tr>
      <w:tr w:rsidR="006D5CCE" w:rsidRPr="00317F48" w14:paraId="2A3BE1B8" w14:textId="77777777" w:rsidTr="001D713E">
        <w:trPr>
          <w:trHeight w:val="312"/>
          <w:jc w:val="center"/>
        </w:trPr>
        <w:tc>
          <w:tcPr>
            <w:tcW w:w="3606" w:type="pct"/>
            <w:shd w:val="clear" w:color="auto" w:fill="auto"/>
            <w:noWrap/>
            <w:vAlign w:val="bottom"/>
            <w:hideMark/>
          </w:tcPr>
          <w:p w14:paraId="26C562B4" w14:textId="77777777" w:rsidR="006D5CCE" w:rsidRPr="001D713E" w:rsidRDefault="006D5CCE" w:rsidP="001D713E">
            <w:pPr>
              <w:pStyle w:val="R"/>
            </w:pPr>
            <w:r w:rsidRPr="001D713E">
              <w:rPr>
                <w:rFonts w:hint="cs"/>
                <w:szCs w:val="20"/>
                <w:rtl/>
              </w:rPr>
              <w:t>אבטחה, סדרנות ובטיחות -דוח 2</w:t>
            </w:r>
          </w:p>
        </w:tc>
        <w:tc>
          <w:tcPr>
            <w:tcW w:w="1394" w:type="pct"/>
            <w:shd w:val="clear" w:color="auto" w:fill="auto"/>
            <w:noWrap/>
            <w:vAlign w:val="bottom"/>
            <w:hideMark/>
          </w:tcPr>
          <w:p w14:paraId="7D686D73" w14:textId="77777777" w:rsidR="006D5CCE" w:rsidRPr="001D713E" w:rsidRDefault="006D5CCE" w:rsidP="001D713E">
            <w:pPr>
              <w:pStyle w:val="R"/>
            </w:pPr>
            <w:r w:rsidRPr="001D713E">
              <w:t xml:space="preserve"> 5,616</w:t>
            </w:r>
          </w:p>
        </w:tc>
      </w:tr>
      <w:tr w:rsidR="006D5CCE" w:rsidRPr="00317F48" w14:paraId="559128DD" w14:textId="77777777" w:rsidTr="001D713E">
        <w:trPr>
          <w:trHeight w:val="249"/>
          <w:jc w:val="center"/>
        </w:trPr>
        <w:tc>
          <w:tcPr>
            <w:tcW w:w="3606" w:type="pct"/>
            <w:tcBorders>
              <w:bottom w:val="single" w:sz="4" w:space="0" w:color="auto"/>
            </w:tcBorders>
            <w:shd w:val="clear" w:color="auto" w:fill="auto"/>
            <w:noWrap/>
            <w:vAlign w:val="bottom"/>
            <w:hideMark/>
          </w:tcPr>
          <w:p w14:paraId="564F1CF2" w14:textId="77777777" w:rsidR="006D5CCE" w:rsidRPr="001D713E" w:rsidRDefault="006D5CCE" w:rsidP="001D713E">
            <w:pPr>
              <w:pStyle w:val="R"/>
            </w:pPr>
            <w:r w:rsidRPr="001D713E">
              <w:rPr>
                <w:rFonts w:hint="cs"/>
                <w:szCs w:val="20"/>
                <w:rtl/>
              </w:rPr>
              <w:t xml:space="preserve">אבטחה, סדרנות ובטיחות - דוח 3 </w:t>
            </w:r>
          </w:p>
        </w:tc>
        <w:tc>
          <w:tcPr>
            <w:tcW w:w="1394" w:type="pct"/>
            <w:tcBorders>
              <w:bottom w:val="single" w:sz="4" w:space="0" w:color="auto"/>
            </w:tcBorders>
            <w:shd w:val="clear" w:color="auto" w:fill="auto"/>
            <w:noWrap/>
            <w:vAlign w:val="bottom"/>
            <w:hideMark/>
          </w:tcPr>
          <w:p w14:paraId="3416463C" w14:textId="77777777" w:rsidR="006D5CCE" w:rsidRPr="001D713E" w:rsidRDefault="006D5CCE" w:rsidP="001D713E">
            <w:pPr>
              <w:pStyle w:val="R"/>
              <w:rPr>
                <w:szCs w:val="20"/>
                <w:rtl/>
              </w:rPr>
            </w:pPr>
            <w:r w:rsidRPr="001D713E">
              <w:t xml:space="preserve"> 86,100</w:t>
            </w:r>
          </w:p>
        </w:tc>
      </w:tr>
      <w:tr w:rsidR="006D5CCE" w:rsidRPr="001D713E" w14:paraId="174BA1ED" w14:textId="77777777" w:rsidTr="001D713E">
        <w:trPr>
          <w:trHeight w:val="132"/>
          <w:jc w:val="center"/>
        </w:trPr>
        <w:tc>
          <w:tcPr>
            <w:tcW w:w="3606" w:type="pct"/>
            <w:shd w:val="clear" w:color="auto" w:fill="CEEAF5"/>
            <w:noWrap/>
            <w:vAlign w:val="bottom"/>
            <w:hideMark/>
          </w:tcPr>
          <w:p w14:paraId="3CD9818C" w14:textId="77777777" w:rsidR="006D5CCE" w:rsidRPr="001D713E" w:rsidRDefault="006D5CCE" w:rsidP="001D713E">
            <w:pPr>
              <w:pStyle w:val="R"/>
              <w:rPr>
                <w:b/>
                <w:bCs/>
              </w:rPr>
            </w:pPr>
            <w:r w:rsidRPr="001D713E">
              <w:rPr>
                <w:rFonts w:hint="cs"/>
                <w:b/>
                <w:bCs/>
                <w:szCs w:val="20"/>
                <w:rtl/>
              </w:rPr>
              <w:t>סה"כ</w:t>
            </w:r>
          </w:p>
        </w:tc>
        <w:tc>
          <w:tcPr>
            <w:tcW w:w="1394" w:type="pct"/>
            <w:shd w:val="clear" w:color="auto" w:fill="CEEAF5"/>
            <w:noWrap/>
            <w:vAlign w:val="bottom"/>
            <w:hideMark/>
          </w:tcPr>
          <w:p w14:paraId="7F4BBAD6" w14:textId="77777777" w:rsidR="006D5CCE" w:rsidRPr="001D713E" w:rsidRDefault="006D5CCE" w:rsidP="001D713E">
            <w:pPr>
              <w:pStyle w:val="R"/>
              <w:rPr>
                <w:b/>
                <w:bCs/>
                <w:szCs w:val="20"/>
                <w:rtl/>
              </w:rPr>
            </w:pPr>
            <w:r w:rsidRPr="001D713E">
              <w:rPr>
                <w:b/>
                <w:bCs/>
              </w:rPr>
              <w:t xml:space="preserve"> 423,377</w:t>
            </w:r>
          </w:p>
        </w:tc>
      </w:tr>
    </w:tbl>
    <w:p w14:paraId="4B8FB014" w14:textId="77777777" w:rsidR="006D5CCE" w:rsidRPr="003A7903" w:rsidRDefault="006D5CCE" w:rsidP="005B6CCC">
      <w:pPr>
        <w:pStyle w:val="a8"/>
        <w:rPr>
          <w:rtl/>
        </w:rPr>
      </w:pPr>
      <w:r>
        <w:rPr>
          <w:rFonts w:hint="cs"/>
          <w:rtl/>
        </w:rPr>
        <w:t>*</w:t>
      </w:r>
      <w:r w:rsidRPr="003A7903">
        <w:rPr>
          <w:rFonts w:hint="eastAsia"/>
          <w:rtl/>
        </w:rPr>
        <w:t>על</w:t>
      </w:r>
      <w:r w:rsidRPr="003A7903">
        <w:rPr>
          <w:rtl/>
        </w:rPr>
        <w:t xml:space="preserve"> </w:t>
      </w:r>
      <w:r w:rsidRPr="003A7903">
        <w:rPr>
          <w:rFonts w:hint="eastAsia"/>
          <w:rtl/>
        </w:rPr>
        <w:t>פי</w:t>
      </w:r>
      <w:r w:rsidRPr="003A7903">
        <w:rPr>
          <w:rtl/>
        </w:rPr>
        <w:t xml:space="preserve"> </w:t>
      </w:r>
      <w:r w:rsidRPr="003A7903">
        <w:rPr>
          <w:rFonts w:hint="eastAsia"/>
          <w:rtl/>
        </w:rPr>
        <w:t>נתונים</w:t>
      </w:r>
      <w:r w:rsidRPr="003A7903">
        <w:rPr>
          <w:rtl/>
        </w:rPr>
        <w:t xml:space="preserve"> </w:t>
      </w:r>
      <w:r w:rsidRPr="003A7903">
        <w:rPr>
          <w:rFonts w:hint="eastAsia"/>
          <w:rtl/>
        </w:rPr>
        <w:t>שנאספו</w:t>
      </w:r>
      <w:r w:rsidRPr="003A7903">
        <w:rPr>
          <w:rtl/>
        </w:rPr>
        <w:t xml:space="preserve"> </w:t>
      </w:r>
      <w:r w:rsidRPr="003A7903">
        <w:rPr>
          <w:rFonts w:hint="eastAsia"/>
          <w:rtl/>
        </w:rPr>
        <w:t>במהלך</w:t>
      </w:r>
      <w:r w:rsidRPr="003A7903">
        <w:rPr>
          <w:rtl/>
        </w:rPr>
        <w:t xml:space="preserve"> </w:t>
      </w:r>
      <w:r w:rsidRPr="003A7903">
        <w:rPr>
          <w:rFonts w:hint="eastAsia"/>
          <w:rtl/>
        </w:rPr>
        <w:t>הביקורת</w:t>
      </w:r>
      <w:r w:rsidRPr="003A7903">
        <w:rPr>
          <w:rtl/>
        </w:rPr>
        <w:t xml:space="preserve">, </w:t>
      </w:r>
      <w:r w:rsidRPr="003A7903">
        <w:rPr>
          <w:rFonts w:hint="eastAsia"/>
          <w:rtl/>
        </w:rPr>
        <w:t>בעיבוד</w:t>
      </w:r>
      <w:r w:rsidRPr="003A7903">
        <w:rPr>
          <w:rtl/>
        </w:rPr>
        <w:t xml:space="preserve"> </w:t>
      </w:r>
      <w:r w:rsidRPr="003A7903">
        <w:rPr>
          <w:rFonts w:hint="eastAsia"/>
          <w:rtl/>
        </w:rPr>
        <w:t>משרד</w:t>
      </w:r>
      <w:r w:rsidRPr="003A7903">
        <w:rPr>
          <w:rtl/>
        </w:rPr>
        <w:t xml:space="preserve"> </w:t>
      </w:r>
      <w:r w:rsidRPr="003A7903">
        <w:rPr>
          <w:rFonts w:hint="eastAsia"/>
          <w:rtl/>
        </w:rPr>
        <w:t>מבקר</w:t>
      </w:r>
      <w:r w:rsidRPr="003A7903">
        <w:rPr>
          <w:rtl/>
        </w:rPr>
        <w:t xml:space="preserve"> </w:t>
      </w:r>
      <w:r w:rsidRPr="003A7903">
        <w:rPr>
          <w:rFonts w:hint="eastAsia"/>
          <w:rtl/>
        </w:rPr>
        <w:t>המדינה</w:t>
      </w:r>
      <w:r w:rsidRPr="003A7903">
        <w:rPr>
          <w:rtl/>
        </w:rPr>
        <w:t>.</w:t>
      </w:r>
    </w:p>
    <w:p w14:paraId="2652CC80" w14:textId="58E30366" w:rsidR="005B6CCC" w:rsidRDefault="005B6CCC">
      <w:pPr>
        <w:bidi w:val="0"/>
        <w:spacing w:after="200" w:line="276" w:lineRule="auto"/>
        <w:rPr>
          <w:b/>
          <w:bCs/>
          <w:rtl/>
        </w:rPr>
      </w:pPr>
      <w:r>
        <w:rPr>
          <w:b/>
          <w:bCs/>
          <w:rtl/>
        </w:rPr>
        <w:br w:type="page"/>
      </w:r>
    </w:p>
    <w:p w14:paraId="022609DB" w14:textId="260198E2" w:rsidR="006D5CCE" w:rsidRDefault="006D5CCE" w:rsidP="005B6CCC">
      <w:pPr>
        <w:pStyle w:val="af1"/>
        <w:rPr>
          <w:rtl/>
        </w:rPr>
      </w:pPr>
      <w:r w:rsidRPr="00EE6102">
        <w:rPr>
          <w:rFonts w:hint="cs"/>
          <w:rtl/>
        </w:rPr>
        <w:lastRenderedPageBreak/>
        <w:t>משרד מבקר המדינה רואה בחומרה את התנהלות</w:t>
      </w:r>
      <w:r>
        <w:rPr>
          <w:rFonts w:hint="cs"/>
          <w:rtl/>
        </w:rPr>
        <w:t>ה של</w:t>
      </w:r>
      <w:r w:rsidRPr="00EE6102">
        <w:rPr>
          <w:rFonts w:hint="cs"/>
          <w:rtl/>
        </w:rPr>
        <w:t xml:space="preserve"> עיריית ירושלים</w:t>
      </w:r>
      <w:r>
        <w:rPr>
          <w:rFonts w:hint="cs"/>
          <w:rtl/>
        </w:rPr>
        <w:t>, אשר בעטיה כשליש</w:t>
      </w:r>
      <w:r w:rsidRPr="00EE6102">
        <w:rPr>
          <w:rFonts w:hint="cs"/>
          <w:rtl/>
        </w:rPr>
        <w:t xml:space="preserve"> (כ-35%) מתקציב אירועי מאירים את ירושלים</w:t>
      </w:r>
      <w:r>
        <w:rPr>
          <w:rFonts w:hint="cs"/>
          <w:rtl/>
        </w:rPr>
        <w:t xml:space="preserve"> </w:t>
      </w:r>
      <w:r w:rsidRPr="00CF12F0">
        <w:rPr>
          <w:rFonts w:hint="cs"/>
          <w:rtl/>
        </w:rPr>
        <w:t>שימש בפועל למימון אירוע</w:t>
      </w:r>
      <w:r w:rsidRPr="00EE6102">
        <w:rPr>
          <w:rFonts w:hint="cs"/>
          <w:rtl/>
        </w:rPr>
        <w:t xml:space="preserve"> חנוכה של </w:t>
      </w:r>
      <w:r>
        <w:rPr>
          <w:rFonts w:hint="cs"/>
          <w:rtl/>
        </w:rPr>
        <w:t xml:space="preserve">תחנת רדיו אזורית - אירוע שלא היה חלק מאירועי מאירים את ירושלים ולא יכול היה ליהנות מתקציב אירועים אלה. </w:t>
      </w:r>
    </w:p>
    <w:p w14:paraId="70F47DB3" w14:textId="21CD37D1" w:rsidR="006D5CCE" w:rsidRDefault="006D5CCE" w:rsidP="005B6CCC">
      <w:pPr>
        <w:pStyle w:val="af1"/>
        <w:rPr>
          <w:rtl/>
        </w:rPr>
      </w:pPr>
      <w:r w:rsidRPr="004A7857">
        <w:rPr>
          <w:rFonts w:hint="cs"/>
          <w:rtl/>
        </w:rPr>
        <w:t>על עיריית ירושלים ו</w:t>
      </w:r>
      <w:r>
        <w:rPr>
          <w:rFonts w:hint="cs"/>
          <w:rtl/>
        </w:rPr>
        <w:t xml:space="preserve">על </w:t>
      </w:r>
      <w:r w:rsidRPr="004A7857">
        <w:rPr>
          <w:rFonts w:hint="cs"/>
          <w:rtl/>
        </w:rPr>
        <w:t xml:space="preserve">חברת אריאל לוודא ולהבטיח שתקציב אירוע </w:t>
      </w:r>
      <w:r>
        <w:rPr>
          <w:rFonts w:hint="cs"/>
          <w:rtl/>
        </w:rPr>
        <w:t>מנותב למטרה לשמה הוא נועד. על העירייה להימנע משימוש עבור אותו אירוע בשני תקציבים, אשר אושרו במסלולי תקצוב שונים עבור אירועים שונים.</w:t>
      </w:r>
    </w:p>
    <w:p w14:paraId="6E872D9E" w14:textId="77777777" w:rsidR="006D5CCE" w:rsidRPr="003330A0" w:rsidRDefault="006D5CCE" w:rsidP="005B6CCC">
      <w:pPr>
        <w:pStyle w:val="100"/>
        <w:rPr>
          <w:rtl/>
        </w:rPr>
      </w:pPr>
      <w:r>
        <w:rPr>
          <w:rFonts w:hint="cs"/>
          <w:rtl/>
        </w:rPr>
        <w:t>העירייה מסרה בתשובתה כי היא מקבלת את המלצת הביקורת ונקטה שורה של פעולות על מנת שמקרה מעין זה לא יישנה.</w:t>
      </w:r>
    </w:p>
    <w:p w14:paraId="0CDCBD99" w14:textId="77777777" w:rsidR="006D5CCE" w:rsidRDefault="006D5CCE" w:rsidP="005B6CCC">
      <w:pPr>
        <w:pStyle w:val="414"/>
        <w:rPr>
          <w:rtl/>
        </w:rPr>
      </w:pPr>
      <w:r w:rsidRPr="00DF030E">
        <w:rPr>
          <w:rFonts w:hint="cs"/>
          <w:rtl/>
        </w:rPr>
        <w:t>תשלום במקביל של עיריית ירושלים ו</w:t>
      </w:r>
      <w:r>
        <w:rPr>
          <w:rFonts w:hint="cs"/>
          <w:rtl/>
        </w:rPr>
        <w:t xml:space="preserve">של </w:t>
      </w:r>
      <w:r w:rsidRPr="00DF030E">
        <w:rPr>
          <w:rFonts w:hint="cs"/>
          <w:rtl/>
        </w:rPr>
        <w:t xml:space="preserve">חברת אריאל </w:t>
      </w:r>
      <w:r>
        <w:rPr>
          <w:rFonts w:hint="cs"/>
          <w:rtl/>
        </w:rPr>
        <w:t>לתחנת הרדיו האזורית</w:t>
      </w:r>
      <w:r w:rsidRPr="006C3E7C">
        <w:rPr>
          <w:rFonts w:hint="cs"/>
          <w:rtl/>
        </w:rPr>
        <w:t xml:space="preserve"> </w:t>
      </w:r>
    </w:p>
    <w:p w14:paraId="549A94CD" w14:textId="77777777" w:rsidR="006D5CCE" w:rsidRDefault="006D5CCE" w:rsidP="005B6CCC">
      <w:pPr>
        <w:pStyle w:val="100"/>
        <w:rPr>
          <w:rtl/>
        </w:rPr>
      </w:pPr>
      <w:r>
        <w:rPr>
          <w:rFonts w:hint="cs"/>
          <w:rtl/>
        </w:rPr>
        <w:t xml:space="preserve">כאמור, בהצעה שקיבלה עיריית ירושלים מתחנת הרדיו האזורית </w:t>
      </w:r>
      <w:r w:rsidRPr="00EE6102">
        <w:rPr>
          <w:rFonts w:hint="cs"/>
          <w:rtl/>
        </w:rPr>
        <w:t>בנובמבר 2016</w:t>
      </w:r>
      <w:r>
        <w:rPr>
          <w:rFonts w:hint="cs"/>
          <w:rtl/>
        </w:rPr>
        <w:t>,</w:t>
      </w:r>
      <w:r w:rsidRPr="00EE6102">
        <w:rPr>
          <w:rFonts w:hint="cs"/>
          <w:rtl/>
        </w:rPr>
        <w:t xml:space="preserve"> לשיתוף פעולה</w:t>
      </w:r>
      <w:r>
        <w:rPr>
          <w:rFonts w:hint="cs"/>
          <w:rtl/>
        </w:rPr>
        <w:t xml:space="preserve"> </w:t>
      </w:r>
      <w:r w:rsidRPr="00EE6102">
        <w:rPr>
          <w:rFonts w:hint="cs"/>
          <w:rtl/>
        </w:rPr>
        <w:t>באירוע חנוכה</w:t>
      </w:r>
      <w:r>
        <w:rPr>
          <w:rFonts w:hint="cs"/>
          <w:rtl/>
        </w:rPr>
        <w:t xml:space="preserve"> של תחנת הרדיו האזורית, הצעה שאישרה העירייה על ידי הוועדה לפעולות משותפות, </w:t>
      </w:r>
      <w:r w:rsidRPr="00EE6102">
        <w:rPr>
          <w:rFonts w:hint="cs"/>
          <w:rtl/>
        </w:rPr>
        <w:t>נכתב שעלות ה</w:t>
      </w:r>
      <w:r>
        <w:rPr>
          <w:rFonts w:hint="cs"/>
          <w:rtl/>
        </w:rPr>
        <w:t>אירוע</w:t>
      </w:r>
      <w:r w:rsidRPr="00EE6102">
        <w:rPr>
          <w:rFonts w:hint="cs"/>
          <w:rtl/>
        </w:rPr>
        <w:t xml:space="preserve"> </w:t>
      </w:r>
      <w:r>
        <w:rPr>
          <w:rFonts w:hint="cs"/>
          <w:rtl/>
        </w:rPr>
        <w:t>תהיה</w:t>
      </w:r>
      <w:r w:rsidRPr="00EE6102">
        <w:rPr>
          <w:rFonts w:hint="cs"/>
          <w:rtl/>
        </w:rPr>
        <w:t xml:space="preserve"> 650,000</w:t>
      </w:r>
      <w:r>
        <w:rPr>
          <w:rFonts w:hint="cs"/>
          <w:rtl/>
        </w:rPr>
        <w:t xml:space="preserve"> ש"ח</w:t>
      </w:r>
      <w:r w:rsidRPr="00EE6102">
        <w:rPr>
          <w:rFonts w:hint="cs"/>
          <w:rtl/>
        </w:rPr>
        <w:t xml:space="preserve">, </w:t>
      </w:r>
      <w:r>
        <w:rPr>
          <w:rFonts w:hint="cs"/>
          <w:rtl/>
        </w:rPr>
        <w:t>תחנת הרדיו האזורית ת</w:t>
      </w:r>
      <w:r w:rsidRPr="00EE6102">
        <w:rPr>
          <w:rFonts w:hint="cs"/>
          <w:rtl/>
        </w:rPr>
        <w:t xml:space="preserve">ממן את עיקר </w:t>
      </w:r>
      <w:r>
        <w:rPr>
          <w:rFonts w:hint="cs"/>
          <w:rtl/>
        </w:rPr>
        <w:t>הסכום,</w:t>
      </w:r>
      <w:r w:rsidRPr="00EE6102">
        <w:rPr>
          <w:rFonts w:hint="cs"/>
          <w:rtl/>
        </w:rPr>
        <w:t xml:space="preserve"> 407,000 ש"ח, והעירייה </w:t>
      </w:r>
      <w:r>
        <w:rPr>
          <w:rFonts w:hint="cs"/>
          <w:rtl/>
        </w:rPr>
        <w:t>תממן את השאר -</w:t>
      </w:r>
      <w:r w:rsidRPr="00EE6102">
        <w:rPr>
          <w:rFonts w:hint="cs"/>
          <w:rtl/>
        </w:rPr>
        <w:t xml:space="preserve"> 243,000 ש"ח. </w:t>
      </w:r>
    </w:p>
    <w:p w14:paraId="6C715341" w14:textId="77777777" w:rsidR="006D5CCE" w:rsidRDefault="006D5CCE" w:rsidP="005B6CCC">
      <w:pPr>
        <w:pStyle w:val="100"/>
        <w:rPr>
          <w:rtl/>
        </w:rPr>
      </w:pPr>
      <w:r>
        <w:rPr>
          <w:rFonts w:hint="cs"/>
          <w:rtl/>
        </w:rPr>
        <w:t xml:space="preserve">עיריית ירושלים קיבלה מתחנת הרדיו האזורית חשבונית </w:t>
      </w:r>
      <w:r w:rsidRPr="00EE6102">
        <w:rPr>
          <w:rFonts w:hint="cs"/>
          <w:rtl/>
        </w:rPr>
        <w:t xml:space="preserve">מס </w:t>
      </w:r>
      <w:r>
        <w:rPr>
          <w:rFonts w:hint="cs"/>
          <w:rtl/>
        </w:rPr>
        <w:t>מ</w:t>
      </w:r>
      <w:r w:rsidRPr="00EE6102">
        <w:rPr>
          <w:rFonts w:hint="cs"/>
          <w:rtl/>
        </w:rPr>
        <w:t xml:space="preserve">-14.2.17 על סך 243,000 ש"ח בגין "השתתפות עיריית ירושלים במסיבת חנוכה מרכזית בארנה... 29 בדצמבר 2016...". </w:t>
      </w:r>
      <w:r>
        <w:rPr>
          <w:rFonts w:hint="cs"/>
          <w:rtl/>
        </w:rPr>
        <w:t xml:space="preserve">במועדים מאוחרים יותר קיבלה העירייה מתחנת הרדיו האזורית חשבוניות זיכוי, עד שחובה של עיריית ירושלים </w:t>
      </w:r>
      <w:r w:rsidRPr="00EE6102">
        <w:rPr>
          <w:rFonts w:hint="cs"/>
          <w:rtl/>
        </w:rPr>
        <w:t xml:space="preserve">בגין השתתפותה באירוע חנוכה של </w:t>
      </w:r>
      <w:r>
        <w:rPr>
          <w:rFonts w:hint="cs"/>
          <w:rtl/>
        </w:rPr>
        <w:t>תחנת ה</w:t>
      </w:r>
      <w:r w:rsidRPr="00EE6102">
        <w:rPr>
          <w:rFonts w:hint="cs"/>
          <w:rtl/>
        </w:rPr>
        <w:t>רדיו</w:t>
      </w:r>
      <w:r>
        <w:rPr>
          <w:rFonts w:hint="cs"/>
          <w:rtl/>
        </w:rPr>
        <w:t xml:space="preserve"> האזורית עמד </w:t>
      </w:r>
      <w:r w:rsidRPr="00EE6102">
        <w:rPr>
          <w:rFonts w:hint="cs"/>
          <w:rtl/>
        </w:rPr>
        <w:t>על</w:t>
      </w:r>
      <w:r>
        <w:rPr>
          <w:rFonts w:hint="cs"/>
          <w:rtl/>
        </w:rPr>
        <w:t xml:space="preserve"> </w:t>
      </w:r>
      <w:r w:rsidRPr="00EE6102">
        <w:rPr>
          <w:rFonts w:hint="cs"/>
          <w:rtl/>
        </w:rPr>
        <w:t xml:space="preserve">235,562 ש"ח. </w:t>
      </w:r>
    </w:p>
    <w:p w14:paraId="0DBE2343" w14:textId="77777777" w:rsidR="006D5CCE" w:rsidRDefault="006D5CCE" w:rsidP="005B6CCC">
      <w:pPr>
        <w:pStyle w:val="100"/>
        <w:rPr>
          <w:rtl/>
        </w:rPr>
      </w:pPr>
      <w:r>
        <w:rPr>
          <w:rFonts w:hint="cs"/>
          <w:rtl/>
        </w:rPr>
        <w:t>תחנת הרדיו האזורית מסרה בתשובתה כי היא</w:t>
      </w:r>
      <w:r w:rsidRPr="001F1CDA">
        <w:rPr>
          <w:rtl/>
        </w:rPr>
        <w:t xml:space="preserve"> נשא</w:t>
      </w:r>
      <w:r>
        <w:rPr>
          <w:rFonts w:hint="cs"/>
          <w:rtl/>
        </w:rPr>
        <w:t>ה</w:t>
      </w:r>
      <w:r w:rsidRPr="001F1CDA">
        <w:rPr>
          <w:rtl/>
        </w:rPr>
        <w:t xml:space="preserve"> במרבית עלויות הפקת האירוע</w:t>
      </w:r>
      <w:r>
        <w:rPr>
          <w:rFonts w:hint="cs"/>
          <w:rtl/>
        </w:rPr>
        <w:t xml:space="preserve">. </w:t>
      </w:r>
      <w:r w:rsidRPr="001F1CDA">
        <w:rPr>
          <w:rtl/>
        </w:rPr>
        <w:t>בפועל</w:t>
      </w:r>
      <w:r>
        <w:rPr>
          <w:rFonts w:hint="cs"/>
          <w:rtl/>
        </w:rPr>
        <w:t>, ו</w:t>
      </w:r>
      <w:r w:rsidRPr="001F1CDA">
        <w:rPr>
          <w:rtl/>
        </w:rPr>
        <w:t>לאחר תיקונים וזיכויים שנעשו לבקשת העירייה (</w:t>
      </w:r>
      <w:r>
        <w:rPr>
          <w:rFonts w:hint="cs"/>
          <w:rtl/>
        </w:rPr>
        <w:t xml:space="preserve">עקב </w:t>
      </w:r>
      <w:r w:rsidRPr="001F1CDA">
        <w:rPr>
          <w:rtl/>
        </w:rPr>
        <w:t xml:space="preserve">חישובי הכנסות מכרטיסים), </w:t>
      </w:r>
      <w:r>
        <w:rPr>
          <w:rFonts w:hint="cs"/>
          <w:rtl/>
        </w:rPr>
        <w:t xml:space="preserve">הסתכמה </w:t>
      </w:r>
      <w:r w:rsidRPr="001F1CDA">
        <w:rPr>
          <w:rtl/>
        </w:rPr>
        <w:t>השתת</w:t>
      </w:r>
      <w:r>
        <w:rPr>
          <w:rtl/>
        </w:rPr>
        <w:t>פות העירייה ב</w:t>
      </w:r>
      <w:r>
        <w:rPr>
          <w:rFonts w:hint="cs"/>
          <w:rtl/>
        </w:rPr>
        <w:t>כ</w:t>
      </w:r>
      <w:r>
        <w:rPr>
          <w:rtl/>
        </w:rPr>
        <w:t>-235,000</w:t>
      </w:r>
      <w:r>
        <w:rPr>
          <w:rFonts w:hint="cs"/>
          <w:rtl/>
        </w:rPr>
        <w:t xml:space="preserve"> ש"ח.</w:t>
      </w:r>
    </w:p>
    <w:p w14:paraId="191BED6C" w14:textId="77777777" w:rsidR="006D5CCE" w:rsidRDefault="006D5CCE" w:rsidP="005B6CCC">
      <w:pPr>
        <w:pStyle w:val="100"/>
        <w:rPr>
          <w:rtl/>
        </w:rPr>
      </w:pPr>
      <w:r>
        <w:rPr>
          <w:rFonts w:hint="cs"/>
          <w:rtl/>
        </w:rPr>
        <w:t>ב-</w:t>
      </w:r>
      <w:r w:rsidRPr="00EE6102">
        <w:rPr>
          <w:rFonts w:hint="cs"/>
          <w:rtl/>
        </w:rPr>
        <w:t>1</w:t>
      </w:r>
      <w:r>
        <w:rPr>
          <w:rFonts w:hint="cs"/>
          <w:rtl/>
        </w:rPr>
        <w:t xml:space="preserve">.12.16 קיבלה חברת אריאל מתחנת הרדיו האזורית </w:t>
      </w:r>
      <w:r w:rsidRPr="00EE6102">
        <w:rPr>
          <w:rFonts w:hint="cs"/>
          <w:rtl/>
        </w:rPr>
        <w:t>הצעת מחיר לפרסום אירועי מאירים את ירושלים בחנוכה 2016</w:t>
      </w:r>
      <w:r>
        <w:rPr>
          <w:rFonts w:hint="cs"/>
          <w:rtl/>
        </w:rPr>
        <w:t>, על ידי</w:t>
      </w:r>
      <w:r w:rsidRPr="00EE6102">
        <w:rPr>
          <w:rFonts w:hint="cs"/>
          <w:rtl/>
        </w:rPr>
        <w:t xml:space="preserve"> סיקור אירועי מאירים את ירושלים בארבעת ימי החנוכה</w:t>
      </w:r>
      <w:r>
        <w:rPr>
          <w:rFonts w:hint="cs"/>
          <w:rtl/>
        </w:rPr>
        <w:t xml:space="preserve"> שהאירועים </w:t>
      </w:r>
      <w:r w:rsidRPr="00EE6102">
        <w:rPr>
          <w:rFonts w:hint="cs"/>
          <w:rtl/>
        </w:rPr>
        <w:t xml:space="preserve">יתקיימו </w:t>
      </w:r>
      <w:r>
        <w:rPr>
          <w:rFonts w:hint="cs"/>
          <w:rtl/>
        </w:rPr>
        <w:t>בה</w:t>
      </w:r>
      <w:r w:rsidRPr="00EE6102">
        <w:rPr>
          <w:rFonts w:hint="cs"/>
          <w:rtl/>
        </w:rPr>
        <w:t>ם. הצעת המחיר עמדה על 36,750 ש"ח לפני מע"ם (42,998 ש"ח כולל מע"ם).</w:t>
      </w:r>
    </w:p>
    <w:p w14:paraId="6512B28E" w14:textId="77777777" w:rsidR="006D5CCE" w:rsidRDefault="006D5CCE" w:rsidP="005B6CCC">
      <w:pPr>
        <w:pStyle w:val="100"/>
        <w:rPr>
          <w:rtl/>
        </w:rPr>
      </w:pPr>
      <w:r w:rsidRPr="00EE6102">
        <w:rPr>
          <w:rFonts w:hint="cs"/>
          <w:rtl/>
        </w:rPr>
        <w:t xml:space="preserve">ב-25.12.16 הוציאה חברת אריאל הזמנת רכש </w:t>
      </w:r>
      <w:r>
        <w:rPr>
          <w:rFonts w:hint="cs"/>
          <w:rtl/>
        </w:rPr>
        <w:t>לתחנת הרדיו האזורית</w:t>
      </w:r>
      <w:r w:rsidRPr="00EE6102">
        <w:rPr>
          <w:rFonts w:hint="cs"/>
          <w:rtl/>
        </w:rPr>
        <w:t xml:space="preserve"> </w:t>
      </w:r>
      <w:r>
        <w:rPr>
          <w:rFonts w:hint="cs"/>
          <w:rtl/>
        </w:rPr>
        <w:t xml:space="preserve">על </w:t>
      </w:r>
      <w:r w:rsidRPr="00EE6102">
        <w:rPr>
          <w:rFonts w:hint="cs"/>
          <w:rtl/>
        </w:rPr>
        <w:t>סך 42,998 ש"ח (כולל מע"ם) עבור "</w:t>
      </w:r>
      <w:r>
        <w:rPr>
          <w:rFonts w:hint="cs"/>
          <w:rtl/>
        </w:rPr>
        <w:t>[אירוע ש]</w:t>
      </w:r>
      <w:r w:rsidRPr="00EE6102">
        <w:rPr>
          <w:rFonts w:hint="cs"/>
          <w:rtl/>
        </w:rPr>
        <w:t xml:space="preserve">יתקיים בהיכל הפיס ארנה בתאריך 28/12/16 עבור פרסום האירוע ברדיו, תשדירים, קד"ם, ובאתר בהתאם להסכם פעולות משותפות מול העירייה, </w:t>
      </w:r>
      <w:r>
        <w:rPr>
          <w:rFonts w:hint="cs"/>
          <w:rtl/>
        </w:rPr>
        <w:t>[תחנת ה</w:t>
      </w:r>
      <w:r w:rsidRPr="00EE6102">
        <w:rPr>
          <w:rFonts w:hint="cs"/>
          <w:rtl/>
        </w:rPr>
        <w:t xml:space="preserve">רדיו </w:t>
      </w:r>
      <w:r>
        <w:rPr>
          <w:rFonts w:hint="cs"/>
          <w:rtl/>
        </w:rPr>
        <w:t xml:space="preserve">האזורית] </w:t>
      </w:r>
      <w:r w:rsidRPr="00EE6102">
        <w:rPr>
          <w:rFonts w:hint="cs"/>
          <w:rtl/>
        </w:rPr>
        <w:t>זכה בהשתתפות באירוע". ב-31.12.16 הוציא</w:t>
      </w:r>
      <w:r>
        <w:rPr>
          <w:rFonts w:hint="cs"/>
          <w:rtl/>
        </w:rPr>
        <w:t>ה תחנת הרדיו האזורית</w:t>
      </w:r>
      <w:r w:rsidRPr="00EE6102">
        <w:rPr>
          <w:rFonts w:hint="cs"/>
          <w:rtl/>
        </w:rPr>
        <w:t xml:space="preserve"> חשבונית מס לחברת אריאל </w:t>
      </w:r>
      <w:r>
        <w:rPr>
          <w:rFonts w:hint="cs"/>
          <w:rtl/>
        </w:rPr>
        <w:t>על סך</w:t>
      </w:r>
      <w:r w:rsidRPr="00EE6102">
        <w:rPr>
          <w:rFonts w:hint="cs"/>
          <w:rtl/>
        </w:rPr>
        <w:t xml:space="preserve"> 42,998 ש"ח, בגין "גמר חידון תורני חנוכה תשע"ז ... 29 בדצמבר שנת 2016.</w:t>
      </w:r>
      <w:r>
        <w:rPr>
          <w:rFonts w:hint="cs"/>
          <w:rtl/>
        </w:rPr>
        <w:t>.</w:t>
      </w:r>
      <w:r w:rsidRPr="00EE6102">
        <w:rPr>
          <w:rFonts w:hint="cs"/>
          <w:rtl/>
        </w:rPr>
        <w:t>.".</w:t>
      </w:r>
    </w:p>
    <w:p w14:paraId="02E4D3B5" w14:textId="7BB148F9" w:rsidR="006D5CCE" w:rsidRDefault="006D5CCE" w:rsidP="005B6CCC">
      <w:pPr>
        <w:pStyle w:val="100"/>
        <w:rPr>
          <w:rtl/>
        </w:rPr>
      </w:pPr>
      <w:r>
        <w:rPr>
          <w:rFonts w:hint="cs"/>
          <w:rtl/>
        </w:rPr>
        <w:t xml:space="preserve">בתשובתה </w:t>
      </w:r>
      <w:r w:rsidRPr="00EE6102">
        <w:rPr>
          <w:rFonts w:hint="cs"/>
          <w:rtl/>
        </w:rPr>
        <w:t xml:space="preserve">למשרד מבקר המדינה </w:t>
      </w:r>
      <w:r>
        <w:rPr>
          <w:rFonts w:hint="cs"/>
          <w:rtl/>
        </w:rPr>
        <w:t>מינואר 2019</w:t>
      </w:r>
      <w:r w:rsidRPr="00EE6102">
        <w:rPr>
          <w:rFonts w:hint="cs"/>
          <w:rtl/>
        </w:rPr>
        <w:t xml:space="preserve"> </w:t>
      </w:r>
      <w:r>
        <w:rPr>
          <w:rFonts w:hint="cs"/>
          <w:rtl/>
        </w:rPr>
        <w:t>כתבה תחנת הרדיו האזורית כי</w:t>
      </w:r>
      <w:r w:rsidRPr="00EE6102">
        <w:rPr>
          <w:rFonts w:hint="cs"/>
          <w:rtl/>
        </w:rPr>
        <w:t xml:space="preserve"> "למען הסדר הטוב יצוין כי החברה העירונית אריאל בע"מ רכשה מהחברה </w:t>
      </w:r>
      <w:r w:rsidRPr="00EE6102">
        <w:rPr>
          <w:rFonts w:hint="cs"/>
          <w:b/>
          <w:bCs/>
          <w:rtl/>
        </w:rPr>
        <w:t>שירותי פרסום</w:t>
      </w:r>
      <w:r w:rsidRPr="00EE6102">
        <w:rPr>
          <w:rFonts w:hint="cs"/>
          <w:rtl/>
        </w:rPr>
        <w:t xml:space="preserve"> מיזם </w:t>
      </w:r>
      <w:r>
        <w:rPr>
          <w:rFonts w:hint="cs"/>
          <w:rtl/>
        </w:rPr>
        <w:t>'</w:t>
      </w:r>
      <w:r w:rsidRPr="00EE6102">
        <w:rPr>
          <w:rFonts w:hint="cs"/>
          <w:rtl/>
        </w:rPr>
        <w:t>מאירים את ירושלים</w:t>
      </w:r>
      <w:r>
        <w:rPr>
          <w:rFonts w:hint="cs"/>
          <w:rtl/>
        </w:rPr>
        <w:t>'</w:t>
      </w:r>
      <w:r w:rsidRPr="00EE6102">
        <w:rPr>
          <w:rFonts w:hint="cs"/>
          <w:rtl/>
        </w:rPr>
        <w:t xml:space="preserve"> אשר כלל גם את פרסום האירוע [אירוע חנוכה של </w:t>
      </w:r>
      <w:r>
        <w:rPr>
          <w:rFonts w:hint="cs"/>
          <w:rtl/>
        </w:rPr>
        <w:t>תחנת ה</w:t>
      </w:r>
      <w:r w:rsidRPr="00EE6102">
        <w:rPr>
          <w:rFonts w:hint="cs"/>
          <w:rtl/>
        </w:rPr>
        <w:t>רדיו</w:t>
      </w:r>
      <w:r>
        <w:rPr>
          <w:rFonts w:hint="cs"/>
          <w:rtl/>
        </w:rPr>
        <w:t xml:space="preserve"> האזורית</w:t>
      </w:r>
      <w:r w:rsidRPr="00EE6102">
        <w:rPr>
          <w:rFonts w:hint="cs"/>
          <w:rtl/>
        </w:rPr>
        <w:t xml:space="preserve">] ואירועי חנוכה </w:t>
      </w:r>
      <w:r w:rsidRPr="00EE6102">
        <w:rPr>
          <w:rFonts w:hint="cs"/>
          <w:rtl/>
        </w:rPr>
        <w:lastRenderedPageBreak/>
        <w:t>למגזר החרדי אשר נערכו בשכונות ירושלים בסך של 42,998 ש"ח כולל מס ערך מוסף כדין..." (ההדגשה במקור).</w:t>
      </w:r>
    </w:p>
    <w:p w14:paraId="043BDC04" w14:textId="77777777" w:rsidR="006D5CCE" w:rsidRPr="00B75C50" w:rsidRDefault="006D5CCE" w:rsidP="004105DF">
      <w:pPr>
        <w:pStyle w:val="af1"/>
        <w:rPr>
          <w:rtl/>
        </w:rPr>
      </w:pPr>
      <w:r>
        <w:rPr>
          <w:rFonts w:hint="cs"/>
          <w:rtl/>
        </w:rPr>
        <w:t>מהביקורת עלה אם כן</w:t>
      </w:r>
      <w:r w:rsidRPr="00B75C50">
        <w:rPr>
          <w:rtl/>
        </w:rPr>
        <w:t xml:space="preserve"> </w:t>
      </w:r>
      <w:r w:rsidRPr="00B75C50">
        <w:rPr>
          <w:rFonts w:hint="eastAsia"/>
          <w:rtl/>
        </w:rPr>
        <w:t>שנוסף</w:t>
      </w:r>
      <w:r w:rsidRPr="00B75C50">
        <w:rPr>
          <w:rtl/>
        </w:rPr>
        <w:t xml:space="preserve"> </w:t>
      </w:r>
      <w:r>
        <w:rPr>
          <w:rFonts w:hint="cs"/>
          <w:rtl/>
        </w:rPr>
        <w:t>ע</w:t>
      </w:r>
      <w:r w:rsidRPr="00B75C50">
        <w:rPr>
          <w:rFonts w:hint="eastAsia"/>
          <w:rtl/>
        </w:rPr>
        <w:t>ל</w:t>
      </w:r>
      <w:r>
        <w:rPr>
          <w:rFonts w:hint="cs"/>
          <w:rtl/>
        </w:rPr>
        <w:t xml:space="preserve"> ה</w:t>
      </w:r>
      <w:r w:rsidRPr="00B75C50">
        <w:rPr>
          <w:rFonts w:hint="eastAsia"/>
          <w:rtl/>
        </w:rPr>
        <w:t>תשלומים</w:t>
      </w:r>
      <w:r w:rsidRPr="00B75C50">
        <w:rPr>
          <w:rtl/>
        </w:rPr>
        <w:t xml:space="preserve"> </w:t>
      </w:r>
      <w:r w:rsidRPr="00B75C50">
        <w:rPr>
          <w:rFonts w:hint="eastAsia"/>
          <w:rtl/>
        </w:rPr>
        <w:t>ששילמה</w:t>
      </w:r>
      <w:r w:rsidRPr="00B75C50">
        <w:rPr>
          <w:rtl/>
        </w:rPr>
        <w:t xml:space="preserve"> העירייה </w:t>
      </w:r>
      <w:r>
        <w:rPr>
          <w:rFonts w:hint="cs"/>
          <w:rtl/>
        </w:rPr>
        <w:t>לתחנת הרדיו האזורית</w:t>
      </w:r>
      <w:r w:rsidRPr="00B75C50">
        <w:rPr>
          <w:rtl/>
        </w:rPr>
        <w:t xml:space="preserve"> בגין אירוע</w:t>
      </w:r>
      <w:r>
        <w:rPr>
          <w:rFonts w:hint="cs"/>
          <w:rtl/>
        </w:rPr>
        <w:t xml:space="preserve"> חנוכה של תחנת הרדיו, בהתאם להסכם הפעולה המשותפת ביניהן</w:t>
      </w:r>
      <w:r w:rsidRPr="00B75C50">
        <w:rPr>
          <w:rtl/>
        </w:rPr>
        <w:t>, שילמה גם חברת אריאל ל</w:t>
      </w:r>
      <w:r>
        <w:rPr>
          <w:rFonts w:hint="cs"/>
          <w:rtl/>
        </w:rPr>
        <w:t>תחנת ה</w:t>
      </w:r>
      <w:r w:rsidRPr="00B75C50">
        <w:rPr>
          <w:rtl/>
        </w:rPr>
        <w:t xml:space="preserve">רדיו </w:t>
      </w:r>
      <w:r>
        <w:rPr>
          <w:rFonts w:hint="cs"/>
          <w:rtl/>
        </w:rPr>
        <w:t>האזורית, תמורת</w:t>
      </w:r>
      <w:r w:rsidRPr="00B75C50">
        <w:rPr>
          <w:rtl/>
        </w:rPr>
        <w:t xml:space="preserve"> </w:t>
      </w:r>
      <w:r>
        <w:rPr>
          <w:rFonts w:hint="cs"/>
          <w:rtl/>
        </w:rPr>
        <w:t xml:space="preserve">פרסום </w:t>
      </w:r>
      <w:r w:rsidRPr="00B75C50">
        <w:rPr>
          <w:rFonts w:hint="eastAsia"/>
          <w:rtl/>
        </w:rPr>
        <w:t>אירוע</w:t>
      </w:r>
      <w:r>
        <w:rPr>
          <w:rFonts w:hint="cs"/>
          <w:rtl/>
        </w:rPr>
        <w:t xml:space="preserve"> זה בתחנת הרדיו</w:t>
      </w:r>
      <w:r w:rsidRPr="00B75C50">
        <w:rPr>
          <w:rtl/>
        </w:rPr>
        <w:t>.</w:t>
      </w:r>
      <w:r>
        <w:rPr>
          <w:rFonts w:hint="cs"/>
          <w:rtl/>
        </w:rPr>
        <w:t xml:space="preserve"> </w:t>
      </w:r>
    </w:p>
    <w:p w14:paraId="12ACFDA2" w14:textId="77777777" w:rsidR="006D5CCE" w:rsidRDefault="006D5CCE" w:rsidP="002A4B57">
      <w:pPr>
        <w:pStyle w:val="100"/>
        <w:rPr>
          <w:rtl/>
        </w:rPr>
      </w:pPr>
      <w:r>
        <w:rPr>
          <w:rFonts w:hint="cs"/>
          <w:rtl/>
        </w:rPr>
        <w:t xml:space="preserve">תחנת הרדיו האזורית מסרה בתשובתה כי </w:t>
      </w:r>
      <w:r w:rsidRPr="006672C5">
        <w:rPr>
          <w:rtl/>
        </w:rPr>
        <w:t>מדובר בעירוב תח</w:t>
      </w:r>
      <w:r>
        <w:rPr>
          <w:rtl/>
        </w:rPr>
        <w:t>ומים ובלבול המושגים בין אירועי מאירים את ירושלים</w:t>
      </w:r>
      <w:r w:rsidRPr="006672C5">
        <w:rPr>
          <w:rtl/>
        </w:rPr>
        <w:t xml:space="preserve"> ש</w:t>
      </w:r>
      <w:r>
        <w:rPr>
          <w:rFonts w:hint="cs"/>
          <w:rtl/>
        </w:rPr>
        <w:t>ערכה</w:t>
      </w:r>
      <w:r w:rsidRPr="006672C5">
        <w:rPr>
          <w:rtl/>
        </w:rPr>
        <w:t xml:space="preserve"> העירייה </w:t>
      </w:r>
      <w:r>
        <w:rPr>
          <w:rFonts w:hint="cs"/>
          <w:rtl/>
        </w:rPr>
        <w:t>ברחבי העיר ו</w:t>
      </w:r>
      <w:r w:rsidRPr="006672C5">
        <w:rPr>
          <w:rtl/>
        </w:rPr>
        <w:t xml:space="preserve">בין אירוע </w:t>
      </w:r>
      <w:r>
        <w:rPr>
          <w:rFonts w:hint="cs"/>
          <w:rtl/>
        </w:rPr>
        <w:t>חנוכה של תחנת הרדיו האזורית</w:t>
      </w:r>
      <w:r w:rsidRPr="006672C5">
        <w:rPr>
          <w:rtl/>
        </w:rPr>
        <w:t xml:space="preserve">. </w:t>
      </w:r>
      <w:r>
        <w:rPr>
          <w:rFonts w:hint="cs"/>
          <w:rtl/>
        </w:rPr>
        <w:t xml:space="preserve">תחנת הרדיו האזורית טענה </w:t>
      </w:r>
      <w:r w:rsidRPr="006672C5">
        <w:rPr>
          <w:rtl/>
        </w:rPr>
        <w:t xml:space="preserve">כי אין בפעולות </w:t>
      </w:r>
      <w:r>
        <w:rPr>
          <w:rFonts w:hint="cs"/>
          <w:rtl/>
        </w:rPr>
        <w:t>המתוארות לעיל</w:t>
      </w:r>
      <w:r w:rsidRPr="006672C5">
        <w:rPr>
          <w:rtl/>
        </w:rPr>
        <w:t xml:space="preserve"> התחייבות לבצע פרסומים לאירועי חנוכה השונים של העירייה</w:t>
      </w:r>
      <w:r>
        <w:rPr>
          <w:rFonts w:hint="cs"/>
          <w:rtl/>
        </w:rPr>
        <w:t>.</w:t>
      </w:r>
    </w:p>
    <w:p w14:paraId="19F4CB88" w14:textId="77777777" w:rsidR="006D5CCE" w:rsidRDefault="006D5CCE" w:rsidP="002A4B57">
      <w:pPr>
        <w:pStyle w:val="100"/>
        <w:rPr>
          <w:rtl/>
        </w:rPr>
      </w:pPr>
      <w:r>
        <w:rPr>
          <w:rFonts w:hint="cs"/>
          <w:rtl/>
        </w:rPr>
        <w:t xml:space="preserve">חברת אריאל מסרה בתשובתה כי שילמה לתחנת הרדיו האזורית כ-43,000 ש"ח עבור שירותי פרסום שביצעה התחנה לאירועי מאירים את ירושלים, במסגרת תוכנית התקציב שהכינה העירייה. </w:t>
      </w:r>
    </w:p>
    <w:p w14:paraId="7308EB0F" w14:textId="77777777" w:rsidR="006D5CCE" w:rsidRDefault="006D5CCE" w:rsidP="002A4B57">
      <w:pPr>
        <w:pStyle w:val="af1"/>
        <w:rPr>
          <w:rtl/>
        </w:rPr>
      </w:pPr>
      <w:r w:rsidRPr="00363B19">
        <w:rPr>
          <w:rFonts w:hint="cs"/>
          <w:rtl/>
        </w:rPr>
        <w:t xml:space="preserve">משרד </w:t>
      </w:r>
      <w:r w:rsidRPr="00700545">
        <w:rPr>
          <w:rFonts w:hint="cs"/>
          <w:rtl/>
        </w:rPr>
        <w:t xml:space="preserve">מבקר המדינה </w:t>
      </w:r>
      <w:r w:rsidRPr="00363B19">
        <w:rPr>
          <w:rFonts w:hint="cs"/>
          <w:rtl/>
        </w:rPr>
        <w:t>מדגיש בהקשר זה כי על החשבונית שהג</w:t>
      </w:r>
      <w:r w:rsidRPr="00700545">
        <w:rPr>
          <w:rFonts w:hint="cs"/>
          <w:rtl/>
        </w:rPr>
        <w:t>י</w:t>
      </w:r>
      <w:r w:rsidRPr="00363B19">
        <w:rPr>
          <w:rFonts w:hint="cs"/>
          <w:rtl/>
        </w:rPr>
        <w:t>ש</w:t>
      </w:r>
      <w:r>
        <w:rPr>
          <w:rFonts w:hint="cs"/>
          <w:rtl/>
        </w:rPr>
        <w:t>ה</w:t>
      </w:r>
      <w:r w:rsidRPr="00363B19">
        <w:rPr>
          <w:rFonts w:hint="cs"/>
          <w:rtl/>
        </w:rPr>
        <w:t xml:space="preserve"> </w:t>
      </w:r>
      <w:r>
        <w:rPr>
          <w:rFonts w:hint="cs"/>
          <w:rtl/>
        </w:rPr>
        <w:t>תחנת הרדיו האזורית</w:t>
      </w:r>
      <w:r w:rsidRPr="00363B19">
        <w:rPr>
          <w:rFonts w:hint="cs"/>
          <w:rtl/>
        </w:rPr>
        <w:t xml:space="preserve"> לחברת אר</w:t>
      </w:r>
      <w:r w:rsidRPr="00700545">
        <w:rPr>
          <w:rFonts w:hint="cs"/>
          <w:rtl/>
        </w:rPr>
        <w:t>יא</w:t>
      </w:r>
      <w:r w:rsidRPr="00363B19">
        <w:rPr>
          <w:rFonts w:hint="cs"/>
          <w:rtl/>
        </w:rPr>
        <w:t>ל</w:t>
      </w:r>
      <w:r w:rsidRPr="00700545">
        <w:rPr>
          <w:rFonts w:hint="cs"/>
          <w:rtl/>
        </w:rPr>
        <w:t xml:space="preserve"> </w:t>
      </w:r>
      <w:r w:rsidRPr="00363B19">
        <w:rPr>
          <w:rFonts w:hint="cs"/>
          <w:rtl/>
        </w:rPr>
        <w:t>רש</w:t>
      </w:r>
      <w:r>
        <w:rPr>
          <w:rFonts w:hint="cs"/>
          <w:rtl/>
        </w:rPr>
        <w:t>מה תחנת הרדיו האזורית</w:t>
      </w:r>
      <w:r w:rsidRPr="00363B19">
        <w:rPr>
          <w:rFonts w:hint="cs"/>
          <w:rtl/>
        </w:rPr>
        <w:t xml:space="preserve"> כי מדובר בשירותי פרסום עבור</w:t>
      </w:r>
      <w:r w:rsidRPr="00700545">
        <w:rPr>
          <w:rFonts w:hint="cs"/>
          <w:rtl/>
        </w:rPr>
        <w:t xml:space="preserve"> "</w:t>
      </w:r>
      <w:r w:rsidRPr="00363B19">
        <w:rPr>
          <w:rFonts w:hint="cs"/>
          <w:rtl/>
        </w:rPr>
        <w:t>גמר חידון תורני חנוכה תשע"ז</w:t>
      </w:r>
      <w:r>
        <w:rPr>
          <w:rFonts w:hint="cs"/>
          <w:rtl/>
        </w:rPr>
        <w:t xml:space="preserve"> כ"ט בכסלו תשע"ז (29 בדצמבר שנת 2016 למניינם)</w:t>
      </w:r>
      <w:r w:rsidRPr="00363B19">
        <w:rPr>
          <w:rFonts w:hint="cs"/>
          <w:rtl/>
        </w:rPr>
        <w:t>" - ש</w:t>
      </w:r>
      <w:r>
        <w:rPr>
          <w:rFonts w:hint="cs"/>
          <w:rtl/>
        </w:rPr>
        <w:t xml:space="preserve">הוא </w:t>
      </w:r>
      <w:r w:rsidRPr="00363B19">
        <w:rPr>
          <w:rFonts w:hint="cs"/>
          <w:rtl/>
        </w:rPr>
        <w:t xml:space="preserve">אירוע חנוכה של </w:t>
      </w:r>
      <w:r>
        <w:rPr>
          <w:rFonts w:hint="cs"/>
          <w:rtl/>
        </w:rPr>
        <w:t>תחנת הרדיו האזורית.</w:t>
      </w:r>
    </w:p>
    <w:p w14:paraId="6DB1D39F" w14:textId="77777777" w:rsidR="006D5CCE" w:rsidRDefault="006D5CCE" w:rsidP="002A4B57">
      <w:pPr>
        <w:pStyle w:val="af1"/>
        <w:rPr>
          <w:rtl/>
        </w:rPr>
      </w:pPr>
      <w:r w:rsidRPr="00C8206F">
        <w:rPr>
          <w:rFonts w:hint="eastAsia"/>
          <w:rtl/>
        </w:rPr>
        <w:t>משרד</w:t>
      </w:r>
      <w:r w:rsidRPr="00C8206F">
        <w:rPr>
          <w:rtl/>
        </w:rPr>
        <w:t xml:space="preserve"> מבקר המדינה מעיר לעיריית ירושלים על כך ש</w:t>
      </w:r>
      <w:r>
        <w:rPr>
          <w:rFonts w:hint="cs"/>
          <w:rtl/>
        </w:rPr>
        <w:t xml:space="preserve">כתוצאה מהאמור, </w:t>
      </w:r>
      <w:r w:rsidRPr="00C8206F">
        <w:rPr>
          <w:rtl/>
        </w:rPr>
        <w:t xml:space="preserve">בפועל </w:t>
      </w:r>
      <w:r w:rsidRPr="000C6245">
        <w:rPr>
          <w:rFonts w:hint="cs"/>
          <w:rtl/>
        </w:rPr>
        <w:t xml:space="preserve">גדלה ההשתתפות העירונית באירוע של תחנת הרדיו האזורית מעבר ל-243,000 ש"ח שאישרה העירייה והתחייבה עליהם בהסכם. </w:t>
      </w:r>
      <w:r w:rsidRPr="000C6245">
        <w:rPr>
          <w:rFonts w:hint="eastAsia"/>
          <w:rtl/>
        </w:rPr>
        <w:t>הגורמים</w:t>
      </w:r>
      <w:r w:rsidRPr="000C6245">
        <w:rPr>
          <w:rtl/>
        </w:rPr>
        <w:t xml:space="preserve"> המעורבים </w:t>
      </w:r>
      <w:r w:rsidRPr="000C6245">
        <w:rPr>
          <w:rFonts w:hint="eastAsia"/>
          <w:rtl/>
        </w:rPr>
        <w:t>ב</w:t>
      </w:r>
      <w:r w:rsidRPr="000C6245">
        <w:rPr>
          <w:rtl/>
        </w:rPr>
        <w:t>עירייה ו</w:t>
      </w:r>
      <w:r w:rsidRPr="000C6245">
        <w:rPr>
          <w:rFonts w:hint="eastAsia"/>
          <w:rtl/>
        </w:rPr>
        <w:t>ב</w:t>
      </w:r>
      <w:r w:rsidRPr="000C6245">
        <w:rPr>
          <w:rtl/>
        </w:rPr>
        <w:t xml:space="preserve">חברת אריאל לא השכילו למנוע </w:t>
      </w:r>
      <w:r w:rsidRPr="000C6245">
        <w:rPr>
          <w:rFonts w:hint="cs"/>
          <w:rtl/>
        </w:rPr>
        <w:t xml:space="preserve">זאת. </w:t>
      </w:r>
    </w:p>
    <w:p w14:paraId="4410D5A6" w14:textId="77777777" w:rsidR="006D5CCE" w:rsidRPr="002A66FF" w:rsidRDefault="006D5CCE" w:rsidP="002A4B57">
      <w:pPr>
        <w:pStyle w:val="100"/>
        <w:rPr>
          <w:rtl/>
        </w:rPr>
      </w:pPr>
      <w:r>
        <w:rPr>
          <w:rFonts w:hint="cs"/>
          <w:rtl/>
        </w:rPr>
        <w:t>העירייה מסרה בתשובתה כי אכן נעשו תשלומים לאירוע חנוכה של תחנת הרדיו האזורית משני מקורות תקציביים עירוניים שונים. העירייה מודעת לכך כי נעשו טעויות בהליכים השונים הנוגעים לאישור אירוע חנוכה של תחנת הרדיו האזורית, שנבעו בעיקר מהיעדר תיאום בין העירייה לחברת אריאל, והיא הפיקה לקחים ונקטה ותנקוט פעולות שונות על מנת לוודא שהנושא לא יישנה.</w:t>
      </w:r>
    </w:p>
    <w:p w14:paraId="5B34481A" w14:textId="77777777" w:rsidR="006D5CCE" w:rsidRDefault="006D5CCE" w:rsidP="002A4B57">
      <w:pPr>
        <w:pStyle w:val="414"/>
        <w:rPr>
          <w:rtl/>
        </w:rPr>
      </w:pPr>
      <w:r w:rsidRPr="002D6159">
        <w:rPr>
          <w:rFonts w:hint="cs"/>
          <w:rtl/>
        </w:rPr>
        <w:t>תשלום משני מקורות לשירותים דומים עבור אירוע חנוכה של תחנת הרדיו האזורית</w:t>
      </w:r>
    </w:p>
    <w:p w14:paraId="5D84619B" w14:textId="77777777" w:rsidR="006D5CCE" w:rsidRPr="00EE6102" w:rsidRDefault="006D5CCE" w:rsidP="00706400">
      <w:pPr>
        <w:pStyle w:val="a0"/>
        <w:numPr>
          <w:ilvl w:val="0"/>
          <w:numId w:val="37"/>
        </w:numPr>
        <w:rPr>
          <w:rtl/>
        </w:rPr>
      </w:pPr>
      <w:r w:rsidRPr="00EE6102">
        <w:rPr>
          <w:rFonts w:hint="cs"/>
          <w:rtl/>
        </w:rPr>
        <w:t xml:space="preserve">בהצעה לשיתוף פעולה </w:t>
      </w:r>
      <w:r>
        <w:rPr>
          <w:rFonts w:hint="cs"/>
          <w:rtl/>
        </w:rPr>
        <w:t>שקיבלה עיריית ירושלים</w:t>
      </w:r>
      <w:r w:rsidRPr="00EE6102">
        <w:rPr>
          <w:rFonts w:hint="cs"/>
          <w:rtl/>
        </w:rPr>
        <w:t xml:space="preserve"> </w:t>
      </w:r>
      <w:r>
        <w:rPr>
          <w:rFonts w:hint="cs"/>
          <w:rtl/>
        </w:rPr>
        <w:t>מתחנת הרדיו האזורית</w:t>
      </w:r>
      <w:r w:rsidRPr="00EE6102">
        <w:rPr>
          <w:rFonts w:hint="cs"/>
          <w:rtl/>
        </w:rPr>
        <w:t xml:space="preserve"> בנובמבר 2016</w:t>
      </w:r>
      <w:r>
        <w:rPr>
          <w:rFonts w:hint="cs"/>
          <w:rtl/>
        </w:rPr>
        <w:t>, אשר</w:t>
      </w:r>
      <w:r w:rsidRPr="00EE6102">
        <w:rPr>
          <w:rFonts w:hint="cs"/>
          <w:rtl/>
        </w:rPr>
        <w:t xml:space="preserve"> אושרה בוועדה לפעולות משותפות בעירייה, </w:t>
      </w:r>
      <w:r>
        <w:rPr>
          <w:rFonts w:hint="cs"/>
          <w:rtl/>
        </w:rPr>
        <w:t>תוארו</w:t>
      </w:r>
      <w:r w:rsidRPr="00EE6102">
        <w:rPr>
          <w:rFonts w:hint="cs"/>
          <w:rtl/>
        </w:rPr>
        <w:t xml:space="preserve"> מקורות התקציב</w:t>
      </w:r>
      <w:r>
        <w:rPr>
          <w:rFonts w:hint="cs"/>
          <w:rtl/>
        </w:rPr>
        <w:t>,</w:t>
      </w:r>
      <w:r w:rsidRPr="00EE6102">
        <w:rPr>
          <w:rFonts w:hint="cs"/>
          <w:rtl/>
        </w:rPr>
        <w:t xml:space="preserve"> ואושרו</w:t>
      </w:r>
      <w:r>
        <w:rPr>
          <w:rFonts w:hint="cs"/>
          <w:rtl/>
        </w:rPr>
        <w:t>,</w:t>
      </w:r>
      <w:r w:rsidRPr="00EE6102">
        <w:rPr>
          <w:rFonts w:hint="cs"/>
          <w:rtl/>
        </w:rPr>
        <w:t xml:space="preserve"> כדלקמן: </w:t>
      </w:r>
      <w:r>
        <w:rPr>
          <w:rFonts w:hint="cs"/>
          <w:rtl/>
        </w:rPr>
        <w:t>עלות האירוע</w:t>
      </w:r>
      <w:r w:rsidRPr="00EE6102">
        <w:rPr>
          <w:rFonts w:hint="cs"/>
          <w:rtl/>
        </w:rPr>
        <w:t xml:space="preserve"> 650,000 ש"ח</w:t>
      </w:r>
      <w:r>
        <w:rPr>
          <w:rFonts w:hint="cs"/>
          <w:rtl/>
        </w:rPr>
        <w:t xml:space="preserve"> בסך הכל; תחנת הרדיו האזורית</w:t>
      </w:r>
      <w:r w:rsidRPr="00EE6102">
        <w:rPr>
          <w:rFonts w:hint="cs"/>
          <w:rtl/>
        </w:rPr>
        <w:t xml:space="preserve"> </w:t>
      </w:r>
      <w:r>
        <w:rPr>
          <w:rFonts w:hint="cs"/>
          <w:rtl/>
        </w:rPr>
        <w:t xml:space="preserve">תממן </w:t>
      </w:r>
      <w:r w:rsidRPr="00EE6102">
        <w:rPr>
          <w:rFonts w:hint="cs"/>
          <w:rtl/>
        </w:rPr>
        <w:t>ממקורותי</w:t>
      </w:r>
      <w:r>
        <w:rPr>
          <w:rFonts w:hint="cs"/>
          <w:rtl/>
        </w:rPr>
        <w:t>ה</w:t>
      </w:r>
      <w:r w:rsidRPr="00EE6102">
        <w:rPr>
          <w:rFonts w:hint="cs"/>
          <w:rtl/>
        </w:rPr>
        <w:t xml:space="preserve"> העצמיים 407,000 ש"ח; עיריית ירושלים</w:t>
      </w:r>
      <w:r>
        <w:rPr>
          <w:rFonts w:hint="cs"/>
          <w:rtl/>
        </w:rPr>
        <w:t xml:space="preserve"> תממן</w:t>
      </w:r>
      <w:r w:rsidRPr="00EE6102">
        <w:rPr>
          <w:rFonts w:hint="cs"/>
          <w:rtl/>
        </w:rPr>
        <w:t xml:space="preserve"> 243,140 ש"ח</w:t>
      </w:r>
      <w:r>
        <w:rPr>
          <w:rFonts w:hint="cs"/>
          <w:rtl/>
        </w:rPr>
        <w:t xml:space="preserve">, </w:t>
      </w:r>
      <w:r w:rsidRPr="00EE6102">
        <w:rPr>
          <w:rFonts w:hint="cs"/>
          <w:rtl/>
        </w:rPr>
        <w:t>מ</w:t>
      </w:r>
      <w:r>
        <w:rPr>
          <w:rFonts w:hint="cs"/>
          <w:rtl/>
        </w:rPr>
        <w:t>ה</w:t>
      </w:r>
      <w:r w:rsidRPr="00EE6102">
        <w:rPr>
          <w:rFonts w:hint="cs"/>
          <w:rtl/>
        </w:rPr>
        <w:t>ם</w:t>
      </w:r>
      <w:r>
        <w:rPr>
          <w:rFonts w:hint="cs"/>
          <w:rtl/>
        </w:rPr>
        <w:t xml:space="preserve"> </w:t>
      </w:r>
      <w:r w:rsidRPr="00EE6102">
        <w:rPr>
          <w:rFonts w:hint="cs"/>
          <w:rtl/>
        </w:rPr>
        <w:t>100,000 ש"ח מהעירייה ו-143,140 ש"ח מהמשרד לפריפריה</w:t>
      </w:r>
      <w:r>
        <w:rPr>
          <w:rFonts w:hint="cs"/>
          <w:rtl/>
        </w:rPr>
        <w:t xml:space="preserve"> באמצעות העירייה. </w:t>
      </w:r>
    </w:p>
    <w:p w14:paraId="5E3C3C3A" w14:textId="77777777" w:rsidR="006D5CCE" w:rsidRDefault="006D5CCE" w:rsidP="00706400">
      <w:pPr>
        <w:pStyle w:val="af0"/>
        <w:rPr>
          <w:rtl/>
        </w:rPr>
      </w:pPr>
      <w:r w:rsidRPr="005E19A4">
        <w:rPr>
          <w:rtl/>
        </w:rPr>
        <w:t>לאחר האירוע קיבלה עיריית ירושלים מתחנת הרדיו האזורית פירוט של עלות אירוע חנוכה של תחנת הרדיות, שהכינה תחנת הרדיו בכדי לקבל את השתתפות העירייה.</w:t>
      </w:r>
    </w:p>
    <w:p w14:paraId="2341B9CC" w14:textId="77777777" w:rsidR="006D5CCE" w:rsidRPr="008478AA" w:rsidRDefault="006D5CCE" w:rsidP="008478AA">
      <w:pPr>
        <w:pStyle w:val="a6"/>
        <w:rPr>
          <w:spacing w:val="-10"/>
          <w:rtl/>
        </w:rPr>
      </w:pPr>
      <w:r w:rsidRPr="008478AA">
        <w:rPr>
          <w:rFonts w:hint="cs"/>
          <w:spacing w:val="-10"/>
          <w:rtl/>
        </w:rPr>
        <w:lastRenderedPageBreak/>
        <w:t xml:space="preserve">לוח 3: </w:t>
      </w:r>
      <w:r w:rsidRPr="008478AA">
        <w:rPr>
          <w:rFonts w:hint="cs"/>
          <w:b/>
          <w:bCs/>
          <w:spacing w:val="-10"/>
          <w:rtl/>
        </w:rPr>
        <w:t>עלות אירוע חנוכה של תחנת הרדיו האזורית כפי שהגישה תחנת הרדיו לעירייה</w:t>
      </w:r>
    </w:p>
    <w:tbl>
      <w:tblPr>
        <w:tblStyle w:val="TableGrid"/>
        <w:bidiVisual/>
        <w:tblW w:w="0" w:type="auto"/>
        <w:tblLook w:val="04A0" w:firstRow="1" w:lastRow="0" w:firstColumn="1" w:lastColumn="0" w:noHBand="0" w:noVBand="1"/>
      </w:tblPr>
      <w:tblGrid>
        <w:gridCol w:w="1416"/>
        <w:gridCol w:w="4668"/>
        <w:gridCol w:w="2126"/>
      </w:tblGrid>
      <w:tr w:rsidR="006D5CCE" w:rsidRPr="006E4684" w14:paraId="2CC783A6" w14:textId="77777777" w:rsidTr="006E4684">
        <w:tc>
          <w:tcPr>
            <w:tcW w:w="1416" w:type="dxa"/>
            <w:shd w:val="clear" w:color="auto" w:fill="CEEAF5"/>
            <w:vAlign w:val="bottom"/>
          </w:tcPr>
          <w:p w14:paraId="2B819363" w14:textId="77777777" w:rsidR="006D5CCE" w:rsidRPr="006E4684" w:rsidRDefault="006D5CCE" w:rsidP="006E4684">
            <w:pPr>
              <w:pStyle w:val="R"/>
              <w:rPr>
                <w:b/>
                <w:bCs/>
                <w:szCs w:val="20"/>
                <w:rtl/>
              </w:rPr>
            </w:pPr>
            <w:r w:rsidRPr="006E4684">
              <w:rPr>
                <w:rFonts w:hint="cs"/>
                <w:b/>
                <w:bCs/>
                <w:szCs w:val="20"/>
                <w:rtl/>
              </w:rPr>
              <w:t>ספק</w:t>
            </w:r>
          </w:p>
        </w:tc>
        <w:tc>
          <w:tcPr>
            <w:tcW w:w="4668" w:type="dxa"/>
            <w:shd w:val="clear" w:color="auto" w:fill="CEEAF5"/>
            <w:vAlign w:val="bottom"/>
          </w:tcPr>
          <w:p w14:paraId="2500135C" w14:textId="77777777" w:rsidR="006D5CCE" w:rsidRPr="006E4684" w:rsidRDefault="006D5CCE" w:rsidP="006E4684">
            <w:pPr>
              <w:pStyle w:val="R"/>
              <w:rPr>
                <w:b/>
                <w:bCs/>
                <w:szCs w:val="20"/>
                <w:rtl/>
              </w:rPr>
            </w:pPr>
            <w:r w:rsidRPr="006E4684">
              <w:rPr>
                <w:rFonts w:hint="cs"/>
                <w:b/>
                <w:bCs/>
                <w:szCs w:val="20"/>
                <w:rtl/>
              </w:rPr>
              <w:t>עבור</w:t>
            </w:r>
          </w:p>
        </w:tc>
        <w:tc>
          <w:tcPr>
            <w:tcW w:w="2126" w:type="dxa"/>
            <w:shd w:val="clear" w:color="auto" w:fill="CEEAF5"/>
            <w:vAlign w:val="bottom"/>
          </w:tcPr>
          <w:p w14:paraId="0EF37476" w14:textId="77777777" w:rsidR="006D5CCE" w:rsidRPr="006E4684" w:rsidRDefault="006D5CCE" w:rsidP="006E4684">
            <w:pPr>
              <w:pStyle w:val="R"/>
              <w:rPr>
                <w:b/>
                <w:bCs/>
                <w:szCs w:val="20"/>
                <w:rtl/>
              </w:rPr>
            </w:pPr>
            <w:r w:rsidRPr="006E4684">
              <w:rPr>
                <w:rFonts w:hint="cs"/>
                <w:b/>
                <w:bCs/>
                <w:szCs w:val="20"/>
                <w:rtl/>
              </w:rPr>
              <w:t>סכום כולל מע''מ</w:t>
            </w:r>
          </w:p>
        </w:tc>
      </w:tr>
      <w:tr w:rsidR="006D5CCE" w:rsidRPr="006E4684" w14:paraId="3EAAFB21" w14:textId="77777777" w:rsidTr="006E4684">
        <w:tc>
          <w:tcPr>
            <w:tcW w:w="1416" w:type="dxa"/>
          </w:tcPr>
          <w:p w14:paraId="7D12344B" w14:textId="77777777" w:rsidR="006D5CCE" w:rsidRPr="006E4684" w:rsidRDefault="006D5CCE" w:rsidP="006E4684">
            <w:pPr>
              <w:pStyle w:val="R"/>
              <w:rPr>
                <w:szCs w:val="20"/>
                <w:rtl/>
              </w:rPr>
            </w:pPr>
            <w:r w:rsidRPr="006E4684">
              <w:rPr>
                <w:rFonts w:hint="cs"/>
                <w:szCs w:val="20"/>
                <w:rtl/>
              </w:rPr>
              <w:t>חברה ב'</w:t>
            </w:r>
          </w:p>
        </w:tc>
        <w:tc>
          <w:tcPr>
            <w:tcW w:w="4668" w:type="dxa"/>
          </w:tcPr>
          <w:p w14:paraId="3E6D1BE7" w14:textId="77777777" w:rsidR="006D5CCE" w:rsidRPr="006E4684" w:rsidRDefault="006D5CCE" w:rsidP="006E4684">
            <w:pPr>
              <w:pStyle w:val="R"/>
              <w:rPr>
                <w:szCs w:val="20"/>
                <w:rtl/>
              </w:rPr>
            </w:pPr>
            <w:r w:rsidRPr="006E4684">
              <w:rPr>
                <w:rFonts w:hint="cs"/>
                <w:szCs w:val="20"/>
                <w:rtl/>
              </w:rPr>
              <w:t>אומנים</w:t>
            </w:r>
          </w:p>
        </w:tc>
        <w:tc>
          <w:tcPr>
            <w:tcW w:w="2126" w:type="dxa"/>
          </w:tcPr>
          <w:p w14:paraId="7AD45417" w14:textId="77777777" w:rsidR="006D5CCE" w:rsidRPr="006E4684" w:rsidRDefault="006D5CCE" w:rsidP="006E4684">
            <w:pPr>
              <w:pStyle w:val="R"/>
              <w:rPr>
                <w:szCs w:val="20"/>
                <w:rtl/>
              </w:rPr>
            </w:pPr>
            <w:r w:rsidRPr="006E4684">
              <w:rPr>
                <w:rFonts w:hint="cs"/>
                <w:szCs w:val="20"/>
                <w:rtl/>
              </w:rPr>
              <w:t>88,920 ש''ח</w:t>
            </w:r>
          </w:p>
        </w:tc>
      </w:tr>
      <w:tr w:rsidR="006D5CCE" w:rsidRPr="006E4684" w14:paraId="6E723E06" w14:textId="77777777" w:rsidTr="006E4684">
        <w:tc>
          <w:tcPr>
            <w:tcW w:w="1416" w:type="dxa"/>
          </w:tcPr>
          <w:p w14:paraId="4070F5BC" w14:textId="77777777" w:rsidR="006D5CCE" w:rsidRPr="006E4684" w:rsidRDefault="006D5CCE" w:rsidP="006E4684">
            <w:pPr>
              <w:pStyle w:val="R"/>
              <w:rPr>
                <w:szCs w:val="20"/>
                <w:rtl/>
              </w:rPr>
            </w:pPr>
            <w:r w:rsidRPr="006E4684">
              <w:rPr>
                <w:rFonts w:hint="cs"/>
                <w:szCs w:val="20"/>
                <w:rtl/>
              </w:rPr>
              <w:t>חברה ב'</w:t>
            </w:r>
          </w:p>
        </w:tc>
        <w:tc>
          <w:tcPr>
            <w:tcW w:w="4668" w:type="dxa"/>
          </w:tcPr>
          <w:p w14:paraId="488FF17B" w14:textId="77777777" w:rsidR="006D5CCE" w:rsidRPr="006E4684" w:rsidRDefault="006D5CCE" w:rsidP="006E4684">
            <w:pPr>
              <w:pStyle w:val="R"/>
              <w:rPr>
                <w:szCs w:val="20"/>
                <w:rtl/>
              </w:rPr>
            </w:pPr>
            <w:r w:rsidRPr="006E4684">
              <w:rPr>
                <w:rFonts w:hint="cs"/>
                <w:szCs w:val="20"/>
                <w:rtl/>
              </w:rPr>
              <w:t>תוכנית תאורה ומסכים - 7,505 ש''ח</w:t>
            </w:r>
          </w:p>
          <w:p w14:paraId="552FE0C3" w14:textId="77777777" w:rsidR="006D5CCE" w:rsidRPr="006E4684" w:rsidRDefault="006D5CCE" w:rsidP="006E4684">
            <w:pPr>
              <w:pStyle w:val="R"/>
              <w:rPr>
                <w:szCs w:val="20"/>
                <w:rtl/>
              </w:rPr>
            </w:pPr>
            <w:r w:rsidRPr="006E4684">
              <w:rPr>
                <w:rFonts w:hint="cs"/>
                <w:szCs w:val="20"/>
                <w:rtl/>
              </w:rPr>
              <w:t>אבטחה - 61,538 ש''ח</w:t>
            </w:r>
          </w:p>
          <w:p w14:paraId="28CE73F4" w14:textId="77777777" w:rsidR="006D5CCE" w:rsidRPr="006E4684" w:rsidRDefault="006D5CCE" w:rsidP="006E4684">
            <w:pPr>
              <w:pStyle w:val="R"/>
              <w:rPr>
                <w:szCs w:val="20"/>
                <w:rtl/>
              </w:rPr>
            </w:pPr>
            <w:r w:rsidRPr="006E4684">
              <w:rPr>
                <w:rFonts w:hint="cs"/>
                <w:szCs w:val="20"/>
                <w:rtl/>
              </w:rPr>
              <w:t>זמר א' - 32,128 ש''ח</w:t>
            </w:r>
          </w:p>
          <w:p w14:paraId="13432CB0" w14:textId="77777777" w:rsidR="006D5CCE" w:rsidRPr="006E4684" w:rsidRDefault="006D5CCE" w:rsidP="006E4684">
            <w:pPr>
              <w:pStyle w:val="R"/>
              <w:rPr>
                <w:szCs w:val="20"/>
                <w:rtl/>
              </w:rPr>
            </w:pPr>
            <w:r w:rsidRPr="006E4684">
              <w:rPr>
                <w:rFonts w:hint="cs"/>
                <w:szCs w:val="20"/>
                <w:rtl/>
              </w:rPr>
              <w:t>הפרש אומן א' - 39,000 ש''ח</w:t>
            </w:r>
          </w:p>
          <w:p w14:paraId="131615A3" w14:textId="77777777" w:rsidR="006D5CCE" w:rsidRPr="006E4684" w:rsidRDefault="006D5CCE" w:rsidP="006E4684">
            <w:pPr>
              <w:pStyle w:val="R"/>
              <w:rPr>
                <w:szCs w:val="20"/>
                <w:rtl/>
              </w:rPr>
            </w:pPr>
            <w:r w:rsidRPr="006E4684">
              <w:rPr>
                <w:rFonts w:hint="cs"/>
                <w:szCs w:val="20"/>
                <w:rtl/>
              </w:rPr>
              <w:t>במה ואומנים - 34,188 ש''ח</w:t>
            </w:r>
          </w:p>
        </w:tc>
        <w:tc>
          <w:tcPr>
            <w:tcW w:w="2126" w:type="dxa"/>
          </w:tcPr>
          <w:p w14:paraId="5148BC72" w14:textId="77777777" w:rsidR="006D5CCE" w:rsidRPr="006E4684" w:rsidRDefault="006D5CCE" w:rsidP="006E4684">
            <w:pPr>
              <w:pStyle w:val="R"/>
              <w:rPr>
                <w:szCs w:val="20"/>
                <w:rtl/>
              </w:rPr>
            </w:pPr>
            <w:r w:rsidRPr="006E4684">
              <w:rPr>
                <w:rFonts w:hint="cs"/>
                <w:szCs w:val="20"/>
                <w:rtl/>
              </w:rPr>
              <w:t>204,000 ש''ח</w:t>
            </w:r>
          </w:p>
        </w:tc>
      </w:tr>
      <w:tr w:rsidR="006D5CCE" w:rsidRPr="006E4684" w14:paraId="4593604F" w14:textId="77777777" w:rsidTr="006E4684">
        <w:tc>
          <w:tcPr>
            <w:tcW w:w="1416" w:type="dxa"/>
          </w:tcPr>
          <w:p w14:paraId="2FC25980" w14:textId="77777777" w:rsidR="006D5CCE" w:rsidRPr="006E4684" w:rsidRDefault="006D5CCE" w:rsidP="006E4684">
            <w:pPr>
              <w:pStyle w:val="R"/>
              <w:rPr>
                <w:szCs w:val="20"/>
                <w:rtl/>
              </w:rPr>
            </w:pPr>
            <w:r w:rsidRPr="006E4684">
              <w:rPr>
                <w:rFonts w:hint="cs"/>
                <w:szCs w:val="20"/>
                <w:rtl/>
              </w:rPr>
              <w:t>ספק א'</w:t>
            </w:r>
          </w:p>
        </w:tc>
        <w:tc>
          <w:tcPr>
            <w:tcW w:w="4668" w:type="dxa"/>
          </w:tcPr>
          <w:p w14:paraId="4DF05DF0" w14:textId="77777777" w:rsidR="006D5CCE" w:rsidRPr="006E4684" w:rsidRDefault="006D5CCE" w:rsidP="006E4684">
            <w:pPr>
              <w:pStyle w:val="R"/>
              <w:rPr>
                <w:szCs w:val="20"/>
                <w:rtl/>
              </w:rPr>
            </w:pPr>
            <w:r w:rsidRPr="006E4684">
              <w:rPr>
                <w:rFonts w:hint="cs"/>
                <w:szCs w:val="20"/>
                <w:rtl/>
              </w:rPr>
              <w:t>משחק טריוויה אינטראקטיבי</w:t>
            </w:r>
          </w:p>
        </w:tc>
        <w:tc>
          <w:tcPr>
            <w:tcW w:w="2126" w:type="dxa"/>
          </w:tcPr>
          <w:p w14:paraId="1950A33F" w14:textId="77777777" w:rsidR="006D5CCE" w:rsidRPr="006E4684" w:rsidRDefault="006D5CCE" w:rsidP="006E4684">
            <w:pPr>
              <w:pStyle w:val="R"/>
              <w:rPr>
                <w:szCs w:val="20"/>
                <w:rtl/>
              </w:rPr>
            </w:pPr>
            <w:r w:rsidRPr="006E4684">
              <w:rPr>
                <w:rFonts w:hint="cs"/>
                <w:szCs w:val="20"/>
                <w:rtl/>
              </w:rPr>
              <w:t>12,870 ש''ח</w:t>
            </w:r>
          </w:p>
        </w:tc>
      </w:tr>
      <w:tr w:rsidR="006D5CCE" w:rsidRPr="006E4684" w14:paraId="3EFBD6FA" w14:textId="77777777" w:rsidTr="006E4684">
        <w:tc>
          <w:tcPr>
            <w:tcW w:w="1416" w:type="dxa"/>
          </w:tcPr>
          <w:p w14:paraId="41E287EC" w14:textId="77777777" w:rsidR="006D5CCE" w:rsidRPr="006E4684" w:rsidRDefault="006D5CCE" w:rsidP="006E4684">
            <w:pPr>
              <w:pStyle w:val="R"/>
              <w:rPr>
                <w:szCs w:val="20"/>
                <w:rtl/>
              </w:rPr>
            </w:pPr>
            <w:r w:rsidRPr="006E4684">
              <w:rPr>
                <w:rFonts w:hint="cs"/>
                <w:szCs w:val="20"/>
                <w:rtl/>
              </w:rPr>
              <w:t>ספק ב'</w:t>
            </w:r>
          </w:p>
        </w:tc>
        <w:tc>
          <w:tcPr>
            <w:tcW w:w="4668" w:type="dxa"/>
          </w:tcPr>
          <w:p w14:paraId="2A853EAE" w14:textId="77777777" w:rsidR="006D5CCE" w:rsidRPr="006E4684" w:rsidRDefault="006D5CCE" w:rsidP="006E4684">
            <w:pPr>
              <w:pStyle w:val="R"/>
              <w:rPr>
                <w:szCs w:val="20"/>
                <w:rtl/>
              </w:rPr>
            </w:pPr>
            <w:r w:rsidRPr="006E4684">
              <w:rPr>
                <w:rFonts w:hint="cs"/>
                <w:szCs w:val="20"/>
                <w:rtl/>
              </w:rPr>
              <w:t>הופעה</w:t>
            </w:r>
          </w:p>
        </w:tc>
        <w:tc>
          <w:tcPr>
            <w:tcW w:w="2126" w:type="dxa"/>
          </w:tcPr>
          <w:p w14:paraId="54C259CC" w14:textId="77777777" w:rsidR="006D5CCE" w:rsidRPr="006E4684" w:rsidRDefault="006D5CCE" w:rsidP="006E4684">
            <w:pPr>
              <w:pStyle w:val="R"/>
              <w:rPr>
                <w:szCs w:val="20"/>
                <w:rtl/>
              </w:rPr>
            </w:pPr>
            <w:r w:rsidRPr="006E4684">
              <w:rPr>
                <w:rFonts w:hint="cs"/>
                <w:szCs w:val="20"/>
                <w:rtl/>
              </w:rPr>
              <w:t>40,950 ש''ח</w:t>
            </w:r>
          </w:p>
        </w:tc>
      </w:tr>
      <w:tr w:rsidR="006D5CCE" w:rsidRPr="006E4684" w14:paraId="5315F092" w14:textId="77777777" w:rsidTr="006E4684">
        <w:tc>
          <w:tcPr>
            <w:tcW w:w="1416" w:type="dxa"/>
          </w:tcPr>
          <w:p w14:paraId="5E7315ED" w14:textId="77777777" w:rsidR="006D5CCE" w:rsidRPr="006E4684" w:rsidRDefault="006D5CCE" w:rsidP="006E4684">
            <w:pPr>
              <w:pStyle w:val="R"/>
              <w:rPr>
                <w:szCs w:val="20"/>
                <w:rtl/>
              </w:rPr>
            </w:pPr>
            <w:r w:rsidRPr="006E4684">
              <w:rPr>
                <w:rFonts w:hint="cs"/>
                <w:szCs w:val="20"/>
                <w:rtl/>
              </w:rPr>
              <w:t>ספק ג'</w:t>
            </w:r>
          </w:p>
        </w:tc>
        <w:tc>
          <w:tcPr>
            <w:tcW w:w="4668" w:type="dxa"/>
          </w:tcPr>
          <w:p w14:paraId="001D0E87" w14:textId="77777777" w:rsidR="006D5CCE" w:rsidRPr="006E4684" w:rsidRDefault="006D5CCE" w:rsidP="006E4684">
            <w:pPr>
              <w:pStyle w:val="R"/>
              <w:rPr>
                <w:szCs w:val="20"/>
                <w:rtl/>
              </w:rPr>
            </w:pPr>
            <w:r w:rsidRPr="006E4684">
              <w:rPr>
                <w:rFonts w:hint="cs"/>
                <w:szCs w:val="20"/>
                <w:rtl/>
              </w:rPr>
              <w:t>הפקת תשדירי קידום</w:t>
            </w:r>
          </w:p>
        </w:tc>
        <w:tc>
          <w:tcPr>
            <w:tcW w:w="2126" w:type="dxa"/>
          </w:tcPr>
          <w:p w14:paraId="75C2F3F5" w14:textId="77777777" w:rsidR="006D5CCE" w:rsidRPr="006E4684" w:rsidRDefault="006D5CCE" w:rsidP="006E4684">
            <w:pPr>
              <w:pStyle w:val="R"/>
              <w:rPr>
                <w:szCs w:val="20"/>
                <w:rtl/>
              </w:rPr>
            </w:pPr>
            <w:r w:rsidRPr="006E4684">
              <w:rPr>
                <w:rFonts w:hint="cs"/>
                <w:szCs w:val="20"/>
                <w:rtl/>
              </w:rPr>
              <w:t>2,340 ש''ח</w:t>
            </w:r>
          </w:p>
        </w:tc>
      </w:tr>
      <w:tr w:rsidR="006D5CCE" w:rsidRPr="006E4684" w14:paraId="6DDF84F1" w14:textId="77777777" w:rsidTr="006E4684">
        <w:tc>
          <w:tcPr>
            <w:tcW w:w="1416" w:type="dxa"/>
          </w:tcPr>
          <w:p w14:paraId="0BBAEEED" w14:textId="77777777" w:rsidR="006D5CCE" w:rsidRPr="006E4684" w:rsidRDefault="006D5CCE" w:rsidP="006E4684">
            <w:pPr>
              <w:pStyle w:val="R"/>
              <w:rPr>
                <w:szCs w:val="20"/>
                <w:rtl/>
              </w:rPr>
            </w:pPr>
            <w:r w:rsidRPr="006E4684">
              <w:rPr>
                <w:rFonts w:hint="cs"/>
                <w:szCs w:val="20"/>
                <w:rtl/>
              </w:rPr>
              <w:t>ספק ד'</w:t>
            </w:r>
          </w:p>
        </w:tc>
        <w:tc>
          <w:tcPr>
            <w:tcW w:w="4668" w:type="dxa"/>
          </w:tcPr>
          <w:p w14:paraId="1D6CC46E" w14:textId="77777777" w:rsidR="006D5CCE" w:rsidRPr="006E4684" w:rsidRDefault="006D5CCE" w:rsidP="006E4684">
            <w:pPr>
              <w:pStyle w:val="R"/>
              <w:rPr>
                <w:szCs w:val="20"/>
                <w:rtl/>
              </w:rPr>
            </w:pPr>
          </w:p>
        </w:tc>
        <w:tc>
          <w:tcPr>
            <w:tcW w:w="2126" w:type="dxa"/>
          </w:tcPr>
          <w:p w14:paraId="70B86AA1" w14:textId="77777777" w:rsidR="006D5CCE" w:rsidRPr="006E4684" w:rsidRDefault="006D5CCE" w:rsidP="006E4684">
            <w:pPr>
              <w:pStyle w:val="R"/>
              <w:rPr>
                <w:szCs w:val="20"/>
                <w:rtl/>
              </w:rPr>
            </w:pPr>
            <w:r w:rsidRPr="006E4684">
              <w:rPr>
                <w:rFonts w:hint="cs"/>
                <w:szCs w:val="20"/>
                <w:rtl/>
              </w:rPr>
              <w:t>7,312 ש''ח</w:t>
            </w:r>
          </w:p>
        </w:tc>
      </w:tr>
      <w:tr w:rsidR="006D5CCE" w:rsidRPr="006E4684" w14:paraId="426E6502" w14:textId="77777777" w:rsidTr="006E4684">
        <w:tc>
          <w:tcPr>
            <w:tcW w:w="1416" w:type="dxa"/>
          </w:tcPr>
          <w:p w14:paraId="32FC0577" w14:textId="77777777" w:rsidR="006D5CCE" w:rsidRPr="006E4684" w:rsidRDefault="006D5CCE" w:rsidP="006E4684">
            <w:pPr>
              <w:pStyle w:val="R"/>
              <w:rPr>
                <w:szCs w:val="20"/>
                <w:rtl/>
              </w:rPr>
            </w:pPr>
            <w:r w:rsidRPr="006E4684">
              <w:rPr>
                <w:rFonts w:hint="cs"/>
                <w:szCs w:val="20"/>
                <w:rtl/>
              </w:rPr>
              <w:t>ספק ה'</w:t>
            </w:r>
          </w:p>
        </w:tc>
        <w:tc>
          <w:tcPr>
            <w:tcW w:w="4668" w:type="dxa"/>
          </w:tcPr>
          <w:p w14:paraId="096A8013" w14:textId="77777777" w:rsidR="006D5CCE" w:rsidRPr="006E4684" w:rsidRDefault="006D5CCE" w:rsidP="006E4684">
            <w:pPr>
              <w:pStyle w:val="R"/>
              <w:rPr>
                <w:szCs w:val="20"/>
                <w:rtl/>
              </w:rPr>
            </w:pPr>
          </w:p>
        </w:tc>
        <w:tc>
          <w:tcPr>
            <w:tcW w:w="2126" w:type="dxa"/>
          </w:tcPr>
          <w:p w14:paraId="55C00436" w14:textId="77777777" w:rsidR="006D5CCE" w:rsidRPr="006E4684" w:rsidRDefault="006D5CCE" w:rsidP="006E4684">
            <w:pPr>
              <w:pStyle w:val="R"/>
              <w:rPr>
                <w:szCs w:val="20"/>
                <w:rtl/>
              </w:rPr>
            </w:pPr>
            <w:r w:rsidRPr="006E4684">
              <w:rPr>
                <w:rFonts w:hint="cs"/>
                <w:szCs w:val="20"/>
                <w:rtl/>
              </w:rPr>
              <w:t>18,521 ש''ח</w:t>
            </w:r>
          </w:p>
        </w:tc>
      </w:tr>
      <w:tr w:rsidR="006D5CCE" w:rsidRPr="006E4684" w14:paraId="00A22A02" w14:textId="77777777" w:rsidTr="006E4684">
        <w:tc>
          <w:tcPr>
            <w:tcW w:w="1416" w:type="dxa"/>
          </w:tcPr>
          <w:p w14:paraId="2025CBF4" w14:textId="77777777" w:rsidR="006D5CCE" w:rsidRPr="006E4684" w:rsidRDefault="006D5CCE" w:rsidP="006E4684">
            <w:pPr>
              <w:pStyle w:val="R"/>
              <w:rPr>
                <w:szCs w:val="20"/>
                <w:rtl/>
              </w:rPr>
            </w:pPr>
            <w:r w:rsidRPr="006E4684">
              <w:rPr>
                <w:rFonts w:hint="cs"/>
                <w:szCs w:val="20"/>
                <w:rtl/>
              </w:rPr>
              <w:t>ספק ה'</w:t>
            </w:r>
          </w:p>
        </w:tc>
        <w:tc>
          <w:tcPr>
            <w:tcW w:w="4668" w:type="dxa"/>
          </w:tcPr>
          <w:p w14:paraId="650E1B64" w14:textId="77777777" w:rsidR="006D5CCE" w:rsidRPr="006E4684" w:rsidRDefault="006D5CCE" w:rsidP="006E4684">
            <w:pPr>
              <w:pStyle w:val="R"/>
              <w:rPr>
                <w:szCs w:val="20"/>
                <w:rtl/>
              </w:rPr>
            </w:pPr>
            <w:r w:rsidRPr="006E4684">
              <w:rPr>
                <w:rFonts w:hint="cs"/>
                <w:szCs w:val="20"/>
                <w:rtl/>
              </w:rPr>
              <w:t>פרסום</w:t>
            </w:r>
          </w:p>
        </w:tc>
        <w:tc>
          <w:tcPr>
            <w:tcW w:w="2126" w:type="dxa"/>
          </w:tcPr>
          <w:p w14:paraId="693DBDAB" w14:textId="77777777" w:rsidR="006D5CCE" w:rsidRPr="006E4684" w:rsidRDefault="006D5CCE" w:rsidP="006E4684">
            <w:pPr>
              <w:pStyle w:val="R"/>
              <w:rPr>
                <w:szCs w:val="20"/>
                <w:rtl/>
              </w:rPr>
            </w:pPr>
            <w:r w:rsidRPr="006E4684">
              <w:rPr>
                <w:rFonts w:hint="cs"/>
                <w:szCs w:val="20"/>
                <w:rtl/>
              </w:rPr>
              <w:t>17,129 ש''ח</w:t>
            </w:r>
          </w:p>
        </w:tc>
      </w:tr>
      <w:tr w:rsidR="006D5CCE" w:rsidRPr="006E4684" w14:paraId="3B4AB46F" w14:textId="77777777" w:rsidTr="006E4684">
        <w:tc>
          <w:tcPr>
            <w:tcW w:w="1416" w:type="dxa"/>
          </w:tcPr>
          <w:p w14:paraId="68323CE1" w14:textId="77777777" w:rsidR="006D5CCE" w:rsidRPr="006E4684" w:rsidRDefault="006D5CCE" w:rsidP="006E4684">
            <w:pPr>
              <w:pStyle w:val="R"/>
              <w:rPr>
                <w:szCs w:val="20"/>
                <w:rtl/>
              </w:rPr>
            </w:pPr>
            <w:r w:rsidRPr="006E4684">
              <w:rPr>
                <w:rFonts w:hint="cs"/>
                <w:szCs w:val="20"/>
                <w:rtl/>
              </w:rPr>
              <w:t>ספק ו'</w:t>
            </w:r>
          </w:p>
        </w:tc>
        <w:tc>
          <w:tcPr>
            <w:tcW w:w="4668" w:type="dxa"/>
          </w:tcPr>
          <w:p w14:paraId="6A567FBE" w14:textId="77777777" w:rsidR="006D5CCE" w:rsidRPr="006E4684" w:rsidRDefault="006D5CCE" w:rsidP="006E4684">
            <w:pPr>
              <w:pStyle w:val="R"/>
              <w:rPr>
                <w:szCs w:val="20"/>
                <w:rtl/>
              </w:rPr>
            </w:pPr>
            <w:r w:rsidRPr="006E4684">
              <w:rPr>
                <w:rFonts w:hint="cs"/>
                <w:szCs w:val="20"/>
                <w:rtl/>
              </w:rPr>
              <w:t>פרסום כללי</w:t>
            </w:r>
          </w:p>
        </w:tc>
        <w:tc>
          <w:tcPr>
            <w:tcW w:w="2126" w:type="dxa"/>
          </w:tcPr>
          <w:p w14:paraId="136F98EF" w14:textId="77777777" w:rsidR="006D5CCE" w:rsidRPr="006E4684" w:rsidRDefault="006D5CCE" w:rsidP="006E4684">
            <w:pPr>
              <w:pStyle w:val="R"/>
              <w:rPr>
                <w:szCs w:val="20"/>
                <w:rtl/>
              </w:rPr>
            </w:pPr>
            <w:r w:rsidRPr="006E4684">
              <w:rPr>
                <w:rFonts w:hint="cs"/>
                <w:szCs w:val="20"/>
                <w:rtl/>
              </w:rPr>
              <w:t>9,097 ש''ח</w:t>
            </w:r>
          </w:p>
        </w:tc>
      </w:tr>
      <w:tr w:rsidR="006D5CCE" w:rsidRPr="006E4684" w14:paraId="4A42AED1" w14:textId="77777777" w:rsidTr="006E4684">
        <w:tc>
          <w:tcPr>
            <w:tcW w:w="1416" w:type="dxa"/>
          </w:tcPr>
          <w:p w14:paraId="3BF8D539" w14:textId="77777777" w:rsidR="006D5CCE" w:rsidRPr="006E4684" w:rsidRDefault="006D5CCE" w:rsidP="006E4684">
            <w:pPr>
              <w:pStyle w:val="R"/>
              <w:rPr>
                <w:szCs w:val="20"/>
                <w:rtl/>
              </w:rPr>
            </w:pPr>
            <w:r w:rsidRPr="006E4684">
              <w:rPr>
                <w:rFonts w:hint="cs"/>
                <w:szCs w:val="20"/>
                <w:rtl/>
              </w:rPr>
              <w:t>ספק ז'</w:t>
            </w:r>
          </w:p>
        </w:tc>
        <w:tc>
          <w:tcPr>
            <w:tcW w:w="4668" w:type="dxa"/>
          </w:tcPr>
          <w:p w14:paraId="5418CFCF" w14:textId="77777777" w:rsidR="006D5CCE" w:rsidRPr="006E4684" w:rsidRDefault="006D5CCE" w:rsidP="006E4684">
            <w:pPr>
              <w:pStyle w:val="R"/>
              <w:rPr>
                <w:szCs w:val="20"/>
                <w:rtl/>
              </w:rPr>
            </w:pPr>
            <w:r w:rsidRPr="006E4684">
              <w:rPr>
                <w:rFonts w:hint="cs"/>
                <w:szCs w:val="20"/>
                <w:rtl/>
              </w:rPr>
              <w:t>פרסום</w:t>
            </w:r>
          </w:p>
        </w:tc>
        <w:tc>
          <w:tcPr>
            <w:tcW w:w="2126" w:type="dxa"/>
          </w:tcPr>
          <w:p w14:paraId="56E92BD0" w14:textId="77777777" w:rsidR="006D5CCE" w:rsidRPr="006E4684" w:rsidRDefault="006D5CCE" w:rsidP="006E4684">
            <w:pPr>
              <w:pStyle w:val="R"/>
              <w:rPr>
                <w:szCs w:val="20"/>
                <w:rtl/>
              </w:rPr>
            </w:pPr>
            <w:r w:rsidRPr="006E4684">
              <w:rPr>
                <w:rFonts w:hint="cs"/>
                <w:szCs w:val="20"/>
                <w:rtl/>
              </w:rPr>
              <w:t>2,340 ש''ח</w:t>
            </w:r>
          </w:p>
        </w:tc>
      </w:tr>
      <w:tr w:rsidR="006D5CCE" w:rsidRPr="006E4684" w14:paraId="1296E815" w14:textId="77777777" w:rsidTr="006E4684">
        <w:tc>
          <w:tcPr>
            <w:tcW w:w="1416" w:type="dxa"/>
          </w:tcPr>
          <w:p w14:paraId="7B39631C" w14:textId="77777777" w:rsidR="006D5CCE" w:rsidRPr="006E4684" w:rsidRDefault="006D5CCE" w:rsidP="006E4684">
            <w:pPr>
              <w:pStyle w:val="R"/>
              <w:rPr>
                <w:szCs w:val="20"/>
                <w:rtl/>
              </w:rPr>
            </w:pPr>
            <w:r w:rsidRPr="006E4684">
              <w:rPr>
                <w:rFonts w:hint="cs"/>
                <w:szCs w:val="20"/>
                <w:rtl/>
              </w:rPr>
              <w:t>ספק ח'</w:t>
            </w:r>
          </w:p>
        </w:tc>
        <w:tc>
          <w:tcPr>
            <w:tcW w:w="4668" w:type="dxa"/>
          </w:tcPr>
          <w:p w14:paraId="639C2B8C" w14:textId="77777777" w:rsidR="006D5CCE" w:rsidRPr="006E4684" w:rsidRDefault="006D5CCE" w:rsidP="006E4684">
            <w:pPr>
              <w:pStyle w:val="R"/>
              <w:rPr>
                <w:szCs w:val="20"/>
                <w:rtl/>
              </w:rPr>
            </w:pPr>
            <w:r w:rsidRPr="006E4684">
              <w:rPr>
                <w:rFonts w:hint="cs"/>
                <w:szCs w:val="20"/>
                <w:rtl/>
              </w:rPr>
              <w:t>זמר ונגנים</w:t>
            </w:r>
          </w:p>
        </w:tc>
        <w:tc>
          <w:tcPr>
            <w:tcW w:w="2126" w:type="dxa"/>
          </w:tcPr>
          <w:p w14:paraId="793F75CB" w14:textId="77777777" w:rsidR="006D5CCE" w:rsidRPr="006E4684" w:rsidRDefault="006D5CCE" w:rsidP="006E4684">
            <w:pPr>
              <w:pStyle w:val="R"/>
              <w:rPr>
                <w:szCs w:val="20"/>
                <w:rtl/>
              </w:rPr>
            </w:pPr>
            <w:r w:rsidRPr="006E4684">
              <w:rPr>
                <w:rFonts w:hint="cs"/>
                <w:szCs w:val="20"/>
                <w:rtl/>
              </w:rPr>
              <w:t>14,040 ש''ח</w:t>
            </w:r>
          </w:p>
        </w:tc>
      </w:tr>
      <w:tr w:rsidR="006D5CCE" w:rsidRPr="006E4684" w14:paraId="3E837781" w14:textId="77777777" w:rsidTr="006E4684">
        <w:tc>
          <w:tcPr>
            <w:tcW w:w="1416" w:type="dxa"/>
          </w:tcPr>
          <w:p w14:paraId="42522081" w14:textId="77777777" w:rsidR="006D5CCE" w:rsidRPr="006E4684" w:rsidRDefault="006D5CCE" w:rsidP="006E4684">
            <w:pPr>
              <w:pStyle w:val="R"/>
              <w:rPr>
                <w:szCs w:val="20"/>
                <w:rtl/>
              </w:rPr>
            </w:pPr>
            <w:r w:rsidRPr="006E4684">
              <w:rPr>
                <w:rFonts w:hint="cs"/>
                <w:szCs w:val="20"/>
                <w:rtl/>
              </w:rPr>
              <w:t>ספק ט'</w:t>
            </w:r>
          </w:p>
        </w:tc>
        <w:tc>
          <w:tcPr>
            <w:tcW w:w="4668" w:type="dxa"/>
          </w:tcPr>
          <w:p w14:paraId="63B5DB83" w14:textId="77777777" w:rsidR="006D5CCE" w:rsidRPr="006E4684" w:rsidRDefault="006D5CCE" w:rsidP="006E4684">
            <w:pPr>
              <w:pStyle w:val="R"/>
              <w:rPr>
                <w:szCs w:val="20"/>
                <w:rtl/>
              </w:rPr>
            </w:pPr>
            <w:r w:rsidRPr="006E4684">
              <w:rPr>
                <w:rFonts w:hint="cs"/>
                <w:szCs w:val="20"/>
                <w:rtl/>
              </w:rPr>
              <w:t>מופע</w:t>
            </w:r>
          </w:p>
        </w:tc>
        <w:tc>
          <w:tcPr>
            <w:tcW w:w="2126" w:type="dxa"/>
          </w:tcPr>
          <w:p w14:paraId="52B32AF2" w14:textId="77777777" w:rsidR="006D5CCE" w:rsidRPr="006E4684" w:rsidRDefault="006D5CCE" w:rsidP="006E4684">
            <w:pPr>
              <w:pStyle w:val="R"/>
              <w:rPr>
                <w:szCs w:val="20"/>
                <w:rtl/>
              </w:rPr>
            </w:pPr>
            <w:r w:rsidRPr="006E4684">
              <w:rPr>
                <w:rFonts w:hint="cs"/>
                <w:szCs w:val="20"/>
                <w:rtl/>
              </w:rPr>
              <w:t>11,700 ש''ח</w:t>
            </w:r>
          </w:p>
        </w:tc>
      </w:tr>
      <w:tr w:rsidR="006D5CCE" w:rsidRPr="006E4684" w14:paraId="2AE6D23D" w14:textId="77777777" w:rsidTr="006E4684">
        <w:tc>
          <w:tcPr>
            <w:tcW w:w="1416" w:type="dxa"/>
          </w:tcPr>
          <w:p w14:paraId="548C77CA" w14:textId="77777777" w:rsidR="006D5CCE" w:rsidRPr="006E4684" w:rsidRDefault="006D5CCE" w:rsidP="006E4684">
            <w:pPr>
              <w:pStyle w:val="R"/>
              <w:rPr>
                <w:szCs w:val="20"/>
                <w:rtl/>
              </w:rPr>
            </w:pPr>
            <w:r w:rsidRPr="006E4684">
              <w:rPr>
                <w:rFonts w:hint="cs"/>
                <w:szCs w:val="20"/>
                <w:rtl/>
              </w:rPr>
              <w:t>חברת אריאל</w:t>
            </w:r>
          </w:p>
        </w:tc>
        <w:tc>
          <w:tcPr>
            <w:tcW w:w="4668" w:type="dxa"/>
          </w:tcPr>
          <w:p w14:paraId="2BDC57C0" w14:textId="77777777" w:rsidR="006D5CCE" w:rsidRPr="006E4684" w:rsidRDefault="006D5CCE" w:rsidP="006E4684">
            <w:pPr>
              <w:pStyle w:val="R"/>
              <w:rPr>
                <w:szCs w:val="20"/>
                <w:rtl/>
              </w:rPr>
            </w:pPr>
            <w:r w:rsidRPr="006E4684">
              <w:rPr>
                <w:rFonts w:hint="cs"/>
                <w:szCs w:val="20"/>
                <w:rtl/>
              </w:rPr>
              <w:t>עבור היכל ארנה</w:t>
            </w:r>
          </w:p>
        </w:tc>
        <w:tc>
          <w:tcPr>
            <w:tcW w:w="2126" w:type="dxa"/>
          </w:tcPr>
          <w:p w14:paraId="3F1F32A6" w14:textId="77777777" w:rsidR="006D5CCE" w:rsidRPr="006E4684" w:rsidRDefault="006D5CCE" w:rsidP="006E4684">
            <w:pPr>
              <w:pStyle w:val="R"/>
              <w:rPr>
                <w:szCs w:val="20"/>
                <w:rtl/>
              </w:rPr>
            </w:pPr>
            <w:r w:rsidRPr="006E4684">
              <w:rPr>
                <w:rFonts w:hint="cs"/>
                <w:szCs w:val="20"/>
                <w:rtl/>
              </w:rPr>
              <w:t>100,035 ש''ח</w:t>
            </w:r>
          </w:p>
        </w:tc>
      </w:tr>
      <w:tr w:rsidR="006D5CCE" w:rsidRPr="006E4684" w14:paraId="5FE59445" w14:textId="77777777" w:rsidTr="006E4684">
        <w:tc>
          <w:tcPr>
            <w:tcW w:w="1416" w:type="dxa"/>
          </w:tcPr>
          <w:p w14:paraId="741C3005" w14:textId="77777777" w:rsidR="006D5CCE" w:rsidRPr="006E4684" w:rsidRDefault="006D5CCE" w:rsidP="006E4684">
            <w:pPr>
              <w:pStyle w:val="R"/>
              <w:rPr>
                <w:szCs w:val="20"/>
                <w:rtl/>
              </w:rPr>
            </w:pPr>
            <w:r w:rsidRPr="006E4684">
              <w:rPr>
                <w:rFonts w:hint="cs"/>
                <w:szCs w:val="20"/>
                <w:rtl/>
              </w:rPr>
              <w:t>חברה ב'</w:t>
            </w:r>
          </w:p>
        </w:tc>
        <w:tc>
          <w:tcPr>
            <w:tcW w:w="4668" w:type="dxa"/>
          </w:tcPr>
          <w:p w14:paraId="786B230E" w14:textId="77777777" w:rsidR="006D5CCE" w:rsidRPr="006E4684" w:rsidRDefault="006D5CCE" w:rsidP="006E4684">
            <w:pPr>
              <w:pStyle w:val="R"/>
              <w:rPr>
                <w:szCs w:val="20"/>
                <w:rtl/>
              </w:rPr>
            </w:pPr>
            <w:r w:rsidRPr="006E4684">
              <w:rPr>
                <w:rFonts w:hint="cs"/>
                <w:szCs w:val="20"/>
                <w:rtl/>
              </w:rPr>
              <w:t>תאורה הגברה ומסכים - 101,042 ש''ח</w:t>
            </w:r>
          </w:p>
          <w:p w14:paraId="412CB803" w14:textId="77777777" w:rsidR="006D5CCE" w:rsidRPr="006E4684" w:rsidRDefault="006D5CCE" w:rsidP="006E4684">
            <w:pPr>
              <w:pStyle w:val="R"/>
              <w:rPr>
                <w:szCs w:val="20"/>
                <w:rtl/>
              </w:rPr>
            </w:pPr>
            <w:r w:rsidRPr="006E4684">
              <w:rPr>
                <w:rFonts w:hint="cs"/>
                <w:szCs w:val="20"/>
                <w:rtl/>
              </w:rPr>
              <w:t>פרסום מודעות רחוב לאירוע - 19,880 ש''ח</w:t>
            </w:r>
          </w:p>
        </w:tc>
        <w:tc>
          <w:tcPr>
            <w:tcW w:w="2126" w:type="dxa"/>
          </w:tcPr>
          <w:p w14:paraId="6B9C2287" w14:textId="77777777" w:rsidR="006D5CCE" w:rsidRPr="006E4684" w:rsidRDefault="006D5CCE" w:rsidP="006E4684">
            <w:pPr>
              <w:pStyle w:val="R"/>
              <w:rPr>
                <w:szCs w:val="20"/>
                <w:rtl/>
              </w:rPr>
            </w:pPr>
            <w:r w:rsidRPr="006E4684">
              <w:rPr>
                <w:rFonts w:hint="cs"/>
                <w:szCs w:val="20"/>
                <w:rtl/>
              </w:rPr>
              <w:t>141,480 ש''ח</w:t>
            </w:r>
          </w:p>
        </w:tc>
      </w:tr>
      <w:tr w:rsidR="006D5CCE" w:rsidRPr="006E4684" w14:paraId="299D30BE" w14:textId="77777777" w:rsidTr="00D64502">
        <w:tc>
          <w:tcPr>
            <w:tcW w:w="1416" w:type="dxa"/>
            <w:shd w:val="clear" w:color="auto" w:fill="CEEAF5"/>
          </w:tcPr>
          <w:p w14:paraId="05760565" w14:textId="77777777" w:rsidR="006D5CCE" w:rsidRPr="00D64502" w:rsidRDefault="006D5CCE" w:rsidP="00D64502">
            <w:pPr>
              <w:pStyle w:val="B"/>
              <w:rPr>
                <w:szCs w:val="20"/>
                <w:rtl/>
              </w:rPr>
            </w:pPr>
            <w:r w:rsidRPr="00D64502">
              <w:rPr>
                <w:rFonts w:hint="cs"/>
                <w:szCs w:val="20"/>
                <w:rtl/>
              </w:rPr>
              <w:t>סה''כ</w:t>
            </w:r>
          </w:p>
        </w:tc>
        <w:tc>
          <w:tcPr>
            <w:tcW w:w="4668" w:type="dxa"/>
            <w:shd w:val="clear" w:color="auto" w:fill="CEEAF5"/>
          </w:tcPr>
          <w:p w14:paraId="1BB99D81" w14:textId="77777777" w:rsidR="006D5CCE" w:rsidRPr="00D64502" w:rsidRDefault="006D5CCE" w:rsidP="00D64502">
            <w:pPr>
              <w:pStyle w:val="B"/>
              <w:rPr>
                <w:szCs w:val="20"/>
                <w:rtl/>
              </w:rPr>
            </w:pPr>
          </w:p>
        </w:tc>
        <w:tc>
          <w:tcPr>
            <w:tcW w:w="2126" w:type="dxa"/>
            <w:shd w:val="clear" w:color="auto" w:fill="CEEAF5"/>
          </w:tcPr>
          <w:p w14:paraId="3ADC1EFA" w14:textId="77777777" w:rsidR="006D5CCE" w:rsidRPr="00D64502" w:rsidRDefault="006D5CCE" w:rsidP="00D64502">
            <w:pPr>
              <w:pStyle w:val="B"/>
              <w:rPr>
                <w:szCs w:val="20"/>
                <w:rtl/>
              </w:rPr>
            </w:pPr>
            <w:r w:rsidRPr="00D64502">
              <w:rPr>
                <w:rFonts w:hint="cs"/>
                <w:szCs w:val="20"/>
                <w:rtl/>
              </w:rPr>
              <w:t>670,734 ש''ח</w:t>
            </w:r>
          </w:p>
        </w:tc>
      </w:tr>
    </w:tbl>
    <w:p w14:paraId="0E63AD49" w14:textId="77777777" w:rsidR="006D5CCE" w:rsidRPr="00D64502" w:rsidRDefault="006D5CCE" w:rsidP="00D64502">
      <w:pPr>
        <w:pStyle w:val="a8"/>
        <w:rPr>
          <w:rtl/>
        </w:rPr>
      </w:pPr>
      <w:r w:rsidRPr="00D64502">
        <w:rPr>
          <w:rFonts w:hint="cs"/>
          <w:rtl/>
        </w:rPr>
        <w:t>*על פי נתונים שנאספו במהלך הביקורת</w:t>
      </w:r>
      <w:r w:rsidRPr="00D64502">
        <w:rPr>
          <w:rtl/>
        </w:rPr>
        <w:t xml:space="preserve">, </w:t>
      </w:r>
      <w:r w:rsidRPr="00D64502">
        <w:rPr>
          <w:rFonts w:hint="eastAsia"/>
          <w:rtl/>
        </w:rPr>
        <w:t>בעיבוד</w:t>
      </w:r>
      <w:r w:rsidRPr="00D64502">
        <w:rPr>
          <w:rtl/>
        </w:rPr>
        <w:t xml:space="preserve"> </w:t>
      </w:r>
      <w:r w:rsidRPr="00D64502">
        <w:rPr>
          <w:rFonts w:hint="eastAsia"/>
          <w:rtl/>
        </w:rPr>
        <w:t>משרד</w:t>
      </w:r>
      <w:r w:rsidRPr="00D64502">
        <w:rPr>
          <w:rtl/>
        </w:rPr>
        <w:t xml:space="preserve"> </w:t>
      </w:r>
      <w:r w:rsidRPr="00D64502">
        <w:rPr>
          <w:rFonts w:hint="eastAsia"/>
          <w:rtl/>
        </w:rPr>
        <w:t>מבקר</w:t>
      </w:r>
      <w:r w:rsidRPr="00D64502">
        <w:rPr>
          <w:rtl/>
        </w:rPr>
        <w:t xml:space="preserve"> </w:t>
      </w:r>
      <w:r w:rsidRPr="00D64502">
        <w:rPr>
          <w:rFonts w:hint="eastAsia"/>
          <w:rtl/>
        </w:rPr>
        <w:t>המדינה</w:t>
      </w:r>
      <w:r w:rsidRPr="00D64502">
        <w:rPr>
          <w:rtl/>
        </w:rPr>
        <w:t>.</w:t>
      </w:r>
    </w:p>
    <w:p w14:paraId="6DB194E1" w14:textId="77777777" w:rsidR="006D5CCE" w:rsidRDefault="006D5CCE" w:rsidP="0077727E">
      <w:pPr>
        <w:pStyle w:val="aa"/>
        <w:rPr>
          <w:rtl/>
        </w:rPr>
      </w:pPr>
      <w:r w:rsidRPr="00F96A41">
        <w:rPr>
          <w:rtl/>
        </w:rPr>
        <w:lastRenderedPageBreak/>
        <w:t>מפירוט עלות</w:t>
      </w:r>
      <w:r>
        <w:rPr>
          <w:rFonts w:hint="cs"/>
          <w:rtl/>
        </w:rPr>
        <w:t>ו של</w:t>
      </w:r>
      <w:r w:rsidRPr="00F96A41">
        <w:rPr>
          <w:rtl/>
        </w:rPr>
        <w:t xml:space="preserve"> אירוע חנוכה של </w:t>
      </w:r>
      <w:r>
        <w:rPr>
          <w:rFonts w:hint="cs"/>
          <w:rtl/>
        </w:rPr>
        <w:t>תחנת הרדיו האזורית</w:t>
      </w:r>
      <w:r w:rsidRPr="00F96A41">
        <w:rPr>
          <w:rtl/>
        </w:rPr>
        <w:t xml:space="preserve"> שהכי</w:t>
      </w:r>
      <w:r>
        <w:rPr>
          <w:rFonts w:hint="cs"/>
          <w:rtl/>
        </w:rPr>
        <w:t>נה התחנה,</w:t>
      </w:r>
      <w:r w:rsidRPr="00F96A41">
        <w:rPr>
          <w:rtl/>
        </w:rPr>
        <w:t xml:space="preserve"> </w:t>
      </w:r>
      <w:r>
        <w:rPr>
          <w:rFonts w:hint="cs"/>
          <w:rtl/>
        </w:rPr>
        <w:t>כדי</w:t>
      </w:r>
      <w:r w:rsidRPr="00F96A41">
        <w:rPr>
          <w:rtl/>
        </w:rPr>
        <w:t xml:space="preserve"> לקבל את השתתפות העירייה</w:t>
      </w:r>
      <w:r>
        <w:rPr>
          <w:rFonts w:hint="cs"/>
          <w:rtl/>
        </w:rPr>
        <w:t>,</w:t>
      </w:r>
      <w:r w:rsidRPr="00EE6102">
        <w:rPr>
          <w:rFonts w:hint="cs"/>
          <w:rtl/>
        </w:rPr>
        <w:t xml:space="preserve"> עלה ש</w:t>
      </w:r>
      <w:r>
        <w:rPr>
          <w:rFonts w:hint="cs"/>
          <w:rtl/>
        </w:rPr>
        <w:t>עלותו הכוללת של ה</w:t>
      </w:r>
      <w:r w:rsidRPr="00EE6102">
        <w:rPr>
          <w:rFonts w:hint="cs"/>
          <w:rtl/>
        </w:rPr>
        <w:t>אירוע היה כ-670,000 ש"ח</w:t>
      </w:r>
      <w:r>
        <w:rPr>
          <w:rFonts w:hint="cs"/>
          <w:rtl/>
        </w:rPr>
        <w:t xml:space="preserve"> (כפי שעולה מלוח 3)</w:t>
      </w:r>
      <w:r>
        <w:rPr>
          <w:rStyle w:val="FootnoteReference"/>
          <w:b/>
          <w:bCs/>
          <w:rtl/>
        </w:rPr>
        <w:footnoteReference w:id="12"/>
      </w:r>
      <w:r>
        <w:rPr>
          <w:rFonts w:hint="cs"/>
          <w:rtl/>
        </w:rPr>
        <w:t>. מסכום זה היה על</w:t>
      </w:r>
      <w:r w:rsidRPr="00EE6102">
        <w:rPr>
          <w:rFonts w:hint="cs"/>
          <w:rtl/>
        </w:rPr>
        <w:t xml:space="preserve"> </w:t>
      </w:r>
      <w:r>
        <w:rPr>
          <w:rFonts w:hint="cs"/>
          <w:rtl/>
        </w:rPr>
        <w:t>תחנת הרדיו האזורית</w:t>
      </w:r>
      <w:r w:rsidRPr="00EE6102">
        <w:rPr>
          <w:rFonts w:hint="cs"/>
          <w:rtl/>
        </w:rPr>
        <w:t xml:space="preserve"> לשאת ב-407,000 ש"ח</w:t>
      </w:r>
      <w:r>
        <w:rPr>
          <w:rFonts w:hint="cs"/>
          <w:rtl/>
        </w:rPr>
        <w:t>.</w:t>
      </w:r>
      <w:r w:rsidRPr="00EE6102">
        <w:rPr>
          <w:rFonts w:hint="cs"/>
          <w:rtl/>
        </w:rPr>
        <w:t xml:space="preserve"> </w:t>
      </w:r>
      <w:r>
        <w:rPr>
          <w:rFonts w:hint="cs"/>
          <w:rtl/>
        </w:rPr>
        <w:t xml:space="preserve">אך </w:t>
      </w:r>
      <w:r w:rsidRPr="00EE6102">
        <w:rPr>
          <w:rFonts w:hint="cs"/>
          <w:rtl/>
        </w:rPr>
        <w:t>בפועל</w:t>
      </w:r>
      <w:r>
        <w:rPr>
          <w:rFonts w:hint="cs"/>
          <w:rtl/>
        </w:rPr>
        <w:t xml:space="preserve"> שילמו</w:t>
      </w:r>
      <w:r w:rsidRPr="00EE6102">
        <w:rPr>
          <w:rFonts w:hint="cs"/>
          <w:rtl/>
        </w:rPr>
        <w:t xml:space="preserve"> </w:t>
      </w:r>
      <w:r w:rsidRPr="00EE6102">
        <w:rPr>
          <w:rtl/>
        </w:rPr>
        <w:t>עיריית ירושלים</w:t>
      </w:r>
      <w:r w:rsidRPr="00EE6102">
        <w:rPr>
          <w:rFonts w:hint="cs"/>
          <w:rtl/>
        </w:rPr>
        <w:t xml:space="preserve"> וחברת אריאל</w:t>
      </w:r>
      <w:r w:rsidRPr="00EE6102">
        <w:rPr>
          <w:rtl/>
        </w:rPr>
        <w:t xml:space="preserve"> </w:t>
      </w:r>
      <w:r>
        <w:rPr>
          <w:rFonts w:hint="cs"/>
          <w:rtl/>
        </w:rPr>
        <w:t>עבור אירוע חנוכה של תחנת הרדיו האזורית 658,939</w:t>
      </w:r>
      <w:r w:rsidRPr="00EE6102">
        <w:rPr>
          <w:rtl/>
        </w:rPr>
        <w:t xml:space="preserve"> ש"ח </w:t>
      </w:r>
      <w:r>
        <w:rPr>
          <w:rFonts w:hint="cs"/>
          <w:rtl/>
        </w:rPr>
        <w:t xml:space="preserve">לפחות </w:t>
      </w:r>
      <w:r w:rsidRPr="00EE6102">
        <w:rPr>
          <w:rtl/>
        </w:rPr>
        <w:t>(</w:t>
      </w:r>
      <w:r>
        <w:rPr>
          <w:rFonts w:hint="cs"/>
          <w:rtl/>
        </w:rPr>
        <w:t>235,562</w:t>
      </w:r>
      <w:r w:rsidRPr="00EE6102">
        <w:rPr>
          <w:rFonts w:hint="cs"/>
          <w:rtl/>
        </w:rPr>
        <w:t xml:space="preserve"> </w:t>
      </w:r>
      <w:r>
        <w:rPr>
          <w:rFonts w:hint="cs"/>
          <w:rtl/>
        </w:rPr>
        <w:t xml:space="preserve">ש"ח שילמה </w:t>
      </w:r>
      <w:r w:rsidRPr="00EE6102">
        <w:rPr>
          <w:rFonts w:hint="cs"/>
          <w:rtl/>
        </w:rPr>
        <w:t>עיריית ירושלים</w:t>
      </w:r>
      <w:r>
        <w:rPr>
          <w:rFonts w:hint="cs"/>
          <w:rtl/>
        </w:rPr>
        <w:t xml:space="preserve"> כפי שסוכם מראש עם תחנת הרדיו,</w:t>
      </w:r>
      <w:r w:rsidRPr="00EE6102">
        <w:rPr>
          <w:rFonts w:hint="cs"/>
          <w:rtl/>
        </w:rPr>
        <w:t xml:space="preserve"> ו</w:t>
      </w:r>
      <w:r>
        <w:rPr>
          <w:rFonts w:hint="cs"/>
          <w:rtl/>
        </w:rPr>
        <w:t xml:space="preserve">עוד </w:t>
      </w:r>
      <w:r w:rsidRPr="00EE6102">
        <w:rPr>
          <w:rtl/>
        </w:rPr>
        <w:t>42</w:t>
      </w:r>
      <w:r>
        <w:rPr>
          <w:rFonts w:hint="cs"/>
          <w:rtl/>
        </w:rPr>
        <w:t>3</w:t>
      </w:r>
      <w:r w:rsidRPr="00EE6102">
        <w:rPr>
          <w:rtl/>
        </w:rPr>
        <w:t>,377</w:t>
      </w:r>
      <w:r w:rsidRPr="00EE6102">
        <w:rPr>
          <w:rFonts w:hint="cs"/>
          <w:rtl/>
        </w:rPr>
        <w:t xml:space="preserve"> ש"ח </w:t>
      </w:r>
      <w:r>
        <w:rPr>
          <w:rFonts w:hint="cs"/>
          <w:rtl/>
        </w:rPr>
        <w:t xml:space="preserve">לפחות </w:t>
      </w:r>
      <w:r w:rsidRPr="00A461E9">
        <w:rPr>
          <w:rtl/>
        </w:rPr>
        <w:t xml:space="preserve">שילמה חברת אריאל מתקציב אירועי מאירים את ירושלים לספקים שנתנו שירות באירוע חנוכה של </w:t>
      </w:r>
      <w:r>
        <w:rPr>
          <w:rFonts w:hint="cs"/>
          <w:rtl/>
        </w:rPr>
        <w:t xml:space="preserve">תחנת הרדיו האזורית, </w:t>
      </w:r>
      <w:r w:rsidRPr="00A461E9">
        <w:rPr>
          <w:rtl/>
        </w:rPr>
        <w:t>כמפורט בלוח 2</w:t>
      </w:r>
      <w:r w:rsidRPr="00D70387">
        <w:rPr>
          <w:rtl/>
        </w:rPr>
        <w:t>).</w:t>
      </w:r>
      <w:r w:rsidRPr="00D70387">
        <w:rPr>
          <w:rFonts w:hint="cs"/>
          <w:rtl/>
        </w:rPr>
        <w:t xml:space="preserve"> בפועל עלה האירוע כמיליון ש"ח.</w:t>
      </w:r>
    </w:p>
    <w:p w14:paraId="0EFC628D" w14:textId="77777777" w:rsidR="006D5CCE" w:rsidRPr="00632C05" w:rsidRDefault="006D5CCE" w:rsidP="00632C05">
      <w:pPr>
        <w:pStyle w:val="a6"/>
        <w:rPr>
          <w:b/>
          <w:bCs/>
          <w:rtl/>
        </w:rPr>
      </w:pPr>
      <w:r>
        <w:rPr>
          <w:rFonts w:hint="cs"/>
          <w:rtl/>
        </w:rPr>
        <w:t>תרשים</w:t>
      </w:r>
      <w:r w:rsidRPr="00EE5D29">
        <w:rPr>
          <w:rFonts w:hint="cs"/>
          <w:rtl/>
        </w:rPr>
        <w:t xml:space="preserve"> 2: </w:t>
      </w:r>
      <w:r w:rsidRPr="00632C05">
        <w:rPr>
          <w:rFonts w:hint="cs"/>
          <w:b/>
          <w:bCs/>
          <w:rtl/>
        </w:rPr>
        <w:t>אירוע</w:t>
      </w:r>
      <w:r w:rsidRPr="00632C05">
        <w:rPr>
          <w:b/>
          <w:bCs/>
          <w:rtl/>
        </w:rPr>
        <w:t xml:space="preserve"> חנוכה של </w:t>
      </w:r>
      <w:r w:rsidRPr="00632C05">
        <w:rPr>
          <w:rFonts w:hint="cs"/>
          <w:b/>
          <w:bCs/>
          <w:rtl/>
        </w:rPr>
        <w:t>תחנת</w:t>
      </w:r>
      <w:r w:rsidRPr="00632C05">
        <w:rPr>
          <w:b/>
          <w:bCs/>
          <w:rtl/>
        </w:rPr>
        <w:t xml:space="preserve"> </w:t>
      </w:r>
      <w:r w:rsidRPr="00632C05">
        <w:rPr>
          <w:rFonts w:hint="cs"/>
          <w:b/>
          <w:bCs/>
          <w:rtl/>
        </w:rPr>
        <w:t>הרדיו</w:t>
      </w:r>
      <w:r w:rsidRPr="00632C05">
        <w:rPr>
          <w:b/>
          <w:bCs/>
          <w:rtl/>
        </w:rPr>
        <w:t xml:space="preserve"> </w:t>
      </w:r>
      <w:r w:rsidRPr="00632C05">
        <w:rPr>
          <w:rFonts w:hint="cs"/>
          <w:b/>
          <w:bCs/>
          <w:rtl/>
        </w:rPr>
        <w:t>האזורית</w:t>
      </w:r>
      <w:r w:rsidRPr="00632C05">
        <w:rPr>
          <w:b/>
          <w:bCs/>
          <w:rtl/>
        </w:rPr>
        <w:t xml:space="preserve"> - מקורות מימון</w:t>
      </w:r>
    </w:p>
    <w:p w14:paraId="035D7359" w14:textId="77777777" w:rsidR="006D5CCE" w:rsidRDefault="006D5CCE" w:rsidP="006D5CCE">
      <w:pPr>
        <w:spacing w:line="269" w:lineRule="auto"/>
        <w:jc w:val="center"/>
        <w:rPr>
          <w:b/>
          <w:bCs/>
          <w:rtl/>
        </w:rPr>
      </w:pPr>
      <w:r>
        <w:rPr>
          <w:noProof/>
        </w:rPr>
        <w:drawing>
          <wp:inline distT="0" distB="0" distL="0" distR="0" wp14:anchorId="55F28A67" wp14:editId="54B48794">
            <wp:extent cx="5220335" cy="4766580"/>
            <wp:effectExtent l="0" t="0" r="0" b="0"/>
            <wp:docPr id="5" name="תמונה 5" descr="C:\Users\yonit_sh\AppData\Local\Microsoft\Windows\INetCache\Content.Word\אירועי חנוכה רדיו קול חי 1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onit_sh\AppData\Local\Microsoft\Windows\INetCache\Content.Word\אירועי חנוכה רדיו קול חי 1202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20335" cy="4766580"/>
                    </a:xfrm>
                    <a:prstGeom prst="rect">
                      <a:avLst/>
                    </a:prstGeom>
                    <a:noFill/>
                    <a:ln>
                      <a:noFill/>
                    </a:ln>
                  </pic:spPr>
                </pic:pic>
              </a:graphicData>
            </a:graphic>
          </wp:inline>
        </w:drawing>
      </w:r>
    </w:p>
    <w:p w14:paraId="408543A3" w14:textId="77777777" w:rsidR="006D5CCE" w:rsidRDefault="006D5CCE" w:rsidP="00632C05">
      <w:pPr>
        <w:pStyle w:val="a8"/>
        <w:rPr>
          <w:rtl/>
        </w:rPr>
      </w:pPr>
      <w:r w:rsidRPr="00106D77">
        <w:rPr>
          <w:rFonts w:hint="cs"/>
          <w:rtl/>
        </w:rPr>
        <w:t>על</w:t>
      </w:r>
      <w:r w:rsidRPr="00106D77">
        <w:rPr>
          <w:rtl/>
        </w:rPr>
        <w:t xml:space="preserve"> פי נתוני עיריית ירושלים, המשרד לפריפריה ותחנת הרדיו האזורית, </w:t>
      </w:r>
      <w:r w:rsidRPr="00106D77">
        <w:rPr>
          <w:rFonts w:hint="cs"/>
          <w:rtl/>
        </w:rPr>
        <w:t>בעיבוד</w:t>
      </w:r>
      <w:r w:rsidRPr="00106D77">
        <w:rPr>
          <w:rtl/>
        </w:rPr>
        <w:t xml:space="preserve"> </w:t>
      </w:r>
      <w:r w:rsidRPr="00106D77">
        <w:rPr>
          <w:rFonts w:hint="cs"/>
          <w:rtl/>
        </w:rPr>
        <w:t>משרד</w:t>
      </w:r>
      <w:r w:rsidRPr="00106D77">
        <w:rPr>
          <w:rtl/>
        </w:rPr>
        <w:t xml:space="preserve"> </w:t>
      </w:r>
      <w:r w:rsidRPr="00106D77">
        <w:rPr>
          <w:rFonts w:hint="cs"/>
          <w:rtl/>
        </w:rPr>
        <w:t>מבקר</w:t>
      </w:r>
      <w:r w:rsidRPr="00106D77">
        <w:rPr>
          <w:rtl/>
        </w:rPr>
        <w:t xml:space="preserve"> </w:t>
      </w:r>
      <w:r w:rsidRPr="00106D77">
        <w:rPr>
          <w:rFonts w:hint="cs"/>
          <w:rtl/>
        </w:rPr>
        <w:t>המדינה</w:t>
      </w:r>
      <w:r w:rsidRPr="00106D77">
        <w:rPr>
          <w:rtl/>
        </w:rPr>
        <w:t>.</w:t>
      </w:r>
    </w:p>
    <w:p w14:paraId="09F9DCB7" w14:textId="77777777" w:rsidR="006D5CCE" w:rsidRDefault="006D5CCE" w:rsidP="00AF3F13">
      <w:pPr>
        <w:pStyle w:val="aa"/>
        <w:rPr>
          <w:rtl/>
        </w:rPr>
      </w:pPr>
      <w:r w:rsidRPr="00EE6102">
        <w:rPr>
          <w:rFonts w:hint="cs"/>
          <w:rtl/>
        </w:rPr>
        <w:lastRenderedPageBreak/>
        <w:t xml:space="preserve">משרד מבקר המדינה מעיר לעיריית ירושלים </w:t>
      </w:r>
      <w:r>
        <w:rPr>
          <w:rFonts w:hint="cs"/>
          <w:rtl/>
        </w:rPr>
        <w:t>ולחברת אריאל על כך שבסופו של דבר השתתפו העירייה וחברת אריאל ב</w:t>
      </w:r>
      <w:r w:rsidRPr="00EE6102">
        <w:rPr>
          <w:rFonts w:hint="cs"/>
          <w:rtl/>
        </w:rPr>
        <w:t xml:space="preserve">מימון </w:t>
      </w:r>
      <w:r w:rsidRPr="00AC2A0D">
        <w:rPr>
          <w:rFonts w:hint="eastAsia"/>
          <w:rtl/>
        </w:rPr>
        <w:t>אירוע</w:t>
      </w:r>
      <w:r w:rsidRPr="00AC2A0D">
        <w:rPr>
          <w:rtl/>
        </w:rPr>
        <w:t xml:space="preserve"> </w:t>
      </w:r>
      <w:r w:rsidRPr="00AC2A0D">
        <w:rPr>
          <w:rFonts w:hint="eastAsia"/>
          <w:rtl/>
        </w:rPr>
        <w:t>חנוכה</w:t>
      </w:r>
      <w:r w:rsidRPr="00AC2A0D">
        <w:rPr>
          <w:rtl/>
        </w:rPr>
        <w:t xml:space="preserve"> </w:t>
      </w:r>
      <w:r w:rsidRPr="00AC2A0D">
        <w:rPr>
          <w:rFonts w:hint="eastAsia"/>
          <w:rtl/>
        </w:rPr>
        <w:t>של</w:t>
      </w:r>
      <w:r w:rsidRPr="00AC2A0D">
        <w:rPr>
          <w:rtl/>
        </w:rPr>
        <w:t xml:space="preserve"> </w:t>
      </w:r>
      <w:r>
        <w:rPr>
          <w:rFonts w:hint="cs"/>
          <w:rtl/>
        </w:rPr>
        <w:t>תחנת הרדיו האזורית הרבה מעבר לסכום המתוכנן, ומתקציב שיועד לאירועים אחרים - אירועי מאירים את ירושלים -</w:t>
      </w:r>
      <w:r w:rsidRPr="00EE6102">
        <w:rPr>
          <w:rFonts w:hint="cs"/>
          <w:rtl/>
        </w:rPr>
        <w:t xml:space="preserve"> בניגוד לנוהל פעולות משותפות, בניגוד לאישור שנתנה העירייה</w:t>
      </w:r>
      <w:r>
        <w:rPr>
          <w:rFonts w:hint="cs"/>
          <w:rtl/>
        </w:rPr>
        <w:t>,</w:t>
      </w:r>
      <w:r w:rsidRPr="00EE6102">
        <w:rPr>
          <w:rFonts w:hint="cs"/>
          <w:rtl/>
        </w:rPr>
        <w:t xml:space="preserve"> בניגוד לתנאים שהיא עצמה הציבה </w:t>
      </w:r>
      <w:r>
        <w:rPr>
          <w:rFonts w:hint="cs"/>
          <w:rtl/>
        </w:rPr>
        <w:t>ו</w:t>
      </w:r>
      <w:r w:rsidRPr="00EE6102">
        <w:rPr>
          <w:rFonts w:hint="cs"/>
          <w:rtl/>
        </w:rPr>
        <w:t xml:space="preserve">בניגוד לאישור </w:t>
      </w:r>
      <w:r>
        <w:rPr>
          <w:rFonts w:hint="cs"/>
          <w:rtl/>
        </w:rPr>
        <w:t xml:space="preserve">התמיכה של </w:t>
      </w:r>
      <w:r w:rsidRPr="00EE6102">
        <w:rPr>
          <w:rFonts w:hint="cs"/>
          <w:rtl/>
        </w:rPr>
        <w:t xml:space="preserve">המשרד לפריפריה. </w:t>
      </w:r>
    </w:p>
    <w:p w14:paraId="5FE9D14D" w14:textId="77777777" w:rsidR="006D5CCE" w:rsidRDefault="006D5CCE" w:rsidP="00AF3F13">
      <w:pPr>
        <w:pStyle w:val="aa"/>
        <w:rPr>
          <w:rtl/>
        </w:rPr>
      </w:pPr>
      <w:r>
        <w:rPr>
          <w:rFonts w:hint="cs"/>
          <w:rtl/>
        </w:rPr>
        <w:t>על העירייה להקפיד שחלקה במימון פעולות משותפות לא יעלה על תקרת הסכום שאישרה,</w:t>
      </w:r>
      <w:r w:rsidRPr="006434C3">
        <w:rPr>
          <w:rFonts w:hint="cs"/>
          <w:rtl/>
        </w:rPr>
        <w:t xml:space="preserve"> </w:t>
      </w:r>
      <w:r>
        <w:rPr>
          <w:rFonts w:hint="cs"/>
          <w:rtl/>
        </w:rPr>
        <w:t>לפעול בהתאם לנהליה בעניין זה, ולוודא מניעת שימוש במקורות עירוניים נוספים ללא תיאום ואישור.</w:t>
      </w:r>
    </w:p>
    <w:p w14:paraId="70EF1276" w14:textId="77777777" w:rsidR="006D5CCE" w:rsidRPr="00365E30" w:rsidRDefault="006D5CCE" w:rsidP="00AF3F13">
      <w:pPr>
        <w:pStyle w:val="af0"/>
        <w:rPr>
          <w:rtl/>
        </w:rPr>
      </w:pPr>
      <w:r>
        <w:rPr>
          <w:rFonts w:hint="cs"/>
          <w:rtl/>
        </w:rPr>
        <w:t>עיריית ירושלים מסרה בתשובתה כי היא מקבלת את ממצאי הביקורת על כך שאירוע חנוכה של תחנת הרדיו האזורית תוקצב הן במסגרת הפעולה המשותפת הן במסגרת אירועי מאירים את ירושלים, אך לטענתה לא נודע לה הדבר אלא בדיעבד. העירייה מודעת לליקויים בהתנהלותה והפיקה לקחים מתאימים. עיריית ירושלים הוסיפה כי הוחלט להוסיף לנוהל פעולות משותפות טופס ייעודי, שמבקש שיתוף הפעולה יידרש לפרט בו את מקורותיו התקציביים לאירוע, ולהצהיר אם הוא מקבל מימון מגורמים נוספים בעירייה או מתאגידים עירוניים, על מנת שלא לאפשר מימון כפול ממקורות עירוניים לאותו אירוע. משרד מבקר המדינה רואה בחיוב פועלה זה של העירייה. עוד מסרה העירייה בתשובתה כי כל התקשרות שתאשר הוועדה לפעולות משותפות תאושר גם על ידי הוועדה למסירת עבודות.</w:t>
      </w:r>
    </w:p>
    <w:p w14:paraId="1BC129A3" w14:textId="77777777" w:rsidR="006D5CCE" w:rsidRDefault="006D5CCE" w:rsidP="00AF3F13">
      <w:pPr>
        <w:pStyle w:val="af0"/>
        <w:rPr>
          <w:rtl/>
        </w:rPr>
      </w:pPr>
      <w:r>
        <w:rPr>
          <w:rFonts w:hint="cs"/>
          <w:rtl/>
        </w:rPr>
        <w:t xml:space="preserve">תחנת הרדיו האזורית מסרה בתשובתה </w:t>
      </w:r>
      <w:r w:rsidRPr="00342E11">
        <w:rPr>
          <w:rtl/>
        </w:rPr>
        <w:t xml:space="preserve">כי החשבוניות הועברו לעירייה </w:t>
      </w:r>
      <w:r>
        <w:rPr>
          <w:rFonts w:hint="cs"/>
          <w:rtl/>
        </w:rPr>
        <w:t>על ידי חברה ב' - חברת ההפקה</w:t>
      </w:r>
      <w:r w:rsidRPr="00342E11">
        <w:rPr>
          <w:rtl/>
        </w:rPr>
        <w:t xml:space="preserve">. </w:t>
      </w:r>
    </w:p>
    <w:p w14:paraId="7AF29F32" w14:textId="77777777" w:rsidR="006D5CCE" w:rsidRPr="00CD3112" w:rsidRDefault="006D5CCE" w:rsidP="00AF3F13">
      <w:pPr>
        <w:pStyle w:val="af0"/>
        <w:rPr>
          <w:rtl/>
        </w:rPr>
      </w:pPr>
      <w:r>
        <w:rPr>
          <w:rFonts w:hint="cs"/>
          <w:rtl/>
        </w:rPr>
        <w:t xml:space="preserve">תחנת הרדיו האזורית הוסיפה וטענה בתשובתה כי תחנת הרדיו הוציאה יותר מ-436,000 ש"ח על אירוע חנוכה שלה, וכי </w:t>
      </w:r>
      <w:r>
        <w:rPr>
          <w:rtl/>
        </w:rPr>
        <w:t>נשא</w:t>
      </w:r>
      <w:r>
        <w:rPr>
          <w:rFonts w:hint="cs"/>
          <w:rtl/>
        </w:rPr>
        <w:t>ה</w:t>
      </w:r>
      <w:r>
        <w:rPr>
          <w:rtl/>
        </w:rPr>
        <w:t xml:space="preserve"> במרבית עלויות הפקת האירוע</w:t>
      </w:r>
      <w:r>
        <w:rPr>
          <w:rFonts w:hint="cs"/>
          <w:rtl/>
        </w:rPr>
        <w:t>,</w:t>
      </w:r>
      <w:r>
        <w:rPr>
          <w:rtl/>
        </w:rPr>
        <w:t xml:space="preserve"> </w:t>
      </w:r>
      <w:r>
        <w:rPr>
          <w:rFonts w:hint="cs"/>
          <w:rtl/>
        </w:rPr>
        <w:t>כפי שציינה</w:t>
      </w:r>
      <w:r>
        <w:rPr>
          <w:rtl/>
        </w:rPr>
        <w:t xml:space="preserve"> ב</w:t>
      </w:r>
      <w:r>
        <w:rPr>
          <w:rFonts w:hint="cs"/>
          <w:rtl/>
        </w:rPr>
        <w:t>הצעה</w:t>
      </w:r>
      <w:r>
        <w:rPr>
          <w:rtl/>
        </w:rPr>
        <w:t xml:space="preserve"> שהג</w:t>
      </w:r>
      <w:r>
        <w:rPr>
          <w:rFonts w:hint="cs"/>
          <w:rtl/>
        </w:rPr>
        <w:t>י</w:t>
      </w:r>
      <w:r>
        <w:rPr>
          <w:rtl/>
        </w:rPr>
        <w:t xml:space="preserve">שה לעירייה להשתתף </w:t>
      </w:r>
      <w:r>
        <w:rPr>
          <w:rFonts w:hint="cs"/>
          <w:rtl/>
        </w:rPr>
        <w:t>ב</w:t>
      </w:r>
      <w:r>
        <w:rPr>
          <w:rtl/>
        </w:rPr>
        <w:t xml:space="preserve">אירוע. מימון נוסף </w:t>
      </w:r>
      <w:r>
        <w:rPr>
          <w:rFonts w:hint="cs"/>
          <w:rtl/>
        </w:rPr>
        <w:t>לאירוע מ</w:t>
      </w:r>
      <w:r>
        <w:rPr>
          <w:rtl/>
        </w:rPr>
        <w:t xml:space="preserve">ידי העירייה או </w:t>
      </w:r>
      <w:r>
        <w:rPr>
          <w:rFonts w:hint="cs"/>
          <w:rtl/>
        </w:rPr>
        <w:t>מ</w:t>
      </w:r>
      <w:r>
        <w:rPr>
          <w:rtl/>
        </w:rPr>
        <w:t>חברת אריאל לא התבקש מעולם מהגורמים ב</w:t>
      </w:r>
      <w:r>
        <w:rPr>
          <w:rFonts w:hint="cs"/>
          <w:rtl/>
        </w:rPr>
        <w:t>תחנת הרדיו</w:t>
      </w:r>
      <w:r>
        <w:rPr>
          <w:rtl/>
        </w:rPr>
        <w:t>, לא "עבר" דרכ</w:t>
      </w:r>
      <w:r>
        <w:rPr>
          <w:rFonts w:hint="cs"/>
          <w:rtl/>
        </w:rPr>
        <w:t>ה</w:t>
      </w:r>
      <w:r>
        <w:rPr>
          <w:rtl/>
        </w:rPr>
        <w:t xml:space="preserve"> ולא הגיע אלי</w:t>
      </w:r>
      <w:r>
        <w:rPr>
          <w:rFonts w:hint="cs"/>
          <w:rtl/>
        </w:rPr>
        <w:t>ה</w:t>
      </w:r>
      <w:r>
        <w:rPr>
          <w:rtl/>
        </w:rPr>
        <w:t xml:space="preserve">. </w:t>
      </w:r>
      <w:r>
        <w:rPr>
          <w:rFonts w:hint="cs"/>
          <w:rtl/>
        </w:rPr>
        <w:t xml:space="preserve">אם </w:t>
      </w:r>
      <w:r>
        <w:rPr>
          <w:rtl/>
        </w:rPr>
        <w:t xml:space="preserve">היו הוצאות נוספות </w:t>
      </w:r>
      <w:r>
        <w:rPr>
          <w:rFonts w:hint="cs"/>
          <w:rtl/>
        </w:rPr>
        <w:t>של</w:t>
      </w:r>
      <w:r>
        <w:rPr>
          <w:rtl/>
        </w:rPr>
        <w:t xml:space="preserve"> העירייה או </w:t>
      </w:r>
      <w:r>
        <w:rPr>
          <w:rFonts w:hint="cs"/>
          <w:rtl/>
        </w:rPr>
        <w:t xml:space="preserve">של </w:t>
      </w:r>
      <w:r>
        <w:rPr>
          <w:rtl/>
        </w:rPr>
        <w:t>חברת אריאל</w:t>
      </w:r>
      <w:r>
        <w:rPr>
          <w:rFonts w:hint="cs"/>
          <w:rtl/>
        </w:rPr>
        <w:t xml:space="preserve">, הן </w:t>
      </w:r>
      <w:r>
        <w:rPr>
          <w:rtl/>
        </w:rPr>
        <w:t>נעשו ללא ידיעת</w:t>
      </w:r>
      <w:r>
        <w:rPr>
          <w:rFonts w:hint="cs"/>
          <w:rtl/>
        </w:rPr>
        <w:t>ה</w:t>
      </w:r>
      <w:r>
        <w:rPr>
          <w:rtl/>
        </w:rPr>
        <w:t xml:space="preserve"> ו</w:t>
      </w:r>
      <w:r>
        <w:rPr>
          <w:rFonts w:hint="cs"/>
          <w:rtl/>
        </w:rPr>
        <w:t xml:space="preserve">ללא </w:t>
      </w:r>
      <w:r>
        <w:rPr>
          <w:rtl/>
        </w:rPr>
        <w:t>הסכמת</w:t>
      </w:r>
      <w:r>
        <w:rPr>
          <w:rFonts w:hint="cs"/>
          <w:rtl/>
        </w:rPr>
        <w:t>ה של תחנת הרדיו האזורית</w:t>
      </w:r>
      <w:r>
        <w:rPr>
          <w:rtl/>
        </w:rPr>
        <w:t>.</w:t>
      </w:r>
    </w:p>
    <w:p w14:paraId="46CED18D" w14:textId="7B08F3F3" w:rsidR="00AF3F13" w:rsidRDefault="006D5CCE" w:rsidP="00AF3F13">
      <w:pPr>
        <w:pStyle w:val="af0"/>
        <w:rPr>
          <w:rtl/>
        </w:rPr>
      </w:pPr>
      <w:r w:rsidRPr="00666C3B">
        <w:rPr>
          <w:rFonts w:hint="cs"/>
          <w:rtl/>
        </w:rPr>
        <w:t xml:space="preserve">חברת אריאל מסרה בתשובתה כי </w:t>
      </w:r>
      <w:r w:rsidRPr="00666C3B">
        <w:rPr>
          <w:rtl/>
        </w:rPr>
        <w:t xml:space="preserve">במועד האירוע, לפניו ולאחריו </w:t>
      </w:r>
      <w:r w:rsidRPr="00666C3B">
        <w:rPr>
          <w:rFonts w:hint="cs"/>
          <w:rtl/>
        </w:rPr>
        <w:t>ו</w:t>
      </w:r>
      <w:r w:rsidRPr="00666C3B">
        <w:rPr>
          <w:rtl/>
        </w:rPr>
        <w:t>עד ל</w:t>
      </w:r>
      <w:r>
        <w:rPr>
          <w:rFonts w:hint="cs"/>
          <w:rtl/>
        </w:rPr>
        <w:t>תחיל</w:t>
      </w:r>
      <w:r w:rsidRPr="00666C3B">
        <w:rPr>
          <w:rtl/>
        </w:rPr>
        <w:t>ת בדיקת</w:t>
      </w:r>
      <w:r>
        <w:rPr>
          <w:rFonts w:hint="cs"/>
          <w:rtl/>
        </w:rPr>
        <w:t>ו של</w:t>
      </w:r>
      <w:r w:rsidRPr="00666C3B">
        <w:rPr>
          <w:rtl/>
        </w:rPr>
        <w:t xml:space="preserve"> מבקר המדינה, לא ידעה על קיום פעולה משותפת מקבילה של העירייה עם </w:t>
      </w:r>
      <w:r>
        <w:rPr>
          <w:rFonts w:hint="cs"/>
          <w:rtl/>
        </w:rPr>
        <w:t>תחנת ה</w:t>
      </w:r>
      <w:r w:rsidRPr="00666C3B">
        <w:rPr>
          <w:rtl/>
        </w:rPr>
        <w:t xml:space="preserve">רדיו </w:t>
      </w:r>
      <w:r>
        <w:rPr>
          <w:rFonts w:hint="cs"/>
          <w:rtl/>
        </w:rPr>
        <w:t>האזורית</w:t>
      </w:r>
      <w:r w:rsidRPr="00666C3B">
        <w:rPr>
          <w:rtl/>
        </w:rPr>
        <w:t xml:space="preserve">. חברת אריאל שילמה חשבונות אך ורק </w:t>
      </w:r>
      <w:r w:rsidRPr="00666C3B">
        <w:rPr>
          <w:rFonts w:hint="cs"/>
          <w:rtl/>
        </w:rPr>
        <w:t>על פי</w:t>
      </w:r>
      <w:r w:rsidRPr="00666C3B">
        <w:rPr>
          <w:rtl/>
        </w:rPr>
        <w:t xml:space="preserve"> תקציב</w:t>
      </w:r>
      <w:r w:rsidRPr="00666C3B">
        <w:rPr>
          <w:rFonts w:hint="cs"/>
          <w:rtl/>
        </w:rPr>
        <w:t xml:space="preserve"> אירועי </w:t>
      </w:r>
      <w:r w:rsidRPr="00666C3B">
        <w:rPr>
          <w:rtl/>
        </w:rPr>
        <w:t>מאירים את ירושלים, כל הזמנות העבודה לספקי</w:t>
      </w:r>
      <w:r>
        <w:rPr>
          <w:rFonts w:hint="cs"/>
          <w:rtl/>
        </w:rPr>
        <w:t xml:space="preserve"> האירוע</w:t>
      </w:r>
      <w:r w:rsidRPr="00666C3B">
        <w:rPr>
          <w:rtl/>
        </w:rPr>
        <w:t xml:space="preserve"> וכל החשבונות אושרו באגף ובעירייה לפני תשלומם לספקים. </w:t>
      </w:r>
      <w:r>
        <w:rPr>
          <w:rFonts w:hint="cs"/>
          <w:rtl/>
        </w:rPr>
        <w:t>זאת ועוד</w:t>
      </w:r>
      <w:r w:rsidRPr="00666C3B">
        <w:rPr>
          <w:rFonts w:hint="cs"/>
          <w:rtl/>
        </w:rPr>
        <w:t xml:space="preserve">, </w:t>
      </w:r>
      <w:r w:rsidRPr="00666C3B">
        <w:rPr>
          <w:rtl/>
        </w:rPr>
        <w:t xml:space="preserve">הן בהזמנות העבודה לספקים הן בחשבונות שנשלחו לאישור העירייה צוין במפורש כי החשבונות </w:t>
      </w:r>
      <w:r>
        <w:rPr>
          <w:rFonts w:hint="cs"/>
          <w:rtl/>
        </w:rPr>
        <w:t>נוגעים</w:t>
      </w:r>
      <w:r w:rsidRPr="00666C3B">
        <w:rPr>
          <w:rtl/>
        </w:rPr>
        <w:t xml:space="preserve"> לפעילות ב</w:t>
      </w:r>
      <w:r>
        <w:rPr>
          <w:rFonts w:hint="cs"/>
          <w:rtl/>
        </w:rPr>
        <w:t xml:space="preserve">אולם </w:t>
      </w:r>
      <w:r w:rsidRPr="00666C3B">
        <w:rPr>
          <w:rtl/>
        </w:rPr>
        <w:t>ארנה</w:t>
      </w:r>
      <w:r>
        <w:rPr>
          <w:rFonts w:hint="cs"/>
          <w:rtl/>
        </w:rPr>
        <w:t>,</w:t>
      </w:r>
      <w:r w:rsidRPr="00666C3B">
        <w:rPr>
          <w:rtl/>
        </w:rPr>
        <w:t xml:space="preserve"> כחלק מאירוע</w:t>
      </w:r>
      <w:r w:rsidRPr="00666C3B">
        <w:rPr>
          <w:rFonts w:hint="cs"/>
          <w:rtl/>
        </w:rPr>
        <w:t>י</w:t>
      </w:r>
      <w:r w:rsidRPr="00666C3B">
        <w:rPr>
          <w:rtl/>
        </w:rPr>
        <w:t xml:space="preserve"> מאירים את ירושלים.</w:t>
      </w:r>
      <w:r w:rsidRPr="00666C3B">
        <w:rPr>
          <w:rFonts w:hint="cs"/>
          <w:rtl/>
        </w:rPr>
        <w:t xml:space="preserve"> </w:t>
      </w:r>
      <w:r w:rsidRPr="00666C3B">
        <w:rPr>
          <w:rtl/>
        </w:rPr>
        <w:t>הגורמים המאשרים בעירייה, שללא ספק ידעו על קיומה של פעילות משותפת (להבדיל מאריאל)</w:t>
      </w:r>
      <w:r>
        <w:rPr>
          <w:rFonts w:hint="cs"/>
          <w:rtl/>
        </w:rPr>
        <w:t>,</w:t>
      </w:r>
      <w:r w:rsidRPr="00666C3B">
        <w:rPr>
          <w:rtl/>
        </w:rPr>
        <w:t xml:space="preserve"> לא הפנו </w:t>
      </w:r>
      <w:r>
        <w:rPr>
          <w:rFonts w:hint="cs"/>
          <w:rtl/>
        </w:rPr>
        <w:t xml:space="preserve">בשום שלב </w:t>
      </w:r>
      <w:r w:rsidRPr="00666C3B">
        <w:rPr>
          <w:rtl/>
        </w:rPr>
        <w:t xml:space="preserve">את תשומת הלב של נציגי החברה </w:t>
      </w:r>
      <w:r>
        <w:rPr>
          <w:rFonts w:hint="cs"/>
          <w:rtl/>
        </w:rPr>
        <w:t>ל</w:t>
      </w:r>
      <w:r w:rsidRPr="00666C3B">
        <w:rPr>
          <w:rtl/>
        </w:rPr>
        <w:t xml:space="preserve">בעייתיות </w:t>
      </w:r>
      <w:r>
        <w:rPr>
          <w:rFonts w:hint="cs"/>
          <w:rtl/>
        </w:rPr>
        <w:t>שב</w:t>
      </w:r>
      <w:r w:rsidRPr="00666C3B">
        <w:rPr>
          <w:rtl/>
        </w:rPr>
        <w:t>תשלומים אלו, אלא אישרו אותה לתשלום.</w:t>
      </w:r>
    </w:p>
    <w:p w14:paraId="15A5F86D" w14:textId="77777777" w:rsidR="00AF3F13" w:rsidRDefault="00AF3F13">
      <w:pPr>
        <w:bidi w:val="0"/>
        <w:spacing w:after="200" w:line="276" w:lineRule="auto"/>
        <w:rPr>
          <w:rFonts w:ascii="Tahoma" w:hAnsi="Tahoma" w:cs="Tahoma"/>
          <w:szCs w:val="20"/>
          <w:rtl/>
        </w:rPr>
      </w:pPr>
      <w:r>
        <w:rPr>
          <w:rtl/>
        </w:rPr>
        <w:br w:type="page"/>
      </w:r>
    </w:p>
    <w:p w14:paraId="393EA0A6" w14:textId="551453A8" w:rsidR="006D5CCE" w:rsidRDefault="00AF3F13" w:rsidP="00AF3F13">
      <w:pPr>
        <w:pStyle w:val="a0"/>
      </w:pPr>
      <w:r>
        <w:rPr>
          <w:rFonts w:hint="cs"/>
          <w:rtl/>
        </w:rPr>
        <w:lastRenderedPageBreak/>
        <w:t>ב</w:t>
      </w:r>
      <w:r w:rsidR="006D5CCE" w:rsidRPr="00130EBB">
        <w:rPr>
          <w:rFonts w:hint="cs"/>
          <w:rtl/>
        </w:rPr>
        <w:t>חינת החשבוניות ש</w:t>
      </w:r>
      <w:r w:rsidR="006D5CCE">
        <w:rPr>
          <w:rFonts w:hint="cs"/>
          <w:rtl/>
        </w:rPr>
        <w:t>שילמה</w:t>
      </w:r>
      <w:r w:rsidR="006D5CCE" w:rsidRPr="00130EBB">
        <w:rPr>
          <w:rFonts w:hint="cs"/>
          <w:rtl/>
        </w:rPr>
        <w:t xml:space="preserve"> חברת אריאל לספקים </w:t>
      </w:r>
      <w:r w:rsidR="006D5CCE">
        <w:rPr>
          <w:rFonts w:hint="cs"/>
          <w:rtl/>
        </w:rPr>
        <w:t>נותני ה</w:t>
      </w:r>
      <w:r w:rsidR="006D5CCE" w:rsidRPr="00130EBB">
        <w:rPr>
          <w:rFonts w:hint="cs"/>
          <w:rtl/>
        </w:rPr>
        <w:t xml:space="preserve">שירותים לאירוע חנוכה של </w:t>
      </w:r>
      <w:r w:rsidR="006D5CCE">
        <w:rPr>
          <w:rFonts w:hint="cs"/>
          <w:rtl/>
        </w:rPr>
        <w:t>תחנת הרדיו האזורית</w:t>
      </w:r>
      <w:r w:rsidR="006D5CCE" w:rsidRPr="00130EBB">
        <w:rPr>
          <w:rFonts w:hint="cs"/>
          <w:rtl/>
        </w:rPr>
        <w:t>, ובחינת החשבוניות ש</w:t>
      </w:r>
      <w:r w:rsidR="006D5CCE">
        <w:rPr>
          <w:rFonts w:hint="cs"/>
          <w:rtl/>
        </w:rPr>
        <w:t>הגישה</w:t>
      </w:r>
      <w:r w:rsidR="006D5CCE" w:rsidRPr="00130EBB">
        <w:rPr>
          <w:rFonts w:hint="cs"/>
          <w:rtl/>
        </w:rPr>
        <w:t xml:space="preserve"> </w:t>
      </w:r>
      <w:r w:rsidR="006D5CCE">
        <w:rPr>
          <w:rFonts w:hint="cs"/>
          <w:rtl/>
        </w:rPr>
        <w:t xml:space="preserve">תחנת הרדיו האזורית </w:t>
      </w:r>
      <w:r w:rsidR="006D5CCE" w:rsidRPr="00130EBB">
        <w:rPr>
          <w:rFonts w:hint="cs"/>
          <w:rtl/>
        </w:rPr>
        <w:t xml:space="preserve">לעיריית ירושלים כהוכחת ביצוע </w:t>
      </w:r>
      <w:r w:rsidR="006D5CCE">
        <w:rPr>
          <w:rFonts w:hint="cs"/>
          <w:rtl/>
        </w:rPr>
        <w:t>של</w:t>
      </w:r>
      <w:r w:rsidR="006D5CCE" w:rsidRPr="00130EBB">
        <w:rPr>
          <w:rFonts w:hint="cs"/>
          <w:rtl/>
        </w:rPr>
        <w:t xml:space="preserve"> האירוע, מלמדות שהתקבלו חשבוניות בגין סעיפים ושירותים זהים, עבור אותו אירוע, גם </w:t>
      </w:r>
      <w:r w:rsidR="006D5CCE">
        <w:rPr>
          <w:rFonts w:hint="cs"/>
          <w:rtl/>
        </w:rPr>
        <w:t>ב</w:t>
      </w:r>
      <w:r w:rsidR="006D5CCE" w:rsidRPr="00130EBB">
        <w:rPr>
          <w:rFonts w:hint="cs"/>
          <w:rtl/>
        </w:rPr>
        <w:t xml:space="preserve">ידי עיריית ירושלים גם </w:t>
      </w:r>
      <w:r w:rsidR="006D5CCE">
        <w:rPr>
          <w:rFonts w:hint="cs"/>
          <w:rtl/>
        </w:rPr>
        <w:t>ב</w:t>
      </w:r>
      <w:r w:rsidR="006D5CCE" w:rsidRPr="00130EBB">
        <w:rPr>
          <w:rFonts w:hint="cs"/>
          <w:rtl/>
        </w:rPr>
        <w:t>ידי חברת אריאל</w:t>
      </w:r>
      <w:r w:rsidR="006D5CCE">
        <w:rPr>
          <w:rFonts w:hint="cs"/>
          <w:rtl/>
        </w:rPr>
        <w:t>,</w:t>
      </w:r>
      <w:r w:rsidR="006D5CCE" w:rsidRPr="00130EBB">
        <w:rPr>
          <w:rFonts w:hint="cs"/>
          <w:rtl/>
        </w:rPr>
        <w:t xml:space="preserve"> כדלקמן:</w:t>
      </w:r>
    </w:p>
    <w:p w14:paraId="1E61A171" w14:textId="07DA3EF5" w:rsidR="006D5CCE" w:rsidRPr="00AF3F13" w:rsidRDefault="006D5CCE" w:rsidP="00AF3F13">
      <w:pPr>
        <w:pStyle w:val="a6"/>
        <w:rPr>
          <w:b/>
          <w:bCs/>
          <w:rtl/>
        </w:rPr>
      </w:pPr>
      <w:r w:rsidRPr="00EE6102">
        <w:rPr>
          <w:rFonts w:hint="cs"/>
          <w:rtl/>
        </w:rPr>
        <w:t xml:space="preserve">לוח </w:t>
      </w:r>
      <w:r>
        <w:rPr>
          <w:rFonts w:hint="cs"/>
          <w:rtl/>
        </w:rPr>
        <w:t>4</w:t>
      </w:r>
      <w:r w:rsidRPr="00EE6102">
        <w:rPr>
          <w:rFonts w:hint="cs"/>
          <w:rtl/>
        </w:rPr>
        <w:t>:</w:t>
      </w:r>
      <w:r>
        <w:rPr>
          <w:rFonts w:hint="cs"/>
          <w:rtl/>
        </w:rPr>
        <w:t xml:space="preserve"> </w:t>
      </w:r>
      <w:r w:rsidRPr="00AF3F13">
        <w:rPr>
          <w:rFonts w:hint="cs"/>
          <w:b/>
          <w:bCs/>
          <w:rtl/>
        </w:rPr>
        <w:t>חשבוניות בגין תחומי שירות זהים שהוגשו לעיריית ירושלים ולחברת אריאל עבור אירוע חנוכה של תחנת הרדיו האזורית</w:t>
      </w:r>
      <w:r w:rsidRPr="00AF3F13">
        <w:rPr>
          <w:b/>
          <w:bCs/>
          <w:vertAlign w:val="superscript"/>
          <w:rtl/>
        </w:rPr>
        <w:footnoteReference w:id="13"/>
      </w:r>
      <w:r w:rsidRPr="00AF3F13">
        <w:rPr>
          <w:rFonts w:hint="cs"/>
          <w:b/>
          <w:bCs/>
          <w:rtl/>
        </w:rPr>
        <w:t xml:space="preserve"> </w:t>
      </w:r>
    </w:p>
    <w:tbl>
      <w:tblPr>
        <w:tblStyle w:val="TableGrid"/>
        <w:bidiVisual/>
        <w:tblW w:w="5000" w:type="pct"/>
        <w:tblLook w:val="04A0" w:firstRow="1" w:lastRow="0" w:firstColumn="1" w:lastColumn="0" w:noHBand="0" w:noVBand="1"/>
      </w:tblPr>
      <w:tblGrid>
        <w:gridCol w:w="969"/>
        <w:gridCol w:w="1030"/>
        <w:gridCol w:w="2327"/>
        <w:gridCol w:w="1043"/>
        <w:gridCol w:w="1638"/>
        <w:gridCol w:w="1203"/>
      </w:tblGrid>
      <w:tr w:rsidR="006D5CCE" w14:paraId="6583C215" w14:textId="77777777" w:rsidTr="00045038">
        <w:trPr>
          <w:tblHeader/>
        </w:trPr>
        <w:tc>
          <w:tcPr>
            <w:tcW w:w="493" w:type="pct"/>
            <w:shd w:val="clear" w:color="auto" w:fill="CEEAF5"/>
            <w:vAlign w:val="bottom"/>
          </w:tcPr>
          <w:p w14:paraId="227B31A9" w14:textId="77777777" w:rsidR="006D5CCE" w:rsidRPr="00AF3F13" w:rsidRDefault="006D5CCE" w:rsidP="00AF3F13">
            <w:pPr>
              <w:pStyle w:val="ad"/>
              <w:rPr>
                <w:szCs w:val="20"/>
                <w:rtl/>
              </w:rPr>
            </w:pPr>
            <w:r w:rsidRPr="00AF3F13">
              <w:rPr>
                <w:rFonts w:hint="cs"/>
                <w:szCs w:val="20"/>
                <w:rtl/>
              </w:rPr>
              <w:t>תחום</w:t>
            </w:r>
          </w:p>
        </w:tc>
        <w:tc>
          <w:tcPr>
            <w:tcW w:w="533" w:type="pct"/>
            <w:shd w:val="clear" w:color="auto" w:fill="CEEAF5"/>
            <w:vAlign w:val="bottom"/>
          </w:tcPr>
          <w:p w14:paraId="6B2CF06A" w14:textId="77777777" w:rsidR="006D5CCE" w:rsidRPr="00AF3F13" w:rsidRDefault="006D5CCE" w:rsidP="00AF3F13">
            <w:pPr>
              <w:pStyle w:val="ad"/>
              <w:rPr>
                <w:szCs w:val="20"/>
                <w:rtl/>
              </w:rPr>
            </w:pPr>
            <w:r w:rsidRPr="00AF3F13">
              <w:rPr>
                <w:rFonts w:hint="cs"/>
                <w:szCs w:val="20"/>
                <w:rtl/>
              </w:rPr>
              <w:t>ספק</w:t>
            </w:r>
          </w:p>
        </w:tc>
        <w:tc>
          <w:tcPr>
            <w:tcW w:w="1530" w:type="pct"/>
            <w:shd w:val="clear" w:color="auto" w:fill="CEEAF5"/>
            <w:vAlign w:val="bottom"/>
          </w:tcPr>
          <w:p w14:paraId="36101269" w14:textId="77777777" w:rsidR="006D5CCE" w:rsidRPr="00AF3F13" w:rsidRDefault="006D5CCE" w:rsidP="00AF3F13">
            <w:pPr>
              <w:pStyle w:val="ad"/>
              <w:rPr>
                <w:szCs w:val="20"/>
                <w:rtl/>
              </w:rPr>
            </w:pPr>
            <w:r w:rsidRPr="00AF3F13">
              <w:rPr>
                <w:rFonts w:hint="cs"/>
                <w:szCs w:val="20"/>
                <w:rtl/>
              </w:rPr>
              <w:t>עבור</w:t>
            </w:r>
          </w:p>
        </w:tc>
        <w:tc>
          <w:tcPr>
            <w:tcW w:w="489" w:type="pct"/>
            <w:shd w:val="clear" w:color="auto" w:fill="CEEAF5"/>
            <w:vAlign w:val="bottom"/>
          </w:tcPr>
          <w:p w14:paraId="219F2262" w14:textId="77777777" w:rsidR="006D5CCE" w:rsidRPr="00AF3F13" w:rsidRDefault="006D5CCE" w:rsidP="00AF3F13">
            <w:pPr>
              <w:pStyle w:val="ad"/>
              <w:rPr>
                <w:szCs w:val="20"/>
                <w:rtl/>
              </w:rPr>
            </w:pPr>
            <w:r w:rsidRPr="00AF3F13">
              <w:rPr>
                <w:rFonts w:hint="cs"/>
                <w:szCs w:val="20"/>
                <w:rtl/>
              </w:rPr>
              <w:t>סכום בש''ח</w:t>
            </w:r>
          </w:p>
        </w:tc>
        <w:tc>
          <w:tcPr>
            <w:tcW w:w="1110" w:type="pct"/>
            <w:shd w:val="clear" w:color="auto" w:fill="CEEAF5"/>
            <w:vAlign w:val="bottom"/>
          </w:tcPr>
          <w:p w14:paraId="70F6D414" w14:textId="77777777" w:rsidR="006D5CCE" w:rsidRPr="00AF3F13" w:rsidRDefault="006D5CCE" w:rsidP="00AF3F13">
            <w:pPr>
              <w:pStyle w:val="ad"/>
              <w:rPr>
                <w:szCs w:val="20"/>
                <w:rtl/>
              </w:rPr>
            </w:pPr>
            <w:r w:rsidRPr="00AF3F13">
              <w:rPr>
                <w:rFonts w:hint="cs"/>
                <w:szCs w:val="20"/>
                <w:rtl/>
              </w:rPr>
              <w:t>הערות*</w:t>
            </w:r>
          </w:p>
        </w:tc>
        <w:tc>
          <w:tcPr>
            <w:tcW w:w="845" w:type="pct"/>
            <w:shd w:val="clear" w:color="auto" w:fill="CEEAF5"/>
            <w:vAlign w:val="bottom"/>
          </w:tcPr>
          <w:p w14:paraId="4832F23C" w14:textId="77777777" w:rsidR="006D5CCE" w:rsidRPr="00AF3F13" w:rsidRDefault="006D5CCE" w:rsidP="00AF3F13">
            <w:pPr>
              <w:pStyle w:val="ad"/>
              <w:rPr>
                <w:szCs w:val="20"/>
                <w:rtl/>
              </w:rPr>
            </w:pPr>
            <w:r w:rsidRPr="00AF3F13">
              <w:rPr>
                <w:rFonts w:hint="cs"/>
                <w:szCs w:val="20"/>
                <w:rtl/>
              </w:rPr>
              <w:t>נתיב המימון</w:t>
            </w:r>
          </w:p>
        </w:tc>
      </w:tr>
      <w:tr w:rsidR="006D5CCE" w14:paraId="055E6A52" w14:textId="77777777" w:rsidTr="006D5CCE">
        <w:tc>
          <w:tcPr>
            <w:tcW w:w="493" w:type="pct"/>
            <w:shd w:val="clear" w:color="auto" w:fill="auto"/>
            <w:vAlign w:val="bottom"/>
          </w:tcPr>
          <w:p w14:paraId="0AB99B1D" w14:textId="77777777" w:rsidR="006D5CCE" w:rsidRPr="00AF3F13" w:rsidRDefault="006D5CCE" w:rsidP="00AF3F13">
            <w:pPr>
              <w:pStyle w:val="B"/>
              <w:rPr>
                <w:szCs w:val="20"/>
                <w:rtl/>
              </w:rPr>
            </w:pPr>
            <w:r w:rsidRPr="00AF3F13">
              <w:rPr>
                <w:rFonts w:hint="cs"/>
                <w:szCs w:val="20"/>
                <w:rtl/>
              </w:rPr>
              <w:t>אבטחה</w:t>
            </w:r>
          </w:p>
        </w:tc>
        <w:tc>
          <w:tcPr>
            <w:tcW w:w="533" w:type="pct"/>
            <w:shd w:val="clear" w:color="auto" w:fill="auto"/>
            <w:vAlign w:val="bottom"/>
          </w:tcPr>
          <w:p w14:paraId="0D806834" w14:textId="77777777" w:rsidR="006D5CCE" w:rsidRPr="00AF3F13" w:rsidRDefault="006D5CCE" w:rsidP="00AF3F13">
            <w:pPr>
              <w:pStyle w:val="R"/>
              <w:rPr>
                <w:szCs w:val="20"/>
                <w:rtl/>
              </w:rPr>
            </w:pPr>
            <w:r w:rsidRPr="00AF3F13">
              <w:rPr>
                <w:rFonts w:hint="cs"/>
                <w:szCs w:val="20"/>
                <w:rtl/>
              </w:rPr>
              <w:t>חברה ב'</w:t>
            </w:r>
          </w:p>
        </w:tc>
        <w:tc>
          <w:tcPr>
            <w:tcW w:w="1530" w:type="pct"/>
            <w:shd w:val="clear" w:color="auto" w:fill="auto"/>
            <w:vAlign w:val="bottom"/>
          </w:tcPr>
          <w:p w14:paraId="122A3D01" w14:textId="77777777" w:rsidR="006D5CCE" w:rsidRPr="00AF3F13" w:rsidRDefault="006D5CCE" w:rsidP="00AF3F13">
            <w:pPr>
              <w:pStyle w:val="R"/>
              <w:rPr>
                <w:szCs w:val="20"/>
                <w:rtl/>
              </w:rPr>
            </w:pPr>
            <w:r w:rsidRPr="00AF3F13">
              <w:rPr>
                <w:rFonts w:hint="cs"/>
                <w:szCs w:val="20"/>
                <w:rtl/>
              </w:rPr>
              <w:t>אבטחה</w:t>
            </w:r>
          </w:p>
        </w:tc>
        <w:tc>
          <w:tcPr>
            <w:tcW w:w="489" w:type="pct"/>
            <w:shd w:val="clear" w:color="auto" w:fill="auto"/>
            <w:vAlign w:val="bottom"/>
          </w:tcPr>
          <w:p w14:paraId="797305FC" w14:textId="77777777" w:rsidR="006D5CCE" w:rsidRPr="00AF3F13" w:rsidRDefault="006D5CCE" w:rsidP="00AF3F13">
            <w:pPr>
              <w:pStyle w:val="R"/>
              <w:rPr>
                <w:szCs w:val="20"/>
                <w:rtl/>
              </w:rPr>
            </w:pPr>
            <w:r w:rsidRPr="00AF3F13">
              <w:rPr>
                <w:rFonts w:hint="cs"/>
                <w:szCs w:val="20"/>
                <w:rtl/>
              </w:rPr>
              <w:t>61,538</w:t>
            </w:r>
          </w:p>
        </w:tc>
        <w:tc>
          <w:tcPr>
            <w:tcW w:w="1110" w:type="pct"/>
            <w:shd w:val="clear" w:color="auto" w:fill="auto"/>
            <w:vAlign w:val="bottom"/>
          </w:tcPr>
          <w:p w14:paraId="4CB97E58" w14:textId="77777777" w:rsidR="006D5CCE" w:rsidRPr="00AF3F13" w:rsidRDefault="006D5CCE" w:rsidP="00AF3F13">
            <w:pPr>
              <w:pStyle w:val="R"/>
              <w:rPr>
                <w:szCs w:val="20"/>
                <w:rtl/>
              </w:rPr>
            </w:pPr>
            <w:r w:rsidRPr="00AF3F13">
              <w:rPr>
                <w:rFonts w:hint="cs"/>
                <w:szCs w:val="20"/>
                <w:rtl/>
              </w:rPr>
              <w:t>אירוע חנוכה של תחנת הרדיו האזורית</w:t>
            </w:r>
          </w:p>
        </w:tc>
        <w:tc>
          <w:tcPr>
            <w:tcW w:w="845" w:type="pct"/>
            <w:shd w:val="clear" w:color="auto" w:fill="auto"/>
            <w:vAlign w:val="bottom"/>
          </w:tcPr>
          <w:p w14:paraId="0330E218" w14:textId="77777777" w:rsidR="006D5CCE" w:rsidRPr="00AF3F13" w:rsidRDefault="006D5CCE" w:rsidP="00AF3F13">
            <w:pPr>
              <w:pStyle w:val="R"/>
              <w:rPr>
                <w:szCs w:val="20"/>
                <w:rtl/>
              </w:rPr>
            </w:pPr>
            <w:r w:rsidRPr="00AF3F13">
              <w:rPr>
                <w:rFonts w:hint="cs"/>
                <w:szCs w:val="20"/>
                <w:rtl/>
              </w:rPr>
              <w:t>עיריית ירושלים</w:t>
            </w:r>
          </w:p>
        </w:tc>
      </w:tr>
      <w:tr w:rsidR="006D5CCE" w14:paraId="6922E80E" w14:textId="77777777" w:rsidTr="006D5CCE">
        <w:tc>
          <w:tcPr>
            <w:tcW w:w="493" w:type="pct"/>
            <w:shd w:val="clear" w:color="auto" w:fill="auto"/>
            <w:vAlign w:val="bottom"/>
          </w:tcPr>
          <w:p w14:paraId="122176BA" w14:textId="77777777" w:rsidR="006D5CCE" w:rsidRPr="00AF3F13" w:rsidRDefault="006D5CCE" w:rsidP="00AF3F13">
            <w:pPr>
              <w:pStyle w:val="B"/>
              <w:rPr>
                <w:szCs w:val="20"/>
                <w:rtl/>
              </w:rPr>
            </w:pPr>
            <w:r w:rsidRPr="00AF3F13">
              <w:rPr>
                <w:rFonts w:hint="cs"/>
                <w:szCs w:val="20"/>
                <w:rtl/>
              </w:rPr>
              <w:t>אבטחה</w:t>
            </w:r>
          </w:p>
        </w:tc>
        <w:tc>
          <w:tcPr>
            <w:tcW w:w="533" w:type="pct"/>
            <w:shd w:val="clear" w:color="auto" w:fill="auto"/>
            <w:vAlign w:val="bottom"/>
          </w:tcPr>
          <w:p w14:paraId="28D48B1D" w14:textId="77777777" w:rsidR="006D5CCE" w:rsidRPr="00AF3F13" w:rsidRDefault="006D5CCE" w:rsidP="00AF3F13">
            <w:pPr>
              <w:pStyle w:val="R"/>
              <w:rPr>
                <w:szCs w:val="20"/>
                <w:rtl/>
              </w:rPr>
            </w:pPr>
            <w:r w:rsidRPr="00AF3F13">
              <w:rPr>
                <w:rFonts w:hint="cs"/>
                <w:szCs w:val="20"/>
                <w:rtl/>
              </w:rPr>
              <w:t>חברת האבטחה</w:t>
            </w:r>
          </w:p>
        </w:tc>
        <w:tc>
          <w:tcPr>
            <w:tcW w:w="1530" w:type="pct"/>
            <w:shd w:val="clear" w:color="auto" w:fill="auto"/>
            <w:vAlign w:val="bottom"/>
          </w:tcPr>
          <w:p w14:paraId="7CE9A20C" w14:textId="77777777" w:rsidR="006D5CCE" w:rsidRPr="00AF3F13" w:rsidRDefault="006D5CCE" w:rsidP="00AF3F13">
            <w:pPr>
              <w:pStyle w:val="R"/>
              <w:rPr>
                <w:szCs w:val="20"/>
                <w:rtl/>
              </w:rPr>
            </w:pPr>
            <w:r w:rsidRPr="00AF3F13">
              <w:rPr>
                <w:rFonts w:hint="cs"/>
                <w:szCs w:val="20"/>
                <w:rtl/>
              </w:rPr>
              <w:t>אבטחה</w:t>
            </w:r>
          </w:p>
        </w:tc>
        <w:tc>
          <w:tcPr>
            <w:tcW w:w="489" w:type="pct"/>
            <w:shd w:val="clear" w:color="auto" w:fill="auto"/>
            <w:vAlign w:val="bottom"/>
          </w:tcPr>
          <w:p w14:paraId="29FAABFF" w14:textId="77777777" w:rsidR="006D5CCE" w:rsidRPr="00AF3F13" w:rsidRDefault="006D5CCE" w:rsidP="00AF3F13">
            <w:pPr>
              <w:pStyle w:val="R"/>
              <w:rPr>
                <w:szCs w:val="20"/>
                <w:rtl/>
              </w:rPr>
            </w:pPr>
            <w:r w:rsidRPr="00AF3F13">
              <w:rPr>
                <w:rFonts w:hint="cs"/>
                <w:szCs w:val="20"/>
                <w:rtl/>
              </w:rPr>
              <w:t>107,000</w:t>
            </w:r>
          </w:p>
        </w:tc>
        <w:tc>
          <w:tcPr>
            <w:tcW w:w="1110" w:type="pct"/>
            <w:shd w:val="clear" w:color="auto" w:fill="auto"/>
            <w:vAlign w:val="bottom"/>
          </w:tcPr>
          <w:p w14:paraId="10A51AA6" w14:textId="77777777" w:rsidR="006D5CCE" w:rsidRPr="00AF3F13" w:rsidRDefault="006D5CCE" w:rsidP="00AF3F13">
            <w:pPr>
              <w:pStyle w:val="R"/>
              <w:rPr>
                <w:szCs w:val="20"/>
                <w:rtl/>
              </w:rPr>
            </w:pPr>
            <w:r w:rsidRPr="00AF3F13">
              <w:rPr>
                <w:rFonts w:hint="cs"/>
                <w:szCs w:val="20"/>
                <w:rtl/>
              </w:rPr>
              <w:t>מאירים את ירושלים</w:t>
            </w:r>
          </w:p>
        </w:tc>
        <w:tc>
          <w:tcPr>
            <w:tcW w:w="845" w:type="pct"/>
            <w:shd w:val="clear" w:color="auto" w:fill="auto"/>
            <w:vAlign w:val="bottom"/>
          </w:tcPr>
          <w:p w14:paraId="28FC10F2" w14:textId="77777777" w:rsidR="006D5CCE" w:rsidRPr="00AF3F13" w:rsidRDefault="006D5CCE" w:rsidP="00AF3F13">
            <w:pPr>
              <w:pStyle w:val="R"/>
              <w:rPr>
                <w:szCs w:val="20"/>
                <w:rtl/>
              </w:rPr>
            </w:pPr>
            <w:r w:rsidRPr="00AF3F13">
              <w:rPr>
                <w:rFonts w:hint="cs"/>
                <w:szCs w:val="20"/>
                <w:rtl/>
              </w:rPr>
              <w:t>חברת אריאל</w:t>
            </w:r>
          </w:p>
        </w:tc>
      </w:tr>
      <w:tr w:rsidR="006D5CCE" w14:paraId="48A5BE73" w14:textId="77777777" w:rsidTr="006D5CCE">
        <w:tc>
          <w:tcPr>
            <w:tcW w:w="493" w:type="pct"/>
            <w:shd w:val="clear" w:color="auto" w:fill="auto"/>
            <w:vAlign w:val="bottom"/>
          </w:tcPr>
          <w:p w14:paraId="7B2D609C" w14:textId="77777777" w:rsidR="006D5CCE" w:rsidRPr="00AF3F13" w:rsidRDefault="006D5CCE" w:rsidP="00AF3F13">
            <w:pPr>
              <w:pStyle w:val="B"/>
              <w:rPr>
                <w:szCs w:val="20"/>
                <w:rtl/>
              </w:rPr>
            </w:pPr>
            <w:r w:rsidRPr="00AF3F13">
              <w:rPr>
                <w:rFonts w:hint="cs"/>
                <w:szCs w:val="20"/>
                <w:rtl/>
              </w:rPr>
              <w:t>אבטחה</w:t>
            </w:r>
          </w:p>
        </w:tc>
        <w:tc>
          <w:tcPr>
            <w:tcW w:w="533" w:type="pct"/>
            <w:shd w:val="clear" w:color="auto" w:fill="auto"/>
            <w:vAlign w:val="bottom"/>
          </w:tcPr>
          <w:p w14:paraId="16E046B9" w14:textId="77777777" w:rsidR="006D5CCE" w:rsidRPr="00AF3F13" w:rsidRDefault="006D5CCE" w:rsidP="00AF3F13">
            <w:pPr>
              <w:pStyle w:val="R"/>
              <w:rPr>
                <w:szCs w:val="20"/>
                <w:rtl/>
              </w:rPr>
            </w:pPr>
            <w:r w:rsidRPr="00AF3F13">
              <w:rPr>
                <w:rFonts w:hint="cs"/>
                <w:szCs w:val="20"/>
                <w:rtl/>
              </w:rPr>
              <w:t>חברה ג'</w:t>
            </w:r>
          </w:p>
        </w:tc>
        <w:tc>
          <w:tcPr>
            <w:tcW w:w="1530" w:type="pct"/>
            <w:shd w:val="clear" w:color="auto" w:fill="auto"/>
            <w:vAlign w:val="bottom"/>
          </w:tcPr>
          <w:p w14:paraId="3505D909" w14:textId="77777777" w:rsidR="006D5CCE" w:rsidRPr="00AF3F13" w:rsidRDefault="006D5CCE" w:rsidP="00AF3F13">
            <w:pPr>
              <w:pStyle w:val="R"/>
              <w:rPr>
                <w:szCs w:val="20"/>
                <w:rtl/>
              </w:rPr>
            </w:pPr>
            <w:r w:rsidRPr="00AF3F13">
              <w:rPr>
                <w:rFonts w:hint="cs"/>
                <w:szCs w:val="20"/>
                <w:rtl/>
              </w:rPr>
              <w:t>בדיקת חשמל</w:t>
            </w:r>
          </w:p>
        </w:tc>
        <w:tc>
          <w:tcPr>
            <w:tcW w:w="489" w:type="pct"/>
            <w:shd w:val="clear" w:color="auto" w:fill="auto"/>
            <w:vAlign w:val="bottom"/>
          </w:tcPr>
          <w:p w14:paraId="3C640017" w14:textId="77777777" w:rsidR="006D5CCE" w:rsidRPr="00AF3F13" w:rsidRDefault="006D5CCE" w:rsidP="00AF3F13">
            <w:pPr>
              <w:pStyle w:val="R"/>
              <w:rPr>
                <w:szCs w:val="20"/>
                <w:rtl/>
              </w:rPr>
            </w:pPr>
            <w:r w:rsidRPr="00AF3F13">
              <w:rPr>
                <w:rFonts w:hint="cs"/>
                <w:szCs w:val="20"/>
                <w:rtl/>
              </w:rPr>
              <w:t>1,170</w:t>
            </w:r>
          </w:p>
        </w:tc>
        <w:tc>
          <w:tcPr>
            <w:tcW w:w="1110" w:type="pct"/>
            <w:shd w:val="clear" w:color="auto" w:fill="auto"/>
            <w:vAlign w:val="bottom"/>
          </w:tcPr>
          <w:p w14:paraId="636459AE" w14:textId="77777777" w:rsidR="006D5CCE" w:rsidRPr="00AF3F13" w:rsidRDefault="006D5CCE" w:rsidP="00AF3F13">
            <w:pPr>
              <w:pStyle w:val="R"/>
              <w:rPr>
                <w:szCs w:val="20"/>
                <w:rtl/>
              </w:rPr>
            </w:pPr>
            <w:r w:rsidRPr="00AF3F13">
              <w:rPr>
                <w:rFonts w:hint="cs"/>
                <w:szCs w:val="20"/>
                <w:rtl/>
              </w:rPr>
              <w:t>מאירים את ירושלים</w:t>
            </w:r>
          </w:p>
        </w:tc>
        <w:tc>
          <w:tcPr>
            <w:tcW w:w="845" w:type="pct"/>
            <w:shd w:val="clear" w:color="auto" w:fill="auto"/>
            <w:vAlign w:val="bottom"/>
          </w:tcPr>
          <w:p w14:paraId="1BD1548F" w14:textId="77777777" w:rsidR="006D5CCE" w:rsidRPr="00AF3F13" w:rsidRDefault="006D5CCE" w:rsidP="00AF3F13">
            <w:pPr>
              <w:pStyle w:val="R"/>
              <w:rPr>
                <w:szCs w:val="20"/>
                <w:rtl/>
              </w:rPr>
            </w:pPr>
            <w:r w:rsidRPr="00AF3F13">
              <w:rPr>
                <w:rFonts w:hint="cs"/>
                <w:szCs w:val="20"/>
                <w:rtl/>
              </w:rPr>
              <w:t>חברת אריאל</w:t>
            </w:r>
          </w:p>
        </w:tc>
      </w:tr>
      <w:tr w:rsidR="006D5CCE" w14:paraId="75CD688D" w14:textId="77777777" w:rsidTr="006D5CCE">
        <w:tc>
          <w:tcPr>
            <w:tcW w:w="493" w:type="pct"/>
            <w:shd w:val="clear" w:color="auto" w:fill="auto"/>
            <w:vAlign w:val="bottom"/>
          </w:tcPr>
          <w:p w14:paraId="19882D14" w14:textId="77777777" w:rsidR="006D5CCE" w:rsidRPr="00AF3F13" w:rsidRDefault="006D5CCE" w:rsidP="00AF3F13">
            <w:pPr>
              <w:pStyle w:val="B"/>
              <w:rPr>
                <w:szCs w:val="20"/>
                <w:rtl/>
              </w:rPr>
            </w:pPr>
            <w:r w:rsidRPr="00AF3F13">
              <w:rPr>
                <w:rFonts w:hint="cs"/>
                <w:szCs w:val="20"/>
                <w:rtl/>
              </w:rPr>
              <w:t>אבטחה</w:t>
            </w:r>
          </w:p>
        </w:tc>
        <w:tc>
          <w:tcPr>
            <w:tcW w:w="533" w:type="pct"/>
            <w:shd w:val="clear" w:color="auto" w:fill="auto"/>
            <w:vAlign w:val="bottom"/>
          </w:tcPr>
          <w:p w14:paraId="18360FF1" w14:textId="77777777" w:rsidR="006D5CCE" w:rsidRPr="00AF3F13" w:rsidRDefault="006D5CCE" w:rsidP="00AF3F13">
            <w:pPr>
              <w:pStyle w:val="R"/>
              <w:rPr>
                <w:szCs w:val="20"/>
                <w:rtl/>
              </w:rPr>
            </w:pPr>
            <w:r w:rsidRPr="00AF3F13">
              <w:rPr>
                <w:rFonts w:hint="cs"/>
                <w:szCs w:val="20"/>
                <w:rtl/>
              </w:rPr>
              <w:t>חברה ד'</w:t>
            </w:r>
          </w:p>
        </w:tc>
        <w:tc>
          <w:tcPr>
            <w:tcW w:w="1530" w:type="pct"/>
            <w:shd w:val="clear" w:color="auto" w:fill="auto"/>
            <w:vAlign w:val="bottom"/>
          </w:tcPr>
          <w:p w14:paraId="6D0E4273" w14:textId="77777777" w:rsidR="006D5CCE" w:rsidRPr="00AF3F13" w:rsidRDefault="006D5CCE" w:rsidP="00AF3F13">
            <w:pPr>
              <w:pStyle w:val="R"/>
              <w:rPr>
                <w:szCs w:val="20"/>
                <w:rtl/>
              </w:rPr>
            </w:pPr>
            <w:r w:rsidRPr="00AF3F13">
              <w:rPr>
                <w:rFonts w:hint="cs"/>
                <w:szCs w:val="20"/>
                <w:rtl/>
              </w:rPr>
              <w:t>מבדק בטיחות + ממונה בטיחות</w:t>
            </w:r>
          </w:p>
        </w:tc>
        <w:tc>
          <w:tcPr>
            <w:tcW w:w="489" w:type="pct"/>
            <w:shd w:val="clear" w:color="auto" w:fill="auto"/>
            <w:vAlign w:val="bottom"/>
          </w:tcPr>
          <w:p w14:paraId="571834EE" w14:textId="77777777" w:rsidR="006D5CCE" w:rsidRPr="00AF3F13" w:rsidRDefault="006D5CCE" w:rsidP="00AF3F13">
            <w:pPr>
              <w:pStyle w:val="R"/>
              <w:rPr>
                <w:szCs w:val="20"/>
                <w:rtl/>
              </w:rPr>
            </w:pPr>
            <w:r w:rsidRPr="00AF3F13">
              <w:rPr>
                <w:rFonts w:hint="cs"/>
                <w:szCs w:val="20"/>
                <w:rtl/>
              </w:rPr>
              <w:t>5,616</w:t>
            </w:r>
          </w:p>
        </w:tc>
        <w:tc>
          <w:tcPr>
            <w:tcW w:w="1110" w:type="pct"/>
            <w:shd w:val="clear" w:color="auto" w:fill="auto"/>
            <w:vAlign w:val="bottom"/>
          </w:tcPr>
          <w:p w14:paraId="56B371BD" w14:textId="77777777" w:rsidR="006D5CCE" w:rsidRPr="00AF3F13" w:rsidRDefault="006D5CCE" w:rsidP="00AF3F13">
            <w:pPr>
              <w:pStyle w:val="R"/>
              <w:rPr>
                <w:szCs w:val="20"/>
                <w:rtl/>
              </w:rPr>
            </w:pPr>
            <w:r w:rsidRPr="00AF3F13">
              <w:rPr>
                <w:rFonts w:hint="cs"/>
                <w:szCs w:val="20"/>
                <w:rtl/>
              </w:rPr>
              <w:t>מאירים את ירושלים</w:t>
            </w:r>
          </w:p>
        </w:tc>
        <w:tc>
          <w:tcPr>
            <w:tcW w:w="845" w:type="pct"/>
            <w:shd w:val="clear" w:color="auto" w:fill="auto"/>
            <w:vAlign w:val="bottom"/>
          </w:tcPr>
          <w:p w14:paraId="3D1F535A" w14:textId="77777777" w:rsidR="006D5CCE" w:rsidRPr="00AF3F13" w:rsidRDefault="006D5CCE" w:rsidP="00AF3F13">
            <w:pPr>
              <w:pStyle w:val="R"/>
              <w:rPr>
                <w:szCs w:val="20"/>
                <w:rtl/>
              </w:rPr>
            </w:pPr>
            <w:r w:rsidRPr="00AF3F13">
              <w:rPr>
                <w:rFonts w:hint="cs"/>
                <w:szCs w:val="20"/>
                <w:rtl/>
              </w:rPr>
              <w:t>חברת אריאל</w:t>
            </w:r>
          </w:p>
        </w:tc>
      </w:tr>
      <w:tr w:rsidR="006D5CCE" w14:paraId="08F68DE2" w14:textId="77777777" w:rsidTr="00AF3F13">
        <w:tc>
          <w:tcPr>
            <w:tcW w:w="493" w:type="pct"/>
            <w:shd w:val="clear" w:color="auto" w:fill="auto"/>
            <w:vAlign w:val="bottom"/>
          </w:tcPr>
          <w:p w14:paraId="6430E6A7" w14:textId="77777777" w:rsidR="006D5CCE" w:rsidRPr="00AF3F13" w:rsidRDefault="006D5CCE" w:rsidP="00AF3F13">
            <w:pPr>
              <w:pStyle w:val="B"/>
              <w:rPr>
                <w:szCs w:val="20"/>
                <w:rtl/>
              </w:rPr>
            </w:pPr>
            <w:r w:rsidRPr="00AF3F13">
              <w:rPr>
                <w:rFonts w:hint="cs"/>
                <w:szCs w:val="20"/>
                <w:rtl/>
              </w:rPr>
              <w:t>אבטחה</w:t>
            </w:r>
          </w:p>
        </w:tc>
        <w:tc>
          <w:tcPr>
            <w:tcW w:w="533" w:type="pct"/>
            <w:shd w:val="clear" w:color="auto" w:fill="auto"/>
            <w:vAlign w:val="bottom"/>
          </w:tcPr>
          <w:p w14:paraId="430D7134" w14:textId="77777777" w:rsidR="006D5CCE" w:rsidRPr="00AF3F13" w:rsidRDefault="006D5CCE" w:rsidP="00AF3F13">
            <w:pPr>
              <w:pStyle w:val="B"/>
              <w:rPr>
                <w:szCs w:val="20"/>
                <w:rtl/>
              </w:rPr>
            </w:pPr>
            <w:r w:rsidRPr="00AF3F13">
              <w:rPr>
                <w:rFonts w:hint="cs"/>
                <w:szCs w:val="20"/>
                <w:rtl/>
              </w:rPr>
              <w:t>סה''כ</w:t>
            </w:r>
          </w:p>
        </w:tc>
        <w:tc>
          <w:tcPr>
            <w:tcW w:w="1530" w:type="pct"/>
            <w:shd w:val="clear" w:color="auto" w:fill="auto"/>
            <w:vAlign w:val="bottom"/>
          </w:tcPr>
          <w:p w14:paraId="75BCBE3D" w14:textId="77777777" w:rsidR="006D5CCE" w:rsidRPr="00AF3F13" w:rsidRDefault="006D5CCE" w:rsidP="00AF3F13">
            <w:pPr>
              <w:pStyle w:val="B"/>
              <w:rPr>
                <w:szCs w:val="20"/>
                <w:rtl/>
              </w:rPr>
            </w:pPr>
          </w:p>
        </w:tc>
        <w:tc>
          <w:tcPr>
            <w:tcW w:w="489" w:type="pct"/>
            <w:shd w:val="clear" w:color="auto" w:fill="auto"/>
            <w:vAlign w:val="bottom"/>
          </w:tcPr>
          <w:p w14:paraId="64DB2F02" w14:textId="77777777" w:rsidR="006D5CCE" w:rsidRPr="00AF3F13" w:rsidRDefault="006D5CCE" w:rsidP="00AF3F13">
            <w:pPr>
              <w:pStyle w:val="B"/>
              <w:rPr>
                <w:szCs w:val="20"/>
                <w:rtl/>
              </w:rPr>
            </w:pPr>
            <w:r w:rsidRPr="00AF3F13">
              <w:rPr>
                <w:rFonts w:hint="cs"/>
                <w:szCs w:val="20"/>
                <w:rtl/>
              </w:rPr>
              <w:t>175,324</w:t>
            </w:r>
          </w:p>
        </w:tc>
        <w:tc>
          <w:tcPr>
            <w:tcW w:w="1110" w:type="pct"/>
            <w:shd w:val="clear" w:color="auto" w:fill="auto"/>
            <w:vAlign w:val="bottom"/>
          </w:tcPr>
          <w:p w14:paraId="47A73B83" w14:textId="77777777" w:rsidR="006D5CCE" w:rsidRPr="00AF3F13" w:rsidRDefault="006D5CCE" w:rsidP="00AF3F13">
            <w:pPr>
              <w:pStyle w:val="B"/>
              <w:rPr>
                <w:szCs w:val="20"/>
                <w:rtl/>
              </w:rPr>
            </w:pPr>
          </w:p>
        </w:tc>
        <w:tc>
          <w:tcPr>
            <w:tcW w:w="845" w:type="pct"/>
            <w:shd w:val="clear" w:color="auto" w:fill="auto"/>
            <w:vAlign w:val="bottom"/>
          </w:tcPr>
          <w:p w14:paraId="75A2FDFB" w14:textId="77777777" w:rsidR="006D5CCE" w:rsidRPr="00AF3F13" w:rsidRDefault="006D5CCE" w:rsidP="00AF3F13">
            <w:pPr>
              <w:pStyle w:val="B"/>
              <w:rPr>
                <w:szCs w:val="20"/>
                <w:rtl/>
              </w:rPr>
            </w:pPr>
          </w:p>
        </w:tc>
      </w:tr>
      <w:tr w:rsidR="006D5CCE" w14:paraId="1097D2BC" w14:textId="77777777" w:rsidTr="006D5CCE">
        <w:tc>
          <w:tcPr>
            <w:tcW w:w="493" w:type="pct"/>
            <w:shd w:val="clear" w:color="auto" w:fill="auto"/>
            <w:vAlign w:val="bottom"/>
          </w:tcPr>
          <w:p w14:paraId="75ADC8C7" w14:textId="77777777" w:rsidR="006D5CCE" w:rsidRPr="00AF3F13" w:rsidRDefault="006D5CCE" w:rsidP="00AF3F13">
            <w:pPr>
              <w:pStyle w:val="B"/>
              <w:rPr>
                <w:szCs w:val="20"/>
                <w:rtl/>
              </w:rPr>
            </w:pPr>
          </w:p>
        </w:tc>
        <w:tc>
          <w:tcPr>
            <w:tcW w:w="533" w:type="pct"/>
            <w:shd w:val="clear" w:color="auto" w:fill="auto"/>
            <w:vAlign w:val="bottom"/>
          </w:tcPr>
          <w:p w14:paraId="26FC648B" w14:textId="77777777" w:rsidR="006D5CCE" w:rsidRPr="001C1606" w:rsidRDefault="006D5CCE" w:rsidP="006D5CCE">
            <w:pPr>
              <w:spacing w:line="269" w:lineRule="auto"/>
              <w:jc w:val="left"/>
              <w:rPr>
                <w:sz w:val="16"/>
                <w:szCs w:val="20"/>
                <w:rtl/>
              </w:rPr>
            </w:pPr>
          </w:p>
        </w:tc>
        <w:tc>
          <w:tcPr>
            <w:tcW w:w="1530" w:type="pct"/>
            <w:shd w:val="clear" w:color="auto" w:fill="auto"/>
            <w:vAlign w:val="bottom"/>
          </w:tcPr>
          <w:p w14:paraId="3BA9F1DA" w14:textId="77777777" w:rsidR="006D5CCE" w:rsidRPr="001C1606" w:rsidRDefault="006D5CCE" w:rsidP="006D5CCE">
            <w:pPr>
              <w:spacing w:line="269" w:lineRule="auto"/>
              <w:jc w:val="left"/>
              <w:rPr>
                <w:sz w:val="16"/>
                <w:szCs w:val="20"/>
                <w:rtl/>
              </w:rPr>
            </w:pPr>
          </w:p>
        </w:tc>
        <w:tc>
          <w:tcPr>
            <w:tcW w:w="489" w:type="pct"/>
            <w:shd w:val="clear" w:color="auto" w:fill="auto"/>
            <w:vAlign w:val="bottom"/>
          </w:tcPr>
          <w:p w14:paraId="01B00B5F" w14:textId="77777777" w:rsidR="006D5CCE" w:rsidRPr="001C1606" w:rsidRDefault="006D5CCE" w:rsidP="006D5CCE">
            <w:pPr>
              <w:spacing w:line="269" w:lineRule="auto"/>
              <w:jc w:val="left"/>
              <w:rPr>
                <w:sz w:val="16"/>
                <w:szCs w:val="20"/>
                <w:rtl/>
              </w:rPr>
            </w:pPr>
          </w:p>
        </w:tc>
        <w:tc>
          <w:tcPr>
            <w:tcW w:w="1110" w:type="pct"/>
            <w:shd w:val="clear" w:color="auto" w:fill="auto"/>
            <w:vAlign w:val="bottom"/>
          </w:tcPr>
          <w:p w14:paraId="59B0E073" w14:textId="77777777" w:rsidR="006D5CCE" w:rsidRPr="001C1606" w:rsidRDefault="006D5CCE" w:rsidP="006D5CCE">
            <w:pPr>
              <w:spacing w:line="269" w:lineRule="auto"/>
              <w:jc w:val="left"/>
              <w:rPr>
                <w:sz w:val="16"/>
                <w:szCs w:val="20"/>
                <w:rtl/>
              </w:rPr>
            </w:pPr>
          </w:p>
        </w:tc>
        <w:tc>
          <w:tcPr>
            <w:tcW w:w="845" w:type="pct"/>
            <w:shd w:val="clear" w:color="auto" w:fill="auto"/>
            <w:vAlign w:val="bottom"/>
          </w:tcPr>
          <w:p w14:paraId="719F8AAC" w14:textId="77777777" w:rsidR="006D5CCE" w:rsidRPr="001C1606" w:rsidRDefault="006D5CCE" w:rsidP="006D5CCE">
            <w:pPr>
              <w:spacing w:line="269" w:lineRule="auto"/>
              <w:jc w:val="left"/>
              <w:rPr>
                <w:sz w:val="16"/>
                <w:szCs w:val="20"/>
                <w:rtl/>
              </w:rPr>
            </w:pPr>
          </w:p>
        </w:tc>
      </w:tr>
      <w:tr w:rsidR="006D5CCE" w14:paraId="2C6D29AF" w14:textId="77777777" w:rsidTr="006D5CCE">
        <w:tc>
          <w:tcPr>
            <w:tcW w:w="493" w:type="pct"/>
            <w:shd w:val="clear" w:color="auto" w:fill="auto"/>
            <w:vAlign w:val="bottom"/>
          </w:tcPr>
          <w:p w14:paraId="2B7C3FA7" w14:textId="77777777" w:rsidR="006D5CCE" w:rsidRPr="00AF3F13" w:rsidRDefault="006D5CCE" w:rsidP="00AF3F13">
            <w:pPr>
              <w:pStyle w:val="B"/>
              <w:rPr>
                <w:szCs w:val="20"/>
                <w:rtl/>
              </w:rPr>
            </w:pPr>
            <w:r w:rsidRPr="00AF3F13">
              <w:rPr>
                <w:rFonts w:hint="cs"/>
                <w:szCs w:val="20"/>
                <w:rtl/>
              </w:rPr>
              <w:t>תאורה</w:t>
            </w:r>
          </w:p>
        </w:tc>
        <w:tc>
          <w:tcPr>
            <w:tcW w:w="533" w:type="pct"/>
            <w:shd w:val="clear" w:color="auto" w:fill="auto"/>
            <w:vAlign w:val="bottom"/>
          </w:tcPr>
          <w:p w14:paraId="58A2BCD6" w14:textId="77777777" w:rsidR="006D5CCE" w:rsidRPr="00AF3F13" w:rsidRDefault="006D5CCE" w:rsidP="00AF3F13">
            <w:pPr>
              <w:pStyle w:val="R"/>
              <w:rPr>
                <w:szCs w:val="20"/>
                <w:rtl/>
              </w:rPr>
            </w:pPr>
            <w:r w:rsidRPr="00AF3F13">
              <w:rPr>
                <w:rFonts w:hint="cs"/>
                <w:szCs w:val="20"/>
                <w:rtl/>
              </w:rPr>
              <w:t>חברה ב'</w:t>
            </w:r>
          </w:p>
        </w:tc>
        <w:tc>
          <w:tcPr>
            <w:tcW w:w="1530" w:type="pct"/>
            <w:shd w:val="clear" w:color="auto" w:fill="auto"/>
            <w:vAlign w:val="bottom"/>
          </w:tcPr>
          <w:p w14:paraId="76334F68" w14:textId="77777777" w:rsidR="006D5CCE" w:rsidRPr="00AF3F13" w:rsidRDefault="006D5CCE" w:rsidP="00AF3F13">
            <w:pPr>
              <w:pStyle w:val="R"/>
              <w:rPr>
                <w:szCs w:val="20"/>
                <w:rtl/>
              </w:rPr>
            </w:pPr>
            <w:r w:rsidRPr="00AF3F13">
              <w:rPr>
                <w:rFonts w:hint="cs"/>
                <w:szCs w:val="20"/>
                <w:rtl/>
              </w:rPr>
              <w:t>תוכנית תאורה ומסכים כולל במה</w:t>
            </w:r>
          </w:p>
        </w:tc>
        <w:tc>
          <w:tcPr>
            <w:tcW w:w="489" w:type="pct"/>
            <w:shd w:val="clear" w:color="auto" w:fill="auto"/>
            <w:vAlign w:val="bottom"/>
          </w:tcPr>
          <w:p w14:paraId="297A37AD" w14:textId="77777777" w:rsidR="006D5CCE" w:rsidRPr="00AF3F13" w:rsidRDefault="006D5CCE" w:rsidP="00AF3F13">
            <w:pPr>
              <w:pStyle w:val="R"/>
              <w:rPr>
                <w:szCs w:val="20"/>
                <w:rtl/>
              </w:rPr>
            </w:pPr>
            <w:r w:rsidRPr="00AF3F13">
              <w:rPr>
                <w:rFonts w:hint="cs"/>
                <w:szCs w:val="20"/>
                <w:rtl/>
              </w:rPr>
              <w:t>7,505</w:t>
            </w:r>
          </w:p>
        </w:tc>
        <w:tc>
          <w:tcPr>
            <w:tcW w:w="1110" w:type="pct"/>
            <w:shd w:val="clear" w:color="auto" w:fill="auto"/>
            <w:vAlign w:val="bottom"/>
          </w:tcPr>
          <w:p w14:paraId="50B6BB18" w14:textId="77777777" w:rsidR="006D5CCE" w:rsidRPr="00AF3F13" w:rsidRDefault="006D5CCE" w:rsidP="00AF3F13">
            <w:pPr>
              <w:pStyle w:val="R"/>
              <w:rPr>
                <w:szCs w:val="20"/>
                <w:rtl/>
              </w:rPr>
            </w:pPr>
            <w:r w:rsidRPr="00AF3F13">
              <w:rPr>
                <w:rFonts w:hint="cs"/>
                <w:szCs w:val="20"/>
                <w:rtl/>
              </w:rPr>
              <w:t>אירוע חנוכה של תחנת הרדיו האזורית</w:t>
            </w:r>
          </w:p>
        </w:tc>
        <w:tc>
          <w:tcPr>
            <w:tcW w:w="845" w:type="pct"/>
            <w:shd w:val="clear" w:color="auto" w:fill="auto"/>
            <w:vAlign w:val="bottom"/>
          </w:tcPr>
          <w:p w14:paraId="0D3459FE" w14:textId="77777777" w:rsidR="006D5CCE" w:rsidRPr="00AF3F13" w:rsidRDefault="006D5CCE" w:rsidP="00AF3F13">
            <w:pPr>
              <w:pStyle w:val="R"/>
              <w:rPr>
                <w:szCs w:val="20"/>
                <w:rtl/>
              </w:rPr>
            </w:pPr>
            <w:r w:rsidRPr="00AF3F13">
              <w:rPr>
                <w:rFonts w:hint="cs"/>
                <w:szCs w:val="20"/>
                <w:rtl/>
              </w:rPr>
              <w:t>עיריית ירושלים</w:t>
            </w:r>
          </w:p>
        </w:tc>
      </w:tr>
      <w:tr w:rsidR="006D5CCE" w14:paraId="13FDF526" w14:textId="77777777" w:rsidTr="006D5CCE">
        <w:tc>
          <w:tcPr>
            <w:tcW w:w="493" w:type="pct"/>
            <w:shd w:val="clear" w:color="auto" w:fill="auto"/>
            <w:vAlign w:val="bottom"/>
          </w:tcPr>
          <w:p w14:paraId="72E4F231" w14:textId="77777777" w:rsidR="006D5CCE" w:rsidRPr="00AF3F13" w:rsidRDefault="006D5CCE" w:rsidP="00AF3F13">
            <w:pPr>
              <w:pStyle w:val="B"/>
              <w:rPr>
                <w:szCs w:val="20"/>
                <w:rtl/>
              </w:rPr>
            </w:pPr>
            <w:r w:rsidRPr="00AF3F13">
              <w:rPr>
                <w:rFonts w:hint="cs"/>
                <w:szCs w:val="20"/>
                <w:rtl/>
              </w:rPr>
              <w:t>תאורה</w:t>
            </w:r>
          </w:p>
        </w:tc>
        <w:tc>
          <w:tcPr>
            <w:tcW w:w="533" w:type="pct"/>
            <w:shd w:val="clear" w:color="auto" w:fill="auto"/>
            <w:vAlign w:val="bottom"/>
          </w:tcPr>
          <w:p w14:paraId="542C36EA" w14:textId="77777777" w:rsidR="006D5CCE" w:rsidRPr="00AF3F13" w:rsidRDefault="006D5CCE" w:rsidP="00AF3F13">
            <w:pPr>
              <w:pStyle w:val="R"/>
              <w:rPr>
                <w:szCs w:val="20"/>
                <w:rtl/>
              </w:rPr>
            </w:pPr>
            <w:r w:rsidRPr="00AF3F13">
              <w:rPr>
                <w:rFonts w:hint="cs"/>
                <w:szCs w:val="20"/>
                <w:rtl/>
              </w:rPr>
              <w:t>חברה ב'</w:t>
            </w:r>
          </w:p>
        </w:tc>
        <w:tc>
          <w:tcPr>
            <w:tcW w:w="1530" w:type="pct"/>
            <w:shd w:val="clear" w:color="auto" w:fill="auto"/>
            <w:vAlign w:val="bottom"/>
          </w:tcPr>
          <w:p w14:paraId="3F438540" w14:textId="77777777" w:rsidR="006D5CCE" w:rsidRPr="00AF3F13" w:rsidRDefault="006D5CCE" w:rsidP="00AF3F13">
            <w:pPr>
              <w:pStyle w:val="R"/>
              <w:rPr>
                <w:szCs w:val="20"/>
                <w:rtl/>
              </w:rPr>
            </w:pPr>
            <w:r w:rsidRPr="00AF3F13">
              <w:rPr>
                <w:rFonts w:hint="cs"/>
                <w:szCs w:val="20"/>
                <w:rtl/>
              </w:rPr>
              <w:t>תאורה הגברה ומסכים**</w:t>
            </w:r>
          </w:p>
        </w:tc>
        <w:tc>
          <w:tcPr>
            <w:tcW w:w="489" w:type="pct"/>
            <w:shd w:val="clear" w:color="auto" w:fill="auto"/>
            <w:vAlign w:val="bottom"/>
          </w:tcPr>
          <w:p w14:paraId="1C5BC4B7" w14:textId="77777777" w:rsidR="006D5CCE" w:rsidRPr="00AF3F13" w:rsidRDefault="006D5CCE" w:rsidP="00AF3F13">
            <w:pPr>
              <w:pStyle w:val="R"/>
              <w:rPr>
                <w:szCs w:val="20"/>
                <w:rtl/>
              </w:rPr>
            </w:pPr>
            <w:r w:rsidRPr="00AF3F13">
              <w:rPr>
                <w:rFonts w:hint="cs"/>
                <w:szCs w:val="20"/>
                <w:rtl/>
              </w:rPr>
              <w:t>101,042</w:t>
            </w:r>
          </w:p>
        </w:tc>
        <w:tc>
          <w:tcPr>
            <w:tcW w:w="1110" w:type="pct"/>
            <w:shd w:val="clear" w:color="auto" w:fill="auto"/>
            <w:vAlign w:val="bottom"/>
          </w:tcPr>
          <w:p w14:paraId="07965981" w14:textId="77777777" w:rsidR="006D5CCE" w:rsidRPr="00AF3F13" w:rsidRDefault="006D5CCE" w:rsidP="00AF3F13">
            <w:pPr>
              <w:pStyle w:val="R"/>
              <w:rPr>
                <w:szCs w:val="20"/>
                <w:rtl/>
              </w:rPr>
            </w:pPr>
            <w:r w:rsidRPr="00AF3F13">
              <w:rPr>
                <w:rFonts w:hint="cs"/>
                <w:szCs w:val="20"/>
                <w:rtl/>
              </w:rPr>
              <w:t>אירוע חנוכה של תחנת הרדיו האזורית</w:t>
            </w:r>
          </w:p>
        </w:tc>
        <w:tc>
          <w:tcPr>
            <w:tcW w:w="845" w:type="pct"/>
            <w:shd w:val="clear" w:color="auto" w:fill="auto"/>
            <w:vAlign w:val="bottom"/>
          </w:tcPr>
          <w:p w14:paraId="2DF4661B" w14:textId="77777777" w:rsidR="006D5CCE" w:rsidRPr="00AF3F13" w:rsidRDefault="006D5CCE" w:rsidP="00AF3F13">
            <w:pPr>
              <w:pStyle w:val="R"/>
              <w:rPr>
                <w:szCs w:val="20"/>
                <w:rtl/>
              </w:rPr>
            </w:pPr>
            <w:r w:rsidRPr="00AF3F13">
              <w:rPr>
                <w:rFonts w:hint="cs"/>
                <w:szCs w:val="20"/>
                <w:rtl/>
              </w:rPr>
              <w:t>עיריית ירושלים</w:t>
            </w:r>
          </w:p>
        </w:tc>
      </w:tr>
      <w:tr w:rsidR="006D5CCE" w14:paraId="10783040" w14:textId="77777777" w:rsidTr="006D5CCE">
        <w:tc>
          <w:tcPr>
            <w:tcW w:w="493" w:type="pct"/>
            <w:shd w:val="clear" w:color="auto" w:fill="auto"/>
            <w:vAlign w:val="bottom"/>
          </w:tcPr>
          <w:p w14:paraId="10B27665" w14:textId="77777777" w:rsidR="006D5CCE" w:rsidRPr="00AF3F13" w:rsidRDefault="006D5CCE" w:rsidP="00AF3F13">
            <w:pPr>
              <w:pStyle w:val="B"/>
              <w:rPr>
                <w:szCs w:val="20"/>
                <w:rtl/>
              </w:rPr>
            </w:pPr>
            <w:r w:rsidRPr="00AF3F13">
              <w:rPr>
                <w:rFonts w:hint="cs"/>
                <w:szCs w:val="20"/>
                <w:rtl/>
              </w:rPr>
              <w:t>תאורה</w:t>
            </w:r>
          </w:p>
        </w:tc>
        <w:tc>
          <w:tcPr>
            <w:tcW w:w="533" w:type="pct"/>
            <w:shd w:val="clear" w:color="auto" w:fill="auto"/>
            <w:vAlign w:val="bottom"/>
          </w:tcPr>
          <w:p w14:paraId="2974AE06" w14:textId="77777777" w:rsidR="006D5CCE" w:rsidRPr="00AF3F13" w:rsidRDefault="006D5CCE" w:rsidP="00AF3F13">
            <w:pPr>
              <w:pStyle w:val="R"/>
              <w:rPr>
                <w:szCs w:val="20"/>
                <w:rtl/>
              </w:rPr>
            </w:pPr>
            <w:r w:rsidRPr="00AF3F13">
              <w:rPr>
                <w:rFonts w:hint="cs"/>
                <w:szCs w:val="20"/>
                <w:rtl/>
              </w:rPr>
              <w:t>חברה ה'</w:t>
            </w:r>
          </w:p>
        </w:tc>
        <w:tc>
          <w:tcPr>
            <w:tcW w:w="1530" w:type="pct"/>
            <w:shd w:val="clear" w:color="auto" w:fill="auto"/>
            <w:vAlign w:val="bottom"/>
          </w:tcPr>
          <w:p w14:paraId="7C44F1E5" w14:textId="77777777" w:rsidR="006D5CCE" w:rsidRPr="00AF3F13" w:rsidRDefault="006D5CCE" w:rsidP="00AF3F13">
            <w:pPr>
              <w:pStyle w:val="R"/>
              <w:rPr>
                <w:szCs w:val="20"/>
                <w:rtl/>
              </w:rPr>
            </w:pPr>
            <w:r w:rsidRPr="00AF3F13">
              <w:rPr>
                <w:rFonts w:hint="cs"/>
                <w:szCs w:val="20"/>
                <w:rtl/>
              </w:rPr>
              <w:t>הגברה ותאורה</w:t>
            </w:r>
          </w:p>
        </w:tc>
        <w:tc>
          <w:tcPr>
            <w:tcW w:w="489" w:type="pct"/>
            <w:shd w:val="clear" w:color="auto" w:fill="auto"/>
            <w:vAlign w:val="bottom"/>
          </w:tcPr>
          <w:p w14:paraId="7C00D699" w14:textId="77777777" w:rsidR="006D5CCE" w:rsidRPr="00AF3F13" w:rsidRDefault="006D5CCE" w:rsidP="00AF3F13">
            <w:pPr>
              <w:pStyle w:val="R"/>
              <w:rPr>
                <w:szCs w:val="20"/>
                <w:rtl/>
              </w:rPr>
            </w:pPr>
            <w:r w:rsidRPr="00AF3F13">
              <w:rPr>
                <w:rFonts w:hint="cs"/>
                <w:szCs w:val="20"/>
                <w:rtl/>
              </w:rPr>
              <w:t>73,710</w:t>
            </w:r>
          </w:p>
        </w:tc>
        <w:tc>
          <w:tcPr>
            <w:tcW w:w="1110" w:type="pct"/>
            <w:shd w:val="clear" w:color="auto" w:fill="auto"/>
            <w:vAlign w:val="bottom"/>
          </w:tcPr>
          <w:p w14:paraId="4735A7E3" w14:textId="77777777" w:rsidR="006D5CCE" w:rsidRPr="00AF3F13" w:rsidRDefault="006D5CCE" w:rsidP="00AF3F13">
            <w:pPr>
              <w:pStyle w:val="R"/>
              <w:rPr>
                <w:szCs w:val="20"/>
                <w:rtl/>
              </w:rPr>
            </w:pPr>
            <w:r w:rsidRPr="00AF3F13">
              <w:rPr>
                <w:rFonts w:hint="cs"/>
                <w:szCs w:val="20"/>
                <w:rtl/>
              </w:rPr>
              <w:t>מאירים את ירושלים</w:t>
            </w:r>
          </w:p>
        </w:tc>
        <w:tc>
          <w:tcPr>
            <w:tcW w:w="845" w:type="pct"/>
            <w:shd w:val="clear" w:color="auto" w:fill="auto"/>
            <w:vAlign w:val="bottom"/>
          </w:tcPr>
          <w:p w14:paraId="7076967D" w14:textId="77777777" w:rsidR="006D5CCE" w:rsidRPr="00AF3F13" w:rsidRDefault="006D5CCE" w:rsidP="00AF3F13">
            <w:pPr>
              <w:pStyle w:val="R"/>
              <w:rPr>
                <w:szCs w:val="20"/>
                <w:rtl/>
              </w:rPr>
            </w:pPr>
            <w:r w:rsidRPr="00AF3F13">
              <w:rPr>
                <w:rFonts w:hint="cs"/>
                <w:szCs w:val="20"/>
                <w:rtl/>
              </w:rPr>
              <w:t>חברת אריאל</w:t>
            </w:r>
          </w:p>
        </w:tc>
      </w:tr>
      <w:tr w:rsidR="006D5CCE" w14:paraId="1DDAF9E4" w14:textId="77777777" w:rsidTr="006D5CCE">
        <w:tc>
          <w:tcPr>
            <w:tcW w:w="493" w:type="pct"/>
            <w:shd w:val="clear" w:color="auto" w:fill="auto"/>
            <w:vAlign w:val="bottom"/>
          </w:tcPr>
          <w:p w14:paraId="6DDFBE05" w14:textId="77777777" w:rsidR="006D5CCE" w:rsidRPr="00AF3F13" w:rsidRDefault="006D5CCE" w:rsidP="00AF3F13">
            <w:pPr>
              <w:pStyle w:val="B"/>
              <w:rPr>
                <w:szCs w:val="20"/>
                <w:rtl/>
              </w:rPr>
            </w:pPr>
            <w:r w:rsidRPr="00AF3F13">
              <w:rPr>
                <w:rFonts w:hint="cs"/>
                <w:szCs w:val="20"/>
                <w:rtl/>
              </w:rPr>
              <w:t>תאורה</w:t>
            </w:r>
          </w:p>
        </w:tc>
        <w:tc>
          <w:tcPr>
            <w:tcW w:w="533" w:type="pct"/>
            <w:shd w:val="clear" w:color="auto" w:fill="auto"/>
            <w:vAlign w:val="bottom"/>
          </w:tcPr>
          <w:p w14:paraId="3B89BD8D" w14:textId="77777777" w:rsidR="006D5CCE" w:rsidRPr="00AF3F13" w:rsidRDefault="006D5CCE" w:rsidP="00AF3F13">
            <w:pPr>
              <w:pStyle w:val="R"/>
              <w:rPr>
                <w:szCs w:val="20"/>
                <w:rtl/>
              </w:rPr>
            </w:pPr>
            <w:r w:rsidRPr="00AF3F13">
              <w:rPr>
                <w:rFonts w:hint="cs"/>
                <w:szCs w:val="20"/>
                <w:rtl/>
              </w:rPr>
              <w:t>חברה ה'</w:t>
            </w:r>
          </w:p>
        </w:tc>
        <w:tc>
          <w:tcPr>
            <w:tcW w:w="1530" w:type="pct"/>
            <w:shd w:val="clear" w:color="auto" w:fill="auto"/>
            <w:vAlign w:val="bottom"/>
          </w:tcPr>
          <w:p w14:paraId="2E39AE41" w14:textId="77777777" w:rsidR="006D5CCE" w:rsidRPr="00AF3F13" w:rsidRDefault="006D5CCE" w:rsidP="00AF3F13">
            <w:pPr>
              <w:pStyle w:val="R"/>
              <w:rPr>
                <w:szCs w:val="20"/>
                <w:rtl/>
              </w:rPr>
            </w:pPr>
            <w:r w:rsidRPr="00AF3F13">
              <w:rPr>
                <w:rFonts w:hint="cs"/>
                <w:szCs w:val="20"/>
                <w:rtl/>
              </w:rPr>
              <w:t>הגברה ותאורה</w:t>
            </w:r>
          </w:p>
        </w:tc>
        <w:tc>
          <w:tcPr>
            <w:tcW w:w="489" w:type="pct"/>
            <w:shd w:val="clear" w:color="auto" w:fill="auto"/>
            <w:vAlign w:val="bottom"/>
          </w:tcPr>
          <w:p w14:paraId="75DEB9E5" w14:textId="77777777" w:rsidR="006D5CCE" w:rsidRPr="00AF3F13" w:rsidRDefault="006D5CCE" w:rsidP="00AF3F13">
            <w:pPr>
              <w:pStyle w:val="R"/>
              <w:rPr>
                <w:szCs w:val="20"/>
                <w:rtl/>
              </w:rPr>
            </w:pPr>
            <w:r w:rsidRPr="00AF3F13">
              <w:rPr>
                <w:rFonts w:hint="cs"/>
                <w:szCs w:val="20"/>
                <w:rtl/>
              </w:rPr>
              <w:t>5,850</w:t>
            </w:r>
          </w:p>
        </w:tc>
        <w:tc>
          <w:tcPr>
            <w:tcW w:w="1110" w:type="pct"/>
            <w:shd w:val="clear" w:color="auto" w:fill="auto"/>
            <w:vAlign w:val="bottom"/>
          </w:tcPr>
          <w:p w14:paraId="7C8E6E90" w14:textId="77777777" w:rsidR="006D5CCE" w:rsidRPr="00AF3F13" w:rsidRDefault="006D5CCE" w:rsidP="00AF3F13">
            <w:pPr>
              <w:pStyle w:val="R"/>
              <w:rPr>
                <w:szCs w:val="20"/>
                <w:rtl/>
              </w:rPr>
            </w:pPr>
            <w:r w:rsidRPr="00AF3F13">
              <w:rPr>
                <w:rFonts w:hint="cs"/>
                <w:szCs w:val="20"/>
                <w:rtl/>
              </w:rPr>
              <w:t>מאירים את ירושלים</w:t>
            </w:r>
          </w:p>
        </w:tc>
        <w:tc>
          <w:tcPr>
            <w:tcW w:w="845" w:type="pct"/>
            <w:shd w:val="clear" w:color="auto" w:fill="auto"/>
            <w:vAlign w:val="bottom"/>
          </w:tcPr>
          <w:p w14:paraId="7F348B8F" w14:textId="77777777" w:rsidR="006D5CCE" w:rsidRPr="00AF3F13" w:rsidRDefault="006D5CCE" w:rsidP="00AF3F13">
            <w:pPr>
              <w:pStyle w:val="R"/>
              <w:rPr>
                <w:szCs w:val="20"/>
                <w:rtl/>
              </w:rPr>
            </w:pPr>
            <w:r w:rsidRPr="00AF3F13">
              <w:rPr>
                <w:rFonts w:hint="cs"/>
                <w:szCs w:val="20"/>
                <w:rtl/>
              </w:rPr>
              <w:t>חברת אריאל</w:t>
            </w:r>
          </w:p>
        </w:tc>
      </w:tr>
      <w:tr w:rsidR="006D5CCE" w14:paraId="02123FB1" w14:textId="77777777" w:rsidTr="006D5CCE">
        <w:tc>
          <w:tcPr>
            <w:tcW w:w="493" w:type="pct"/>
            <w:shd w:val="clear" w:color="auto" w:fill="auto"/>
            <w:vAlign w:val="bottom"/>
          </w:tcPr>
          <w:p w14:paraId="74B16CED" w14:textId="77777777" w:rsidR="006D5CCE" w:rsidRPr="00AF3F13" w:rsidRDefault="006D5CCE" w:rsidP="00AF3F13">
            <w:pPr>
              <w:pStyle w:val="B"/>
              <w:rPr>
                <w:szCs w:val="20"/>
                <w:rtl/>
              </w:rPr>
            </w:pPr>
            <w:r w:rsidRPr="00AF3F13">
              <w:rPr>
                <w:rFonts w:hint="cs"/>
                <w:szCs w:val="20"/>
                <w:rtl/>
              </w:rPr>
              <w:t>תאורה</w:t>
            </w:r>
          </w:p>
        </w:tc>
        <w:tc>
          <w:tcPr>
            <w:tcW w:w="533" w:type="pct"/>
            <w:shd w:val="clear" w:color="auto" w:fill="auto"/>
            <w:vAlign w:val="bottom"/>
          </w:tcPr>
          <w:p w14:paraId="55ACBCC7" w14:textId="77777777" w:rsidR="006D5CCE" w:rsidRPr="00AF3F13" w:rsidRDefault="006D5CCE" w:rsidP="00AF3F13">
            <w:pPr>
              <w:pStyle w:val="R"/>
              <w:rPr>
                <w:szCs w:val="20"/>
                <w:rtl/>
              </w:rPr>
            </w:pPr>
            <w:r w:rsidRPr="00AF3F13">
              <w:rPr>
                <w:rFonts w:hint="cs"/>
                <w:szCs w:val="20"/>
                <w:rtl/>
              </w:rPr>
              <w:t>חברה ו'</w:t>
            </w:r>
          </w:p>
        </w:tc>
        <w:tc>
          <w:tcPr>
            <w:tcW w:w="1530" w:type="pct"/>
            <w:shd w:val="clear" w:color="auto" w:fill="auto"/>
            <w:vAlign w:val="bottom"/>
          </w:tcPr>
          <w:p w14:paraId="5ED301B9" w14:textId="77777777" w:rsidR="006D5CCE" w:rsidRPr="00AF3F13" w:rsidRDefault="006D5CCE" w:rsidP="00AF3F13">
            <w:pPr>
              <w:pStyle w:val="R"/>
              <w:rPr>
                <w:szCs w:val="20"/>
                <w:rtl/>
              </w:rPr>
            </w:pPr>
            <w:r w:rsidRPr="00AF3F13">
              <w:rPr>
                <w:rFonts w:hint="cs"/>
                <w:szCs w:val="20"/>
                <w:rtl/>
              </w:rPr>
              <w:t>עיצוב ותפעול תאורה</w:t>
            </w:r>
          </w:p>
        </w:tc>
        <w:tc>
          <w:tcPr>
            <w:tcW w:w="489" w:type="pct"/>
            <w:shd w:val="clear" w:color="auto" w:fill="auto"/>
            <w:vAlign w:val="bottom"/>
          </w:tcPr>
          <w:p w14:paraId="5FF5F178" w14:textId="77777777" w:rsidR="006D5CCE" w:rsidRPr="00AF3F13" w:rsidRDefault="006D5CCE" w:rsidP="00AF3F13">
            <w:pPr>
              <w:pStyle w:val="R"/>
              <w:rPr>
                <w:szCs w:val="20"/>
                <w:rtl/>
              </w:rPr>
            </w:pPr>
            <w:r w:rsidRPr="00AF3F13">
              <w:rPr>
                <w:rFonts w:hint="cs"/>
                <w:szCs w:val="20"/>
                <w:rtl/>
              </w:rPr>
              <w:t>7,020</w:t>
            </w:r>
          </w:p>
        </w:tc>
        <w:tc>
          <w:tcPr>
            <w:tcW w:w="1110" w:type="pct"/>
            <w:shd w:val="clear" w:color="auto" w:fill="auto"/>
            <w:vAlign w:val="bottom"/>
          </w:tcPr>
          <w:p w14:paraId="793D6B92" w14:textId="77777777" w:rsidR="006D5CCE" w:rsidRPr="00AF3F13" w:rsidRDefault="006D5CCE" w:rsidP="00AF3F13">
            <w:pPr>
              <w:pStyle w:val="R"/>
              <w:rPr>
                <w:szCs w:val="20"/>
                <w:rtl/>
              </w:rPr>
            </w:pPr>
            <w:r w:rsidRPr="00AF3F13">
              <w:rPr>
                <w:rFonts w:hint="cs"/>
                <w:szCs w:val="20"/>
                <w:rtl/>
              </w:rPr>
              <w:t>מאירים את ירושלים</w:t>
            </w:r>
          </w:p>
        </w:tc>
        <w:tc>
          <w:tcPr>
            <w:tcW w:w="845" w:type="pct"/>
            <w:shd w:val="clear" w:color="auto" w:fill="auto"/>
            <w:vAlign w:val="bottom"/>
          </w:tcPr>
          <w:p w14:paraId="4454BE38" w14:textId="77777777" w:rsidR="006D5CCE" w:rsidRPr="00AF3F13" w:rsidRDefault="006D5CCE" w:rsidP="00AF3F13">
            <w:pPr>
              <w:pStyle w:val="R"/>
              <w:rPr>
                <w:szCs w:val="20"/>
                <w:rtl/>
              </w:rPr>
            </w:pPr>
            <w:r w:rsidRPr="00AF3F13">
              <w:rPr>
                <w:rFonts w:hint="cs"/>
                <w:szCs w:val="20"/>
                <w:rtl/>
              </w:rPr>
              <w:t>חברת אריאל</w:t>
            </w:r>
          </w:p>
        </w:tc>
      </w:tr>
      <w:tr w:rsidR="006D5CCE" w14:paraId="22300529" w14:textId="77777777" w:rsidTr="006D5CCE">
        <w:tc>
          <w:tcPr>
            <w:tcW w:w="493" w:type="pct"/>
            <w:shd w:val="clear" w:color="auto" w:fill="auto"/>
            <w:vAlign w:val="bottom"/>
          </w:tcPr>
          <w:p w14:paraId="11221882" w14:textId="77777777" w:rsidR="006D5CCE" w:rsidRPr="00AF3F13" w:rsidRDefault="006D5CCE" w:rsidP="00AF3F13">
            <w:pPr>
              <w:pStyle w:val="B"/>
              <w:rPr>
                <w:szCs w:val="20"/>
                <w:rtl/>
              </w:rPr>
            </w:pPr>
            <w:r w:rsidRPr="00AF3F13">
              <w:rPr>
                <w:rFonts w:hint="cs"/>
                <w:szCs w:val="20"/>
                <w:rtl/>
              </w:rPr>
              <w:t>תאורה</w:t>
            </w:r>
          </w:p>
        </w:tc>
        <w:tc>
          <w:tcPr>
            <w:tcW w:w="533" w:type="pct"/>
            <w:shd w:val="clear" w:color="auto" w:fill="auto"/>
            <w:vAlign w:val="bottom"/>
          </w:tcPr>
          <w:p w14:paraId="6412F756" w14:textId="77777777" w:rsidR="006D5CCE" w:rsidRPr="00AF3F13" w:rsidRDefault="006D5CCE" w:rsidP="00AF3F13">
            <w:pPr>
              <w:pStyle w:val="R"/>
              <w:rPr>
                <w:szCs w:val="20"/>
                <w:rtl/>
              </w:rPr>
            </w:pPr>
            <w:r w:rsidRPr="00AF3F13">
              <w:rPr>
                <w:rFonts w:hint="cs"/>
                <w:szCs w:val="20"/>
                <w:rtl/>
              </w:rPr>
              <w:t>חברה ז'</w:t>
            </w:r>
          </w:p>
        </w:tc>
        <w:tc>
          <w:tcPr>
            <w:tcW w:w="1530" w:type="pct"/>
            <w:shd w:val="clear" w:color="auto" w:fill="auto"/>
            <w:vAlign w:val="bottom"/>
          </w:tcPr>
          <w:p w14:paraId="46A7935B" w14:textId="77777777" w:rsidR="006D5CCE" w:rsidRPr="00AF3F13" w:rsidRDefault="006D5CCE" w:rsidP="00AF3F13">
            <w:pPr>
              <w:pStyle w:val="R"/>
              <w:rPr>
                <w:szCs w:val="20"/>
                <w:rtl/>
              </w:rPr>
            </w:pPr>
            <w:r w:rsidRPr="00AF3F13">
              <w:rPr>
                <w:rFonts w:hint="cs"/>
                <w:szCs w:val="20"/>
                <w:rtl/>
              </w:rPr>
              <w:t>הפעלת מערכת לֶדים</w:t>
            </w:r>
          </w:p>
        </w:tc>
        <w:tc>
          <w:tcPr>
            <w:tcW w:w="489" w:type="pct"/>
            <w:shd w:val="clear" w:color="auto" w:fill="auto"/>
            <w:vAlign w:val="bottom"/>
          </w:tcPr>
          <w:p w14:paraId="25CCE03A" w14:textId="77777777" w:rsidR="006D5CCE" w:rsidRPr="00AF3F13" w:rsidRDefault="006D5CCE" w:rsidP="00AF3F13">
            <w:pPr>
              <w:pStyle w:val="R"/>
              <w:rPr>
                <w:szCs w:val="20"/>
                <w:rtl/>
              </w:rPr>
            </w:pPr>
            <w:r w:rsidRPr="00AF3F13">
              <w:rPr>
                <w:rFonts w:hint="cs"/>
                <w:szCs w:val="20"/>
                <w:rtl/>
              </w:rPr>
              <w:t>2,925</w:t>
            </w:r>
          </w:p>
        </w:tc>
        <w:tc>
          <w:tcPr>
            <w:tcW w:w="1110" w:type="pct"/>
            <w:shd w:val="clear" w:color="auto" w:fill="auto"/>
            <w:vAlign w:val="bottom"/>
          </w:tcPr>
          <w:p w14:paraId="3FC2E690" w14:textId="77777777" w:rsidR="006D5CCE" w:rsidRPr="00AF3F13" w:rsidRDefault="006D5CCE" w:rsidP="00AF3F13">
            <w:pPr>
              <w:pStyle w:val="R"/>
              <w:rPr>
                <w:szCs w:val="20"/>
                <w:rtl/>
              </w:rPr>
            </w:pPr>
            <w:r w:rsidRPr="00AF3F13">
              <w:rPr>
                <w:rFonts w:hint="cs"/>
                <w:szCs w:val="20"/>
                <w:rtl/>
              </w:rPr>
              <w:t>מאירים את ירושלים</w:t>
            </w:r>
          </w:p>
        </w:tc>
        <w:tc>
          <w:tcPr>
            <w:tcW w:w="845" w:type="pct"/>
            <w:shd w:val="clear" w:color="auto" w:fill="auto"/>
            <w:vAlign w:val="bottom"/>
          </w:tcPr>
          <w:p w14:paraId="331405D2" w14:textId="77777777" w:rsidR="006D5CCE" w:rsidRPr="00AF3F13" w:rsidRDefault="006D5CCE" w:rsidP="00AF3F13">
            <w:pPr>
              <w:pStyle w:val="R"/>
              <w:rPr>
                <w:szCs w:val="20"/>
                <w:rtl/>
              </w:rPr>
            </w:pPr>
            <w:r w:rsidRPr="00AF3F13">
              <w:rPr>
                <w:rFonts w:hint="cs"/>
                <w:szCs w:val="20"/>
                <w:rtl/>
              </w:rPr>
              <w:t>חברת אריאל</w:t>
            </w:r>
          </w:p>
        </w:tc>
      </w:tr>
      <w:tr w:rsidR="006D5CCE" w14:paraId="020276EB" w14:textId="77777777" w:rsidTr="006D5CCE">
        <w:tc>
          <w:tcPr>
            <w:tcW w:w="493" w:type="pct"/>
            <w:shd w:val="clear" w:color="auto" w:fill="auto"/>
            <w:vAlign w:val="bottom"/>
          </w:tcPr>
          <w:p w14:paraId="2742AE64" w14:textId="77777777" w:rsidR="006D5CCE" w:rsidRPr="00AF3F13" w:rsidRDefault="006D5CCE" w:rsidP="00AF3F13">
            <w:pPr>
              <w:pStyle w:val="B"/>
              <w:rPr>
                <w:szCs w:val="20"/>
                <w:rtl/>
              </w:rPr>
            </w:pPr>
            <w:r w:rsidRPr="00AF3F13">
              <w:rPr>
                <w:rFonts w:hint="cs"/>
                <w:szCs w:val="20"/>
                <w:rtl/>
              </w:rPr>
              <w:lastRenderedPageBreak/>
              <w:t>תאורה</w:t>
            </w:r>
          </w:p>
        </w:tc>
        <w:tc>
          <w:tcPr>
            <w:tcW w:w="533" w:type="pct"/>
            <w:shd w:val="clear" w:color="auto" w:fill="auto"/>
            <w:vAlign w:val="bottom"/>
          </w:tcPr>
          <w:p w14:paraId="44290A85" w14:textId="77777777" w:rsidR="006D5CCE" w:rsidRPr="00AF3F13" w:rsidRDefault="006D5CCE" w:rsidP="00AF3F13">
            <w:pPr>
              <w:pStyle w:val="R"/>
              <w:rPr>
                <w:szCs w:val="20"/>
                <w:rtl/>
              </w:rPr>
            </w:pPr>
            <w:r w:rsidRPr="00AF3F13">
              <w:rPr>
                <w:rFonts w:hint="cs"/>
                <w:szCs w:val="20"/>
                <w:rtl/>
              </w:rPr>
              <w:t>חברה ח'</w:t>
            </w:r>
          </w:p>
        </w:tc>
        <w:tc>
          <w:tcPr>
            <w:tcW w:w="1530" w:type="pct"/>
            <w:shd w:val="clear" w:color="auto" w:fill="auto"/>
            <w:vAlign w:val="bottom"/>
          </w:tcPr>
          <w:p w14:paraId="75856223" w14:textId="77777777" w:rsidR="006D5CCE" w:rsidRPr="00AF3F13" w:rsidRDefault="006D5CCE" w:rsidP="00AF3F13">
            <w:pPr>
              <w:pStyle w:val="R"/>
              <w:rPr>
                <w:szCs w:val="20"/>
                <w:rtl/>
              </w:rPr>
            </w:pPr>
            <w:r w:rsidRPr="00AF3F13">
              <w:rPr>
                <w:rFonts w:hint="cs"/>
                <w:szCs w:val="20"/>
                <w:rtl/>
              </w:rPr>
              <w:t>זרוע מצלמה</w:t>
            </w:r>
          </w:p>
        </w:tc>
        <w:tc>
          <w:tcPr>
            <w:tcW w:w="489" w:type="pct"/>
            <w:shd w:val="clear" w:color="auto" w:fill="auto"/>
            <w:vAlign w:val="bottom"/>
          </w:tcPr>
          <w:p w14:paraId="1912C00B" w14:textId="77777777" w:rsidR="006D5CCE" w:rsidRPr="00AF3F13" w:rsidRDefault="006D5CCE" w:rsidP="00AF3F13">
            <w:pPr>
              <w:pStyle w:val="R"/>
              <w:rPr>
                <w:szCs w:val="20"/>
                <w:rtl/>
              </w:rPr>
            </w:pPr>
            <w:r w:rsidRPr="00AF3F13">
              <w:rPr>
                <w:rFonts w:hint="cs"/>
                <w:szCs w:val="20"/>
                <w:rtl/>
              </w:rPr>
              <w:t>7,644</w:t>
            </w:r>
          </w:p>
        </w:tc>
        <w:tc>
          <w:tcPr>
            <w:tcW w:w="1110" w:type="pct"/>
            <w:shd w:val="clear" w:color="auto" w:fill="auto"/>
            <w:vAlign w:val="bottom"/>
          </w:tcPr>
          <w:p w14:paraId="7F5E2C0D" w14:textId="77777777" w:rsidR="006D5CCE" w:rsidRPr="00AF3F13" w:rsidRDefault="006D5CCE" w:rsidP="00AF3F13">
            <w:pPr>
              <w:pStyle w:val="R"/>
              <w:rPr>
                <w:szCs w:val="20"/>
                <w:rtl/>
              </w:rPr>
            </w:pPr>
            <w:r w:rsidRPr="00AF3F13">
              <w:rPr>
                <w:rFonts w:hint="cs"/>
                <w:szCs w:val="20"/>
                <w:rtl/>
              </w:rPr>
              <w:t>מאירים את ירושלים</w:t>
            </w:r>
          </w:p>
        </w:tc>
        <w:tc>
          <w:tcPr>
            <w:tcW w:w="845" w:type="pct"/>
            <w:shd w:val="clear" w:color="auto" w:fill="auto"/>
            <w:vAlign w:val="bottom"/>
          </w:tcPr>
          <w:p w14:paraId="5ACCE88E" w14:textId="77777777" w:rsidR="006D5CCE" w:rsidRPr="00AF3F13" w:rsidRDefault="006D5CCE" w:rsidP="00AF3F13">
            <w:pPr>
              <w:pStyle w:val="R"/>
              <w:rPr>
                <w:szCs w:val="20"/>
                <w:rtl/>
              </w:rPr>
            </w:pPr>
            <w:r w:rsidRPr="00AF3F13">
              <w:rPr>
                <w:rFonts w:hint="cs"/>
                <w:szCs w:val="20"/>
                <w:rtl/>
              </w:rPr>
              <w:t>חברת אריאל</w:t>
            </w:r>
          </w:p>
        </w:tc>
      </w:tr>
      <w:tr w:rsidR="006D5CCE" w14:paraId="281352CA" w14:textId="77777777" w:rsidTr="00AF3F13">
        <w:tc>
          <w:tcPr>
            <w:tcW w:w="493" w:type="pct"/>
            <w:shd w:val="clear" w:color="auto" w:fill="auto"/>
            <w:vAlign w:val="bottom"/>
          </w:tcPr>
          <w:p w14:paraId="3398B4FE" w14:textId="77777777" w:rsidR="006D5CCE" w:rsidRPr="00AF3F13" w:rsidRDefault="006D5CCE" w:rsidP="00AF3F13">
            <w:pPr>
              <w:pStyle w:val="B"/>
              <w:rPr>
                <w:szCs w:val="20"/>
                <w:rtl/>
              </w:rPr>
            </w:pPr>
            <w:r w:rsidRPr="00AF3F13">
              <w:rPr>
                <w:rFonts w:hint="cs"/>
                <w:szCs w:val="20"/>
                <w:rtl/>
              </w:rPr>
              <w:t>תאורה</w:t>
            </w:r>
          </w:p>
        </w:tc>
        <w:tc>
          <w:tcPr>
            <w:tcW w:w="533" w:type="pct"/>
            <w:shd w:val="clear" w:color="auto" w:fill="auto"/>
            <w:vAlign w:val="bottom"/>
          </w:tcPr>
          <w:p w14:paraId="046440C8" w14:textId="77777777" w:rsidR="006D5CCE" w:rsidRPr="00AF3F13" w:rsidRDefault="006D5CCE" w:rsidP="00AF3F13">
            <w:pPr>
              <w:pStyle w:val="B"/>
              <w:rPr>
                <w:szCs w:val="20"/>
                <w:rtl/>
              </w:rPr>
            </w:pPr>
            <w:r w:rsidRPr="00AF3F13">
              <w:rPr>
                <w:rFonts w:hint="cs"/>
                <w:szCs w:val="20"/>
                <w:rtl/>
              </w:rPr>
              <w:t>סה''כ</w:t>
            </w:r>
          </w:p>
        </w:tc>
        <w:tc>
          <w:tcPr>
            <w:tcW w:w="1530" w:type="pct"/>
            <w:shd w:val="clear" w:color="auto" w:fill="auto"/>
            <w:vAlign w:val="bottom"/>
          </w:tcPr>
          <w:p w14:paraId="1515EE3C" w14:textId="77777777" w:rsidR="006D5CCE" w:rsidRPr="00AF3F13" w:rsidRDefault="006D5CCE" w:rsidP="00AF3F13">
            <w:pPr>
              <w:pStyle w:val="B"/>
              <w:rPr>
                <w:szCs w:val="20"/>
                <w:rtl/>
              </w:rPr>
            </w:pPr>
          </w:p>
        </w:tc>
        <w:tc>
          <w:tcPr>
            <w:tcW w:w="489" w:type="pct"/>
            <w:shd w:val="clear" w:color="auto" w:fill="auto"/>
            <w:vAlign w:val="bottom"/>
          </w:tcPr>
          <w:p w14:paraId="05612268" w14:textId="77777777" w:rsidR="006D5CCE" w:rsidRPr="00AF3F13" w:rsidRDefault="006D5CCE" w:rsidP="00AF3F13">
            <w:pPr>
              <w:pStyle w:val="B"/>
              <w:rPr>
                <w:szCs w:val="20"/>
                <w:rtl/>
              </w:rPr>
            </w:pPr>
            <w:r w:rsidRPr="00AF3F13">
              <w:rPr>
                <w:rFonts w:hint="cs"/>
                <w:szCs w:val="20"/>
                <w:rtl/>
              </w:rPr>
              <w:t>205,696</w:t>
            </w:r>
          </w:p>
        </w:tc>
        <w:tc>
          <w:tcPr>
            <w:tcW w:w="1110" w:type="pct"/>
            <w:shd w:val="clear" w:color="auto" w:fill="auto"/>
            <w:vAlign w:val="bottom"/>
          </w:tcPr>
          <w:p w14:paraId="7A71A281" w14:textId="77777777" w:rsidR="006D5CCE" w:rsidRPr="00AF3F13" w:rsidRDefault="006D5CCE" w:rsidP="00AF3F13">
            <w:pPr>
              <w:pStyle w:val="B"/>
              <w:rPr>
                <w:szCs w:val="20"/>
                <w:rtl/>
              </w:rPr>
            </w:pPr>
          </w:p>
        </w:tc>
        <w:tc>
          <w:tcPr>
            <w:tcW w:w="845" w:type="pct"/>
            <w:shd w:val="clear" w:color="auto" w:fill="auto"/>
            <w:vAlign w:val="bottom"/>
          </w:tcPr>
          <w:p w14:paraId="74742DF0" w14:textId="77777777" w:rsidR="006D5CCE" w:rsidRPr="00AF3F13" w:rsidRDefault="006D5CCE" w:rsidP="00AF3F13">
            <w:pPr>
              <w:pStyle w:val="B"/>
              <w:rPr>
                <w:szCs w:val="20"/>
                <w:rtl/>
              </w:rPr>
            </w:pPr>
          </w:p>
        </w:tc>
      </w:tr>
      <w:tr w:rsidR="006D5CCE" w14:paraId="2C5EFF4E" w14:textId="77777777" w:rsidTr="006D5CCE">
        <w:tc>
          <w:tcPr>
            <w:tcW w:w="493" w:type="pct"/>
            <w:shd w:val="clear" w:color="auto" w:fill="auto"/>
            <w:vAlign w:val="bottom"/>
          </w:tcPr>
          <w:p w14:paraId="085BD9F1" w14:textId="77777777" w:rsidR="006D5CCE" w:rsidRPr="00AF3F13" w:rsidRDefault="006D5CCE" w:rsidP="00AF3F13">
            <w:pPr>
              <w:pStyle w:val="B"/>
              <w:rPr>
                <w:szCs w:val="20"/>
                <w:rtl/>
              </w:rPr>
            </w:pPr>
          </w:p>
        </w:tc>
        <w:tc>
          <w:tcPr>
            <w:tcW w:w="533" w:type="pct"/>
            <w:shd w:val="clear" w:color="auto" w:fill="auto"/>
            <w:vAlign w:val="bottom"/>
          </w:tcPr>
          <w:p w14:paraId="46C49BC3" w14:textId="77777777" w:rsidR="006D5CCE" w:rsidRPr="001C1606" w:rsidRDefault="006D5CCE" w:rsidP="006D5CCE">
            <w:pPr>
              <w:spacing w:line="269" w:lineRule="auto"/>
              <w:jc w:val="left"/>
              <w:rPr>
                <w:b/>
                <w:bCs/>
                <w:sz w:val="16"/>
                <w:szCs w:val="20"/>
                <w:rtl/>
              </w:rPr>
            </w:pPr>
          </w:p>
        </w:tc>
        <w:tc>
          <w:tcPr>
            <w:tcW w:w="1530" w:type="pct"/>
            <w:shd w:val="clear" w:color="auto" w:fill="auto"/>
            <w:vAlign w:val="bottom"/>
          </w:tcPr>
          <w:p w14:paraId="7F985DEE" w14:textId="77777777" w:rsidR="006D5CCE" w:rsidRPr="001C1606" w:rsidRDefault="006D5CCE" w:rsidP="006D5CCE">
            <w:pPr>
              <w:spacing w:line="269" w:lineRule="auto"/>
              <w:jc w:val="left"/>
              <w:rPr>
                <w:b/>
                <w:bCs/>
                <w:sz w:val="16"/>
                <w:szCs w:val="20"/>
                <w:rtl/>
              </w:rPr>
            </w:pPr>
          </w:p>
        </w:tc>
        <w:tc>
          <w:tcPr>
            <w:tcW w:w="489" w:type="pct"/>
            <w:shd w:val="clear" w:color="auto" w:fill="auto"/>
            <w:vAlign w:val="bottom"/>
          </w:tcPr>
          <w:p w14:paraId="1358685A" w14:textId="77777777" w:rsidR="006D5CCE" w:rsidRPr="001C1606" w:rsidRDefault="006D5CCE" w:rsidP="006D5CCE">
            <w:pPr>
              <w:spacing w:line="269" w:lineRule="auto"/>
              <w:jc w:val="left"/>
              <w:rPr>
                <w:b/>
                <w:bCs/>
                <w:sz w:val="16"/>
                <w:szCs w:val="20"/>
                <w:rtl/>
              </w:rPr>
            </w:pPr>
          </w:p>
        </w:tc>
        <w:tc>
          <w:tcPr>
            <w:tcW w:w="1110" w:type="pct"/>
            <w:shd w:val="clear" w:color="auto" w:fill="auto"/>
            <w:vAlign w:val="bottom"/>
          </w:tcPr>
          <w:p w14:paraId="41A805F5" w14:textId="77777777" w:rsidR="006D5CCE" w:rsidRPr="001C1606" w:rsidRDefault="006D5CCE" w:rsidP="006D5CCE">
            <w:pPr>
              <w:spacing w:line="269" w:lineRule="auto"/>
              <w:jc w:val="left"/>
              <w:rPr>
                <w:sz w:val="16"/>
                <w:szCs w:val="20"/>
                <w:rtl/>
              </w:rPr>
            </w:pPr>
          </w:p>
        </w:tc>
        <w:tc>
          <w:tcPr>
            <w:tcW w:w="845" w:type="pct"/>
            <w:shd w:val="clear" w:color="auto" w:fill="auto"/>
            <w:vAlign w:val="bottom"/>
          </w:tcPr>
          <w:p w14:paraId="65F969DC" w14:textId="77777777" w:rsidR="006D5CCE" w:rsidRPr="001C1606" w:rsidRDefault="006D5CCE" w:rsidP="006D5CCE">
            <w:pPr>
              <w:spacing w:line="269" w:lineRule="auto"/>
              <w:jc w:val="left"/>
              <w:rPr>
                <w:sz w:val="16"/>
                <w:szCs w:val="20"/>
                <w:rtl/>
              </w:rPr>
            </w:pPr>
          </w:p>
        </w:tc>
      </w:tr>
      <w:tr w:rsidR="006D5CCE" w14:paraId="555B99A2" w14:textId="77777777" w:rsidTr="006D5CCE">
        <w:tc>
          <w:tcPr>
            <w:tcW w:w="493" w:type="pct"/>
            <w:shd w:val="clear" w:color="auto" w:fill="auto"/>
            <w:vAlign w:val="bottom"/>
          </w:tcPr>
          <w:p w14:paraId="537519C5" w14:textId="77777777" w:rsidR="006D5CCE" w:rsidRPr="00AF3F13" w:rsidRDefault="006D5CCE" w:rsidP="00AF3F13">
            <w:pPr>
              <w:pStyle w:val="B"/>
              <w:rPr>
                <w:szCs w:val="20"/>
                <w:rtl/>
              </w:rPr>
            </w:pPr>
            <w:r w:rsidRPr="00AF3F13">
              <w:rPr>
                <w:rFonts w:hint="cs"/>
                <w:szCs w:val="20"/>
                <w:rtl/>
              </w:rPr>
              <w:t>פרסום ושיווק</w:t>
            </w:r>
          </w:p>
        </w:tc>
        <w:tc>
          <w:tcPr>
            <w:tcW w:w="533" w:type="pct"/>
            <w:shd w:val="clear" w:color="auto" w:fill="auto"/>
            <w:vAlign w:val="bottom"/>
          </w:tcPr>
          <w:p w14:paraId="4E6A6A84" w14:textId="77777777" w:rsidR="006D5CCE" w:rsidRPr="00AF3F13" w:rsidRDefault="006D5CCE" w:rsidP="00AF3F13">
            <w:pPr>
              <w:pStyle w:val="R"/>
              <w:rPr>
                <w:szCs w:val="20"/>
                <w:rtl/>
              </w:rPr>
            </w:pPr>
            <w:r w:rsidRPr="00AF3F13">
              <w:rPr>
                <w:rFonts w:hint="cs"/>
                <w:szCs w:val="20"/>
                <w:rtl/>
              </w:rPr>
              <w:t>ספק ה'</w:t>
            </w:r>
          </w:p>
        </w:tc>
        <w:tc>
          <w:tcPr>
            <w:tcW w:w="1530" w:type="pct"/>
            <w:shd w:val="clear" w:color="auto" w:fill="auto"/>
            <w:vAlign w:val="bottom"/>
          </w:tcPr>
          <w:p w14:paraId="63851C86" w14:textId="77777777" w:rsidR="006D5CCE" w:rsidRPr="00AF3F13" w:rsidRDefault="006D5CCE" w:rsidP="00AF3F13">
            <w:pPr>
              <w:pStyle w:val="R"/>
              <w:rPr>
                <w:szCs w:val="20"/>
                <w:rtl/>
              </w:rPr>
            </w:pPr>
          </w:p>
        </w:tc>
        <w:tc>
          <w:tcPr>
            <w:tcW w:w="489" w:type="pct"/>
            <w:shd w:val="clear" w:color="auto" w:fill="auto"/>
            <w:vAlign w:val="bottom"/>
          </w:tcPr>
          <w:p w14:paraId="04A420F7" w14:textId="77777777" w:rsidR="006D5CCE" w:rsidRPr="00AF3F13" w:rsidRDefault="006D5CCE" w:rsidP="00AF3F13">
            <w:pPr>
              <w:pStyle w:val="R"/>
              <w:rPr>
                <w:szCs w:val="20"/>
                <w:rtl/>
              </w:rPr>
            </w:pPr>
            <w:r w:rsidRPr="00AF3F13">
              <w:rPr>
                <w:rFonts w:hint="cs"/>
                <w:szCs w:val="20"/>
                <w:rtl/>
              </w:rPr>
              <w:t>18,521</w:t>
            </w:r>
          </w:p>
        </w:tc>
        <w:tc>
          <w:tcPr>
            <w:tcW w:w="1110" w:type="pct"/>
            <w:shd w:val="clear" w:color="auto" w:fill="auto"/>
            <w:vAlign w:val="bottom"/>
          </w:tcPr>
          <w:p w14:paraId="279166DE" w14:textId="77777777" w:rsidR="006D5CCE" w:rsidRPr="00AF3F13" w:rsidRDefault="006D5CCE" w:rsidP="00AF3F13">
            <w:pPr>
              <w:pStyle w:val="R"/>
              <w:rPr>
                <w:szCs w:val="20"/>
                <w:rtl/>
              </w:rPr>
            </w:pPr>
            <w:r w:rsidRPr="00AF3F13">
              <w:rPr>
                <w:rFonts w:hint="cs"/>
                <w:szCs w:val="20"/>
                <w:rtl/>
              </w:rPr>
              <w:t>אירוע חנוכה של תחנת הרדיו האזורית</w:t>
            </w:r>
          </w:p>
        </w:tc>
        <w:tc>
          <w:tcPr>
            <w:tcW w:w="845" w:type="pct"/>
            <w:shd w:val="clear" w:color="auto" w:fill="auto"/>
            <w:vAlign w:val="bottom"/>
          </w:tcPr>
          <w:p w14:paraId="102422E6" w14:textId="77777777" w:rsidR="006D5CCE" w:rsidRPr="00AF3F13" w:rsidRDefault="006D5CCE" w:rsidP="00AF3F13">
            <w:pPr>
              <w:pStyle w:val="R"/>
              <w:rPr>
                <w:szCs w:val="20"/>
                <w:rtl/>
              </w:rPr>
            </w:pPr>
            <w:r w:rsidRPr="00AF3F13">
              <w:rPr>
                <w:rFonts w:hint="cs"/>
                <w:szCs w:val="20"/>
                <w:rtl/>
              </w:rPr>
              <w:t>עיריית ירושלים</w:t>
            </w:r>
          </w:p>
        </w:tc>
      </w:tr>
      <w:tr w:rsidR="006D5CCE" w14:paraId="065650EB" w14:textId="77777777" w:rsidTr="006D5CCE">
        <w:tc>
          <w:tcPr>
            <w:tcW w:w="493" w:type="pct"/>
            <w:shd w:val="clear" w:color="auto" w:fill="auto"/>
            <w:vAlign w:val="bottom"/>
          </w:tcPr>
          <w:p w14:paraId="3621D204" w14:textId="77777777" w:rsidR="006D5CCE" w:rsidRPr="00AF3F13" w:rsidRDefault="006D5CCE" w:rsidP="00AF3F13">
            <w:pPr>
              <w:pStyle w:val="B"/>
              <w:rPr>
                <w:szCs w:val="20"/>
                <w:rtl/>
              </w:rPr>
            </w:pPr>
            <w:r w:rsidRPr="00AF3F13">
              <w:rPr>
                <w:rFonts w:hint="cs"/>
                <w:szCs w:val="20"/>
                <w:rtl/>
              </w:rPr>
              <w:t>פרסום ושיווק</w:t>
            </w:r>
          </w:p>
        </w:tc>
        <w:tc>
          <w:tcPr>
            <w:tcW w:w="533" w:type="pct"/>
            <w:shd w:val="clear" w:color="auto" w:fill="auto"/>
            <w:vAlign w:val="bottom"/>
          </w:tcPr>
          <w:p w14:paraId="4A82A816" w14:textId="77777777" w:rsidR="006D5CCE" w:rsidRPr="00AF3F13" w:rsidRDefault="006D5CCE" w:rsidP="00AF3F13">
            <w:pPr>
              <w:pStyle w:val="R"/>
              <w:rPr>
                <w:szCs w:val="20"/>
                <w:rtl/>
              </w:rPr>
            </w:pPr>
            <w:r w:rsidRPr="00AF3F13">
              <w:rPr>
                <w:rFonts w:hint="cs"/>
                <w:szCs w:val="20"/>
                <w:rtl/>
              </w:rPr>
              <w:t>ספק ה'</w:t>
            </w:r>
          </w:p>
        </w:tc>
        <w:tc>
          <w:tcPr>
            <w:tcW w:w="1530" w:type="pct"/>
            <w:shd w:val="clear" w:color="auto" w:fill="auto"/>
            <w:vAlign w:val="bottom"/>
          </w:tcPr>
          <w:p w14:paraId="11773C85" w14:textId="77777777" w:rsidR="006D5CCE" w:rsidRPr="00AF3F13" w:rsidRDefault="006D5CCE" w:rsidP="00AF3F13">
            <w:pPr>
              <w:pStyle w:val="R"/>
              <w:rPr>
                <w:szCs w:val="20"/>
                <w:rtl/>
              </w:rPr>
            </w:pPr>
            <w:r w:rsidRPr="00AF3F13">
              <w:rPr>
                <w:rFonts w:hint="cs"/>
                <w:szCs w:val="20"/>
                <w:rtl/>
              </w:rPr>
              <w:t>פרסום</w:t>
            </w:r>
          </w:p>
        </w:tc>
        <w:tc>
          <w:tcPr>
            <w:tcW w:w="489" w:type="pct"/>
            <w:shd w:val="clear" w:color="auto" w:fill="auto"/>
            <w:vAlign w:val="bottom"/>
          </w:tcPr>
          <w:p w14:paraId="26597CB4" w14:textId="77777777" w:rsidR="006D5CCE" w:rsidRPr="00AF3F13" w:rsidRDefault="006D5CCE" w:rsidP="00AF3F13">
            <w:pPr>
              <w:pStyle w:val="R"/>
              <w:rPr>
                <w:szCs w:val="20"/>
                <w:rtl/>
              </w:rPr>
            </w:pPr>
            <w:r w:rsidRPr="00AF3F13">
              <w:rPr>
                <w:rFonts w:hint="cs"/>
                <w:szCs w:val="20"/>
                <w:rtl/>
              </w:rPr>
              <w:t>17,129</w:t>
            </w:r>
          </w:p>
        </w:tc>
        <w:tc>
          <w:tcPr>
            <w:tcW w:w="1110" w:type="pct"/>
            <w:shd w:val="clear" w:color="auto" w:fill="auto"/>
            <w:vAlign w:val="bottom"/>
          </w:tcPr>
          <w:p w14:paraId="5211DCAE" w14:textId="77777777" w:rsidR="006D5CCE" w:rsidRPr="00AF3F13" w:rsidRDefault="006D5CCE" w:rsidP="00AF3F13">
            <w:pPr>
              <w:pStyle w:val="R"/>
              <w:rPr>
                <w:szCs w:val="20"/>
                <w:rtl/>
              </w:rPr>
            </w:pPr>
            <w:r w:rsidRPr="00AF3F13">
              <w:rPr>
                <w:rFonts w:hint="cs"/>
                <w:szCs w:val="20"/>
                <w:rtl/>
              </w:rPr>
              <w:t>אירוע חנוכה של תחנת הרדיו האזורית</w:t>
            </w:r>
          </w:p>
        </w:tc>
        <w:tc>
          <w:tcPr>
            <w:tcW w:w="845" w:type="pct"/>
            <w:shd w:val="clear" w:color="auto" w:fill="auto"/>
            <w:vAlign w:val="bottom"/>
          </w:tcPr>
          <w:p w14:paraId="124BF081" w14:textId="77777777" w:rsidR="006D5CCE" w:rsidRPr="00AF3F13" w:rsidRDefault="006D5CCE" w:rsidP="00AF3F13">
            <w:pPr>
              <w:pStyle w:val="R"/>
              <w:rPr>
                <w:szCs w:val="20"/>
                <w:rtl/>
              </w:rPr>
            </w:pPr>
            <w:r w:rsidRPr="00AF3F13">
              <w:rPr>
                <w:rFonts w:hint="cs"/>
                <w:szCs w:val="20"/>
                <w:rtl/>
              </w:rPr>
              <w:t>עיריית ירושלים</w:t>
            </w:r>
          </w:p>
        </w:tc>
      </w:tr>
      <w:tr w:rsidR="006D5CCE" w14:paraId="40FB3452" w14:textId="77777777" w:rsidTr="006D5CCE">
        <w:tc>
          <w:tcPr>
            <w:tcW w:w="493" w:type="pct"/>
            <w:shd w:val="clear" w:color="auto" w:fill="auto"/>
            <w:vAlign w:val="bottom"/>
          </w:tcPr>
          <w:p w14:paraId="386B08DC" w14:textId="77777777" w:rsidR="006D5CCE" w:rsidRPr="00AF3F13" w:rsidRDefault="006D5CCE" w:rsidP="00AF3F13">
            <w:pPr>
              <w:pStyle w:val="B"/>
              <w:rPr>
                <w:szCs w:val="20"/>
                <w:rtl/>
              </w:rPr>
            </w:pPr>
            <w:r w:rsidRPr="00AF3F13">
              <w:rPr>
                <w:rFonts w:hint="cs"/>
                <w:szCs w:val="20"/>
                <w:rtl/>
              </w:rPr>
              <w:t>פרסום ושיווק</w:t>
            </w:r>
          </w:p>
        </w:tc>
        <w:tc>
          <w:tcPr>
            <w:tcW w:w="533" w:type="pct"/>
            <w:shd w:val="clear" w:color="auto" w:fill="auto"/>
            <w:vAlign w:val="bottom"/>
          </w:tcPr>
          <w:p w14:paraId="7D3FB051" w14:textId="77777777" w:rsidR="006D5CCE" w:rsidRPr="00AF3F13" w:rsidRDefault="006D5CCE" w:rsidP="00AF3F13">
            <w:pPr>
              <w:pStyle w:val="R"/>
              <w:rPr>
                <w:szCs w:val="20"/>
                <w:rtl/>
              </w:rPr>
            </w:pPr>
            <w:r w:rsidRPr="00AF3F13">
              <w:rPr>
                <w:rFonts w:hint="cs"/>
                <w:szCs w:val="20"/>
                <w:rtl/>
              </w:rPr>
              <w:t>ספק ז'</w:t>
            </w:r>
          </w:p>
        </w:tc>
        <w:tc>
          <w:tcPr>
            <w:tcW w:w="1530" w:type="pct"/>
            <w:shd w:val="clear" w:color="auto" w:fill="auto"/>
            <w:vAlign w:val="bottom"/>
          </w:tcPr>
          <w:p w14:paraId="0F5C0FCF" w14:textId="77777777" w:rsidR="006D5CCE" w:rsidRPr="00AF3F13" w:rsidRDefault="006D5CCE" w:rsidP="00AF3F13">
            <w:pPr>
              <w:pStyle w:val="R"/>
              <w:rPr>
                <w:szCs w:val="20"/>
                <w:rtl/>
              </w:rPr>
            </w:pPr>
            <w:r w:rsidRPr="00AF3F13">
              <w:rPr>
                <w:rFonts w:hint="cs"/>
                <w:szCs w:val="20"/>
                <w:rtl/>
              </w:rPr>
              <w:t>פרסום</w:t>
            </w:r>
          </w:p>
        </w:tc>
        <w:tc>
          <w:tcPr>
            <w:tcW w:w="489" w:type="pct"/>
            <w:shd w:val="clear" w:color="auto" w:fill="auto"/>
            <w:vAlign w:val="bottom"/>
          </w:tcPr>
          <w:p w14:paraId="59D73FC1" w14:textId="77777777" w:rsidR="006D5CCE" w:rsidRPr="00AF3F13" w:rsidRDefault="006D5CCE" w:rsidP="00AF3F13">
            <w:pPr>
              <w:pStyle w:val="R"/>
              <w:rPr>
                <w:szCs w:val="20"/>
                <w:rtl/>
              </w:rPr>
            </w:pPr>
            <w:r w:rsidRPr="00AF3F13">
              <w:rPr>
                <w:rFonts w:hint="cs"/>
                <w:szCs w:val="20"/>
                <w:rtl/>
              </w:rPr>
              <w:t>2,340</w:t>
            </w:r>
          </w:p>
        </w:tc>
        <w:tc>
          <w:tcPr>
            <w:tcW w:w="1110" w:type="pct"/>
            <w:shd w:val="clear" w:color="auto" w:fill="auto"/>
            <w:vAlign w:val="bottom"/>
          </w:tcPr>
          <w:p w14:paraId="31B5BADD" w14:textId="77777777" w:rsidR="006D5CCE" w:rsidRPr="00AF3F13" w:rsidRDefault="006D5CCE" w:rsidP="00AF3F13">
            <w:pPr>
              <w:pStyle w:val="R"/>
              <w:rPr>
                <w:szCs w:val="20"/>
                <w:rtl/>
              </w:rPr>
            </w:pPr>
            <w:r w:rsidRPr="00AF3F13">
              <w:rPr>
                <w:rFonts w:hint="cs"/>
                <w:szCs w:val="20"/>
                <w:rtl/>
              </w:rPr>
              <w:t>אירוע חנוכה של תחנת הרדיו האזורית</w:t>
            </w:r>
          </w:p>
        </w:tc>
        <w:tc>
          <w:tcPr>
            <w:tcW w:w="845" w:type="pct"/>
            <w:shd w:val="clear" w:color="auto" w:fill="auto"/>
            <w:vAlign w:val="bottom"/>
          </w:tcPr>
          <w:p w14:paraId="23CE6B68" w14:textId="77777777" w:rsidR="006D5CCE" w:rsidRPr="00AF3F13" w:rsidRDefault="006D5CCE" w:rsidP="00AF3F13">
            <w:pPr>
              <w:pStyle w:val="R"/>
              <w:rPr>
                <w:szCs w:val="20"/>
                <w:rtl/>
              </w:rPr>
            </w:pPr>
            <w:r w:rsidRPr="00AF3F13">
              <w:rPr>
                <w:rFonts w:hint="cs"/>
                <w:szCs w:val="20"/>
                <w:rtl/>
              </w:rPr>
              <w:t>עיריית ירושלים</w:t>
            </w:r>
          </w:p>
        </w:tc>
      </w:tr>
      <w:tr w:rsidR="006D5CCE" w14:paraId="735FEE8B" w14:textId="77777777" w:rsidTr="006D5CCE">
        <w:tc>
          <w:tcPr>
            <w:tcW w:w="493" w:type="pct"/>
            <w:shd w:val="clear" w:color="auto" w:fill="auto"/>
            <w:vAlign w:val="bottom"/>
          </w:tcPr>
          <w:p w14:paraId="001308D5" w14:textId="77777777" w:rsidR="006D5CCE" w:rsidRPr="00AF3F13" w:rsidRDefault="006D5CCE" w:rsidP="00AF3F13">
            <w:pPr>
              <w:pStyle w:val="B"/>
              <w:rPr>
                <w:szCs w:val="20"/>
                <w:rtl/>
              </w:rPr>
            </w:pPr>
            <w:r w:rsidRPr="00AF3F13">
              <w:rPr>
                <w:rFonts w:hint="cs"/>
                <w:szCs w:val="20"/>
                <w:rtl/>
              </w:rPr>
              <w:t>פרסום ושיווק</w:t>
            </w:r>
          </w:p>
        </w:tc>
        <w:tc>
          <w:tcPr>
            <w:tcW w:w="533" w:type="pct"/>
            <w:shd w:val="clear" w:color="auto" w:fill="auto"/>
            <w:vAlign w:val="bottom"/>
          </w:tcPr>
          <w:p w14:paraId="75467B17" w14:textId="77777777" w:rsidR="006D5CCE" w:rsidRPr="00AF3F13" w:rsidRDefault="006D5CCE" w:rsidP="00AF3F13">
            <w:pPr>
              <w:pStyle w:val="R"/>
              <w:rPr>
                <w:szCs w:val="20"/>
                <w:rtl/>
              </w:rPr>
            </w:pPr>
            <w:r w:rsidRPr="00AF3F13">
              <w:rPr>
                <w:rFonts w:hint="cs"/>
                <w:szCs w:val="20"/>
                <w:rtl/>
              </w:rPr>
              <w:t>ספק ו'</w:t>
            </w:r>
          </w:p>
        </w:tc>
        <w:tc>
          <w:tcPr>
            <w:tcW w:w="1530" w:type="pct"/>
            <w:shd w:val="clear" w:color="auto" w:fill="auto"/>
            <w:vAlign w:val="bottom"/>
          </w:tcPr>
          <w:p w14:paraId="2BED058A" w14:textId="77777777" w:rsidR="006D5CCE" w:rsidRPr="00AF3F13" w:rsidRDefault="006D5CCE" w:rsidP="00AF3F13">
            <w:pPr>
              <w:pStyle w:val="R"/>
              <w:rPr>
                <w:szCs w:val="20"/>
                <w:rtl/>
              </w:rPr>
            </w:pPr>
            <w:r w:rsidRPr="00AF3F13">
              <w:rPr>
                <w:rFonts w:hint="cs"/>
                <w:szCs w:val="20"/>
                <w:rtl/>
              </w:rPr>
              <w:t>פרסום כללי</w:t>
            </w:r>
          </w:p>
        </w:tc>
        <w:tc>
          <w:tcPr>
            <w:tcW w:w="489" w:type="pct"/>
            <w:shd w:val="clear" w:color="auto" w:fill="auto"/>
            <w:vAlign w:val="bottom"/>
          </w:tcPr>
          <w:p w14:paraId="3EFA3AB4" w14:textId="77777777" w:rsidR="006D5CCE" w:rsidRPr="00AF3F13" w:rsidRDefault="006D5CCE" w:rsidP="00AF3F13">
            <w:pPr>
              <w:pStyle w:val="R"/>
              <w:rPr>
                <w:szCs w:val="20"/>
                <w:rtl/>
              </w:rPr>
            </w:pPr>
            <w:r w:rsidRPr="00AF3F13">
              <w:rPr>
                <w:rFonts w:hint="cs"/>
                <w:szCs w:val="20"/>
                <w:rtl/>
              </w:rPr>
              <w:t>9,097</w:t>
            </w:r>
          </w:p>
        </w:tc>
        <w:tc>
          <w:tcPr>
            <w:tcW w:w="1110" w:type="pct"/>
            <w:shd w:val="clear" w:color="auto" w:fill="auto"/>
            <w:vAlign w:val="bottom"/>
          </w:tcPr>
          <w:p w14:paraId="20AACE61" w14:textId="77777777" w:rsidR="006D5CCE" w:rsidRPr="00AF3F13" w:rsidRDefault="006D5CCE" w:rsidP="00AF3F13">
            <w:pPr>
              <w:pStyle w:val="R"/>
              <w:rPr>
                <w:szCs w:val="20"/>
                <w:rtl/>
              </w:rPr>
            </w:pPr>
            <w:r w:rsidRPr="00AF3F13">
              <w:rPr>
                <w:rFonts w:hint="cs"/>
                <w:szCs w:val="20"/>
                <w:rtl/>
              </w:rPr>
              <w:t>אירוע חנוכה של תחנת הרדיו האזורית</w:t>
            </w:r>
          </w:p>
        </w:tc>
        <w:tc>
          <w:tcPr>
            <w:tcW w:w="845" w:type="pct"/>
            <w:shd w:val="clear" w:color="auto" w:fill="auto"/>
            <w:vAlign w:val="bottom"/>
          </w:tcPr>
          <w:p w14:paraId="53BC218D" w14:textId="77777777" w:rsidR="006D5CCE" w:rsidRPr="00AF3F13" w:rsidRDefault="006D5CCE" w:rsidP="00AF3F13">
            <w:pPr>
              <w:pStyle w:val="R"/>
              <w:rPr>
                <w:szCs w:val="20"/>
                <w:rtl/>
              </w:rPr>
            </w:pPr>
            <w:r w:rsidRPr="00AF3F13">
              <w:rPr>
                <w:rFonts w:hint="cs"/>
                <w:szCs w:val="20"/>
                <w:rtl/>
              </w:rPr>
              <w:t>עיריית ירושלים</w:t>
            </w:r>
          </w:p>
        </w:tc>
      </w:tr>
      <w:tr w:rsidR="006D5CCE" w14:paraId="189490E0" w14:textId="77777777" w:rsidTr="006D5CCE">
        <w:tc>
          <w:tcPr>
            <w:tcW w:w="493" w:type="pct"/>
            <w:shd w:val="clear" w:color="auto" w:fill="auto"/>
            <w:vAlign w:val="bottom"/>
          </w:tcPr>
          <w:p w14:paraId="424F3FE9" w14:textId="77777777" w:rsidR="006D5CCE" w:rsidRPr="00AF3F13" w:rsidRDefault="006D5CCE" w:rsidP="00AF3F13">
            <w:pPr>
              <w:pStyle w:val="B"/>
              <w:rPr>
                <w:szCs w:val="20"/>
                <w:rtl/>
              </w:rPr>
            </w:pPr>
            <w:r w:rsidRPr="00AF3F13">
              <w:rPr>
                <w:rFonts w:hint="cs"/>
                <w:szCs w:val="20"/>
                <w:rtl/>
              </w:rPr>
              <w:t>פרסום ושיווק</w:t>
            </w:r>
          </w:p>
        </w:tc>
        <w:tc>
          <w:tcPr>
            <w:tcW w:w="533" w:type="pct"/>
            <w:shd w:val="clear" w:color="auto" w:fill="auto"/>
            <w:vAlign w:val="bottom"/>
          </w:tcPr>
          <w:p w14:paraId="75539965" w14:textId="77777777" w:rsidR="006D5CCE" w:rsidRPr="00AF3F13" w:rsidRDefault="006D5CCE" w:rsidP="00AF3F13">
            <w:pPr>
              <w:pStyle w:val="R"/>
              <w:rPr>
                <w:szCs w:val="20"/>
                <w:rtl/>
              </w:rPr>
            </w:pPr>
            <w:r w:rsidRPr="00AF3F13">
              <w:rPr>
                <w:rFonts w:hint="cs"/>
                <w:szCs w:val="20"/>
                <w:rtl/>
              </w:rPr>
              <w:t>ספק ג'</w:t>
            </w:r>
          </w:p>
        </w:tc>
        <w:tc>
          <w:tcPr>
            <w:tcW w:w="1530" w:type="pct"/>
            <w:shd w:val="clear" w:color="auto" w:fill="auto"/>
            <w:vAlign w:val="bottom"/>
          </w:tcPr>
          <w:p w14:paraId="2330AA09" w14:textId="77777777" w:rsidR="006D5CCE" w:rsidRPr="00AF3F13" w:rsidRDefault="006D5CCE" w:rsidP="00AF3F13">
            <w:pPr>
              <w:pStyle w:val="R"/>
              <w:rPr>
                <w:szCs w:val="20"/>
                <w:rtl/>
              </w:rPr>
            </w:pPr>
            <w:r w:rsidRPr="00AF3F13">
              <w:rPr>
                <w:rFonts w:hint="cs"/>
                <w:szCs w:val="20"/>
                <w:rtl/>
              </w:rPr>
              <w:t>הפקת תשדירי קידום</w:t>
            </w:r>
          </w:p>
        </w:tc>
        <w:tc>
          <w:tcPr>
            <w:tcW w:w="489" w:type="pct"/>
            <w:shd w:val="clear" w:color="auto" w:fill="auto"/>
            <w:vAlign w:val="bottom"/>
          </w:tcPr>
          <w:p w14:paraId="1CF7D5F1" w14:textId="77777777" w:rsidR="006D5CCE" w:rsidRPr="00AF3F13" w:rsidRDefault="006D5CCE" w:rsidP="00AF3F13">
            <w:pPr>
              <w:pStyle w:val="R"/>
              <w:rPr>
                <w:szCs w:val="20"/>
                <w:rtl/>
              </w:rPr>
            </w:pPr>
            <w:r w:rsidRPr="00AF3F13">
              <w:rPr>
                <w:rFonts w:hint="cs"/>
                <w:szCs w:val="20"/>
                <w:rtl/>
              </w:rPr>
              <w:t>2,340</w:t>
            </w:r>
          </w:p>
        </w:tc>
        <w:tc>
          <w:tcPr>
            <w:tcW w:w="1110" w:type="pct"/>
            <w:shd w:val="clear" w:color="auto" w:fill="auto"/>
            <w:vAlign w:val="bottom"/>
          </w:tcPr>
          <w:p w14:paraId="6AD73AA4" w14:textId="77777777" w:rsidR="006D5CCE" w:rsidRPr="00AF3F13" w:rsidRDefault="006D5CCE" w:rsidP="00AF3F13">
            <w:pPr>
              <w:pStyle w:val="R"/>
              <w:rPr>
                <w:szCs w:val="20"/>
                <w:rtl/>
              </w:rPr>
            </w:pPr>
            <w:r w:rsidRPr="00AF3F13">
              <w:rPr>
                <w:rFonts w:hint="cs"/>
                <w:szCs w:val="20"/>
                <w:rtl/>
              </w:rPr>
              <w:t>אירוע חנוכה של תחנת הרדיו האזורית</w:t>
            </w:r>
          </w:p>
        </w:tc>
        <w:tc>
          <w:tcPr>
            <w:tcW w:w="845" w:type="pct"/>
            <w:shd w:val="clear" w:color="auto" w:fill="auto"/>
            <w:vAlign w:val="bottom"/>
          </w:tcPr>
          <w:p w14:paraId="5DF19957" w14:textId="77777777" w:rsidR="006D5CCE" w:rsidRPr="00AF3F13" w:rsidRDefault="006D5CCE" w:rsidP="00AF3F13">
            <w:pPr>
              <w:pStyle w:val="R"/>
              <w:rPr>
                <w:szCs w:val="20"/>
                <w:rtl/>
              </w:rPr>
            </w:pPr>
            <w:r w:rsidRPr="00AF3F13">
              <w:rPr>
                <w:rFonts w:hint="cs"/>
                <w:szCs w:val="20"/>
                <w:rtl/>
              </w:rPr>
              <w:t>עיריית ירושלים</w:t>
            </w:r>
          </w:p>
        </w:tc>
      </w:tr>
      <w:tr w:rsidR="006D5CCE" w14:paraId="403F71B0" w14:textId="77777777" w:rsidTr="006D5CCE">
        <w:tc>
          <w:tcPr>
            <w:tcW w:w="493" w:type="pct"/>
            <w:shd w:val="clear" w:color="auto" w:fill="auto"/>
            <w:vAlign w:val="bottom"/>
          </w:tcPr>
          <w:p w14:paraId="168694EE" w14:textId="77777777" w:rsidR="006D5CCE" w:rsidRPr="00AF3F13" w:rsidRDefault="006D5CCE" w:rsidP="00AF3F13">
            <w:pPr>
              <w:pStyle w:val="B"/>
              <w:rPr>
                <w:szCs w:val="20"/>
                <w:rtl/>
              </w:rPr>
            </w:pPr>
            <w:r w:rsidRPr="00AF3F13">
              <w:rPr>
                <w:rFonts w:hint="cs"/>
                <w:szCs w:val="20"/>
                <w:rtl/>
              </w:rPr>
              <w:t>פרסום ושיווק</w:t>
            </w:r>
          </w:p>
        </w:tc>
        <w:tc>
          <w:tcPr>
            <w:tcW w:w="533" w:type="pct"/>
            <w:shd w:val="clear" w:color="auto" w:fill="auto"/>
            <w:vAlign w:val="bottom"/>
          </w:tcPr>
          <w:p w14:paraId="440C20BD" w14:textId="77777777" w:rsidR="006D5CCE" w:rsidRPr="00AF3F13" w:rsidRDefault="006D5CCE" w:rsidP="00AF3F13">
            <w:pPr>
              <w:pStyle w:val="R"/>
              <w:rPr>
                <w:szCs w:val="20"/>
                <w:rtl/>
              </w:rPr>
            </w:pPr>
            <w:r w:rsidRPr="00AF3F13">
              <w:rPr>
                <w:rFonts w:hint="cs"/>
                <w:szCs w:val="20"/>
                <w:rtl/>
              </w:rPr>
              <w:t>ספק ח'</w:t>
            </w:r>
          </w:p>
        </w:tc>
        <w:tc>
          <w:tcPr>
            <w:tcW w:w="1530" w:type="pct"/>
            <w:shd w:val="clear" w:color="auto" w:fill="auto"/>
            <w:vAlign w:val="bottom"/>
          </w:tcPr>
          <w:p w14:paraId="2050C7EE" w14:textId="77777777" w:rsidR="006D5CCE" w:rsidRPr="00AF3F13" w:rsidRDefault="006D5CCE" w:rsidP="00AF3F13">
            <w:pPr>
              <w:pStyle w:val="R"/>
              <w:rPr>
                <w:szCs w:val="20"/>
                <w:rtl/>
              </w:rPr>
            </w:pPr>
            <w:r w:rsidRPr="00AF3F13">
              <w:rPr>
                <w:rFonts w:hint="cs"/>
                <w:szCs w:val="20"/>
                <w:rtl/>
              </w:rPr>
              <w:t>חוברות</w:t>
            </w:r>
          </w:p>
        </w:tc>
        <w:tc>
          <w:tcPr>
            <w:tcW w:w="489" w:type="pct"/>
            <w:shd w:val="clear" w:color="auto" w:fill="auto"/>
            <w:vAlign w:val="bottom"/>
          </w:tcPr>
          <w:p w14:paraId="5612C40F" w14:textId="77777777" w:rsidR="006D5CCE" w:rsidRPr="00AF3F13" w:rsidRDefault="006D5CCE" w:rsidP="00AF3F13">
            <w:pPr>
              <w:pStyle w:val="R"/>
              <w:rPr>
                <w:szCs w:val="20"/>
                <w:rtl/>
              </w:rPr>
            </w:pPr>
            <w:r w:rsidRPr="00AF3F13">
              <w:rPr>
                <w:rFonts w:hint="cs"/>
                <w:szCs w:val="20"/>
                <w:rtl/>
              </w:rPr>
              <w:t>45,000</w:t>
            </w:r>
          </w:p>
        </w:tc>
        <w:tc>
          <w:tcPr>
            <w:tcW w:w="1110" w:type="pct"/>
            <w:shd w:val="clear" w:color="auto" w:fill="auto"/>
            <w:vAlign w:val="bottom"/>
          </w:tcPr>
          <w:p w14:paraId="28F8620C" w14:textId="77777777" w:rsidR="006D5CCE" w:rsidRPr="00AF3F13" w:rsidRDefault="006D5CCE" w:rsidP="00AF3F13">
            <w:pPr>
              <w:pStyle w:val="R"/>
              <w:rPr>
                <w:szCs w:val="20"/>
                <w:rtl/>
              </w:rPr>
            </w:pPr>
            <w:r w:rsidRPr="00AF3F13">
              <w:rPr>
                <w:rFonts w:hint="cs"/>
                <w:szCs w:val="20"/>
                <w:rtl/>
              </w:rPr>
              <w:t>מאירים את ירושלים</w:t>
            </w:r>
          </w:p>
        </w:tc>
        <w:tc>
          <w:tcPr>
            <w:tcW w:w="845" w:type="pct"/>
            <w:shd w:val="clear" w:color="auto" w:fill="auto"/>
            <w:vAlign w:val="bottom"/>
          </w:tcPr>
          <w:p w14:paraId="5BD61DBB" w14:textId="77777777" w:rsidR="006D5CCE" w:rsidRPr="00AF3F13" w:rsidRDefault="006D5CCE" w:rsidP="00AF3F13">
            <w:pPr>
              <w:pStyle w:val="R"/>
              <w:rPr>
                <w:szCs w:val="20"/>
                <w:rtl/>
              </w:rPr>
            </w:pPr>
            <w:r w:rsidRPr="00AF3F13">
              <w:rPr>
                <w:rFonts w:hint="cs"/>
                <w:szCs w:val="20"/>
                <w:rtl/>
              </w:rPr>
              <w:t>חברת אריאל</w:t>
            </w:r>
          </w:p>
        </w:tc>
      </w:tr>
      <w:tr w:rsidR="006D5CCE" w14:paraId="2DC24180" w14:textId="77777777" w:rsidTr="006D5CCE">
        <w:tc>
          <w:tcPr>
            <w:tcW w:w="493" w:type="pct"/>
            <w:shd w:val="clear" w:color="auto" w:fill="auto"/>
            <w:vAlign w:val="bottom"/>
          </w:tcPr>
          <w:p w14:paraId="5CF95636" w14:textId="77777777" w:rsidR="006D5CCE" w:rsidRPr="00AF3F13" w:rsidRDefault="006D5CCE" w:rsidP="00AF3F13">
            <w:pPr>
              <w:pStyle w:val="B"/>
              <w:rPr>
                <w:szCs w:val="20"/>
                <w:rtl/>
              </w:rPr>
            </w:pPr>
            <w:r w:rsidRPr="00AF3F13">
              <w:rPr>
                <w:rFonts w:hint="cs"/>
                <w:szCs w:val="20"/>
                <w:rtl/>
              </w:rPr>
              <w:t>פרסום ושיווק</w:t>
            </w:r>
          </w:p>
        </w:tc>
        <w:tc>
          <w:tcPr>
            <w:tcW w:w="533" w:type="pct"/>
            <w:shd w:val="clear" w:color="auto" w:fill="auto"/>
            <w:vAlign w:val="bottom"/>
          </w:tcPr>
          <w:p w14:paraId="646D3752" w14:textId="77777777" w:rsidR="006D5CCE" w:rsidRPr="00AF3F13" w:rsidRDefault="006D5CCE" w:rsidP="00AF3F13">
            <w:pPr>
              <w:pStyle w:val="R"/>
              <w:rPr>
                <w:szCs w:val="20"/>
                <w:rtl/>
              </w:rPr>
            </w:pPr>
            <w:r w:rsidRPr="00AF3F13">
              <w:rPr>
                <w:rFonts w:hint="cs"/>
                <w:szCs w:val="20"/>
                <w:rtl/>
              </w:rPr>
              <w:t>ספק ח'</w:t>
            </w:r>
          </w:p>
        </w:tc>
        <w:tc>
          <w:tcPr>
            <w:tcW w:w="1530" w:type="pct"/>
            <w:shd w:val="clear" w:color="auto" w:fill="auto"/>
            <w:vAlign w:val="bottom"/>
          </w:tcPr>
          <w:p w14:paraId="4CF03F99" w14:textId="77777777" w:rsidR="006D5CCE" w:rsidRPr="00AF3F13" w:rsidRDefault="006D5CCE" w:rsidP="00AF3F13">
            <w:pPr>
              <w:pStyle w:val="R"/>
              <w:rPr>
                <w:szCs w:val="20"/>
                <w:rtl/>
              </w:rPr>
            </w:pPr>
            <w:r w:rsidRPr="00AF3F13">
              <w:rPr>
                <w:rFonts w:hint="cs"/>
                <w:szCs w:val="20"/>
                <w:rtl/>
              </w:rPr>
              <w:t>עריכת חומרים</w:t>
            </w:r>
          </w:p>
        </w:tc>
        <w:tc>
          <w:tcPr>
            <w:tcW w:w="489" w:type="pct"/>
            <w:shd w:val="clear" w:color="auto" w:fill="auto"/>
            <w:vAlign w:val="bottom"/>
          </w:tcPr>
          <w:p w14:paraId="37C49F42" w14:textId="77777777" w:rsidR="006D5CCE" w:rsidRPr="00AF3F13" w:rsidRDefault="006D5CCE" w:rsidP="00AF3F13">
            <w:pPr>
              <w:pStyle w:val="R"/>
              <w:rPr>
                <w:szCs w:val="20"/>
                <w:rtl/>
              </w:rPr>
            </w:pPr>
            <w:r w:rsidRPr="00AF3F13">
              <w:rPr>
                <w:rFonts w:hint="cs"/>
                <w:szCs w:val="20"/>
                <w:rtl/>
              </w:rPr>
              <w:t>27,000</w:t>
            </w:r>
          </w:p>
        </w:tc>
        <w:tc>
          <w:tcPr>
            <w:tcW w:w="1110" w:type="pct"/>
            <w:shd w:val="clear" w:color="auto" w:fill="auto"/>
            <w:vAlign w:val="bottom"/>
          </w:tcPr>
          <w:p w14:paraId="0D1E762E" w14:textId="77777777" w:rsidR="006D5CCE" w:rsidRPr="00AF3F13" w:rsidRDefault="006D5CCE" w:rsidP="00AF3F13">
            <w:pPr>
              <w:pStyle w:val="R"/>
              <w:rPr>
                <w:szCs w:val="20"/>
                <w:rtl/>
              </w:rPr>
            </w:pPr>
            <w:r w:rsidRPr="00AF3F13">
              <w:rPr>
                <w:rFonts w:hint="cs"/>
                <w:szCs w:val="20"/>
                <w:rtl/>
              </w:rPr>
              <w:t>מאירים את ירושלים</w:t>
            </w:r>
          </w:p>
        </w:tc>
        <w:tc>
          <w:tcPr>
            <w:tcW w:w="845" w:type="pct"/>
            <w:shd w:val="clear" w:color="auto" w:fill="auto"/>
            <w:vAlign w:val="bottom"/>
          </w:tcPr>
          <w:p w14:paraId="64A875F6" w14:textId="77777777" w:rsidR="006D5CCE" w:rsidRPr="00AF3F13" w:rsidRDefault="006D5CCE" w:rsidP="00AF3F13">
            <w:pPr>
              <w:pStyle w:val="R"/>
              <w:rPr>
                <w:szCs w:val="20"/>
                <w:rtl/>
              </w:rPr>
            </w:pPr>
            <w:r w:rsidRPr="00AF3F13">
              <w:rPr>
                <w:rFonts w:hint="cs"/>
                <w:szCs w:val="20"/>
                <w:rtl/>
              </w:rPr>
              <w:t>חברת אריאל</w:t>
            </w:r>
          </w:p>
        </w:tc>
      </w:tr>
      <w:tr w:rsidR="006D5CCE" w14:paraId="7D54A6F5" w14:textId="77777777" w:rsidTr="006D5CCE">
        <w:tc>
          <w:tcPr>
            <w:tcW w:w="493" w:type="pct"/>
            <w:shd w:val="clear" w:color="auto" w:fill="auto"/>
            <w:vAlign w:val="bottom"/>
          </w:tcPr>
          <w:p w14:paraId="10578AE4" w14:textId="77777777" w:rsidR="006D5CCE" w:rsidRPr="00AF3F13" w:rsidRDefault="006D5CCE" w:rsidP="00AF3F13">
            <w:pPr>
              <w:pStyle w:val="B"/>
              <w:rPr>
                <w:szCs w:val="20"/>
                <w:rtl/>
              </w:rPr>
            </w:pPr>
            <w:r w:rsidRPr="00AF3F13">
              <w:rPr>
                <w:rFonts w:hint="cs"/>
                <w:szCs w:val="20"/>
                <w:rtl/>
              </w:rPr>
              <w:t>פרסום ושיווק</w:t>
            </w:r>
          </w:p>
        </w:tc>
        <w:tc>
          <w:tcPr>
            <w:tcW w:w="533" w:type="pct"/>
            <w:shd w:val="clear" w:color="auto" w:fill="auto"/>
            <w:vAlign w:val="bottom"/>
          </w:tcPr>
          <w:p w14:paraId="097819EF" w14:textId="77777777" w:rsidR="006D5CCE" w:rsidRPr="00AF3F13" w:rsidRDefault="006D5CCE" w:rsidP="00AF3F13">
            <w:pPr>
              <w:pStyle w:val="R"/>
              <w:rPr>
                <w:szCs w:val="20"/>
                <w:rtl/>
              </w:rPr>
            </w:pPr>
            <w:r w:rsidRPr="00AF3F13">
              <w:rPr>
                <w:rFonts w:hint="cs"/>
                <w:szCs w:val="20"/>
                <w:rtl/>
              </w:rPr>
              <w:t>תחנת רדיו אזורית</w:t>
            </w:r>
          </w:p>
        </w:tc>
        <w:tc>
          <w:tcPr>
            <w:tcW w:w="1530" w:type="pct"/>
            <w:shd w:val="clear" w:color="auto" w:fill="auto"/>
            <w:vAlign w:val="bottom"/>
          </w:tcPr>
          <w:p w14:paraId="5F8795C7" w14:textId="77777777" w:rsidR="006D5CCE" w:rsidRPr="00AF3F13" w:rsidRDefault="006D5CCE" w:rsidP="00AF3F13">
            <w:pPr>
              <w:pStyle w:val="R"/>
              <w:rPr>
                <w:szCs w:val="20"/>
                <w:rtl/>
              </w:rPr>
            </w:pPr>
            <w:r w:rsidRPr="00AF3F13">
              <w:rPr>
                <w:rFonts w:hint="cs"/>
                <w:szCs w:val="20"/>
                <w:rtl/>
              </w:rPr>
              <w:t>גמר חידון תורני חנוכה תשע''ז 29.12.16</w:t>
            </w:r>
          </w:p>
        </w:tc>
        <w:tc>
          <w:tcPr>
            <w:tcW w:w="489" w:type="pct"/>
            <w:shd w:val="clear" w:color="auto" w:fill="auto"/>
            <w:vAlign w:val="bottom"/>
          </w:tcPr>
          <w:p w14:paraId="6F89D6B8" w14:textId="77777777" w:rsidR="006D5CCE" w:rsidRPr="00AF3F13" w:rsidRDefault="006D5CCE" w:rsidP="00AF3F13">
            <w:pPr>
              <w:pStyle w:val="R"/>
              <w:rPr>
                <w:szCs w:val="20"/>
                <w:rtl/>
              </w:rPr>
            </w:pPr>
            <w:r w:rsidRPr="00AF3F13">
              <w:rPr>
                <w:rFonts w:hint="cs"/>
                <w:szCs w:val="20"/>
                <w:rtl/>
              </w:rPr>
              <w:t>42,998</w:t>
            </w:r>
          </w:p>
        </w:tc>
        <w:tc>
          <w:tcPr>
            <w:tcW w:w="1110" w:type="pct"/>
            <w:shd w:val="clear" w:color="auto" w:fill="auto"/>
            <w:vAlign w:val="bottom"/>
          </w:tcPr>
          <w:p w14:paraId="15FF5279" w14:textId="77777777" w:rsidR="006D5CCE" w:rsidRPr="00AF3F13" w:rsidRDefault="006D5CCE" w:rsidP="00AF3F13">
            <w:pPr>
              <w:pStyle w:val="R"/>
              <w:rPr>
                <w:szCs w:val="20"/>
                <w:rtl/>
              </w:rPr>
            </w:pPr>
            <w:r w:rsidRPr="00AF3F13">
              <w:rPr>
                <w:rFonts w:hint="cs"/>
                <w:szCs w:val="20"/>
                <w:rtl/>
              </w:rPr>
              <w:t>מאירים את ירושלים</w:t>
            </w:r>
          </w:p>
        </w:tc>
        <w:tc>
          <w:tcPr>
            <w:tcW w:w="845" w:type="pct"/>
            <w:shd w:val="clear" w:color="auto" w:fill="auto"/>
            <w:vAlign w:val="bottom"/>
          </w:tcPr>
          <w:p w14:paraId="7F0BA8B8" w14:textId="77777777" w:rsidR="006D5CCE" w:rsidRPr="00AF3F13" w:rsidRDefault="006D5CCE" w:rsidP="00AF3F13">
            <w:pPr>
              <w:pStyle w:val="R"/>
              <w:rPr>
                <w:szCs w:val="20"/>
                <w:rtl/>
              </w:rPr>
            </w:pPr>
            <w:r w:rsidRPr="00AF3F13">
              <w:rPr>
                <w:rFonts w:hint="cs"/>
                <w:szCs w:val="20"/>
                <w:rtl/>
              </w:rPr>
              <w:t>חברת אריאל</w:t>
            </w:r>
          </w:p>
        </w:tc>
      </w:tr>
      <w:tr w:rsidR="006D5CCE" w14:paraId="0D05C375" w14:textId="77777777" w:rsidTr="006D5CCE">
        <w:tc>
          <w:tcPr>
            <w:tcW w:w="493" w:type="pct"/>
            <w:shd w:val="clear" w:color="auto" w:fill="auto"/>
            <w:vAlign w:val="bottom"/>
          </w:tcPr>
          <w:p w14:paraId="3395F89F" w14:textId="77777777" w:rsidR="006D5CCE" w:rsidRPr="00AF3F13" w:rsidRDefault="006D5CCE" w:rsidP="00AF3F13">
            <w:pPr>
              <w:pStyle w:val="B"/>
              <w:rPr>
                <w:szCs w:val="20"/>
                <w:rtl/>
              </w:rPr>
            </w:pPr>
            <w:r w:rsidRPr="00AF3F13">
              <w:rPr>
                <w:rFonts w:hint="cs"/>
                <w:szCs w:val="20"/>
                <w:rtl/>
              </w:rPr>
              <w:t>פרסום ושיווק</w:t>
            </w:r>
          </w:p>
        </w:tc>
        <w:tc>
          <w:tcPr>
            <w:tcW w:w="533" w:type="pct"/>
            <w:shd w:val="clear" w:color="auto" w:fill="auto"/>
            <w:vAlign w:val="bottom"/>
          </w:tcPr>
          <w:p w14:paraId="1B6FA9BB" w14:textId="77777777" w:rsidR="006D5CCE" w:rsidRPr="00AF3F13" w:rsidRDefault="006D5CCE" w:rsidP="00AF3F13">
            <w:pPr>
              <w:pStyle w:val="B"/>
              <w:rPr>
                <w:szCs w:val="20"/>
                <w:rtl/>
              </w:rPr>
            </w:pPr>
            <w:r w:rsidRPr="00AF3F13">
              <w:rPr>
                <w:rFonts w:hint="cs"/>
                <w:szCs w:val="20"/>
                <w:rtl/>
              </w:rPr>
              <w:t>סה''כ</w:t>
            </w:r>
          </w:p>
        </w:tc>
        <w:tc>
          <w:tcPr>
            <w:tcW w:w="1530" w:type="pct"/>
            <w:shd w:val="clear" w:color="auto" w:fill="auto"/>
            <w:vAlign w:val="bottom"/>
          </w:tcPr>
          <w:p w14:paraId="25CF26BA" w14:textId="77777777" w:rsidR="006D5CCE" w:rsidRPr="00AF3F13" w:rsidRDefault="006D5CCE" w:rsidP="00AF3F13">
            <w:pPr>
              <w:pStyle w:val="B"/>
              <w:rPr>
                <w:szCs w:val="20"/>
                <w:rtl/>
              </w:rPr>
            </w:pPr>
          </w:p>
        </w:tc>
        <w:tc>
          <w:tcPr>
            <w:tcW w:w="489" w:type="pct"/>
            <w:shd w:val="clear" w:color="auto" w:fill="auto"/>
            <w:vAlign w:val="bottom"/>
          </w:tcPr>
          <w:p w14:paraId="170D8577" w14:textId="77777777" w:rsidR="006D5CCE" w:rsidRPr="00AF3F13" w:rsidRDefault="006D5CCE" w:rsidP="00AF3F13">
            <w:pPr>
              <w:pStyle w:val="B"/>
              <w:rPr>
                <w:szCs w:val="20"/>
                <w:rtl/>
              </w:rPr>
            </w:pPr>
            <w:r w:rsidRPr="00AF3F13">
              <w:rPr>
                <w:rFonts w:hint="cs"/>
                <w:szCs w:val="20"/>
                <w:rtl/>
              </w:rPr>
              <w:t>164,425</w:t>
            </w:r>
          </w:p>
        </w:tc>
        <w:tc>
          <w:tcPr>
            <w:tcW w:w="1110" w:type="pct"/>
            <w:shd w:val="clear" w:color="auto" w:fill="auto"/>
            <w:vAlign w:val="bottom"/>
          </w:tcPr>
          <w:p w14:paraId="7CC5DC2D" w14:textId="77777777" w:rsidR="006D5CCE" w:rsidRPr="00AF3F13" w:rsidRDefault="006D5CCE" w:rsidP="00AF3F13">
            <w:pPr>
              <w:pStyle w:val="B"/>
              <w:rPr>
                <w:szCs w:val="20"/>
                <w:rtl/>
              </w:rPr>
            </w:pPr>
          </w:p>
        </w:tc>
        <w:tc>
          <w:tcPr>
            <w:tcW w:w="845" w:type="pct"/>
            <w:shd w:val="clear" w:color="auto" w:fill="auto"/>
            <w:vAlign w:val="bottom"/>
          </w:tcPr>
          <w:p w14:paraId="4D9CA228" w14:textId="77777777" w:rsidR="006D5CCE" w:rsidRPr="00AF3F13" w:rsidRDefault="006D5CCE" w:rsidP="00AF3F13">
            <w:pPr>
              <w:pStyle w:val="B"/>
              <w:rPr>
                <w:szCs w:val="20"/>
                <w:rtl/>
              </w:rPr>
            </w:pPr>
          </w:p>
        </w:tc>
      </w:tr>
      <w:tr w:rsidR="006D5CCE" w14:paraId="5C2F8CB5" w14:textId="77777777" w:rsidTr="006D5CCE">
        <w:tc>
          <w:tcPr>
            <w:tcW w:w="493" w:type="pct"/>
            <w:shd w:val="clear" w:color="auto" w:fill="auto"/>
            <w:vAlign w:val="bottom"/>
          </w:tcPr>
          <w:p w14:paraId="31281AB3" w14:textId="77777777" w:rsidR="006D5CCE" w:rsidRPr="001C1606" w:rsidRDefault="006D5CCE" w:rsidP="006D5CCE">
            <w:pPr>
              <w:spacing w:line="269" w:lineRule="auto"/>
              <w:jc w:val="left"/>
              <w:rPr>
                <w:b/>
                <w:bCs/>
                <w:sz w:val="16"/>
                <w:szCs w:val="20"/>
                <w:rtl/>
              </w:rPr>
            </w:pPr>
          </w:p>
        </w:tc>
        <w:tc>
          <w:tcPr>
            <w:tcW w:w="533" w:type="pct"/>
            <w:shd w:val="clear" w:color="auto" w:fill="auto"/>
            <w:vAlign w:val="bottom"/>
          </w:tcPr>
          <w:p w14:paraId="6A950B88" w14:textId="77777777" w:rsidR="006D5CCE" w:rsidRPr="001C1606" w:rsidRDefault="006D5CCE" w:rsidP="006D5CCE">
            <w:pPr>
              <w:spacing w:line="269" w:lineRule="auto"/>
              <w:jc w:val="left"/>
              <w:rPr>
                <w:sz w:val="16"/>
                <w:szCs w:val="20"/>
                <w:rtl/>
              </w:rPr>
            </w:pPr>
          </w:p>
        </w:tc>
        <w:tc>
          <w:tcPr>
            <w:tcW w:w="1530" w:type="pct"/>
            <w:shd w:val="clear" w:color="auto" w:fill="auto"/>
            <w:vAlign w:val="bottom"/>
          </w:tcPr>
          <w:p w14:paraId="72E85DAF" w14:textId="77777777" w:rsidR="006D5CCE" w:rsidRPr="001C1606" w:rsidRDefault="006D5CCE" w:rsidP="006D5CCE">
            <w:pPr>
              <w:spacing w:line="269" w:lineRule="auto"/>
              <w:jc w:val="left"/>
              <w:rPr>
                <w:sz w:val="16"/>
                <w:szCs w:val="20"/>
                <w:rtl/>
              </w:rPr>
            </w:pPr>
          </w:p>
        </w:tc>
        <w:tc>
          <w:tcPr>
            <w:tcW w:w="489" w:type="pct"/>
            <w:shd w:val="clear" w:color="auto" w:fill="auto"/>
            <w:vAlign w:val="bottom"/>
          </w:tcPr>
          <w:p w14:paraId="575EF763" w14:textId="77777777" w:rsidR="006D5CCE" w:rsidRPr="003C6FF7" w:rsidRDefault="006D5CCE" w:rsidP="006D5CCE">
            <w:pPr>
              <w:spacing w:line="269" w:lineRule="auto"/>
              <w:jc w:val="left"/>
              <w:rPr>
                <w:b/>
                <w:bCs/>
                <w:sz w:val="16"/>
                <w:szCs w:val="20"/>
                <w:rtl/>
              </w:rPr>
            </w:pPr>
          </w:p>
        </w:tc>
        <w:tc>
          <w:tcPr>
            <w:tcW w:w="1110" w:type="pct"/>
            <w:shd w:val="clear" w:color="auto" w:fill="auto"/>
            <w:vAlign w:val="bottom"/>
          </w:tcPr>
          <w:p w14:paraId="714571B2" w14:textId="77777777" w:rsidR="006D5CCE" w:rsidRPr="001C1606" w:rsidRDefault="006D5CCE" w:rsidP="006D5CCE">
            <w:pPr>
              <w:spacing w:line="269" w:lineRule="auto"/>
              <w:jc w:val="left"/>
              <w:rPr>
                <w:sz w:val="16"/>
                <w:szCs w:val="20"/>
                <w:rtl/>
              </w:rPr>
            </w:pPr>
          </w:p>
        </w:tc>
        <w:tc>
          <w:tcPr>
            <w:tcW w:w="845" w:type="pct"/>
            <w:shd w:val="clear" w:color="auto" w:fill="auto"/>
            <w:vAlign w:val="bottom"/>
          </w:tcPr>
          <w:p w14:paraId="1027A69D" w14:textId="77777777" w:rsidR="006D5CCE" w:rsidRPr="001C1606" w:rsidRDefault="006D5CCE" w:rsidP="006D5CCE">
            <w:pPr>
              <w:spacing w:line="269" w:lineRule="auto"/>
              <w:jc w:val="left"/>
              <w:rPr>
                <w:sz w:val="16"/>
                <w:szCs w:val="20"/>
                <w:rtl/>
              </w:rPr>
            </w:pPr>
          </w:p>
        </w:tc>
      </w:tr>
      <w:tr w:rsidR="006D5CCE" w14:paraId="3CE4A0D9" w14:textId="77777777" w:rsidTr="006D5CCE">
        <w:tc>
          <w:tcPr>
            <w:tcW w:w="493" w:type="pct"/>
            <w:shd w:val="clear" w:color="auto" w:fill="auto"/>
            <w:vAlign w:val="bottom"/>
          </w:tcPr>
          <w:p w14:paraId="2735D405" w14:textId="77777777" w:rsidR="006D5CCE" w:rsidRPr="00AF3F13" w:rsidRDefault="006D5CCE" w:rsidP="00AF3F13">
            <w:pPr>
              <w:pStyle w:val="B"/>
              <w:rPr>
                <w:szCs w:val="20"/>
                <w:rtl/>
              </w:rPr>
            </w:pPr>
            <w:r w:rsidRPr="00AF3F13">
              <w:rPr>
                <w:rFonts w:hint="cs"/>
                <w:szCs w:val="20"/>
                <w:rtl/>
              </w:rPr>
              <w:t>הגברה ומסכים</w:t>
            </w:r>
          </w:p>
        </w:tc>
        <w:tc>
          <w:tcPr>
            <w:tcW w:w="533" w:type="pct"/>
            <w:shd w:val="clear" w:color="auto" w:fill="auto"/>
            <w:vAlign w:val="bottom"/>
          </w:tcPr>
          <w:p w14:paraId="57139C9B" w14:textId="77777777" w:rsidR="006D5CCE" w:rsidRPr="00AF3F13" w:rsidRDefault="006D5CCE" w:rsidP="00AF3F13">
            <w:pPr>
              <w:pStyle w:val="R"/>
              <w:rPr>
                <w:szCs w:val="20"/>
                <w:rtl/>
              </w:rPr>
            </w:pPr>
            <w:r w:rsidRPr="00AF3F13">
              <w:rPr>
                <w:rFonts w:hint="cs"/>
                <w:szCs w:val="20"/>
                <w:rtl/>
              </w:rPr>
              <w:t>חברה ב'</w:t>
            </w:r>
          </w:p>
        </w:tc>
        <w:tc>
          <w:tcPr>
            <w:tcW w:w="1530" w:type="pct"/>
            <w:shd w:val="clear" w:color="auto" w:fill="auto"/>
            <w:vAlign w:val="bottom"/>
          </w:tcPr>
          <w:p w14:paraId="266BC984" w14:textId="77777777" w:rsidR="006D5CCE" w:rsidRPr="00AF3F13" w:rsidRDefault="006D5CCE" w:rsidP="00AF3F13">
            <w:pPr>
              <w:pStyle w:val="R"/>
              <w:rPr>
                <w:szCs w:val="20"/>
                <w:rtl/>
              </w:rPr>
            </w:pPr>
            <w:r w:rsidRPr="00AF3F13">
              <w:rPr>
                <w:rFonts w:hint="cs"/>
                <w:szCs w:val="20"/>
                <w:rtl/>
              </w:rPr>
              <w:t>תאורה הגברה ומסכים**</w:t>
            </w:r>
          </w:p>
        </w:tc>
        <w:tc>
          <w:tcPr>
            <w:tcW w:w="489" w:type="pct"/>
            <w:shd w:val="clear" w:color="auto" w:fill="auto"/>
            <w:vAlign w:val="bottom"/>
          </w:tcPr>
          <w:p w14:paraId="101E9350" w14:textId="77777777" w:rsidR="006D5CCE" w:rsidRPr="00AF3F13" w:rsidRDefault="006D5CCE" w:rsidP="00AF3F13">
            <w:pPr>
              <w:pStyle w:val="R"/>
              <w:rPr>
                <w:szCs w:val="20"/>
                <w:rtl/>
              </w:rPr>
            </w:pPr>
            <w:r w:rsidRPr="00AF3F13">
              <w:rPr>
                <w:rFonts w:hint="cs"/>
                <w:szCs w:val="20"/>
                <w:rtl/>
              </w:rPr>
              <w:t>101,142</w:t>
            </w:r>
          </w:p>
        </w:tc>
        <w:tc>
          <w:tcPr>
            <w:tcW w:w="1110" w:type="pct"/>
            <w:shd w:val="clear" w:color="auto" w:fill="auto"/>
            <w:vAlign w:val="bottom"/>
          </w:tcPr>
          <w:p w14:paraId="00062D0C" w14:textId="77777777" w:rsidR="006D5CCE" w:rsidRPr="00AF3F13" w:rsidRDefault="006D5CCE" w:rsidP="00AF3F13">
            <w:pPr>
              <w:pStyle w:val="R"/>
              <w:rPr>
                <w:szCs w:val="20"/>
                <w:rtl/>
              </w:rPr>
            </w:pPr>
            <w:r w:rsidRPr="00AF3F13">
              <w:rPr>
                <w:rFonts w:hint="cs"/>
                <w:szCs w:val="20"/>
                <w:rtl/>
              </w:rPr>
              <w:t>אירוע חנוכה של תחנת הרדיו האזורית</w:t>
            </w:r>
          </w:p>
        </w:tc>
        <w:tc>
          <w:tcPr>
            <w:tcW w:w="845" w:type="pct"/>
            <w:shd w:val="clear" w:color="auto" w:fill="auto"/>
            <w:vAlign w:val="bottom"/>
          </w:tcPr>
          <w:p w14:paraId="07FAD5B1" w14:textId="77777777" w:rsidR="006D5CCE" w:rsidRPr="00AF3F13" w:rsidRDefault="006D5CCE" w:rsidP="00AF3F13">
            <w:pPr>
              <w:pStyle w:val="R"/>
              <w:rPr>
                <w:szCs w:val="20"/>
                <w:rtl/>
              </w:rPr>
            </w:pPr>
            <w:r w:rsidRPr="00AF3F13">
              <w:rPr>
                <w:rFonts w:hint="cs"/>
                <w:szCs w:val="20"/>
                <w:rtl/>
              </w:rPr>
              <w:t>עיריית ירושלים</w:t>
            </w:r>
          </w:p>
        </w:tc>
      </w:tr>
      <w:tr w:rsidR="006D5CCE" w14:paraId="34563AED" w14:textId="77777777" w:rsidTr="006D5CCE">
        <w:tc>
          <w:tcPr>
            <w:tcW w:w="493" w:type="pct"/>
            <w:shd w:val="clear" w:color="auto" w:fill="auto"/>
            <w:vAlign w:val="bottom"/>
          </w:tcPr>
          <w:p w14:paraId="29FB7926" w14:textId="77777777" w:rsidR="006D5CCE" w:rsidRPr="00AF3F13" w:rsidRDefault="006D5CCE" w:rsidP="00AF3F13">
            <w:pPr>
              <w:pStyle w:val="B"/>
              <w:rPr>
                <w:szCs w:val="20"/>
                <w:rtl/>
              </w:rPr>
            </w:pPr>
            <w:r w:rsidRPr="00AF3F13">
              <w:rPr>
                <w:rFonts w:hint="cs"/>
                <w:szCs w:val="20"/>
                <w:rtl/>
              </w:rPr>
              <w:t>הגברה ומסכים</w:t>
            </w:r>
          </w:p>
        </w:tc>
        <w:tc>
          <w:tcPr>
            <w:tcW w:w="533" w:type="pct"/>
            <w:shd w:val="clear" w:color="auto" w:fill="auto"/>
            <w:vAlign w:val="bottom"/>
          </w:tcPr>
          <w:p w14:paraId="2F635FAD" w14:textId="77777777" w:rsidR="006D5CCE" w:rsidRPr="00AF3F13" w:rsidRDefault="006D5CCE" w:rsidP="00AF3F13">
            <w:pPr>
              <w:pStyle w:val="R"/>
              <w:rPr>
                <w:szCs w:val="20"/>
                <w:rtl/>
              </w:rPr>
            </w:pPr>
            <w:r w:rsidRPr="00AF3F13">
              <w:rPr>
                <w:rFonts w:hint="cs"/>
                <w:szCs w:val="20"/>
                <w:rtl/>
              </w:rPr>
              <w:t>חברה ט'</w:t>
            </w:r>
          </w:p>
        </w:tc>
        <w:tc>
          <w:tcPr>
            <w:tcW w:w="1530" w:type="pct"/>
            <w:shd w:val="clear" w:color="auto" w:fill="auto"/>
            <w:vAlign w:val="bottom"/>
          </w:tcPr>
          <w:p w14:paraId="125A4485" w14:textId="77777777" w:rsidR="006D5CCE" w:rsidRPr="00AF3F13" w:rsidRDefault="006D5CCE" w:rsidP="00AF3F13">
            <w:pPr>
              <w:pStyle w:val="R"/>
              <w:rPr>
                <w:szCs w:val="20"/>
                <w:rtl/>
              </w:rPr>
            </w:pPr>
            <w:r w:rsidRPr="00AF3F13">
              <w:rPr>
                <w:rFonts w:hint="cs"/>
                <w:szCs w:val="20"/>
                <w:rtl/>
              </w:rPr>
              <w:t>טלפרומטר במה</w:t>
            </w:r>
          </w:p>
        </w:tc>
        <w:tc>
          <w:tcPr>
            <w:tcW w:w="489" w:type="pct"/>
            <w:shd w:val="clear" w:color="auto" w:fill="auto"/>
            <w:vAlign w:val="bottom"/>
          </w:tcPr>
          <w:p w14:paraId="2C035F89" w14:textId="77777777" w:rsidR="006D5CCE" w:rsidRPr="00AF3F13" w:rsidRDefault="006D5CCE" w:rsidP="00AF3F13">
            <w:pPr>
              <w:pStyle w:val="R"/>
              <w:rPr>
                <w:szCs w:val="20"/>
                <w:rtl/>
              </w:rPr>
            </w:pPr>
            <w:r w:rsidRPr="00AF3F13">
              <w:rPr>
                <w:rFonts w:hint="cs"/>
                <w:szCs w:val="20"/>
                <w:rtl/>
              </w:rPr>
              <w:t>3,276</w:t>
            </w:r>
          </w:p>
        </w:tc>
        <w:tc>
          <w:tcPr>
            <w:tcW w:w="1110" w:type="pct"/>
            <w:shd w:val="clear" w:color="auto" w:fill="auto"/>
            <w:vAlign w:val="bottom"/>
          </w:tcPr>
          <w:p w14:paraId="1874CD9C" w14:textId="77777777" w:rsidR="006D5CCE" w:rsidRPr="00AF3F13" w:rsidRDefault="006D5CCE" w:rsidP="00AF3F13">
            <w:pPr>
              <w:pStyle w:val="R"/>
              <w:rPr>
                <w:szCs w:val="20"/>
                <w:rtl/>
              </w:rPr>
            </w:pPr>
            <w:r w:rsidRPr="00AF3F13">
              <w:rPr>
                <w:rFonts w:hint="cs"/>
                <w:szCs w:val="20"/>
                <w:rtl/>
              </w:rPr>
              <w:t>מאירים את ירושלים</w:t>
            </w:r>
          </w:p>
        </w:tc>
        <w:tc>
          <w:tcPr>
            <w:tcW w:w="845" w:type="pct"/>
            <w:shd w:val="clear" w:color="auto" w:fill="auto"/>
            <w:vAlign w:val="bottom"/>
          </w:tcPr>
          <w:p w14:paraId="54008E0C" w14:textId="77777777" w:rsidR="006D5CCE" w:rsidRPr="00AF3F13" w:rsidRDefault="006D5CCE" w:rsidP="00AF3F13">
            <w:pPr>
              <w:pStyle w:val="R"/>
              <w:rPr>
                <w:szCs w:val="20"/>
                <w:rtl/>
              </w:rPr>
            </w:pPr>
            <w:r w:rsidRPr="00AF3F13">
              <w:rPr>
                <w:rFonts w:hint="cs"/>
                <w:szCs w:val="20"/>
                <w:rtl/>
              </w:rPr>
              <w:t>חברת אריאל</w:t>
            </w:r>
          </w:p>
        </w:tc>
      </w:tr>
      <w:tr w:rsidR="006D5CCE" w14:paraId="0A0C5EE6" w14:textId="77777777" w:rsidTr="006D5CCE">
        <w:tc>
          <w:tcPr>
            <w:tcW w:w="493" w:type="pct"/>
            <w:shd w:val="clear" w:color="auto" w:fill="auto"/>
            <w:vAlign w:val="bottom"/>
          </w:tcPr>
          <w:p w14:paraId="6B1F6465" w14:textId="77777777" w:rsidR="006D5CCE" w:rsidRPr="00AF3F13" w:rsidRDefault="006D5CCE" w:rsidP="00AF3F13">
            <w:pPr>
              <w:pStyle w:val="B"/>
              <w:rPr>
                <w:szCs w:val="20"/>
                <w:rtl/>
              </w:rPr>
            </w:pPr>
            <w:r w:rsidRPr="00AF3F13">
              <w:rPr>
                <w:rFonts w:hint="cs"/>
                <w:szCs w:val="20"/>
                <w:rtl/>
              </w:rPr>
              <w:lastRenderedPageBreak/>
              <w:t>הגברה ומסכים</w:t>
            </w:r>
          </w:p>
        </w:tc>
        <w:tc>
          <w:tcPr>
            <w:tcW w:w="533" w:type="pct"/>
            <w:shd w:val="clear" w:color="auto" w:fill="auto"/>
            <w:vAlign w:val="bottom"/>
          </w:tcPr>
          <w:p w14:paraId="2E5B6FC7" w14:textId="77777777" w:rsidR="006D5CCE" w:rsidRPr="00AF3F13" w:rsidRDefault="006D5CCE" w:rsidP="00AF3F13">
            <w:pPr>
              <w:pStyle w:val="R"/>
              <w:rPr>
                <w:szCs w:val="20"/>
                <w:rtl/>
              </w:rPr>
            </w:pPr>
            <w:r w:rsidRPr="00AF3F13">
              <w:rPr>
                <w:rFonts w:hint="cs"/>
                <w:szCs w:val="20"/>
                <w:rtl/>
              </w:rPr>
              <w:t>חברה י'</w:t>
            </w:r>
          </w:p>
        </w:tc>
        <w:tc>
          <w:tcPr>
            <w:tcW w:w="1530" w:type="pct"/>
            <w:shd w:val="clear" w:color="auto" w:fill="auto"/>
            <w:vAlign w:val="bottom"/>
          </w:tcPr>
          <w:p w14:paraId="04DBED27" w14:textId="77777777" w:rsidR="006D5CCE" w:rsidRPr="00AF3F13" w:rsidRDefault="006D5CCE" w:rsidP="00AF3F13">
            <w:pPr>
              <w:pStyle w:val="R"/>
              <w:rPr>
                <w:szCs w:val="20"/>
                <w:rtl/>
              </w:rPr>
            </w:pPr>
            <w:r w:rsidRPr="00AF3F13">
              <w:rPr>
                <w:rFonts w:hint="cs"/>
                <w:szCs w:val="20"/>
                <w:rtl/>
              </w:rPr>
              <w:t>שרת מדיה</w:t>
            </w:r>
          </w:p>
        </w:tc>
        <w:tc>
          <w:tcPr>
            <w:tcW w:w="489" w:type="pct"/>
            <w:shd w:val="clear" w:color="auto" w:fill="auto"/>
            <w:vAlign w:val="bottom"/>
          </w:tcPr>
          <w:p w14:paraId="0425AC11" w14:textId="77777777" w:rsidR="006D5CCE" w:rsidRPr="00AF3F13" w:rsidRDefault="006D5CCE" w:rsidP="00AF3F13">
            <w:pPr>
              <w:pStyle w:val="R"/>
              <w:rPr>
                <w:szCs w:val="20"/>
                <w:rtl/>
              </w:rPr>
            </w:pPr>
            <w:r w:rsidRPr="00AF3F13">
              <w:rPr>
                <w:rFonts w:hint="cs"/>
                <w:szCs w:val="20"/>
                <w:rtl/>
              </w:rPr>
              <w:t>8,893</w:t>
            </w:r>
          </w:p>
        </w:tc>
        <w:tc>
          <w:tcPr>
            <w:tcW w:w="1110" w:type="pct"/>
            <w:shd w:val="clear" w:color="auto" w:fill="auto"/>
            <w:vAlign w:val="bottom"/>
          </w:tcPr>
          <w:p w14:paraId="3446B2D0" w14:textId="77777777" w:rsidR="006D5CCE" w:rsidRPr="00AF3F13" w:rsidRDefault="006D5CCE" w:rsidP="00AF3F13">
            <w:pPr>
              <w:pStyle w:val="R"/>
              <w:rPr>
                <w:szCs w:val="20"/>
                <w:rtl/>
              </w:rPr>
            </w:pPr>
            <w:r w:rsidRPr="00AF3F13">
              <w:rPr>
                <w:rFonts w:hint="cs"/>
                <w:szCs w:val="20"/>
                <w:rtl/>
              </w:rPr>
              <w:t>מאירים את ירושלים</w:t>
            </w:r>
          </w:p>
        </w:tc>
        <w:tc>
          <w:tcPr>
            <w:tcW w:w="845" w:type="pct"/>
            <w:shd w:val="clear" w:color="auto" w:fill="auto"/>
            <w:vAlign w:val="bottom"/>
          </w:tcPr>
          <w:p w14:paraId="1746969A" w14:textId="77777777" w:rsidR="006D5CCE" w:rsidRPr="00AF3F13" w:rsidRDefault="006D5CCE" w:rsidP="00AF3F13">
            <w:pPr>
              <w:pStyle w:val="R"/>
              <w:rPr>
                <w:szCs w:val="20"/>
                <w:rtl/>
              </w:rPr>
            </w:pPr>
            <w:r w:rsidRPr="00AF3F13">
              <w:rPr>
                <w:rFonts w:hint="cs"/>
                <w:szCs w:val="20"/>
                <w:rtl/>
              </w:rPr>
              <w:t>חברת אריאל</w:t>
            </w:r>
          </w:p>
        </w:tc>
      </w:tr>
      <w:tr w:rsidR="006D5CCE" w14:paraId="292FDD32" w14:textId="77777777" w:rsidTr="006D5CCE">
        <w:tc>
          <w:tcPr>
            <w:tcW w:w="493" w:type="pct"/>
            <w:shd w:val="clear" w:color="auto" w:fill="auto"/>
            <w:vAlign w:val="bottom"/>
          </w:tcPr>
          <w:p w14:paraId="17A165F0" w14:textId="77777777" w:rsidR="006D5CCE" w:rsidRPr="00AF3F13" w:rsidRDefault="006D5CCE" w:rsidP="00AF3F13">
            <w:pPr>
              <w:pStyle w:val="B"/>
              <w:rPr>
                <w:szCs w:val="20"/>
                <w:rtl/>
              </w:rPr>
            </w:pPr>
            <w:r w:rsidRPr="00AF3F13">
              <w:rPr>
                <w:rFonts w:hint="cs"/>
                <w:szCs w:val="20"/>
                <w:rtl/>
              </w:rPr>
              <w:t>הגברה ומסכים</w:t>
            </w:r>
          </w:p>
        </w:tc>
        <w:tc>
          <w:tcPr>
            <w:tcW w:w="533" w:type="pct"/>
            <w:shd w:val="clear" w:color="auto" w:fill="auto"/>
            <w:vAlign w:val="bottom"/>
          </w:tcPr>
          <w:p w14:paraId="25D06D80" w14:textId="77777777" w:rsidR="006D5CCE" w:rsidRPr="00AF3F13" w:rsidRDefault="006D5CCE" w:rsidP="00AF3F13">
            <w:pPr>
              <w:pStyle w:val="R"/>
              <w:rPr>
                <w:szCs w:val="20"/>
                <w:rtl/>
              </w:rPr>
            </w:pPr>
            <w:r w:rsidRPr="00AF3F13">
              <w:rPr>
                <w:rFonts w:hint="cs"/>
                <w:szCs w:val="20"/>
                <w:rtl/>
              </w:rPr>
              <w:t>חברה יא'</w:t>
            </w:r>
          </w:p>
        </w:tc>
        <w:tc>
          <w:tcPr>
            <w:tcW w:w="1530" w:type="pct"/>
            <w:shd w:val="clear" w:color="auto" w:fill="auto"/>
            <w:vAlign w:val="bottom"/>
          </w:tcPr>
          <w:p w14:paraId="48057BA6" w14:textId="77777777" w:rsidR="006D5CCE" w:rsidRPr="00AF3F13" w:rsidRDefault="006D5CCE" w:rsidP="00AF3F13">
            <w:pPr>
              <w:pStyle w:val="R"/>
              <w:rPr>
                <w:szCs w:val="20"/>
                <w:rtl/>
              </w:rPr>
            </w:pPr>
            <w:r w:rsidRPr="00AF3F13">
              <w:rPr>
                <w:rFonts w:hint="cs"/>
                <w:szCs w:val="20"/>
                <w:rtl/>
              </w:rPr>
              <w:t>השכרת כלי נגינה</w:t>
            </w:r>
          </w:p>
        </w:tc>
        <w:tc>
          <w:tcPr>
            <w:tcW w:w="489" w:type="pct"/>
            <w:shd w:val="clear" w:color="auto" w:fill="auto"/>
            <w:vAlign w:val="bottom"/>
          </w:tcPr>
          <w:p w14:paraId="15657955" w14:textId="77777777" w:rsidR="006D5CCE" w:rsidRPr="00AF3F13" w:rsidRDefault="006D5CCE" w:rsidP="00AF3F13">
            <w:pPr>
              <w:pStyle w:val="R"/>
              <w:rPr>
                <w:szCs w:val="20"/>
                <w:rtl/>
              </w:rPr>
            </w:pPr>
            <w:r w:rsidRPr="00AF3F13">
              <w:rPr>
                <w:rFonts w:hint="cs"/>
                <w:szCs w:val="20"/>
                <w:rtl/>
              </w:rPr>
              <w:t>4,095</w:t>
            </w:r>
          </w:p>
        </w:tc>
        <w:tc>
          <w:tcPr>
            <w:tcW w:w="1110" w:type="pct"/>
            <w:shd w:val="clear" w:color="auto" w:fill="auto"/>
            <w:vAlign w:val="bottom"/>
          </w:tcPr>
          <w:p w14:paraId="70EC662D" w14:textId="77777777" w:rsidR="006D5CCE" w:rsidRPr="00AF3F13" w:rsidRDefault="006D5CCE" w:rsidP="00AF3F13">
            <w:pPr>
              <w:pStyle w:val="R"/>
              <w:rPr>
                <w:szCs w:val="20"/>
                <w:rtl/>
              </w:rPr>
            </w:pPr>
            <w:r w:rsidRPr="00AF3F13">
              <w:rPr>
                <w:rFonts w:hint="cs"/>
                <w:szCs w:val="20"/>
                <w:rtl/>
              </w:rPr>
              <w:t>מאירים את ירושלים</w:t>
            </w:r>
          </w:p>
        </w:tc>
        <w:tc>
          <w:tcPr>
            <w:tcW w:w="845" w:type="pct"/>
            <w:shd w:val="clear" w:color="auto" w:fill="auto"/>
            <w:vAlign w:val="bottom"/>
          </w:tcPr>
          <w:p w14:paraId="3818C44F" w14:textId="77777777" w:rsidR="006D5CCE" w:rsidRPr="00AF3F13" w:rsidRDefault="006D5CCE" w:rsidP="00AF3F13">
            <w:pPr>
              <w:pStyle w:val="R"/>
              <w:rPr>
                <w:szCs w:val="20"/>
                <w:rtl/>
              </w:rPr>
            </w:pPr>
            <w:r w:rsidRPr="00AF3F13">
              <w:rPr>
                <w:rFonts w:hint="cs"/>
                <w:szCs w:val="20"/>
                <w:rtl/>
              </w:rPr>
              <w:t>חברת אריאל</w:t>
            </w:r>
          </w:p>
        </w:tc>
      </w:tr>
      <w:tr w:rsidR="006D5CCE" w14:paraId="25645044" w14:textId="77777777" w:rsidTr="006D5CCE">
        <w:tc>
          <w:tcPr>
            <w:tcW w:w="493" w:type="pct"/>
            <w:shd w:val="clear" w:color="auto" w:fill="auto"/>
            <w:vAlign w:val="bottom"/>
          </w:tcPr>
          <w:p w14:paraId="2C45A07B" w14:textId="77777777" w:rsidR="006D5CCE" w:rsidRPr="00AF3F13" w:rsidRDefault="006D5CCE" w:rsidP="00AF3F13">
            <w:pPr>
              <w:pStyle w:val="B"/>
              <w:rPr>
                <w:szCs w:val="20"/>
                <w:rtl/>
              </w:rPr>
            </w:pPr>
            <w:r w:rsidRPr="00AF3F13">
              <w:rPr>
                <w:rFonts w:hint="cs"/>
                <w:szCs w:val="20"/>
                <w:rtl/>
              </w:rPr>
              <w:t>הגברה ומסכים</w:t>
            </w:r>
          </w:p>
        </w:tc>
        <w:tc>
          <w:tcPr>
            <w:tcW w:w="533" w:type="pct"/>
            <w:shd w:val="clear" w:color="auto" w:fill="auto"/>
            <w:vAlign w:val="bottom"/>
          </w:tcPr>
          <w:p w14:paraId="062A55F2" w14:textId="77777777" w:rsidR="006D5CCE" w:rsidRPr="00AF3F13" w:rsidRDefault="006D5CCE" w:rsidP="00AF3F13">
            <w:pPr>
              <w:pStyle w:val="R"/>
              <w:rPr>
                <w:szCs w:val="20"/>
                <w:rtl/>
              </w:rPr>
            </w:pPr>
            <w:r w:rsidRPr="00AF3F13">
              <w:rPr>
                <w:rFonts w:hint="cs"/>
                <w:szCs w:val="20"/>
                <w:rtl/>
              </w:rPr>
              <w:t>חברה יב</w:t>
            </w:r>
          </w:p>
        </w:tc>
        <w:tc>
          <w:tcPr>
            <w:tcW w:w="1530" w:type="pct"/>
            <w:shd w:val="clear" w:color="auto" w:fill="auto"/>
            <w:vAlign w:val="bottom"/>
          </w:tcPr>
          <w:p w14:paraId="212FCE6D" w14:textId="77777777" w:rsidR="006D5CCE" w:rsidRPr="00AF3F13" w:rsidRDefault="006D5CCE" w:rsidP="00AF3F13">
            <w:pPr>
              <w:pStyle w:val="R"/>
              <w:rPr>
                <w:szCs w:val="20"/>
                <w:rtl/>
              </w:rPr>
            </w:pPr>
            <w:r w:rsidRPr="00AF3F13">
              <w:rPr>
                <w:rFonts w:hint="cs"/>
                <w:szCs w:val="20"/>
                <w:rtl/>
              </w:rPr>
              <w:t>שירותי הקרנה בארנה</w:t>
            </w:r>
          </w:p>
        </w:tc>
        <w:tc>
          <w:tcPr>
            <w:tcW w:w="489" w:type="pct"/>
            <w:shd w:val="clear" w:color="auto" w:fill="auto"/>
            <w:vAlign w:val="bottom"/>
          </w:tcPr>
          <w:p w14:paraId="420EF733" w14:textId="77777777" w:rsidR="006D5CCE" w:rsidRPr="00AF3F13" w:rsidRDefault="006D5CCE" w:rsidP="00AF3F13">
            <w:pPr>
              <w:pStyle w:val="R"/>
              <w:rPr>
                <w:szCs w:val="20"/>
                <w:rtl/>
              </w:rPr>
            </w:pPr>
            <w:r w:rsidRPr="00AF3F13">
              <w:rPr>
                <w:rFonts w:hint="cs"/>
                <w:szCs w:val="20"/>
                <w:rtl/>
              </w:rPr>
              <w:t>47,863</w:t>
            </w:r>
          </w:p>
        </w:tc>
        <w:tc>
          <w:tcPr>
            <w:tcW w:w="1110" w:type="pct"/>
            <w:shd w:val="clear" w:color="auto" w:fill="auto"/>
            <w:vAlign w:val="bottom"/>
          </w:tcPr>
          <w:p w14:paraId="532E43EE" w14:textId="77777777" w:rsidR="006D5CCE" w:rsidRPr="00AF3F13" w:rsidRDefault="006D5CCE" w:rsidP="00AF3F13">
            <w:pPr>
              <w:pStyle w:val="R"/>
              <w:rPr>
                <w:szCs w:val="20"/>
                <w:rtl/>
              </w:rPr>
            </w:pPr>
            <w:r w:rsidRPr="00AF3F13">
              <w:rPr>
                <w:rFonts w:hint="cs"/>
                <w:szCs w:val="20"/>
                <w:rtl/>
              </w:rPr>
              <w:t>מאירים את ירושלים</w:t>
            </w:r>
          </w:p>
        </w:tc>
        <w:tc>
          <w:tcPr>
            <w:tcW w:w="845" w:type="pct"/>
            <w:shd w:val="clear" w:color="auto" w:fill="auto"/>
            <w:vAlign w:val="bottom"/>
          </w:tcPr>
          <w:p w14:paraId="30F0EA96" w14:textId="77777777" w:rsidR="006D5CCE" w:rsidRPr="00AF3F13" w:rsidRDefault="006D5CCE" w:rsidP="00AF3F13">
            <w:pPr>
              <w:pStyle w:val="R"/>
              <w:rPr>
                <w:szCs w:val="20"/>
                <w:rtl/>
              </w:rPr>
            </w:pPr>
            <w:r w:rsidRPr="00AF3F13">
              <w:rPr>
                <w:rFonts w:hint="cs"/>
                <w:szCs w:val="20"/>
                <w:rtl/>
              </w:rPr>
              <w:t>חברת אריאל</w:t>
            </w:r>
          </w:p>
        </w:tc>
      </w:tr>
      <w:tr w:rsidR="006D5CCE" w14:paraId="6CA616CF" w14:textId="77777777" w:rsidTr="006D5CCE">
        <w:tc>
          <w:tcPr>
            <w:tcW w:w="493" w:type="pct"/>
            <w:shd w:val="clear" w:color="auto" w:fill="auto"/>
            <w:vAlign w:val="bottom"/>
          </w:tcPr>
          <w:p w14:paraId="1467F707" w14:textId="77777777" w:rsidR="006D5CCE" w:rsidRPr="00AF3F13" w:rsidRDefault="006D5CCE" w:rsidP="00AF3F13">
            <w:pPr>
              <w:pStyle w:val="B"/>
              <w:rPr>
                <w:szCs w:val="20"/>
                <w:rtl/>
              </w:rPr>
            </w:pPr>
            <w:r w:rsidRPr="00AF3F13">
              <w:rPr>
                <w:rFonts w:hint="cs"/>
                <w:szCs w:val="20"/>
                <w:rtl/>
              </w:rPr>
              <w:t>הגברה ומסכים</w:t>
            </w:r>
          </w:p>
        </w:tc>
        <w:tc>
          <w:tcPr>
            <w:tcW w:w="533" w:type="pct"/>
            <w:shd w:val="clear" w:color="auto" w:fill="auto"/>
            <w:vAlign w:val="bottom"/>
          </w:tcPr>
          <w:p w14:paraId="737C9577" w14:textId="77777777" w:rsidR="006D5CCE" w:rsidRPr="00AF3F13" w:rsidRDefault="006D5CCE" w:rsidP="00AF3F13">
            <w:pPr>
              <w:pStyle w:val="B"/>
              <w:rPr>
                <w:szCs w:val="20"/>
                <w:rtl/>
              </w:rPr>
            </w:pPr>
            <w:r w:rsidRPr="00AF3F13">
              <w:rPr>
                <w:rFonts w:hint="cs"/>
                <w:szCs w:val="20"/>
                <w:rtl/>
              </w:rPr>
              <w:t>סה''כ</w:t>
            </w:r>
          </w:p>
        </w:tc>
        <w:tc>
          <w:tcPr>
            <w:tcW w:w="1530" w:type="pct"/>
            <w:shd w:val="clear" w:color="auto" w:fill="auto"/>
            <w:vAlign w:val="bottom"/>
          </w:tcPr>
          <w:p w14:paraId="0D7EF2D7" w14:textId="77777777" w:rsidR="006D5CCE" w:rsidRPr="00AF3F13" w:rsidRDefault="006D5CCE" w:rsidP="00AF3F13">
            <w:pPr>
              <w:pStyle w:val="B"/>
              <w:rPr>
                <w:szCs w:val="20"/>
                <w:rtl/>
              </w:rPr>
            </w:pPr>
          </w:p>
        </w:tc>
        <w:tc>
          <w:tcPr>
            <w:tcW w:w="489" w:type="pct"/>
            <w:shd w:val="clear" w:color="auto" w:fill="auto"/>
            <w:vAlign w:val="bottom"/>
          </w:tcPr>
          <w:p w14:paraId="5A36D847" w14:textId="77777777" w:rsidR="006D5CCE" w:rsidRPr="00AF3F13" w:rsidRDefault="006D5CCE" w:rsidP="00AF3F13">
            <w:pPr>
              <w:pStyle w:val="B"/>
              <w:rPr>
                <w:szCs w:val="20"/>
                <w:rtl/>
              </w:rPr>
            </w:pPr>
            <w:r w:rsidRPr="00AF3F13">
              <w:rPr>
                <w:rFonts w:hint="cs"/>
                <w:szCs w:val="20"/>
                <w:rtl/>
              </w:rPr>
              <w:t>165,269</w:t>
            </w:r>
          </w:p>
        </w:tc>
        <w:tc>
          <w:tcPr>
            <w:tcW w:w="1110" w:type="pct"/>
            <w:shd w:val="clear" w:color="auto" w:fill="auto"/>
            <w:vAlign w:val="bottom"/>
          </w:tcPr>
          <w:p w14:paraId="05140226" w14:textId="77777777" w:rsidR="006D5CCE" w:rsidRPr="00AF3F13" w:rsidRDefault="006D5CCE" w:rsidP="00AF3F13">
            <w:pPr>
              <w:pStyle w:val="B"/>
              <w:rPr>
                <w:szCs w:val="20"/>
                <w:rtl/>
              </w:rPr>
            </w:pPr>
          </w:p>
        </w:tc>
        <w:tc>
          <w:tcPr>
            <w:tcW w:w="845" w:type="pct"/>
            <w:shd w:val="clear" w:color="auto" w:fill="auto"/>
            <w:vAlign w:val="bottom"/>
          </w:tcPr>
          <w:p w14:paraId="6BA323EC" w14:textId="77777777" w:rsidR="006D5CCE" w:rsidRPr="00AF3F13" w:rsidRDefault="006D5CCE" w:rsidP="00AF3F13">
            <w:pPr>
              <w:pStyle w:val="B"/>
              <w:rPr>
                <w:szCs w:val="20"/>
                <w:rtl/>
              </w:rPr>
            </w:pPr>
          </w:p>
        </w:tc>
      </w:tr>
      <w:tr w:rsidR="006D5CCE" w14:paraId="08F41B15" w14:textId="77777777" w:rsidTr="006D5CCE">
        <w:tc>
          <w:tcPr>
            <w:tcW w:w="493" w:type="pct"/>
            <w:shd w:val="clear" w:color="auto" w:fill="auto"/>
            <w:vAlign w:val="bottom"/>
          </w:tcPr>
          <w:p w14:paraId="3AC5E9A0" w14:textId="77777777" w:rsidR="006D5CCE" w:rsidRPr="00AF3F13" w:rsidRDefault="006D5CCE" w:rsidP="00AF3F13">
            <w:pPr>
              <w:pStyle w:val="B"/>
              <w:rPr>
                <w:szCs w:val="20"/>
                <w:rtl/>
              </w:rPr>
            </w:pPr>
          </w:p>
        </w:tc>
        <w:tc>
          <w:tcPr>
            <w:tcW w:w="533" w:type="pct"/>
            <w:shd w:val="clear" w:color="auto" w:fill="auto"/>
            <w:vAlign w:val="bottom"/>
          </w:tcPr>
          <w:p w14:paraId="55A084A7" w14:textId="77777777" w:rsidR="006D5CCE" w:rsidRPr="00ED6E22" w:rsidRDefault="006D5CCE" w:rsidP="00AF3F13">
            <w:pPr>
              <w:pStyle w:val="R"/>
              <w:rPr>
                <w:b/>
                <w:bCs/>
                <w:rtl/>
              </w:rPr>
            </w:pPr>
          </w:p>
        </w:tc>
        <w:tc>
          <w:tcPr>
            <w:tcW w:w="1530" w:type="pct"/>
            <w:shd w:val="clear" w:color="auto" w:fill="auto"/>
            <w:vAlign w:val="bottom"/>
          </w:tcPr>
          <w:p w14:paraId="0A0DD93B" w14:textId="77777777" w:rsidR="006D5CCE" w:rsidRPr="001C1606" w:rsidRDefault="006D5CCE" w:rsidP="00AF3F13">
            <w:pPr>
              <w:pStyle w:val="R"/>
              <w:rPr>
                <w:rtl/>
              </w:rPr>
            </w:pPr>
          </w:p>
        </w:tc>
        <w:tc>
          <w:tcPr>
            <w:tcW w:w="489" w:type="pct"/>
            <w:shd w:val="clear" w:color="auto" w:fill="auto"/>
            <w:vAlign w:val="bottom"/>
          </w:tcPr>
          <w:p w14:paraId="505368C0" w14:textId="77777777" w:rsidR="006D5CCE" w:rsidRDefault="006D5CCE" w:rsidP="00AF3F13">
            <w:pPr>
              <w:pStyle w:val="R"/>
              <w:rPr>
                <w:b/>
                <w:bCs/>
                <w:rtl/>
              </w:rPr>
            </w:pPr>
          </w:p>
        </w:tc>
        <w:tc>
          <w:tcPr>
            <w:tcW w:w="1110" w:type="pct"/>
            <w:shd w:val="clear" w:color="auto" w:fill="auto"/>
            <w:vAlign w:val="bottom"/>
          </w:tcPr>
          <w:p w14:paraId="2AE6700F" w14:textId="77777777" w:rsidR="006D5CCE" w:rsidRPr="001C1606" w:rsidRDefault="006D5CCE" w:rsidP="00AF3F13">
            <w:pPr>
              <w:pStyle w:val="R"/>
              <w:rPr>
                <w:rtl/>
              </w:rPr>
            </w:pPr>
          </w:p>
        </w:tc>
        <w:tc>
          <w:tcPr>
            <w:tcW w:w="845" w:type="pct"/>
            <w:shd w:val="clear" w:color="auto" w:fill="auto"/>
            <w:vAlign w:val="bottom"/>
          </w:tcPr>
          <w:p w14:paraId="6565AEE9" w14:textId="77777777" w:rsidR="006D5CCE" w:rsidRPr="001C1606" w:rsidRDefault="006D5CCE" w:rsidP="00AF3F13">
            <w:pPr>
              <w:pStyle w:val="R"/>
              <w:rPr>
                <w:rtl/>
              </w:rPr>
            </w:pPr>
          </w:p>
        </w:tc>
      </w:tr>
      <w:tr w:rsidR="006D5CCE" w14:paraId="626FA6E8" w14:textId="77777777" w:rsidTr="006D5CCE">
        <w:tc>
          <w:tcPr>
            <w:tcW w:w="493" w:type="pct"/>
            <w:shd w:val="clear" w:color="auto" w:fill="auto"/>
            <w:vAlign w:val="bottom"/>
          </w:tcPr>
          <w:p w14:paraId="17BFA077" w14:textId="77777777" w:rsidR="006D5CCE" w:rsidRPr="00AF3F13" w:rsidRDefault="006D5CCE" w:rsidP="00AF3F13">
            <w:pPr>
              <w:pStyle w:val="B"/>
              <w:rPr>
                <w:szCs w:val="20"/>
                <w:rtl/>
              </w:rPr>
            </w:pPr>
            <w:r w:rsidRPr="00AF3F13">
              <w:rPr>
                <w:rFonts w:hint="cs"/>
                <w:szCs w:val="20"/>
                <w:rtl/>
              </w:rPr>
              <w:t>במה</w:t>
            </w:r>
          </w:p>
        </w:tc>
        <w:tc>
          <w:tcPr>
            <w:tcW w:w="533" w:type="pct"/>
            <w:shd w:val="clear" w:color="auto" w:fill="auto"/>
            <w:vAlign w:val="bottom"/>
          </w:tcPr>
          <w:p w14:paraId="2D7BB2AC" w14:textId="77777777" w:rsidR="006D5CCE" w:rsidRPr="00AF3F13" w:rsidRDefault="006D5CCE" w:rsidP="00AF3F13">
            <w:pPr>
              <w:pStyle w:val="R"/>
              <w:rPr>
                <w:szCs w:val="20"/>
                <w:rtl/>
              </w:rPr>
            </w:pPr>
            <w:r w:rsidRPr="00AF3F13">
              <w:rPr>
                <w:rFonts w:hint="cs"/>
                <w:szCs w:val="20"/>
                <w:rtl/>
              </w:rPr>
              <w:t>חברה ב'</w:t>
            </w:r>
          </w:p>
        </w:tc>
        <w:tc>
          <w:tcPr>
            <w:tcW w:w="1530" w:type="pct"/>
            <w:shd w:val="clear" w:color="auto" w:fill="auto"/>
            <w:vAlign w:val="bottom"/>
          </w:tcPr>
          <w:p w14:paraId="7D824839" w14:textId="77777777" w:rsidR="006D5CCE" w:rsidRPr="00AF3F13" w:rsidRDefault="006D5CCE" w:rsidP="00AF3F13">
            <w:pPr>
              <w:pStyle w:val="R"/>
              <w:rPr>
                <w:szCs w:val="20"/>
                <w:rtl/>
              </w:rPr>
            </w:pPr>
            <w:r w:rsidRPr="00AF3F13">
              <w:rPr>
                <w:rFonts w:hint="cs"/>
                <w:szCs w:val="20"/>
                <w:rtl/>
              </w:rPr>
              <w:t>במה ואומנים</w:t>
            </w:r>
          </w:p>
        </w:tc>
        <w:tc>
          <w:tcPr>
            <w:tcW w:w="489" w:type="pct"/>
            <w:shd w:val="clear" w:color="auto" w:fill="auto"/>
            <w:vAlign w:val="bottom"/>
          </w:tcPr>
          <w:p w14:paraId="0A19A773" w14:textId="77777777" w:rsidR="006D5CCE" w:rsidRPr="00AF3F13" w:rsidRDefault="006D5CCE" w:rsidP="00AF3F13">
            <w:pPr>
              <w:pStyle w:val="R"/>
              <w:rPr>
                <w:szCs w:val="20"/>
                <w:rtl/>
              </w:rPr>
            </w:pPr>
            <w:r w:rsidRPr="00AF3F13">
              <w:rPr>
                <w:rFonts w:hint="cs"/>
                <w:szCs w:val="20"/>
                <w:rtl/>
              </w:rPr>
              <w:t>34,188</w:t>
            </w:r>
          </w:p>
        </w:tc>
        <w:tc>
          <w:tcPr>
            <w:tcW w:w="1110" w:type="pct"/>
            <w:shd w:val="clear" w:color="auto" w:fill="auto"/>
            <w:vAlign w:val="bottom"/>
          </w:tcPr>
          <w:p w14:paraId="15399A42" w14:textId="77777777" w:rsidR="006D5CCE" w:rsidRPr="00AF3F13" w:rsidRDefault="006D5CCE" w:rsidP="00AF3F13">
            <w:pPr>
              <w:pStyle w:val="R"/>
              <w:rPr>
                <w:szCs w:val="20"/>
                <w:rtl/>
              </w:rPr>
            </w:pPr>
            <w:r w:rsidRPr="00AF3F13">
              <w:rPr>
                <w:rFonts w:hint="cs"/>
                <w:szCs w:val="20"/>
                <w:rtl/>
              </w:rPr>
              <w:t>אירוע חנוכה של תחנת הרדיו האזורית</w:t>
            </w:r>
          </w:p>
        </w:tc>
        <w:tc>
          <w:tcPr>
            <w:tcW w:w="845" w:type="pct"/>
            <w:shd w:val="clear" w:color="auto" w:fill="auto"/>
            <w:vAlign w:val="bottom"/>
          </w:tcPr>
          <w:p w14:paraId="5DDF8149" w14:textId="77777777" w:rsidR="006D5CCE" w:rsidRPr="00AF3F13" w:rsidRDefault="006D5CCE" w:rsidP="00AF3F13">
            <w:pPr>
              <w:pStyle w:val="R"/>
              <w:rPr>
                <w:szCs w:val="20"/>
                <w:rtl/>
              </w:rPr>
            </w:pPr>
            <w:r w:rsidRPr="00AF3F13">
              <w:rPr>
                <w:rFonts w:hint="cs"/>
                <w:szCs w:val="20"/>
                <w:rtl/>
              </w:rPr>
              <w:t>עיריית ירושלים</w:t>
            </w:r>
          </w:p>
        </w:tc>
      </w:tr>
      <w:tr w:rsidR="006D5CCE" w14:paraId="1003F5A8" w14:textId="77777777" w:rsidTr="006D5CCE">
        <w:tc>
          <w:tcPr>
            <w:tcW w:w="493" w:type="pct"/>
            <w:shd w:val="clear" w:color="auto" w:fill="auto"/>
            <w:vAlign w:val="bottom"/>
          </w:tcPr>
          <w:p w14:paraId="706306DE" w14:textId="77777777" w:rsidR="006D5CCE" w:rsidRPr="00AF3F13" w:rsidRDefault="006D5CCE" w:rsidP="00AF3F13">
            <w:pPr>
              <w:pStyle w:val="B"/>
              <w:rPr>
                <w:szCs w:val="20"/>
                <w:rtl/>
              </w:rPr>
            </w:pPr>
            <w:r w:rsidRPr="00AF3F13">
              <w:rPr>
                <w:rFonts w:hint="cs"/>
                <w:szCs w:val="20"/>
                <w:rtl/>
              </w:rPr>
              <w:t>במה</w:t>
            </w:r>
          </w:p>
        </w:tc>
        <w:tc>
          <w:tcPr>
            <w:tcW w:w="533" w:type="pct"/>
            <w:shd w:val="clear" w:color="auto" w:fill="auto"/>
            <w:vAlign w:val="bottom"/>
          </w:tcPr>
          <w:p w14:paraId="220B64C4" w14:textId="77777777" w:rsidR="006D5CCE" w:rsidRPr="00AF3F13" w:rsidRDefault="006D5CCE" w:rsidP="00AF3F13">
            <w:pPr>
              <w:pStyle w:val="R"/>
              <w:rPr>
                <w:szCs w:val="20"/>
                <w:rtl/>
              </w:rPr>
            </w:pPr>
            <w:r w:rsidRPr="00AF3F13">
              <w:rPr>
                <w:rFonts w:hint="cs"/>
                <w:szCs w:val="20"/>
                <w:rtl/>
              </w:rPr>
              <w:t>חברה יג'</w:t>
            </w:r>
          </w:p>
        </w:tc>
        <w:tc>
          <w:tcPr>
            <w:tcW w:w="1530" w:type="pct"/>
            <w:shd w:val="clear" w:color="auto" w:fill="auto"/>
            <w:vAlign w:val="bottom"/>
          </w:tcPr>
          <w:p w14:paraId="2A257F42" w14:textId="77777777" w:rsidR="006D5CCE" w:rsidRPr="00AF3F13" w:rsidRDefault="006D5CCE" w:rsidP="00AF3F13">
            <w:pPr>
              <w:pStyle w:val="R"/>
              <w:rPr>
                <w:szCs w:val="20"/>
                <w:rtl/>
              </w:rPr>
            </w:pPr>
            <w:r w:rsidRPr="00AF3F13">
              <w:rPr>
                <w:rFonts w:hint="cs"/>
                <w:szCs w:val="20"/>
                <w:rtl/>
              </w:rPr>
              <w:t>השכרת ציוד</w:t>
            </w:r>
          </w:p>
        </w:tc>
        <w:tc>
          <w:tcPr>
            <w:tcW w:w="489" w:type="pct"/>
            <w:shd w:val="clear" w:color="auto" w:fill="auto"/>
            <w:vAlign w:val="bottom"/>
          </w:tcPr>
          <w:p w14:paraId="7B8FC876" w14:textId="77777777" w:rsidR="006D5CCE" w:rsidRPr="00AF3F13" w:rsidRDefault="006D5CCE" w:rsidP="00AF3F13">
            <w:pPr>
              <w:pStyle w:val="R"/>
              <w:rPr>
                <w:szCs w:val="20"/>
                <w:rtl/>
              </w:rPr>
            </w:pPr>
            <w:r w:rsidRPr="00AF3F13">
              <w:rPr>
                <w:rFonts w:hint="cs"/>
                <w:szCs w:val="20"/>
                <w:rtl/>
              </w:rPr>
              <w:t>8,494</w:t>
            </w:r>
          </w:p>
        </w:tc>
        <w:tc>
          <w:tcPr>
            <w:tcW w:w="1110" w:type="pct"/>
            <w:shd w:val="clear" w:color="auto" w:fill="auto"/>
            <w:vAlign w:val="bottom"/>
          </w:tcPr>
          <w:p w14:paraId="560A4DA1" w14:textId="77777777" w:rsidR="006D5CCE" w:rsidRPr="00AF3F13" w:rsidRDefault="006D5CCE" w:rsidP="00AF3F13">
            <w:pPr>
              <w:pStyle w:val="R"/>
              <w:rPr>
                <w:szCs w:val="20"/>
                <w:rtl/>
              </w:rPr>
            </w:pPr>
            <w:r w:rsidRPr="00AF3F13">
              <w:rPr>
                <w:rFonts w:hint="cs"/>
                <w:szCs w:val="20"/>
                <w:rtl/>
              </w:rPr>
              <w:t>מאירים את ירושלים</w:t>
            </w:r>
          </w:p>
        </w:tc>
        <w:tc>
          <w:tcPr>
            <w:tcW w:w="845" w:type="pct"/>
            <w:shd w:val="clear" w:color="auto" w:fill="auto"/>
            <w:vAlign w:val="bottom"/>
          </w:tcPr>
          <w:p w14:paraId="6450EF94" w14:textId="77777777" w:rsidR="006D5CCE" w:rsidRPr="00AF3F13" w:rsidRDefault="006D5CCE" w:rsidP="00AF3F13">
            <w:pPr>
              <w:pStyle w:val="R"/>
              <w:rPr>
                <w:szCs w:val="20"/>
                <w:rtl/>
              </w:rPr>
            </w:pPr>
            <w:r w:rsidRPr="00AF3F13">
              <w:rPr>
                <w:rFonts w:hint="cs"/>
                <w:szCs w:val="20"/>
                <w:rtl/>
              </w:rPr>
              <w:t>חברת אריאל</w:t>
            </w:r>
          </w:p>
        </w:tc>
      </w:tr>
      <w:tr w:rsidR="006D5CCE" w14:paraId="48D5F89C" w14:textId="77777777" w:rsidTr="006D5CCE">
        <w:tc>
          <w:tcPr>
            <w:tcW w:w="493" w:type="pct"/>
            <w:shd w:val="clear" w:color="auto" w:fill="auto"/>
            <w:vAlign w:val="bottom"/>
          </w:tcPr>
          <w:p w14:paraId="02F3EF4C" w14:textId="77777777" w:rsidR="006D5CCE" w:rsidRPr="00AF3F13" w:rsidRDefault="006D5CCE" w:rsidP="00AF3F13">
            <w:pPr>
              <w:pStyle w:val="B"/>
              <w:rPr>
                <w:szCs w:val="20"/>
                <w:rtl/>
              </w:rPr>
            </w:pPr>
            <w:r w:rsidRPr="00AF3F13">
              <w:rPr>
                <w:rFonts w:hint="cs"/>
                <w:szCs w:val="20"/>
                <w:rtl/>
              </w:rPr>
              <w:t>במה</w:t>
            </w:r>
          </w:p>
        </w:tc>
        <w:tc>
          <w:tcPr>
            <w:tcW w:w="533" w:type="pct"/>
            <w:shd w:val="clear" w:color="auto" w:fill="auto"/>
            <w:vAlign w:val="bottom"/>
          </w:tcPr>
          <w:p w14:paraId="632FF21A" w14:textId="77777777" w:rsidR="006D5CCE" w:rsidRPr="00AF3F13" w:rsidRDefault="006D5CCE" w:rsidP="00AF3F13">
            <w:pPr>
              <w:pStyle w:val="R"/>
              <w:rPr>
                <w:szCs w:val="20"/>
                <w:rtl/>
              </w:rPr>
            </w:pPr>
            <w:r w:rsidRPr="00AF3F13">
              <w:rPr>
                <w:rFonts w:hint="cs"/>
                <w:szCs w:val="20"/>
                <w:rtl/>
              </w:rPr>
              <w:t>חברה יד'</w:t>
            </w:r>
          </w:p>
        </w:tc>
        <w:tc>
          <w:tcPr>
            <w:tcW w:w="1530" w:type="pct"/>
            <w:shd w:val="clear" w:color="auto" w:fill="auto"/>
            <w:vAlign w:val="bottom"/>
          </w:tcPr>
          <w:p w14:paraId="4167B1D4" w14:textId="77777777" w:rsidR="006D5CCE" w:rsidRPr="00AF3F13" w:rsidRDefault="006D5CCE" w:rsidP="00AF3F13">
            <w:pPr>
              <w:pStyle w:val="R"/>
              <w:rPr>
                <w:szCs w:val="20"/>
                <w:rtl/>
              </w:rPr>
            </w:pPr>
            <w:r w:rsidRPr="00AF3F13">
              <w:rPr>
                <w:rFonts w:hint="cs"/>
                <w:szCs w:val="20"/>
                <w:rtl/>
              </w:rPr>
              <w:t>בינוי במה מרכזית ארנה</w:t>
            </w:r>
          </w:p>
        </w:tc>
        <w:tc>
          <w:tcPr>
            <w:tcW w:w="489" w:type="pct"/>
            <w:shd w:val="clear" w:color="auto" w:fill="auto"/>
            <w:vAlign w:val="bottom"/>
          </w:tcPr>
          <w:p w14:paraId="421DEF74" w14:textId="77777777" w:rsidR="006D5CCE" w:rsidRPr="00AF3F13" w:rsidRDefault="006D5CCE" w:rsidP="00AF3F13">
            <w:pPr>
              <w:pStyle w:val="R"/>
              <w:rPr>
                <w:szCs w:val="20"/>
                <w:rtl/>
              </w:rPr>
            </w:pPr>
            <w:r w:rsidRPr="00AF3F13">
              <w:rPr>
                <w:rFonts w:hint="cs"/>
                <w:szCs w:val="20"/>
                <w:rtl/>
              </w:rPr>
              <w:t>52,650</w:t>
            </w:r>
          </w:p>
        </w:tc>
        <w:tc>
          <w:tcPr>
            <w:tcW w:w="1110" w:type="pct"/>
            <w:shd w:val="clear" w:color="auto" w:fill="auto"/>
            <w:vAlign w:val="bottom"/>
          </w:tcPr>
          <w:p w14:paraId="1177FC07" w14:textId="77777777" w:rsidR="006D5CCE" w:rsidRPr="00AF3F13" w:rsidRDefault="006D5CCE" w:rsidP="00AF3F13">
            <w:pPr>
              <w:pStyle w:val="R"/>
              <w:rPr>
                <w:szCs w:val="20"/>
                <w:rtl/>
              </w:rPr>
            </w:pPr>
            <w:r w:rsidRPr="00AF3F13">
              <w:rPr>
                <w:rFonts w:hint="cs"/>
                <w:szCs w:val="20"/>
                <w:rtl/>
              </w:rPr>
              <w:t>מאירים את ירושלים</w:t>
            </w:r>
          </w:p>
        </w:tc>
        <w:tc>
          <w:tcPr>
            <w:tcW w:w="845" w:type="pct"/>
            <w:shd w:val="clear" w:color="auto" w:fill="auto"/>
            <w:vAlign w:val="bottom"/>
          </w:tcPr>
          <w:p w14:paraId="430C4593" w14:textId="77777777" w:rsidR="006D5CCE" w:rsidRPr="00AF3F13" w:rsidRDefault="006D5CCE" w:rsidP="00AF3F13">
            <w:pPr>
              <w:pStyle w:val="R"/>
              <w:rPr>
                <w:szCs w:val="20"/>
                <w:rtl/>
              </w:rPr>
            </w:pPr>
            <w:r w:rsidRPr="00AF3F13">
              <w:rPr>
                <w:rFonts w:hint="cs"/>
                <w:szCs w:val="20"/>
                <w:rtl/>
              </w:rPr>
              <w:t>חברת אריאל</w:t>
            </w:r>
          </w:p>
        </w:tc>
      </w:tr>
      <w:tr w:rsidR="006D5CCE" w14:paraId="527298F4" w14:textId="77777777" w:rsidTr="006D5CCE">
        <w:tc>
          <w:tcPr>
            <w:tcW w:w="493" w:type="pct"/>
            <w:shd w:val="clear" w:color="auto" w:fill="auto"/>
            <w:vAlign w:val="bottom"/>
          </w:tcPr>
          <w:p w14:paraId="53AF5B34" w14:textId="77777777" w:rsidR="006D5CCE" w:rsidRPr="00AF3F13" w:rsidRDefault="006D5CCE" w:rsidP="00AF3F13">
            <w:pPr>
              <w:pStyle w:val="B"/>
              <w:rPr>
                <w:szCs w:val="20"/>
                <w:rtl/>
              </w:rPr>
            </w:pPr>
            <w:r w:rsidRPr="00AF3F13">
              <w:rPr>
                <w:rFonts w:hint="cs"/>
                <w:szCs w:val="20"/>
                <w:rtl/>
              </w:rPr>
              <w:t>במה</w:t>
            </w:r>
          </w:p>
        </w:tc>
        <w:tc>
          <w:tcPr>
            <w:tcW w:w="533" w:type="pct"/>
            <w:shd w:val="clear" w:color="auto" w:fill="auto"/>
            <w:vAlign w:val="bottom"/>
          </w:tcPr>
          <w:p w14:paraId="094AAE43" w14:textId="77777777" w:rsidR="006D5CCE" w:rsidRPr="00AF3F13" w:rsidRDefault="006D5CCE" w:rsidP="00AF3F13">
            <w:pPr>
              <w:pStyle w:val="B"/>
              <w:rPr>
                <w:szCs w:val="20"/>
                <w:rtl/>
              </w:rPr>
            </w:pPr>
            <w:r w:rsidRPr="00AF3F13">
              <w:rPr>
                <w:rFonts w:hint="cs"/>
                <w:szCs w:val="20"/>
                <w:rtl/>
              </w:rPr>
              <w:t>סה''כ</w:t>
            </w:r>
          </w:p>
        </w:tc>
        <w:tc>
          <w:tcPr>
            <w:tcW w:w="1530" w:type="pct"/>
            <w:shd w:val="clear" w:color="auto" w:fill="auto"/>
            <w:vAlign w:val="bottom"/>
          </w:tcPr>
          <w:p w14:paraId="110C080D" w14:textId="77777777" w:rsidR="006D5CCE" w:rsidRPr="00AF3F13" w:rsidRDefault="006D5CCE" w:rsidP="00AF3F13">
            <w:pPr>
              <w:pStyle w:val="B"/>
              <w:rPr>
                <w:szCs w:val="20"/>
                <w:rtl/>
              </w:rPr>
            </w:pPr>
          </w:p>
        </w:tc>
        <w:tc>
          <w:tcPr>
            <w:tcW w:w="489" w:type="pct"/>
            <w:shd w:val="clear" w:color="auto" w:fill="auto"/>
            <w:vAlign w:val="bottom"/>
          </w:tcPr>
          <w:p w14:paraId="159D87AF" w14:textId="77777777" w:rsidR="006D5CCE" w:rsidRPr="00AF3F13" w:rsidRDefault="006D5CCE" w:rsidP="00AF3F13">
            <w:pPr>
              <w:pStyle w:val="B"/>
              <w:rPr>
                <w:szCs w:val="20"/>
                <w:rtl/>
              </w:rPr>
            </w:pPr>
            <w:r w:rsidRPr="00AF3F13">
              <w:rPr>
                <w:rFonts w:hint="cs"/>
                <w:szCs w:val="20"/>
                <w:rtl/>
              </w:rPr>
              <w:t>95,332</w:t>
            </w:r>
          </w:p>
        </w:tc>
        <w:tc>
          <w:tcPr>
            <w:tcW w:w="1110" w:type="pct"/>
            <w:shd w:val="clear" w:color="auto" w:fill="auto"/>
            <w:vAlign w:val="bottom"/>
          </w:tcPr>
          <w:p w14:paraId="576AF773" w14:textId="77777777" w:rsidR="006D5CCE" w:rsidRPr="00081992" w:rsidRDefault="006D5CCE" w:rsidP="00AF3F13">
            <w:pPr>
              <w:pStyle w:val="R"/>
              <w:rPr>
                <w:rtl/>
              </w:rPr>
            </w:pPr>
          </w:p>
        </w:tc>
        <w:tc>
          <w:tcPr>
            <w:tcW w:w="845" w:type="pct"/>
            <w:shd w:val="clear" w:color="auto" w:fill="auto"/>
            <w:vAlign w:val="bottom"/>
          </w:tcPr>
          <w:p w14:paraId="3DA3DD6E" w14:textId="77777777" w:rsidR="006D5CCE" w:rsidRPr="00081992" w:rsidRDefault="006D5CCE" w:rsidP="00AF3F13">
            <w:pPr>
              <w:pStyle w:val="R"/>
              <w:rPr>
                <w:rtl/>
              </w:rPr>
            </w:pPr>
          </w:p>
        </w:tc>
      </w:tr>
      <w:tr w:rsidR="006D5CCE" w14:paraId="47583C93" w14:textId="77777777" w:rsidTr="006D5CCE">
        <w:tc>
          <w:tcPr>
            <w:tcW w:w="493" w:type="pct"/>
            <w:shd w:val="clear" w:color="auto" w:fill="auto"/>
            <w:vAlign w:val="bottom"/>
          </w:tcPr>
          <w:p w14:paraId="1162BA3C" w14:textId="77777777" w:rsidR="006D5CCE" w:rsidRPr="00081992" w:rsidRDefault="006D5CCE" w:rsidP="006D5CCE">
            <w:pPr>
              <w:spacing w:line="269" w:lineRule="auto"/>
              <w:jc w:val="left"/>
              <w:rPr>
                <w:b/>
                <w:bCs/>
                <w:sz w:val="16"/>
                <w:szCs w:val="20"/>
                <w:rtl/>
              </w:rPr>
            </w:pPr>
          </w:p>
        </w:tc>
        <w:tc>
          <w:tcPr>
            <w:tcW w:w="533" w:type="pct"/>
            <w:shd w:val="clear" w:color="auto" w:fill="auto"/>
            <w:vAlign w:val="bottom"/>
          </w:tcPr>
          <w:p w14:paraId="138F515D" w14:textId="77777777" w:rsidR="006D5CCE" w:rsidRPr="00AF3F13" w:rsidRDefault="006D5CCE" w:rsidP="00AF3F13">
            <w:pPr>
              <w:pStyle w:val="B"/>
              <w:rPr>
                <w:szCs w:val="20"/>
                <w:rtl/>
              </w:rPr>
            </w:pPr>
          </w:p>
        </w:tc>
        <w:tc>
          <w:tcPr>
            <w:tcW w:w="1530" w:type="pct"/>
            <w:shd w:val="clear" w:color="auto" w:fill="auto"/>
            <w:vAlign w:val="bottom"/>
          </w:tcPr>
          <w:p w14:paraId="7C310DC9" w14:textId="77777777" w:rsidR="006D5CCE" w:rsidRPr="00AF3F13" w:rsidRDefault="006D5CCE" w:rsidP="00AF3F13">
            <w:pPr>
              <w:pStyle w:val="B"/>
              <w:rPr>
                <w:szCs w:val="20"/>
                <w:rtl/>
              </w:rPr>
            </w:pPr>
          </w:p>
        </w:tc>
        <w:tc>
          <w:tcPr>
            <w:tcW w:w="489" w:type="pct"/>
            <w:shd w:val="clear" w:color="auto" w:fill="auto"/>
            <w:vAlign w:val="bottom"/>
          </w:tcPr>
          <w:p w14:paraId="00EAD049" w14:textId="77777777" w:rsidR="006D5CCE" w:rsidRPr="00AF3F13" w:rsidRDefault="006D5CCE" w:rsidP="00AF3F13">
            <w:pPr>
              <w:pStyle w:val="B"/>
              <w:rPr>
                <w:szCs w:val="20"/>
                <w:rtl/>
              </w:rPr>
            </w:pPr>
          </w:p>
        </w:tc>
        <w:tc>
          <w:tcPr>
            <w:tcW w:w="1110" w:type="pct"/>
            <w:shd w:val="clear" w:color="auto" w:fill="auto"/>
            <w:vAlign w:val="bottom"/>
          </w:tcPr>
          <w:p w14:paraId="4B452229" w14:textId="77777777" w:rsidR="006D5CCE" w:rsidRPr="00081992" w:rsidRDefault="006D5CCE" w:rsidP="00AF3F13">
            <w:pPr>
              <w:pStyle w:val="R"/>
              <w:rPr>
                <w:rtl/>
              </w:rPr>
            </w:pPr>
          </w:p>
        </w:tc>
        <w:tc>
          <w:tcPr>
            <w:tcW w:w="845" w:type="pct"/>
            <w:shd w:val="clear" w:color="auto" w:fill="auto"/>
            <w:vAlign w:val="bottom"/>
          </w:tcPr>
          <w:p w14:paraId="363C6E17" w14:textId="77777777" w:rsidR="006D5CCE" w:rsidRPr="00081992" w:rsidRDefault="006D5CCE" w:rsidP="00AF3F13">
            <w:pPr>
              <w:pStyle w:val="R"/>
              <w:rPr>
                <w:rtl/>
              </w:rPr>
            </w:pPr>
          </w:p>
        </w:tc>
      </w:tr>
      <w:tr w:rsidR="006D5CCE" w14:paraId="0E036EAA" w14:textId="77777777" w:rsidTr="006D5CCE">
        <w:tc>
          <w:tcPr>
            <w:tcW w:w="493" w:type="pct"/>
            <w:shd w:val="clear" w:color="auto" w:fill="auto"/>
            <w:vAlign w:val="bottom"/>
          </w:tcPr>
          <w:p w14:paraId="1F18B38A" w14:textId="77777777" w:rsidR="006D5CCE" w:rsidRPr="00081992" w:rsidRDefault="006D5CCE" w:rsidP="006D5CCE">
            <w:pPr>
              <w:spacing w:line="269" w:lineRule="auto"/>
              <w:jc w:val="left"/>
              <w:rPr>
                <w:b/>
                <w:bCs/>
                <w:sz w:val="16"/>
                <w:szCs w:val="20"/>
                <w:rtl/>
              </w:rPr>
            </w:pPr>
          </w:p>
        </w:tc>
        <w:tc>
          <w:tcPr>
            <w:tcW w:w="533" w:type="pct"/>
            <w:shd w:val="clear" w:color="auto" w:fill="auto"/>
            <w:vAlign w:val="bottom"/>
          </w:tcPr>
          <w:p w14:paraId="11AC6A56" w14:textId="77777777" w:rsidR="006D5CCE" w:rsidRPr="00AF3F13" w:rsidRDefault="006D5CCE" w:rsidP="00AF3F13">
            <w:pPr>
              <w:pStyle w:val="B"/>
              <w:rPr>
                <w:szCs w:val="20"/>
                <w:rtl/>
              </w:rPr>
            </w:pPr>
            <w:r w:rsidRPr="00AF3F13">
              <w:rPr>
                <w:rFonts w:hint="cs"/>
                <w:szCs w:val="20"/>
                <w:rtl/>
              </w:rPr>
              <w:t>סה''כ</w:t>
            </w:r>
          </w:p>
        </w:tc>
        <w:tc>
          <w:tcPr>
            <w:tcW w:w="1530" w:type="pct"/>
            <w:shd w:val="clear" w:color="auto" w:fill="auto"/>
            <w:vAlign w:val="bottom"/>
          </w:tcPr>
          <w:p w14:paraId="1E78175F" w14:textId="77777777" w:rsidR="006D5CCE" w:rsidRPr="00AF3F13" w:rsidRDefault="006D5CCE" w:rsidP="00AF3F13">
            <w:pPr>
              <w:pStyle w:val="B"/>
              <w:rPr>
                <w:szCs w:val="20"/>
                <w:rtl/>
              </w:rPr>
            </w:pPr>
          </w:p>
        </w:tc>
        <w:tc>
          <w:tcPr>
            <w:tcW w:w="489" w:type="pct"/>
            <w:shd w:val="clear" w:color="auto" w:fill="auto"/>
            <w:vAlign w:val="bottom"/>
          </w:tcPr>
          <w:p w14:paraId="00255ED9" w14:textId="77777777" w:rsidR="006D5CCE" w:rsidRPr="00AF3F13" w:rsidRDefault="006D5CCE" w:rsidP="00AF3F13">
            <w:pPr>
              <w:pStyle w:val="B"/>
              <w:rPr>
                <w:szCs w:val="20"/>
                <w:rtl/>
              </w:rPr>
            </w:pPr>
            <w:r w:rsidRPr="00AF3F13">
              <w:rPr>
                <w:rFonts w:hint="cs"/>
                <w:szCs w:val="20"/>
                <w:rtl/>
              </w:rPr>
              <w:t>705,004</w:t>
            </w:r>
          </w:p>
        </w:tc>
        <w:tc>
          <w:tcPr>
            <w:tcW w:w="1110" w:type="pct"/>
            <w:shd w:val="clear" w:color="auto" w:fill="auto"/>
            <w:vAlign w:val="bottom"/>
          </w:tcPr>
          <w:p w14:paraId="34B45B50" w14:textId="77777777" w:rsidR="006D5CCE" w:rsidRPr="00081992" w:rsidRDefault="006D5CCE" w:rsidP="00AF3F13">
            <w:pPr>
              <w:pStyle w:val="R"/>
              <w:rPr>
                <w:rtl/>
              </w:rPr>
            </w:pPr>
          </w:p>
        </w:tc>
        <w:tc>
          <w:tcPr>
            <w:tcW w:w="845" w:type="pct"/>
            <w:shd w:val="clear" w:color="auto" w:fill="auto"/>
            <w:vAlign w:val="bottom"/>
          </w:tcPr>
          <w:p w14:paraId="061FD38D" w14:textId="77777777" w:rsidR="006D5CCE" w:rsidRPr="00081992" w:rsidRDefault="006D5CCE" w:rsidP="00AF3F13">
            <w:pPr>
              <w:pStyle w:val="R"/>
              <w:rPr>
                <w:rtl/>
              </w:rPr>
            </w:pPr>
          </w:p>
        </w:tc>
      </w:tr>
    </w:tbl>
    <w:p w14:paraId="34B92A34" w14:textId="77777777" w:rsidR="006D5CCE" w:rsidRPr="009B77D7" w:rsidRDefault="006D5CCE" w:rsidP="00045038">
      <w:pPr>
        <w:pStyle w:val="a8"/>
        <w:rPr>
          <w:rtl/>
        </w:rPr>
      </w:pPr>
      <w:r w:rsidRPr="009B77D7">
        <w:rPr>
          <w:rFonts w:hint="cs"/>
          <w:rtl/>
        </w:rPr>
        <w:t>על</w:t>
      </w:r>
      <w:r w:rsidRPr="009B77D7">
        <w:rPr>
          <w:rtl/>
        </w:rPr>
        <w:t xml:space="preserve"> </w:t>
      </w:r>
      <w:r w:rsidRPr="009B77D7">
        <w:rPr>
          <w:rFonts w:hint="cs"/>
          <w:rtl/>
        </w:rPr>
        <w:t>פי</w:t>
      </w:r>
      <w:r w:rsidRPr="009B77D7">
        <w:rPr>
          <w:rtl/>
        </w:rPr>
        <w:t xml:space="preserve"> </w:t>
      </w:r>
      <w:r w:rsidRPr="009B77D7">
        <w:rPr>
          <w:rFonts w:hint="cs"/>
          <w:rtl/>
        </w:rPr>
        <w:t>נתוני</w:t>
      </w:r>
      <w:r w:rsidRPr="009B77D7">
        <w:rPr>
          <w:rtl/>
        </w:rPr>
        <w:t xml:space="preserve"> </w:t>
      </w:r>
      <w:r w:rsidRPr="009B77D7">
        <w:rPr>
          <w:rFonts w:hint="cs"/>
          <w:rtl/>
        </w:rPr>
        <w:t>עיריית ירושלים וחברת אריאל</w:t>
      </w:r>
      <w:r w:rsidRPr="009B77D7">
        <w:rPr>
          <w:rtl/>
        </w:rPr>
        <w:t xml:space="preserve">, </w:t>
      </w:r>
      <w:r w:rsidRPr="009B77D7">
        <w:rPr>
          <w:rFonts w:hint="cs"/>
          <w:rtl/>
        </w:rPr>
        <w:t>בעיבוד</w:t>
      </w:r>
      <w:r w:rsidRPr="009B77D7">
        <w:rPr>
          <w:rtl/>
        </w:rPr>
        <w:t xml:space="preserve"> </w:t>
      </w:r>
      <w:r w:rsidRPr="009B77D7">
        <w:rPr>
          <w:rFonts w:hint="cs"/>
          <w:rtl/>
        </w:rPr>
        <w:t>משרד</w:t>
      </w:r>
      <w:r w:rsidRPr="009B77D7">
        <w:rPr>
          <w:rtl/>
        </w:rPr>
        <w:t xml:space="preserve"> </w:t>
      </w:r>
      <w:r w:rsidRPr="009B77D7">
        <w:rPr>
          <w:rFonts w:hint="cs"/>
          <w:rtl/>
        </w:rPr>
        <w:t>מבקר</w:t>
      </w:r>
      <w:r w:rsidRPr="009B77D7">
        <w:rPr>
          <w:rtl/>
        </w:rPr>
        <w:t xml:space="preserve"> </w:t>
      </w:r>
      <w:r w:rsidRPr="009B77D7">
        <w:rPr>
          <w:rFonts w:hint="cs"/>
          <w:rtl/>
        </w:rPr>
        <w:t>המדינה</w:t>
      </w:r>
      <w:r w:rsidRPr="009B77D7">
        <w:rPr>
          <w:rtl/>
        </w:rPr>
        <w:t>.</w:t>
      </w:r>
    </w:p>
    <w:p w14:paraId="3E94DA71" w14:textId="77777777" w:rsidR="006D5CCE" w:rsidRPr="009B77D7" w:rsidRDefault="006D5CCE" w:rsidP="00045038">
      <w:pPr>
        <w:pStyle w:val="a8"/>
        <w:rPr>
          <w:rtl/>
        </w:rPr>
      </w:pPr>
      <w:r w:rsidRPr="009B77D7">
        <w:rPr>
          <w:b/>
          <w:bCs/>
          <w:rtl/>
        </w:rPr>
        <w:t>*</w:t>
      </w:r>
      <w:r w:rsidRPr="009B77D7">
        <w:rPr>
          <w:rtl/>
        </w:rPr>
        <w:t xml:space="preserve"> "מאירים את ירושלים" - חשבוניות ש</w:t>
      </w:r>
      <w:r>
        <w:rPr>
          <w:rFonts w:hint="cs"/>
          <w:rtl/>
        </w:rPr>
        <w:t>שילמה</w:t>
      </w:r>
      <w:r w:rsidRPr="009B77D7">
        <w:rPr>
          <w:rtl/>
        </w:rPr>
        <w:t xml:space="preserve"> חברת אריאל ו"אירוע חנוכה של </w:t>
      </w:r>
      <w:r w:rsidRPr="009B77D7">
        <w:rPr>
          <w:rFonts w:hint="cs"/>
          <w:rtl/>
        </w:rPr>
        <w:t>תחנת</w:t>
      </w:r>
      <w:r>
        <w:rPr>
          <w:rFonts w:hint="cs"/>
          <w:rtl/>
        </w:rPr>
        <w:t xml:space="preserve"> </w:t>
      </w:r>
      <w:r w:rsidRPr="009B77D7">
        <w:rPr>
          <w:rFonts w:hint="cs"/>
          <w:rtl/>
        </w:rPr>
        <w:t>הרדיו</w:t>
      </w:r>
      <w:r w:rsidRPr="009B77D7">
        <w:rPr>
          <w:rtl/>
        </w:rPr>
        <w:t xml:space="preserve"> האזורית" - </w:t>
      </w:r>
      <w:r w:rsidRPr="009B77D7">
        <w:rPr>
          <w:rFonts w:hint="cs"/>
          <w:rtl/>
        </w:rPr>
        <w:t>חשבוניות</w:t>
      </w:r>
      <w:r w:rsidRPr="009B77D7">
        <w:rPr>
          <w:rtl/>
        </w:rPr>
        <w:t xml:space="preserve"> </w:t>
      </w:r>
      <w:r w:rsidRPr="009B77D7">
        <w:rPr>
          <w:rFonts w:hint="cs"/>
          <w:rtl/>
        </w:rPr>
        <w:t>שהציגה</w:t>
      </w:r>
      <w:r w:rsidRPr="009B77D7">
        <w:rPr>
          <w:rtl/>
        </w:rPr>
        <w:t xml:space="preserve"> </w:t>
      </w:r>
      <w:r w:rsidRPr="009B77D7">
        <w:rPr>
          <w:rFonts w:hint="cs"/>
          <w:rtl/>
        </w:rPr>
        <w:t>תחנת</w:t>
      </w:r>
      <w:r w:rsidRPr="009B77D7">
        <w:rPr>
          <w:rtl/>
        </w:rPr>
        <w:t xml:space="preserve"> </w:t>
      </w:r>
      <w:r w:rsidRPr="009B77D7">
        <w:rPr>
          <w:rFonts w:hint="cs"/>
          <w:rtl/>
        </w:rPr>
        <w:t>הרדיו</w:t>
      </w:r>
      <w:r w:rsidRPr="009B77D7">
        <w:rPr>
          <w:rtl/>
        </w:rPr>
        <w:t xml:space="preserve"> </w:t>
      </w:r>
      <w:r w:rsidRPr="009B77D7">
        <w:rPr>
          <w:rFonts w:hint="cs"/>
          <w:rtl/>
        </w:rPr>
        <w:t>האזורית</w:t>
      </w:r>
      <w:r w:rsidRPr="009B77D7">
        <w:rPr>
          <w:rtl/>
        </w:rPr>
        <w:t xml:space="preserve"> לעירייה, כהוכחת ביצוע לעלות האירוע</w:t>
      </w:r>
      <w:r>
        <w:rPr>
          <w:rFonts w:hint="cs"/>
          <w:rtl/>
        </w:rPr>
        <w:t>, בפעולה המשותפת</w:t>
      </w:r>
      <w:r w:rsidRPr="009B77D7">
        <w:rPr>
          <w:rtl/>
        </w:rPr>
        <w:t xml:space="preserve">. </w:t>
      </w:r>
    </w:p>
    <w:p w14:paraId="6F8CFAD0" w14:textId="15905420" w:rsidR="00045038" w:rsidRDefault="006D5CCE" w:rsidP="00045038">
      <w:pPr>
        <w:pStyle w:val="a8"/>
        <w:rPr>
          <w:rtl/>
        </w:rPr>
      </w:pPr>
      <w:r w:rsidRPr="009B77D7">
        <w:rPr>
          <w:rtl/>
        </w:rPr>
        <w:t xml:space="preserve">** </w:t>
      </w:r>
      <w:r w:rsidRPr="009B77D7">
        <w:rPr>
          <w:rFonts w:hint="cs"/>
          <w:rtl/>
        </w:rPr>
        <w:t>חשבונית</w:t>
      </w:r>
      <w:r w:rsidRPr="009B77D7">
        <w:rPr>
          <w:rtl/>
        </w:rPr>
        <w:t xml:space="preserve"> </w:t>
      </w:r>
      <w:r w:rsidRPr="009B77D7">
        <w:rPr>
          <w:rFonts w:hint="cs"/>
          <w:rtl/>
        </w:rPr>
        <w:t>של</w:t>
      </w:r>
      <w:r w:rsidRPr="009B77D7">
        <w:rPr>
          <w:rtl/>
        </w:rPr>
        <w:t xml:space="preserve"> </w:t>
      </w:r>
      <w:r w:rsidRPr="009B77D7">
        <w:rPr>
          <w:rFonts w:hint="cs"/>
          <w:rtl/>
        </w:rPr>
        <w:t>חברה</w:t>
      </w:r>
      <w:r w:rsidRPr="009B77D7">
        <w:rPr>
          <w:rtl/>
        </w:rPr>
        <w:t xml:space="preserve"> </w:t>
      </w:r>
      <w:r w:rsidRPr="009B77D7">
        <w:rPr>
          <w:rFonts w:hint="cs"/>
          <w:rtl/>
        </w:rPr>
        <w:t>ב</w:t>
      </w:r>
      <w:r w:rsidRPr="009B77D7">
        <w:rPr>
          <w:rtl/>
        </w:rPr>
        <w:t xml:space="preserve">' </w:t>
      </w:r>
      <w:r w:rsidRPr="009B77D7">
        <w:rPr>
          <w:rFonts w:hint="cs"/>
          <w:rtl/>
        </w:rPr>
        <w:t>על</w:t>
      </w:r>
      <w:r w:rsidRPr="009B77D7">
        <w:rPr>
          <w:rtl/>
        </w:rPr>
        <w:t xml:space="preserve"> </w:t>
      </w:r>
      <w:r w:rsidRPr="009B77D7">
        <w:rPr>
          <w:rFonts w:hint="cs"/>
          <w:rtl/>
        </w:rPr>
        <w:t>סך</w:t>
      </w:r>
      <w:r w:rsidRPr="009B77D7">
        <w:rPr>
          <w:rtl/>
        </w:rPr>
        <w:t xml:space="preserve"> 101,042 </w:t>
      </w:r>
      <w:r>
        <w:rPr>
          <w:rFonts w:hint="cs"/>
          <w:rtl/>
        </w:rPr>
        <w:t>ש"ח</w:t>
      </w:r>
      <w:r w:rsidRPr="009B77D7">
        <w:rPr>
          <w:rtl/>
        </w:rPr>
        <w:t xml:space="preserve"> </w:t>
      </w:r>
      <w:r w:rsidRPr="009B77D7">
        <w:rPr>
          <w:rFonts w:hint="cs"/>
          <w:rtl/>
        </w:rPr>
        <w:t>מופיעה</w:t>
      </w:r>
      <w:r w:rsidRPr="009B77D7">
        <w:rPr>
          <w:rtl/>
        </w:rPr>
        <w:t xml:space="preserve"> </w:t>
      </w:r>
      <w:r w:rsidRPr="009B77D7">
        <w:rPr>
          <w:rFonts w:hint="cs"/>
          <w:rtl/>
        </w:rPr>
        <w:t>פעמיים</w:t>
      </w:r>
      <w:r w:rsidRPr="009B77D7">
        <w:rPr>
          <w:rtl/>
        </w:rPr>
        <w:t xml:space="preserve"> </w:t>
      </w:r>
      <w:r w:rsidRPr="009B77D7">
        <w:rPr>
          <w:rFonts w:hint="cs"/>
          <w:rtl/>
        </w:rPr>
        <w:t>בלוח</w:t>
      </w:r>
      <w:r w:rsidRPr="009B77D7">
        <w:rPr>
          <w:rtl/>
        </w:rPr>
        <w:t xml:space="preserve">, </w:t>
      </w:r>
      <w:r w:rsidRPr="009B77D7">
        <w:rPr>
          <w:rFonts w:hint="cs"/>
          <w:rtl/>
        </w:rPr>
        <w:t>כי</w:t>
      </w:r>
      <w:r w:rsidRPr="009B77D7">
        <w:rPr>
          <w:rtl/>
        </w:rPr>
        <w:t xml:space="preserve"> </w:t>
      </w:r>
      <w:r w:rsidRPr="009B77D7">
        <w:rPr>
          <w:rFonts w:hint="cs"/>
          <w:rtl/>
        </w:rPr>
        <w:t>בגינה</w:t>
      </w:r>
      <w:r w:rsidRPr="009B77D7">
        <w:rPr>
          <w:rtl/>
        </w:rPr>
        <w:t xml:space="preserve"> </w:t>
      </w:r>
      <w:r w:rsidRPr="009B77D7">
        <w:rPr>
          <w:rFonts w:hint="cs"/>
          <w:rtl/>
        </w:rPr>
        <w:t>שולם</w:t>
      </w:r>
      <w:r w:rsidRPr="009B77D7">
        <w:rPr>
          <w:rtl/>
        </w:rPr>
        <w:t xml:space="preserve"> </w:t>
      </w:r>
      <w:r w:rsidRPr="009B77D7">
        <w:rPr>
          <w:rFonts w:hint="cs"/>
          <w:rtl/>
        </w:rPr>
        <w:t>על</w:t>
      </w:r>
      <w:r w:rsidRPr="009B77D7">
        <w:rPr>
          <w:rtl/>
        </w:rPr>
        <w:t xml:space="preserve"> </w:t>
      </w:r>
      <w:r w:rsidRPr="009B77D7">
        <w:rPr>
          <w:rFonts w:hint="cs"/>
          <w:rtl/>
        </w:rPr>
        <w:t>שני</w:t>
      </w:r>
      <w:r w:rsidRPr="009B77D7">
        <w:rPr>
          <w:rtl/>
        </w:rPr>
        <w:t xml:space="preserve"> </w:t>
      </w:r>
      <w:r>
        <w:rPr>
          <w:rFonts w:hint="cs"/>
          <w:rtl/>
        </w:rPr>
        <w:t xml:space="preserve">סוגי </w:t>
      </w:r>
      <w:r w:rsidRPr="009B77D7">
        <w:rPr>
          <w:rFonts w:hint="cs"/>
          <w:rtl/>
        </w:rPr>
        <w:t>שירותים</w:t>
      </w:r>
      <w:r w:rsidRPr="009B77D7">
        <w:rPr>
          <w:rtl/>
        </w:rPr>
        <w:t xml:space="preserve"> (תאורה</w:t>
      </w:r>
      <w:r>
        <w:rPr>
          <w:rFonts w:hint="cs"/>
          <w:rtl/>
        </w:rPr>
        <w:t xml:space="preserve"> וגם</w:t>
      </w:r>
      <w:r w:rsidRPr="009B77D7">
        <w:rPr>
          <w:rtl/>
        </w:rPr>
        <w:t xml:space="preserve"> הגברה ומסכים), </w:t>
      </w:r>
      <w:r w:rsidRPr="009B77D7">
        <w:rPr>
          <w:rFonts w:hint="cs"/>
          <w:rtl/>
        </w:rPr>
        <w:t>א</w:t>
      </w:r>
      <w:r>
        <w:rPr>
          <w:rFonts w:hint="cs"/>
          <w:rtl/>
        </w:rPr>
        <w:t>ך</w:t>
      </w:r>
      <w:r w:rsidRPr="009B77D7">
        <w:rPr>
          <w:rtl/>
        </w:rPr>
        <w:t xml:space="preserve"> </w:t>
      </w:r>
      <w:r w:rsidRPr="009B77D7">
        <w:rPr>
          <w:rFonts w:hint="cs"/>
          <w:rtl/>
        </w:rPr>
        <w:t>חושבה</w:t>
      </w:r>
      <w:r w:rsidRPr="009B77D7">
        <w:rPr>
          <w:rtl/>
        </w:rPr>
        <w:t xml:space="preserve"> </w:t>
      </w:r>
      <w:r w:rsidRPr="009B77D7">
        <w:rPr>
          <w:rFonts w:hint="cs"/>
          <w:rtl/>
        </w:rPr>
        <w:t>פעם</w:t>
      </w:r>
      <w:r w:rsidRPr="009B77D7">
        <w:rPr>
          <w:rtl/>
        </w:rPr>
        <w:t xml:space="preserve"> </w:t>
      </w:r>
      <w:r w:rsidRPr="009B77D7">
        <w:rPr>
          <w:rFonts w:hint="cs"/>
          <w:rtl/>
        </w:rPr>
        <w:t>אחת</w:t>
      </w:r>
      <w:r w:rsidRPr="009B77D7">
        <w:rPr>
          <w:rtl/>
        </w:rPr>
        <w:t xml:space="preserve"> </w:t>
      </w:r>
      <w:r>
        <w:rPr>
          <w:rFonts w:hint="cs"/>
          <w:rtl/>
        </w:rPr>
        <w:t xml:space="preserve">בלבד </w:t>
      </w:r>
      <w:r w:rsidRPr="009B77D7">
        <w:rPr>
          <w:rFonts w:hint="cs"/>
          <w:rtl/>
        </w:rPr>
        <w:t>בסיכום</w:t>
      </w:r>
      <w:r w:rsidRPr="009B77D7">
        <w:rPr>
          <w:rtl/>
        </w:rPr>
        <w:t xml:space="preserve"> </w:t>
      </w:r>
      <w:r w:rsidRPr="009B77D7">
        <w:rPr>
          <w:rFonts w:hint="cs"/>
          <w:rtl/>
        </w:rPr>
        <w:t>הכללי</w:t>
      </w:r>
      <w:r w:rsidRPr="009B77D7">
        <w:rPr>
          <w:rtl/>
        </w:rPr>
        <w:t>.</w:t>
      </w:r>
    </w:p>
    <w:p w14:paraId="5CF7F9CF" w14:textId="77777777" w:rsidR="00045038" w:rsidRDefault="00045038">
      <w:pPr>
        <w:bidi w:val="0"/>
        <w:spacing w:after="200" w:line="276" w:lineRule="auto"/>
        <w:rPr>
          <w:rFonts w:ascii="Tahoma" w:hAnsi="Tahoma" w:cs="Tahoma"/>
          <w:sz w:val="16"/>
          <w:szCs w:val="16"/>
          <w:rtl/>
        </w:rPr>
      </w:pPr>
      <w:r>
        <w:rPr>
          <w:rtl/>
        </w:rPr>
        <w:br w:type="page"/>
      </w:r>
    </w:p>
    <w:p w14:paraId="36957413" w14:textId="77777777" w:rsidR="006D5CCE" w:rsidRDefault="006D5CCE" w:rsidP="00045038">
      <w:pPr>
        <w:pStyle w:val="af1"/>
        <w:rPr>
          <w:rtl/>
        </w:rPr>
      </w:pPr>
      <w:r>
        <w:rPr>
          <w:rFonts w:hint="cs"/>
          <w:rtl/>
        </w:rPr>
        <w:lastRenderedPageBreak/>
        <w:t>מלוח 4</w:t>
      </w:r>
      <w:r w:rsidRPr="0046538F">
        <w:rPr>
          <w:rFonts w:hint="cs"/>
          <w:rtl/>
        </w:rPr>
        <w:t xml:space="preserve"> עולה כי שירותים רבים באירוע חנוכה של </w:t>
      </w:r>
      <w:r>
        <w:rPr>
          <w:rFonts w:hint="cs"/>
          <w:rtl/>
        </w:rPr>
        <w:t>תחנת הרדיו האזורית</w:t>
      </w:r>
      <w:r w:rsidRPr="0046538F">
        <w:rPr>
          <w:rFonts w:hint="cs"/>
          <w:rtl/>
        </w:rPr>
        <w:t xml:space="preserve"> מומנו גם מתקציב מאירים את ירושלים, באמצעות חברת אריאל, גם </w:t>
      </w:r>
      <w:r>
        <w:rPr>
          <w:rFonts w:hint="cs"/>
          <w:rtl/>
        </w:rPr>
        <w:t>מ</w:t>
      </w:r>
      <w:r w:rsidRPr="0046538F">
        <w:rPr>
          <w:rFonts w:hint="cs"/>
          <w:rtl/>
        </w:rPr>
        <w:t xml:space="preserve">תקציב הפעולה המשותפת של עיריית ירושלים </w:t>
      </w:r>
      <w:r>
        <w:rPr>
          <w:rFonts w:hint="cs"/>
          <w:rtl/>
        </w:rPr>
        <w:t>עם תחנת הרדיו האזורית באירוע זה.</w:t>
      </w:r>
    </w:p>
    <w:p w14:paraId="0184715D" w14:textId="77777777" w:rsidR="006D5CCE" w:rsidRDefault="006D5CCE" w:rsidP="00045038">
      <w:pPr>
        <w:pStyle w:val="af1"/>
        <w:rPr>
          <w:rtl/>
        </w:rPr>
      </w:pPr>
      <w:r w:rsidRPr="00EE6102">
        <w:rPr>
          <w:rFonts w:hint="cs"/>
          <w:rtl/>
        </w:rPr>
        <w:t xml:space="preserve">משרד מבקר המדינה רואה בחומרה את התנהלות עיריית ירושלים אשר </w:t>
      </w:r>
      <w:r>
        <w:rPr>
          <w:rFonts w:hint="cs"/>
          <w:rtl/>
        </w:rPr>
        <w:t>אי</w:t>
      </w:r>
      <w:r w:rsidRPr="00EE6102">
        <w:rPr>
          <w:rFonts w:hint="cs"/>
          <w:rtl/>
        </w:rPr>
        <w:t>פשר</w:t>
      </w:r>
      <w:r>
        <w:rPr>
          <w:rFonts w:hint="cs"/>
          <w:rtl/>
        </w:rPr>
        <w:t>ה</w:t>
      </w:r>
      <w:r w:rsidRPr="00EE6102">
        <w:rPr>
          <w:rFonts w:hint="cs"/>
          <w:rtl/>
        </w:rPr>
        <w:t xml:space="preserve"> </w:t>
      </w:r>
      <w:r>
        <w:rPr>
          <w:rFonts w:hint="cs"/>
          <w:rtl/>
        </w:rPr>
        <w:t>לשם</w:t>
      </w:r>
      <w:r w:rsidRPr="00EE6102">
        <w:rPr>
          <w:rFonts w:hint="cs"/>
          <w:rtl/>
        </w:rPr>
        <w:t xml:space="preserve"> אירוע חנוכה של </w:t>
      </w:r>
      <w:r>
        <w:rPr>
          <w:rFonts w:hint="cs"/>
          <w:rtl/>
        </w:rPr>
        <w:t>תחנת הרדיו האזורית</w:t>
      </w:r>
      <w:r w:rsidRPr="00EE6102">
        <w:rPr>
          <w:rFonts w:hint="cs"/>
          <w:rtl/>
        </w:rPr>
        <w:t xml:space="preserve"> תשלומים</w:t>
      </w:r>
      <w:r>
        <w:rPr>
          <w:rFonts w:hint="cs"/>
          <w:rtl/>
        </w:rPr>
        <w:t xml:space="preserve"> משני מקורות עבור שירותים זהים, </w:t>
      </w:r>
      <w:r w:rsidRPr="00EE6102">
        <w:rPr>
          <w:rFonts w:hint="cs"/>
          <w:rtl/>
        </w:rPr>
        <w:t xml:space="preserve">ותשלומים </w:t>
      </w:r>
      <w:r>
        <w:rPr>
          <w:rFonts w:hint="cs"/>
          <w:rtl/>
        </w:rPr>
        <w:t>מעבר לתקציב שאושר</w:t>
      </w:r>
      <w:r w:rsidRPr="00EE6102">
        <w:rPr>
          <w:rFonts w:hint="cs"/>
          <w:rtl/>
        </w:rPr>
        <w:t xml:space="preserve">. </w:t>
      </w:r>
      <w:r>
        <w:rPr>
          <w:rFonts w:hint="cs"/>
          <w:rtl/>
        </w:rPr>
        <w:t xml:space="preserve">עקב </w:t>
      </w:r>
      <w:r w:rsidRPr="00EE6102">
        <w:rPr>
          <w:rFonts w:hint="cs"/>
          <w:rtl/>
        </w:rPr>
        <w:t xml:space="preserve">התנהלות </w:t>
      </w:r>
      <w:r>
        <w:rPr>
          <w:rFonts w:hint="cs"/>
          <w:rtl/>
        </w:rPr>
        <w:t>זו</w:t>
      </w:r>
      <w:r w:rsidRPr="00EE6102">
        <w:rPr>
          <w:rFonts w:hint="cs"/>
          <w:rtl/>
        </w:rPr>
        <w:t xml:space="preserve"> מימנה עיריית ירושלים </w:t>
      </w:r>
      <w:r>
        <w:rPr>
          <w:rFonts w:hint="cs"/>
          <w:rtl/>
        </w:rPr>
        <w:t xml:space="preserve">מימון יתר </w:t>
      </w:r>
      <w:r w:rsidRPr="00EE6102">
        <w:rPr>
          <w:rFonts w:hint="cs"/>
          <w:rtl/>
        </w:rPr>
        <w:t>את חגיגות</w:t>
      </w:r>
      <w:r>
        <w:rPr>
          <w:rFonts w:hint="cs"/>
          <w:rtl/>
        </w:rPr>
        <w:t xml:space="preserve"> האירוע שמותג בין השאר</w:t>
      </w:r>
      <w:r w:rsidRPr="00EE6102">
        <w:rPr>
          <w:rFonts w:hint="cs"/>
          <w:rtl/>
        </w:rPr>
        <w:t xml:space="preserve"> </w:t>
      </w:r>
      <w:r>
        <w:rPr>
          <w:rFonts w:hint="cs"/>
          <w:rtl/>
        </w:rPr>
        <w:t>כ</w:t>
      </w:r>
      <w:r w:rsidRPr="00EE6102">
        <w:rPr>
          <w:rFonts w:hint="cs"/>
          <w:rtl/>
        </w:rPr>
        <w:t xml:space="preserve">יום הולדת </w:t>
      </w:r>
      <w:r>
        <w:rPr>
          <w:rFonts w:hint="cs"/>
          <w:rtl/>
        </w:rPr>
        <w:t>לתחנת הרדיו האזורית:</w:t>
      </w:r>
      <w:r w:rsidRPr="00EE6102">
        <w:rPr>
          <w:rFonts w:hint="cs"/>
          <w:rtl/>
        </w:rPr>
        <w:t xml:space="preserve"> אירוע שהיה אמור לעלות 650,000 ש"ח ולקבל מהעירייה השתתפות בסך 243,000 ש"ח, </w:t>
      </w:r>
      <w:r>
        <w:rPr>
          <w:rFonts w:hint="cs"/>
          <w:rtl/>
        </w:rPr>
        <w:t>הוגשו בגינו חשבוניות על יותר ממיליון ש"ח, והוא תוקצב מהקופה העירונית ב-660,000 ש"ח לפחות</w:t>
      </w:r>
      <w:r w:rsidRPr="00EE6102">
        <w:rPr>
          <w:rFonts w:hint="cs"/>
          <w:rtl/>
        </w:rPr>
        <w:t xml:space="preserve">. </w:t>
      </w:r>
      <w:r>
        <w:rPr>
          <w:rFonts w:hint="cs"/>
          <w:rtl/>
        </w:rPr>
        <w:t xml:space="preserve">התשלומים של עיריית ירושלים ושל חברת אריאל עבור תחומי שירות זהים </w:t>
      </w:r>
      <w:r w:rsidRPr="00EE6102">
        <w:rPr>
          <w:rFonts w:hint="cs"/>
          <w:rtl/>
        </w:rPr>
        <w:t>מ</w:t>
      </w:r>
      <w:r>
        <w:rPr>
          <w:rFonts w:hint="cs"/>
          <w:rtl/>
        </w:rPr>
        <w:t>חייבים את עיריית ירושלים לבחון את כלל התשלומים למימון האירוע.</w:t>
      </w:r>
      <w:r w:rsidRPr="00EE6102">
        <w:rPr>
          <w:rFonts w:hint="cs"/>
          <w:rtl/>
        </w:rPr>
        <w:t xml:space="preserve"> </w:t>
      </w:r>
    </w:p>
    <w:p w14:paraId="3070DFBA" w14:textId="105363A5" w:rsidR="006D5CCE" w:rsidRDefault="006D5CCE" w:rsidP="00045038">
      <w:pPr>
        <w:pStyle w:val="100"/>
        <w:rPr>
          <w:rtl/>
        </w:rPr>
      </w:pPr>
      <w:r>
        <w:rPr>
          <w:rFonts w:hint="cs"/>
          <w:rtl/>
        </w:rPr>
        <w:t xml:space="preserve">תחנת הרדיו האזורית מסרה בתשובתה כי לא כל התשלומים המפורטים בלוח 4 מוכרים לתחנת הרדיו וכי </w:t>
      </w:r>
      <w:r w:rsidRPr="006E3038">
        <w:rPr>
          <w:rtl/>
        </w:rPr>
        <w:t xml:space="preserve">מדובר בתשלומים שלא נדרשו ולא הוגשו </w:t>
      </w:r>
      <w:r>
        <w:rPr>
          <w:rFonts w:hint="cs"/>
          <w:rtl/>
        </w:rPr>
        <w:t xml:space="preserve">לעירייה </w:t>
      </w:r>
      <w:r w:rsidRPr="006E3038">
        <w:rPr>
          <w:rtl/>
        </w:rPr>
        <w:t>על ידי</w:t>
      </w:r>
      <w:r>
        <w:rPr>
          <w:rFonts w:hint="cs"/>
          <w:rtl/>
        </w:rPr>
        <w:t xml:space="preserve"> תחנת הרדיו האזורית </w:t>
      </w:r>
      <w:r w:rsidRPr="006E3038">
        <w:rPr>
          <w:rtl/>
        </w:rPr>
        <w:t xml:space="preserve">אלא </w:t>
      </w:r>
      <w:r>
        <w:rPr>
          <w:rFonts w:hint="cs"/>
          <w:rtl/>
        </w:rPr>
        <w:t xml:space="preserve">על ידי חברה ב'. תחנת הרדיו הוסיפה כי </w:t>
      </w:r>
      <w:r w:rsidRPr="00DF1371">
        <w:rPr>
          <w:rtl/>
        </w:rPr>
        <w:t>עלות</w:t>
      </w:r>
      <w:r>
        <w:rPr>
          <w:rFonts w:hint="cs"/>
          <w:rtl/>
        </w:rPr>
        <w:t>ו של</w:t>
      </w:r>
      <w:r w:rsidRPr="00DF1371">
        <w:rPr>
          <w:rtl/>
        </w:rPr>
        <w:t xml:space="preserve"> אירוע חנוכה </w:t>
      </w:r>
      <w:r>
        <w:rPr>
          <w:rFonts w:hint="cs"/>
          <w:rtl/>
        </w:rPr>
        <w:t xml:space="preserve">הייתה, כפי שתכננה, כ-670,000 </w:t>
      </w:r>
      <w:r w:rsidRPr="00DF1371">
        <w:rPr>
          <w:rtl/>
        </w:rPr>
        <w:t>ש"ח</w:t>
      </w:r>
      <w:r>
        <w:rPr>
          <w:rFonts w:hint="cs"/>
          <w:rtl/>
        </w:rPr>
        <w:t xml:space="preserve">, מהם שילמה העירייה כ-235,000 ש"ח והשאר מימנה תחנת הרדיו ממימון עצמי, ממכירת כרטיסים ומחסויות. </w:t>
      </w:r>
    </w:p>
    <w:p w14:paraId="43189463" w14:textId="77777777" w:rsidR="006D5CCE" w:rsidRPr="00401C8F" w:rsidRDefault="006D5CCE" w:rsidP="00045038">
      <w:pPr>
        <w:pStyle w:val="100"/>
        <w:rPr>
          <w:rtl/>
        </w:rPr>
      </w:pPr>
      <w:r>
        <w:rPr>
          <w:rFonts w:hint="cs"/>
          <w:rtl/>
        </w:rPr>
        <w:t xml:space="preserve">חברה ב' מסרה בתשובתה כי כל השירותים שהוגשו חשבוניות עבורם אכן סופקו באירוע. </w:t>
      </w:r>
    </w:p>
    <w:p w14:paraId="4CC21A2B" w14:textId="77777777" w:rsidR="006D5CCE" w:rsidRDefault="006D5CCE" w:rsidP="00045038">
      <w:pPr>
        <w:pStyle w:val="100"/>
        <w:rPr>
          <w:rtl/>
        </w:rPr>
      </w:pPr>
      <w:r>
        <w:rPr>
          <w:rFonts w:hint="cs"/>
          <w:rtl/>
        </w:rPr>
        <w:t xml:space="preserve">בפגישה שנערכה ב-12.6.19 אצל מבקרת עיריית ירושלים בהשתתפות גורמים עירוניים, נציגי חברת אריאל, נציגי תחנת הרדיו האזורית ונציגי חברה ב', הוסכם כי העלות בפועל של אירוע חנוכה של תחנת הרדיו האזורית הייתה כמיליון ש"ח: 671,000 ש"ח עלות הפעולה המשותפת כפי שהציגה תחנת הרדיו האזורית ועוד 335,000 ש"ח תשלומים מחברת אריאל, מתקציב אירועי מאירים את ירושלים לספקי אירוע חנוכה של תחנת הרדיו האזורית. עוד נמסר כי חלקה של העירייה בעלות אירוע חנוכה של תחנת הרדיו האזורית (שאושר כפעולה משותפת) היה 578,183 ש"ח (243,000 ש"ח + 335,000 ש"ח). </w:t>
      </w:r>
    </w:p>
    <w:p w14:paraId="44937848" w14:textId="77777777" w:rsidR="006D5CCE" w:rsidRPr="005F5A45" w:rsidRDefault="006D5CCE" w:rsidP="00045038">
      <w:pPr>
        <w:pStyle w:val="af1"/>
        <w:rPr>
          <w:rtl/>
        </w:rPr>
      </w:pPr>
      <w:r>
        <w:rPr>
          <w:rFonts w:hint="cs"/>
          <w:rtl/>
        </w:rPr>
        <w:t>גם בבדיקת העירייה עובר לתגובת העירייה לטיוטת דוח ביקורת זה, נמצא כי בגין אירוע חנוכה של תחנת הרדיו האזורית שילמה העירייה יותר מ-</w:t>
      </w:r>
      <w:r w:rsidRPr="005F5A45">
        <w:rPr>
          <w:rFonts w:hint="cs"/>
          <w:rtl/>
        </w:rPr>
        <w:t>500,000 ש"ח ו</w:t>
      </w:r>
      <w:r>
        <w:rPr>
          <w:rFonts w:hint="cs"/>
          <w:rtl/>
        </w:rPr>
        <w:t>יותר מ-</w:t>
      </w:r>
      <w:r w:rsidRPr="005F5A45">
        <w:rPr>
          <w:rFonts w:hint="cs"/>
          <w:rtl/>
        </w:rPr>
        <w:t>50% מ</w:t>
      </w:r>
      <w:r>
        <w:rPr>
          <w:rFonts w:hint="cs"/>
          <w:rtl/>
        </w:rPr>
        <w:t>עלות</w:t>
      </w:r>
      <w:r w:rsidRPr="005F5A45">
        <w:rPr>
          <w:rFonts w:hint="cs"/>
          <w:rtl/>
        </w:rPr>
        <w:t xml:space="preserve"> הפעולה המשותפת - שני </w:t>
      </w:r>
      <w:r>
        <w:rPr>
          <w:rFonts w:hint="cs"/>
          <w:rtl/>
        </w:rPr>
        <w:t>השיעורים מנוגדים</w:t>
      </w:r>
      <w:r w:rsidRPr="005F5A45">
        <w:rPr>
          <w:rFonts w:hint="cs"/>
          <w:rtl/>
        </w:rPr>
        <w:t xml:space="preserve"> לנוהל </w:t>
      </w:r>
      <w:r>
        <w:rPr>
          <w:rFonts w:hint="cs"/>
          <w:rtl/>
        </w:rPr>
        <w:t>פעולות משותפות</w:t>
      </w:r>
      <w:r w:rsidRPr="005F5A45">
        <w:rPr>
          <w:rFonts w:hint="cs"/>
          <w:rtl/>
        </w:rPr>
        <w:t>.</w:t>
      </w:r>
      <w:r>
        <w:rPr>
          <w:rFonts w:hint="cs"/>
          <w:rtl/>
        </w:rPr>
        <w:t xml:space="preserve"> זאת ועוד, הגדלת תקציב האירוע בפועל נעשתה בלי אישור העירייה.</w:t>
      </w:r>
    </w:p>
    <w:p w14:paraId="35B567CA" w14:textId="77777777" w:rsidR="006D5CCE" w:rsidRDefault="006D5CCE" w:rsidP="00045038">
      <w:pPr>
        <w:pStyle w:val="100"/>
        <w:rPr>
          <w:rtl/>
        </w:rPr>
      </w:pPr>
      <w:r>
        <w:rPr>
          <w:rFonts w:hint="cs"/>
          <w:rtl/>
        </w:rPr>
        <w:t>חברה ב' מסרה בתשובתה כי עיריית ירושלים הקצתה תקציב לקיום אירועים שונים בחנוכה, אירועים שהוכתרו תחת השם "מאירים את ירושלים", וחלק מתקציב זה הופנה לאירוע חנוכה של תחנת הרדיו האזורית, נוסף על תקציב הפעולה המשותפת. עוד נטען כי חברה ב' הציגה את הצורך בהגדלת התקציב לאירוע חנוכה של תחנת הרדיו האזורית ואף קיבלה אישור להגדלה.</w:t>
      </w:r>
    </w:p>
    <w:p w14:paraId="07C02222" w14:textId="77777777" w:rsidR="00045038" w:rsidRDefault="00045038" w:rsidP="00045038">
      <w:pPr>
        <w:pStyle w:val="100"/>
        <w:bidi w:val="0"/>
        <w:rPr>
          <w:rtl/>
        </w:rPr>
      </w:pPr>
      <w:r>
        <w:rPr>
          <w:rtl/>
        </w:rPr>
        <w:br w:type="page"/>
      </w:r>
    </w:p>
    <w:p w14:paraId="526237E9" w14:textId="69F6E149" w:rsidR="006D5CCE" w:rsidRDefault="006D5CCE" w:rsidP="00045038">
      <w:pPr>
        <w:pStyle w:val="100"/>
        <w:rPr>
          <w:rtl/>
        </w:rPr>
      </w:pPr>
      <w:r>
        <w:rPr>
          <w:rFonts w:hint="cs"/>
          <w:rtl/>
        </w:rPr>
        <w:lastRenderedPageBreak/>
        <w:t>חברת אריאל מסרה בתשובתה כי לא שילמה עבור אירועי מאירים את ירושלים אלא</w:t>
      </w:r>
      <w:r>
        <w:rPr>
          <w:rtl/>
        </w:rPr>
        <w:t xml:space="preserve"> סכומים שנקבעו ואושרו בעירייה מראש</w:t>
      </w:r>
      <w:r>
        <w:rPr>
          <w:rFonts w:hint="cs"/>
          <w:rtl/>
        </w:rPr>
        <w:t>,</w:t>
      </w:r>
      <w:r>
        <w:rPr>
          <w:rtl/>
        </w:rPr>
        <w:t xml:space="preserve"> לפי הזמנת העבודה שקיבלה מהעירייה </w:t>
      </w:r>
      <w:r>
        <w:rPr>
          <w:rFonts w:hint="cs"/>
          <w:rtl/>
        </w:rPr>
        <w:t xml:space="preserve">לאירועי </w:t>
      </w:r>
      <w:r>
        <w:rPr>
          <w:rtl/>
        </w:rPr>
        <w:t>מאירים את ירושלים</w:t>
      </w:r>
      <w:r>
        <w:rPr>
          <w:rFonts w:hint="cs"/>
          <w:rtl/>
        </w:rPr>
        <w:t>, בהתאם ל</w:t>
      </w:r>
      <w:r>
        <w:rPr>
          <w:rtl/>
        </w:rPr>
        <w:t xml:space="preserve">תקציב האירוע שנבנה והוכתב </w:t>
      </w:r>
      <w:r>
        <w:rPr>
          <w:rFonts w:hint="cs"/>
          <w:rtl/>
        </w:rPr>
        <w:t xml:space="preserve">על </w:t>
      </w:r>
      <w:r>
        <w:rPr>
          <w:rtl/>
        </w:rPr>
        <w:t xml:space="preserve">ידי </w:t>
      </w:r>
      <w:r>
        <w:rPr>
          <w:rFonts w:hint="cs"/>
          <w:rtl/>
        </w:rPr>
        <w:t>מינהל תרבות</w:t>
      </w:r>
      <w:r>
        <w:rPr>
          <w:rtl/>
        </w:rPr>
        <w:t>.</w:t>
      </w:r>
      <w:r>
        <w:rPr>
          <w:rFonts w:hint="cs"/>
          <w:rtl/>
        </w:rPr>
        <w:t xml:space="preserve"> זאת ועוד, </w:t>
      </w:r>
      <w:r>
        <w:rPr>
          <w:rtl/>
        </w:rPr>
        <w:t>כל הזמנות העבודה שהוציאה חברת אריאל טרם האירוע נשלחו גם לעירייה</w:t>
      </w:r>
      <w:r>
        <w:rPr>
          <w:rFonts w:hint="cs"/>
          <w:rtl/>
        </w:rPr>
        <w:t>,</w:t>
      </w:r>
      <w:r>
        <w:rPr>
          <w:rtl/>
        </w:rPr>
        <w:t xml:space="preserve"> </w:t>
      </w:r>
      <w:r>
        <w:rPr>
          <w:rFonts w:hint="cs"/>
          <w:rtl/>
        </w:rPr>
        <w:t>לרבות</w:t>
      </w:r>
      <w:r>
        <w:rPr>
          <w:rtl/>
        </w:rPr>
        <w:t xml:space="preserve"> אזכור מפורש ל</w:t>
      </w:r>
      <w:r>
        <w:rPr>
          <w:rFonts w:hint="cs"/>
          <w:rtl/>
        </w:rPr>
        <w:t>הזמנות</w:t>
      </w:r>
      <w:r>
        <w:rPr>
          <w:rtl/>
        </w:rPr>
        <w:t xml:space="preserve"> </w:t>
      </w:r>
      <w:r>
        <w:rPr>
          <w:rFonts w:hint="cs"/>
          <w:rtl/>
        </w:rPr>
        <w:t>ה</w:t>
      </w:r>
      <w:r>
        <w:rPr>
          <w:rtl/>
        </w:rPr>
        <w:t>רל</w:t>
      </w:r>
      <w:r>
        <w:rPr>
          <w:rFonts w:hint="cs"/>
          <w:rtl/>
        </w:rPr>
        <w:t>וו</w:t>
      </w:r>
      <w:r>
        <w:rPr>
          <w:rtl/>
        </w:rPr>
        <w:t>נטיות לפעילות בארנה.</w:t>
      </w:r>
      <w:r>
        <w:rPr>
          <w:rFonts w:hint="cs"/>
          <w:rtl/>
        </w:rPr>
        <w:t xml:space="preserve"> </w:t>
      </w:r>
      <w:r>
        <w:rPr>
          <w:rtl/>
        </w:rPr>
        <w:t>כל החשבונות ששילמה חברת אריאל אושרו בעירייה טרם תשלו</w:t>
      </w:r>
      <w:r>
        <w:rPr>
          <w:rFonts w:hint="cs"/>
          <w:rtl/>
        </w:rPr>
        <w:t>מ</w:t>
      </w:r>
      <w:r>
        <w:rPr>
          <w:rtl/>
        </w:rPr>
        <w:t xml:space="preserve">ם וגם בהם </w:t>
      </w:r>
      <w:r>
        <w:rPr>
          <w:rFonts w:hint="cs"/>
          <w:rtl/>
        </w:rPr>
        <w:t xml:space="preserve">היה </w:t>
      </w:r>
      <w:r>
        <w:rPr>
          <w:rtl/>
        </w:rPr>
        <w:t xml:space="preserve">אזכור מפורש של הארנה, שהרי ללא תשלום זה לא הייתה העירייה מעבירה </w:t>
      </w:r>
      <w:r>
        <w:rPr>
          <w:rFonts w:hint="cs"/>
          <w:rtl/>
        </w:rPr>
        <w:t xml:space="preserve">לחברת אריאל </w:t>
      </w:r>
      <w:r>
        <w:rPr>
          <w:rtl/>
        </w:rPr>
        <w:t>כספי</w:t>
      </w:r>
      <w:r>
        <w:rPr>
          <w:rFonts w:hint="cs"/>
          <w:rtl/>
        </w:rPr>
        <w:t xml:space="preserve"> </w:t>
      </w:r>
      <w:r>
        <w:rPr>
          <w:rtl/>
        </w:rPr>
        <w:t>תשלום לספקים אלו, ו</w:t>
      </w:r>
      <w:r>
        <w:rPr>
          <w:rFonts w:hint="cs"/>
          <w:rtl/>
        </w:rPr>
        <w:t xml:space="preserve">חברת </w:t>
      </w:r>
      <w:r>
        <w:rPr>
          <w:rtl/>
        </w:rPr>
        <w:t xml:space="preserve">אריאל לא הייתה משלמת </w:t>
      </w:r>
      <w:r>
        <w:rPr>
          <w:rFonts w:hint="cs"/>
          <w:rtl/>
        </w:rPr>
        <w:t>להם</w:t>
      </w:r>
      <w:r>
        <w:rPr>
          <w:rtl/>
        </w:rPr>
        <w:t>.</w:t>
      </w:r>
      <w:r>
        <w:rPr>
          <w:rFonts w:hint="cs"/>
          <w:rtl/>
        </w:rPr>
        <w:t xml:space="preserve"> </w:t>
      </w:r>
      <w:r>
        <w:rPr>
          <w:rtl/>
        </w:rPr>
        <w:t xml:space="preserve">בעלי תפקידים בעירייה שאישרו את הזמנות העבודה לספקים ואת התשלומים לא התריעו </w:t>
      </w:r>
      <w:r>
        <w:rPr>
          <w:rFonts w:hint="cs"/>
          <w:rtl/>
        </w:rPr>
        <w:t xml:space="preserve">בשום שלב לחברת אריאל על </w:t>
      </w:r>
      <w:r>
        <w:rPr>
          <w:rtl/>
        </w:rPr>
        <w:t xml:space="preserve">כפילות </w:t>
      </w:r>
      <w:r>
        <w:rPr>
          <w:rFonts w:hint="cs"/>
          <w:rtl/>
        </w:rPr>
        <w:t>ו</w:t>
      </w:r>
      <w:r>
        <w:rPr>
          <w:rtl/>
        </w:rPr>
        <w:t>מימון נוסף, ש</w:t>
      </w:r>
      <w:r>
        <w:rPr>
          <w:rFonts w:hint="cs"/>
          <w:rtl/>
        </w:rPr>
        <w:t>חברת</w:t>
      </w:r>
      <w:r>
        <w:rPr>
          <w:rtl/>
        </w:rPr>
        <w:t xml:space="preserve"> אריאל</w:t>
      </w:r>
      <w:r>
        <w:rPr>
          <w:rFonts w:hint="cs"/>
          <w:rtl/>
        </w:rPr>
        <w:t>, כאמור לא ידעה עליו</w:t>
      </w:r>
      <w:r>
        <w:rPr>
          <w:rtl/>
        </w:rPr>
        <w:t xml:space="preserve"> כלל ולא יכלה לדעת.</w:t>
      </w:r>
    </w:p>
    <w:p w14:paraId="50D620DA" w14:textId="77777777" w:rsidR="006D5CCE" w:rsidRPr="002C328E" w:rsidRDefault="006D5CCE" w:rsidP="00045038">
      <w:pPr>
        <w:pStyle w:val="100"/>
        <w:rPr>
          <w:rtl/>
        </w:rPr>
      </w:pPr>
      <w:r>
        <w:rPr>
          <w:rFonts w:hint="cs"/>
          <w:rtl/>
        </w:rPr>
        <w:t xml:space="preserve">חברת אריאל הוסיפה בתשובתה כי </w:t>
      </w:r>
      <w:r>
        <w:rPr>
          <w:rtl/>
        </w:rPr>
        <w:t xml:space="preserve">מעולם לא ידעה </w:t>
      </w:r>
      <w:r>
        <w:rPr>
          <w:rFonts w:hint="cs"/>
          <w:rtl/>
        </w:rPr>
        <w:t>ע</w:t>
      </w:r>
      <w:r>
        <w:rPr>
          <w:rtl/>
        </w:rPr>
        <w:t>ל</w:t>
      </w:r>
      <w:r>
        <w:rPr>
          <w:rFonts w:hint="cs"/>
          <w:rtl/>
        </w:rPr>
        <w:t xml:space="preserve"> </w:t>
      </w:r>
      <w:r>
        <w:rPr>
          <w:rtl/>
        </w:rPr>
        <w:t xml:space="preserve">חשבונות שהעירייה שילמה </w:t>
      </w:r>
      <w:r>
        <w:rPr>
          <w:rFonts w:hint="cs"/>
          <w:rtl/>
        </w:rPr>
        <w:t>לתחנת הרדיו האזורית</w:t>
      </w:r>
      <w:r>
        <w:rPr>
          <w:rtl/>
        </w:rPr>
        <w:t xml:space="preserve"> </w:t>
      </w:r>
      <w:r>
        <w:rPr>
          <w:rFonts w:hint="cs"/>
          <w:rtl/>
        </w:rPr>
        <w:t>עבור</w:t>
      </w:r>
      <w:r>
        <w:rPr>
          <w:rtl/>
        </w:rPr>
        <w:t xml:space="preserve"> האירוע בארנה</w:t>
      </w:r>
      <w:r>
        <w:rPr>
          <w:rFonts w:hint="cs"/>
          <w:rtl/>
        </w:rPr>
        <w:t xml:space="preserve"> ולא היה לה קשר אליהם</w:t>
      </w:r>
      <w:r>
        <w:rPr>
          <w:rtl/>
        </w:rPr>
        <w:t>. לפיכך</w:t>
      </w:r>
      <w:r>
        <w:rPr>
          <w:rFonts w:hint="cs"/>
          <w:rtl/>
        </w:rPr>
        <w:t xml:space="preserve"> אין</w:t>
      </w:r>
      <w:r>
        <w:rPr>
          <w:rtl/>
        </w:rPr>
        <w:t xml:space="preserve"> לייחס ל</w:t>
      </w:r>
      <w:r>
        <w:rPr>
          <w:rFonts w:hint="cs"/>
          <w:rtl/>
        </w:rPr>
        <w:t xml:space="preserve">חברת </w:t>
      </w:r>
      <w:r>
        <w:rPr>
          <w:rtl/>
        </w:rPr>
        <w:t>אריאל אחריות כלשהי לחשבונות שלא עברו דרכה</w:t>
      </w:r>
      <w:r>
        <w:rPr>
          <w:rFonts w:hint="cs"/>
          <w:rtl/>
        </w:rPr>
        <w:t>,</w:t>
      </w:r>
      <w:r>
        <w:rPr>
          <w:rtl/>
        </w:rPr>
        <w:t xml:space="preserve"> מפעילות </w:t>
      </w:r>
      <w:r>
        <w:rPr>
          <w:rFonts w:hint="cs"/>
          <w:rtl/>
        </w:rPr>
        <w:t xml:space="preserve">שלא ידעה עליה </w:t>
      </w:r>
      <w:r>
        <w:rPr>
          <w:rtl/>
        </w:rPr>
        <w:t>כלל</w:t>
      </w:r>
      <w:r>
        <w:rPr>
          <w:rFonts w:hint="cs"/>
          <w:rtl/>
        </w:rPr>
        <w:t>.</w:t>
      </w:r>
      <w:r>
        <w:rPr>
          <w:rtl/>
        </w:rPr>
        <w:t xml:space="preserve"> </w:t>
      </w:r>
      <w:r>
        <w:rPr>
          <w:rFonts w:hint="cs"/>
          <w:rtl/>
        </w:rPr>
        <w:t>אשר ל</w:t>
      </w:r>
      <w:r>
        <w:rPr>
          <w:rtl/>
        </w:rPr>
        <w:t>חשבונות ש</w:t>
      </w:r>
      <w:r>
        <w:rPr>
          <w:rFonts w:hint="cs"/>
          <w:rtl/>
        </w:rPr>
        <w:t xml:space="preserve">שילמה חברת </w:t>
      </w:r>
      <w:r>
        <w:rPr>
          <w:rtl/>
        </w:rPr>
        <w:t>אריאל</w:t>
      </w:r>
      <w:r>
        <w:rPr>
          <w:rFonts w:hint="cs"/>
          <w:rtl/>
        </w:rPr>
        <w:t>,</w:t>
      </w:r>
      <w:r>
        <w:rPr>
          <w:rtl/>
        </w:rPr>
        <w:t xml:space="preserve"> </w:t>
      </w:r>
      <w:r>
        <w:rPr>
          <w:rFonts w:hint="cs"/>
          <w:rtl/>
        </w:rPr>
        <w:t>הם</w:t>
      </w:r>
      <w:r>
        <w:rPr>
          <w:rtl/>
        </w:rPr>
        <w:t xml:space="preserve"> </w:t>
      </w:r>
      <w:r>
        <w:rPr>
          <w:rFonts w:hint="cs"/>
          <w:rtl/>
        </w:rPr>
        <w:t>תאמו</w:t>
      </w:r>
      <w:r>
        <w:rPr>
          <w:rtl/>
        </w:rPr>
        <w:t xml:space="preserve"> </w:t>
      </w:r>
      <w:r>
        <w:rPr>
          <w:rFonts w:hint="cs"/>
          <w:rtl/>
        </w:rPr>
        <w:t>את ה</w:t>
      </w:r>
      <w:r>
        <w:rPr>
          <w:rtl/>
        </w:rPr>
        <w:t>תקציב שאושר בעירייה.</w:t>
      </w:r>
      <w:r>
        <w:rPr>
          <w:rFonts w:hint="cs"/>
          <w:rtl/>
        </w:rPr>
        <w:t xml:space="preserve"> זאת ועוד, חברת </w:t>
      </w:r>
      <w:r>
        <w:rPr>
          <w:rtl/>
        </w:rPr>
        <w:t xml:space="preserve">אריאל אינה יודעת מדוע </w:t>
      </w:r>
      <w:r>
        <w:rPr>
          <w:rFonts w:hint="cs"/>
          <w:rtl/>
        </w:rPr>
        <w:t xml:space="preserve">שילמה </w:t>
      </w:r>
      <w:r>
        <w:rPr>
          <w:rtl/>
        </w:rPr>
        <w:t xml:space="preserve">העירייה </w:t>
      </w:r>
      <w:r>
        <w:rPr>
          <w:rFonts w:hint="cs"/>
          <w:rtl/>
        </w:rPr>
        <w:t xml:space="preserve">חשבונות </w:t>
      </w:r>
      <w:r>
        <w:rPr>
          <w:rtl/>
        </w:rPr>
        <w:t>במישרין ל</w:t>
      </w:r>
      <w:r>
        <w:rPr>
          <w:rFonts w:hint="cs"/>
          <w:rtl/>
        </w:rPr>
        <w:t>תחנת ה</w:t>
      </w:r>
      <w:r>
        <w:rPr>
          <w:rtl/>
        </w:rPr>
        <w:t xml:space="preserve">רדיו </w:t>
      </w:r>
      <w:r>
        <w:rPr>
          <w:rFonts w:hint="cs"/>
          <w:rtl/>
        </w:rPr>
        <w:t xml:space="preserve">האזורית </w:t>
      </w:r>
      <w:r>
        <w:rPr>
          <w:rtl/>
        </w:rPr>
        <w:t xml:space="preserve">נוסף </w:t>
      </w:r>
      <w:r>
        <w:rPr>
          <w:rFonts w:hint="cs"/>
          <w:rtl/>
        </w:rPr>
        <w:t>ע</w:t>
      </w:r>
      <w:r>
        <w:rPr>
          <w:rtl/>
        </w:rPr>
        <w:t>ל</w:t>
      </w:r>
      <w:r>
        <w:rPr>
          <w:rFonts w:hint="cs"/>
          <w:rtl/>
        </w:rPr>
        <w:t xml:space="preserve"> ה</w:t>
      </w:r>
      <w:r>
        <w:rPr>
          <w:rtl/>
        </w:rPr>
        <w:t xml:space="preserve">סעיפים שאישרה </w:t>
      </w:r>
      <w:r>
        <w:rPr>
          <w:rFonts w:hint="cs"/>
          <w:rtl/>
        </w:rPr>
        <w:t xml:space="preserve">היא עצמה </w:t>
      </w:r>
      <w:r>
        <w:rPr>
          <w:rtl/>
        </w:rPr>
        <w:t>לתשלום בתקציב</w:t>
      </w:r>
      <w:r>
        <w:rPr>
          <w:rFonts w:hint="cs"/>
          <w:rtl/>
        </w:rPr>
        <w:t xml:space="preserve"> אירועי </w:t>
      </w:r>
      <w:r>
        <w:rPr>
          <w:rtl/>
        </w:rPr>
        <w:t xml:space="preserve">מאירים את ירושלים </w:t>
      </w:r>
      <w:r>
        <w:rPr>
          <w:rFonts w:hint="cs"/>
          <w:rtl/>
        </w:rPr>
        <w:t>עבור אירוע חנוכה של תחנת הרדיו האזורית</w:t>
      </w:r>
      <w:r>
        <w:rPr>
          <w:rtl/>
        </w:rPr>
        <w:t xml:space="preserve">, או לחלופין מדוע העירייה, לאחר אישור הפעולה המשותפת, לא עדכנה את </w:t>
      </w:r>
      <w:r>
        <w:rPr>
          <w:rFonts w:hint="cs"/>
          <w:rtl/>
        </w:rPr>
        <w:t xml:space="preserve">חברת </w:t>
      </w:r>
      <w:r>
        <w:rPr>
          <w:rtl/>
        </w:rPr>
        <w:t>אריאל ושינתה את הסעיפים החופפים (</w:t>
      </w:r>
      <w:r>
        <w:rPr>
          <w:rFonts w:hint="cs"/>
          <w:rtl/>
        </w:rPr>
        <w:t>אם יש</w:t>
      </w:r>
      <w:r>
        <w:rPr>
          <w:rtl/>
        </w:rPr>
        <w:t xml:space="preserve"> כאל</w:t>
      </w:r>
      <w:r>
        <w:rPr>
          <w:rFonts w:hint="cs"/>
          <w:rtl/>
        </w:rPr>
        <w:t>ה</w:t>
      </w:r>
      <w:r>
        <w:rPr>
          <w:rtl/>
        </w:rPr>
        <w:t xml:space="preserve">) בתקציב </w:t>
      </w:r>
      <w:r>
        <w:rPr>
          <w:rFonts w:hint="cs"/>
          <w:rtl/>
        </w:rPr>
        <w:t xml:space="preserve">אירועי </w:t>
      </w:r>
      <w:r>
        <w:rPr>
          <w:rtl/>
        </w:rPr>
        <w:t>מאירים את ירושלים</w:t>
      </w:r>
      <w:r>
        <w:rPr>
          <w:rFonts w:hint="cs"/>
          <w:rtl/>
        </w:rPr>
        <w:t>,</w:t>
      </w:r>
      <w:r>
        <w:rPr>
          <w:rtl/>
        </w:rPr>
        <w:t xml:space="preserve"> ל</w:t>
      </w:r>
      <w:r>
        <w:rPr>
          <w:rFonts w:hint="cs"/>
          <w:rtl/>
        </w:rPr>
        <w:t>נוכח</w:t>
      </w:r>
      <w:r>
        <w:rPr>
          <w:rtl/>
        </w:rPr>
        <w:t xml:space="preserve"> </w:t>
      </w:r>
      <w:r>
        <w:rPr>
          <w:rFonts w:hint="cs"/>
          <w:rtl/>
        </w:rPr>
        <w:t xml:space="preserve">ידיעתה על </w:t>
      </w:r>
      <w:r>
        <w:rPr>
          <w:rtl/>
        </w:rPr>
        <w:t xml:space="preserve">קיום </w:t>
      </w:r>
      <w:r>
        <w:rPr>
          <w:rFonts w:hint="cs"/>
          <w:rtl/>
        </w:rPr>
        <w:t>ה</w:t>
      </w:r>
      <w:r>
        <w:rPr>
          <w:rtl/>
        </w:rPr>
        <w:t xml:space="preserve">פעולה </w:t>
      </w:r>
      <w:r>
        <w:rPr>
          <w:rFonts w:hint="cs"/>
          <w:rtl/>
        </w:rPr>
        <w:t>ה</w:t>
      </w:r>
      <w:r>
        <w:rPr>
          <w:rtl/>
        </w:rPr>
        <w:t>משותפת.</w:t>
      </w:r>
    </w:p>
    <w:p w14:paraId="2A53D919" w14:textId="77777777" w:rsidR="006D5CCE" w:rsidRPr="00620716" w:rsidRDefault="006D5CCE" w:rsidP="00045038">
      <w:pPr>
        <w:pStyle w:val="af1"/>
        <w:rPr>
          <w:rtl/>
        </w:rPr>
      </w:pPr>
      <w:r w:rsidRPr="00620716">
        <w:rPr>
          <w:rFonts w:hint="eastAsia"/>
          <w:rtl/>
        </w:rPr>
        <w:t>על</w:t>
      </w:r>
      <w:r w:rsidRPr="00620716">
        <w:rPr>
          <w:rtl/>
        </w:rPr>
        <w:t xml:space="preserve"> </w:t>
      </w:r>
      <w:r w:rsidRPr="00620716">
        <w:rPr>
          <w:rFonts w:hint="eastAsia"/>
          <w:rtl/>
        </w:rPr>
        <w:t>עיריית</w:t>
      </w:r>
      <w:r w:rsidRPr="00620716">
        <w:rPr>
          <w:rtl/>
        </w:rPr>
        <w:t xml:space="preserve"> </w:t>
      </w:r>
      <w:r w:rsidRPr="00620716">
        <w:rPr>
          <w:rFonts w:hint="eastAsia"/>
          <w:rtl/>
        </w:rPr>
        <w:t>ירושלים</w:t>
      </w:r>
      <w:r w:rsidRPr="00620716">
        <w:rPr>
          <w:rtl/>
        </w:rPr>
        <w:t xml:space="preserve">, </w:t>
      </w:r>
      <w:r w:rsidRPr="00620716">
        <w:rPr>
          <w:rFonts w:hint="eastAsia"/>
          <w:rtl/>
        </w:rPr>
        <w:t>שומרי</w:t>
      </w:r>
      <w:r w:rsidRPr="00620716">
        <w:rPr>
          <w:rtl/>
        </w:rPr>
        <w:t xml:space="preserve"> </w:t>
      </w:r>
      <w:r w:rsidRPr="00620716">
        <w:rPr>
          <w:rFonts w:hint="eastAsia"/>
          <w:rtl/>
        </w:rPr>
        <w:t>הסף</w:t>
      </w:r>
      <w:r w:rsidRPr="00620716">
        <w:rPr>
          <w:rtl/>
        </w:rPr>
        <w:t xml:space="preserve"> </w:t>
      </w:r>
      <w:r w:rsidRPr="00620716">
        <w:rPr>
          <w:rFonts w:hint="eastAsia"/>
          <w:rtl/>
        </w:rPr>
        <w:t>בעיריית</w:t>
      </w:r>
      <w:r w:rsidRPr="00620716">
        <w:rPr>
          <w:rtl/>
        </w:rPr>
        <w:t xml:space="preserve"> </w:t>
      </w:r>
      <w:r w:rsidRPr="00620716">
        <w:rPr>
          <w:rFonts w:hint="eastAsia"/>
          <w:rtl/>
        </w:rPr>
        <w:t>ירושלים</w:t>
      </w:r>
      <w:r w:rsidRPr="00620716">
        <w:rPr>
          <w:rtl/>
        </w:rPr>
        <w:t xml:space="preserve"> </w:t>
      </w:r>
      <w:r w:rsidRPr="00620716">
        <w:rPr>
          <w:rFonts w:hint="eastAsia"/>
          <w:rtl/>
        </w:rPr>
        <w:t>וחברת</w:t>
      </w:r>
      <w:r w:rsidRPr="00620716">
        <w:rPr>
          <w:rtl/>
        </w:rPr>
        <w:t xml:space="preserve"> </w:t>
      </w:r>
      <w:r w:rsidRPr="00620716">
        <w:rPr>
          <w:rFonts w:hint="eastAsia"/>
          <w:rtl/>
        </w:rPr>
        <w:t>אריאל</w:t>
      </w:r>
      <w:r w:rsidRPr="00620716">
        <w:rPr>
          <w:rtl/>
        </w:rPr>
        <w:t xml:space="preserve"> </w:t>
      </w:r>
      <w:r w:rsidRPr="00620716">
        <w:rPr>
          <w:rFonts w:hint="eastAsia"/>
          <w:rtl/>
        </w:rPr>
        <w:t>למנוע</w:t>
      </w:r>
      <w:r w:rsidRPr="00620716">
        <w:rPr>
          <w:rtl/>
        </w:rPr>
        <w:t xml:space="preserve"> </w:t>
      </w:r>
      <w:r w:rsidRPr="00620716">
        <w:rPr>
          <w:rFonts w:hint="eastAsia"/>
          <w:rtl/>
        </w:rPr>
        <w:t>תשלומים</w:t>
      </w:r>
      <w:r w:rsidRPr="00620716">
        <w:rPr>
          <w:rtl/>
        </w:rPr>
        <w:t xml:space="preserve"> </w:t>
      </w:r>
      <w:r w:rsidRPr="00620716">
        <w:rPr>
          <w:rFonts w:hint="eastAsia"/>
          <w:rtl/>
        </w:rPr>
        <w:t>עבור</w:t>
      </w:r>
      <w:r w:rsidRPr="00620716">
        <w:rPr>
          <w:rtl/>
        </w:rPr>
        <w:t xml:space="preserve"> </w:t>
      </w:r>
      <w:r w:rsidRPr="00620716">
        <w:rPr>
          <w:rFonts w:hint="eastAsia"/>
          <w:rtl/>
        </w:rPr>
        <w:t>שירותים</w:t>
      </w:r>
      <w:r w:rsidRPr="00620716">
        <w:rPr>
          <w:rtl/>
        </w:rPr>
        <w:t xml:space="preserve"> </w:t>
      </w:r>
      <w:r w:rsidRPr="00620716">
        <w:rPr>
          <w:rFonts w:hint="eastAsia"/>
          <w:rtl/>
        </w:rPr>
        <w:t>זהים</w:t>
      </w:r>
      <w:r w:rsidRPr="00620716">
        <w:rPr>
          <w:rtl/>
        </w:rPr>
        <w:t xml:space="preserve"> </w:t>
      </w:r>
      <w:r w:rsidRPr="00620716">
        <w:rPr>
          <w:rFonts w:hint="eastAsia"/>
          <w:rtl/>
        </w:rPr>
        <w:t>באותו</w:t>
      </w:r>
      <w:r w:rsidRPr="00620716">
        <w:rPr>
          <w:rtl/>
        </w:rPr>
        <w:t xml:space="preserve"> </w:t>
      </w:r>
      <w:r w:rsidRPr="00620716">
        <w:rPr>
          <w:rFonts w:hint="eastAsia"/>
          <w:rtl/>
        </w:rPr>
        <w:t>אירוע</w:t>
      </w:r>
      <w:r w:rsidRPr="00620716">
        <w:rPr>
          <w:rtl/>
        </w:rPr>
        <w:t>, משני מקורות תקצוב שונים.</w:t>
      </w:r>
    </w:p>
    <w:p w14:paraId="3ED22D2D" w14:textId="77777777" w:rsidR="006D5CCE" w:rsidRDefault="006D5CCE" w:rsidP="00045038">
      <w:pPr>
        <w:pStyle w:val="af1"/>
        <w:rPr>
          <w:rtl/>
        </w:rPr>
      </w:pPr>
      <w:r w:rsidRPr="009479C6">
        <w:rPr>
          <w:rFonts w:hint="cs"/>
          <w:rtl/>
        </w:rPr>
        <w:t>הממצאים העולים מדוח ביקורת זה מדגישים את חשיבות הדרישה מגופים</w:t>
      </w:r>
      <w:r>
        <w:rPr>
          <w:rFonts w:hint="cs"/>
          <w:rtl/>
        </w:rPr>
        <w:t xml:space="preserve"> שהעירייה מתקשרת </w:t>
      </w:r>
      <w:r w:rsidRPr="009479C6">
        <w:rPr>
          <w:rFonts w:hint="cs"/>
          <w:rtl/>
        </w:rPr>
        <w:t>ע</w:t>
      </w:r>
      <w:r>
        <w:rPr>
          <w:rFonts w:hint="cs"/>
          <w:rtl/>
        </w:rPr>
        <w:t>י</w:t>
      </w:r>
      <w:r w:rsidRPr="009479C6">
        <w:rPr>
          <w:rFonts w:hint="cs"/>
          <w:rtl/>
        </w:rPr>
        <w:t xml:space="preserve">מם בפעולות משותפות להציג לה דוח כספי כולל של האירוע או הפעילות, </w:t>
      </w:r>
      <w:r>
        <w:rPr>
          <w:rFonts w:hint="cs"/>
          <w:rtl/>
        </w:rPr>
        <w:t>ש</w:t>
      </w:r>
      <w:r w:rsidRPr="009479C6">
        <w:rPr>
          <w:rFonts w:hint="cs"/>
          <w:rtl/>
        </w:rPr>
        <w:t xml:space="preserve">יצוינו </w:t>
      </w:r>
      <w:r>
        <w:rPr>
          <w:rFonts w:hint="cs"/>
          <w:rtl/>
        </w:rPr>
        <w:t xml:space="preserve">בו </w:t>
      </w:r>
      <w:r w:rsidRPr="009479C6">
        <w:rPr>
          <w:rFonts w:hint="cs"/>
          <w:rtl/>
        </w:rPr>
        <w:t xml:space="preserve">כלל העלויות </w:t>
      </w:r>
      <w:r>
        <w:rPr>
          <w:rFonts w:hint="cs"/>
          <w:rtl/>
        </w:rPr>
        <w:t>ו</w:t>
      </w:r>
      <w:r w:rsidRPr="009479C6">
        <w:rPr>
          <w:rFonts w:hint="cs"/>
          <w:rtl/>
        </w:rPr>
        <w:t>כלל מקורות</w:t>
      </w:r>
      <w:r>
        <w:rPr>
          <w:rFonts w:hint="cs"/>
          <w:rtl/>
        </w:rPr>
        <w:t xml:space="preserve"> המימון</w:t>
      </w:r>
      <w:r w:rsidRPr="009479C6">
        <w:rPr>
          <w:rFonts w:hint="cs"/>
          <w:rtl/>
        </w:rPr>
        <w:t>.</w:t>
      </w:r>
    </w:p>
    <w:p w14:paraId="69236593" w14:textId="77777777" w:rsidR="006D5CCE" w:rsidRPr="000E4EFB" w:rsidRDefault="006D5CCE" w:rsidP="00045038">
      <w:pPr>
        <w:pStyle w:val="100"/>
        <w:rPr>
          <w:rtl/>
        </w:rPr>
      </w:pPr>
      <w:r>
        <w:rPr>
          <w:rFonts w:hint="cs"/>
          <w:rtl/>
        </w:rPr>
        <w:t>העירייה מסרה בתשובתה כי היא מקבלת את המלצת מבקר המדינה ותנהיג את השינויים הנדרשים בנוהל פעולות משותפות, כך שכל גוף שהיא מתקשרת עימו יחויב להציג לה דוח כספי מפורט, שיכלול את כל העלויות הנוגעות לפעולות המשותפות, כתנאי להעברת חלקה של העירייה.</w:t>
      </w:r>
    </w:p>
    <w:p w14:paraId="0DFCB1B7" w14:textId="77777777" w:rsidR="006D5CCE" w:rsidRDefault="006D5CCE" w:rsidP="00045038">
      <w:pPr>
        <w:pStyle w:val="100"/>
        <w:rPr>
          <w:rtl/>
        </w:rPr>
      </w:pPr>
    </w:p>
    <w:p w14:paraId="323A6FE1" w14:textId="77777777" w:rsidR="006D5CCE" w:rsidRPr="00CA4879" w:rsidRDefault="006D5CCE" w:rsidP="006D5CCE">
      <w:pPr>
        <w:spacing w:line="269" w:lineRule="auto"/>
        <w:jc w:val="center"/>
        <w:rPr>
          <w:rFonts w:ascii="Arial" w:hAnsi="Arial" w:cs="Arial"/>
          <w:b/>
          <w:bCs/>
          <w:sz w:val="36"/>
          <w:rtl/>
        </w:rPr>
      </w:pPr>
      <w:r>
        <w:rPr>
          <w:rFonts w:ascii="Segoe UI Symbol" w:hAnsi="Segoe UI Symbol" w:cs="Segoe UI Symbol" w:hint="cs"/>
          <w:b/>
          <w:bCs/>
          <w:sz w:val="36"/>
          <w:rtl/>
        </w:rPr>
        <w:t>✰</w:t>
      </w:r>
    </w:p>
    <w:p w14:paraId="06E2DFA3" w14:textId="5D5DCD20" w:rsidR="006D5CCE" w:rsidRDefault="006D5CCE" w:rsidP="00045038">
      <w:pPr>
        <w:pStyle w:val="100"/>
      </w:pPr>
    </w:p>
    <w:p w14:paraId="48AA1BF9" w14:textId="77777777" w:rsidR="006D5CCE" w:rsidRPr="00CA4879" w:rsidRDefault="006D5CCE" w:rsidP="00045038">
      <w:pPr>
        <w:pStyle w:val="100"/>
      </w:pPr>
      <w:r>
        <w:rPr>
          <w:rFonts w:hint="cs"/>
          <w:rtl/>
        </w:rPr>
        <w:t xml:space="preserve">העירייה מסרה בתשובתה כי היא נושאת באחריות מלאה לפעולות המתוארות בטיוטת הדוח. כאמור לעיל, עיריית ירושלים מסרה בתשובתה כי הקימה צוות בדיקה שיבחן בין השאר אם יש מקום להוסיף מנגנוני בקרה ופיקוח כדי למנוע הישנותם של מקרים כמתואר לעיל; אם שולמו כספים ביתר עבור אירוע חנוכה של תחנת הרדיו האזורית; אם קיימת כפילות של תשלומים </w:t>
      </w:r>
      <w:r>
        <w:rPr>
          <w:rFonts w:hint="cs"/>
          <w:rtl/>
        </w:rPr>
        <w:lastRenderedPageBreak/>
        <w:t>ששילמה העירייה ותשלומים ששילמה חברת אריאל עבור אותו אירוע; ואם יש מקום להגיש תביעת השבה נגד מי מהגורמים. משרד מבקר המדינה מברך את העירייה על החלטה זו.</w:t>
      </w:r>
    </w:p>
    <w:p w14:paraId="377EA51C" w14:textId="77777777" w:rsidR="006D5CCE" w:rsidRDefault="006D5CCE" w:rsidP="00045038">
      <w:pPr>
        <w:pStyle w:val="414"/>
        <w:rPr>
          <w:rtl/>
        </w:rPr>
      </w:pPr>
      <w:r>
        <w:rPr>
          <w:rFonts w:hint="cs"/>
          <w:rtl/>
        </w:rPr>
        <w:t>הפקת אירועי מאירים את ירושלים בפועל</w:t>
      </w:r>
    </w:p>
    <w:p w14:paraId="23810232" w14:textId="77777777" w:rsidR="006D5CCE" w:rsidRDefault="006D5CCE" w:rsidP="00045038">
      <w:pPr>
        <w:pStyle w:val="100"/>
        <w:rPr>
          <w:rtl/>
        </w:rPr>
      </w:pPr>
      <w:r w:rsidRPr="005B7E81">
        <w:rPr>
          <w:rFonts w:hint="eastAsia"/>
          <w:rtl/>
        </w:rPr>
        <w:t>כאמור</w:t>
      </w:r>
      <w:r w:rsidRPr="005B7E81">
        <w:rPr>
          <w:rtl/>
        </w:rPr>
        <w:t xml:space="preserve"> לעיל, </w:t>
      </w:r>
      <w:r>
        <w:rPr>
          <w:rFonts w:hint="cs"/>
          <w:rtl/>
        </w:rPr>
        <w:t>ב-14.11.16, בתיחור, בחרה עיריית ירושלים ב</w:t>
      </w:r>
      <w:r w:rsidRPr="005B7E81">
        <w:rPr>
          <w:rFonts w:hint="cs"/>
          <w:rtl/>
        </w:rPr>
        <w:t xml:space="preserve">חברה </w:t>
      </w:r>
      <w:r>
        <w:rPr>
          <w:rFonts w:hint="cs"/>
          <w:rtl/>
        </w:rPr>
        <w:t>א'</w:t>
      </w:r>
      <w:r w:rsidRPr="005B7E81">
        <w:rPr>
          <w:rtl/>
        </w:rPr>
        <w:t xml:space="preserve"> </w:t>
      </w:r>
      <w:r w:rsidRPr="005B7E81">
        <w:rPr>
          <w:rFonts w:hint="eastAsia"/>
          <w:rtl/>
        </w:rPr>
        <w:t>להפקת</w:t>
      </w:r>
      <w:r w:rsidRPr="005B7E81">
        <w:rPr>
          <w:rtl/>
        </w:rPr>
        <w:t xml:space="preserve"> </w:t>
      </w:r>
      <w:r w:rsidRPr="005B7E81">
        <w:rPr>
          <w:rFonts w:hint="eastAsia"/>
          <w:rtl/>
        </w:rPr>
        <w:t>אירועי</w:t>
      </w:r>
      <w:r w:rsidRPr="005B7E81">
        <w:rPr>
          <w:rtl/>
        </w:rPr>
        <w:t xml:space="preserve"> </w:t>
      </w:r>
      <w:r w:rsidRPr="005B7E81">
        <w:rPr>
          <w:rFonts w:hint="eastAsia"/>
          <w:rtl/>
        </w:rPr>
        <w:t>מאירים</w:t>
      </w:r>
      <w:r w:rsidRPr="005B7E81">
        <w:rPr>
          <w:rtl/>
        </w:rPr>
        <w:t xml:space="preserve"> </w:t>
      </w:r>
      <w:r w:rsidRPr="005B7E81">
        <w:rPr>
          <w:rFonts w:hint="eastAsia"/>
          <w:rtl/>
        </w:rPr>
        <w:t>את</w:t>
      </w:r>
      <w:r w:rsidRPr="005B7E81">
        <w:rPr>
          <w:rtl/>
        </w:rPr>
        <w:t xml:space="preserve"> </w:t>
      </w:r>
      <w:r w:rsidRPr="005B7E81">
        <w:rPr>
          <w:rFonts w:hint="eastAsia"/>
          <w:rtl/>
        </w:rPr>
        <w:t>ירושלים</w:t>
      </w:r>
      <w:r w:rsidRPr="005B7E81">
        <w:rPr>
          <w:rtl/>
        </w:rPr>
        <w:t xml:space="preserve">. </w:t>
      </w:r>
    </w:p>
    <w:p w14:paraId="130C04A0" w14:textId="77777777" w:rsidR="006D5CCE" w:rsidRDefault="006D5CCE" w:rsidP="00045038">
      <w:pPr>
        <w:pStyle w:val="100"/>
        <w:rPr>
          <w:rtl/>
        </w:rPr>
      </w:pPr>
      <w:r>
        <w:rPr>
          <w:rFonts w:hint="cs"/>
          <w:rtl/>
        </w:rPr>
        <w:t xml:space="preserve">ב-31.10.16 התכתבו מנהלת חברה א' ומנהל חברה ב' בדוא"ל על עיבויה ועיבודה של תוכנית אירועי מאירים את ירושלים. מנהל חברה ב', אשר כאמור הפיקה את אירוע חנוכה של תחנת הרדיו האזורית, העביר ב-1.11.16 לנציג מינהל תרבות בעיריית ירושלים תוכנית משוכתבת של אירועי מאירים את ירושלים. </w:t>
      </w:r>
    </w:p>
    <w:p w14:paraId="39511991" w14:textId="77777777" w:rsidR="006D5CCE" w:rsidRPr="00FF472F" w:rsidRDefault="006D5CCE" w:rsidP="00045038">
      <w:pPr>
        <w:pStyle w:val="100"/>
        <w:rPr>
          <w:rtl/>
        </w:rPr>
      </w:pPr>
      <w:r>
        <w:rPr>
          <w:rFonts w:hint="cs"/>
          <w:rtl/>
        </w:rPr>
        <w:t xml:space="preserve">ב-7.12.16 העביר נציג מינהל תרבות מחברת אריאל למנהל חברה ב' את </w:t>
      </w:r>
      <w:r w:rsidRPr="0029712D">
        <w:rPr>
          <w:rtl/>
        </w:rPr>
        <w:t>ת</w:t>
      </w:r>
      <w:r>
        <w:rPr>
          <w:rFonts w:hint="cs"/>
          <w:rtl/>
        </w:rPr>
        <w:t>ו</w:t>
      </w:r>
      <w:r w:rsidRPr="0029712D">
        <w:rPr>
          <w:rtl/>
        </w:rPr>
        <w:t>כנית התקציב מ-14.11.16</w:t>
      </w:r>
      <w:r>
        <w:rPr>
          <w:rFonts w:hint="cs"/>
          <w:rtl/>
        </w:rPr>
        <w:t xml:space="preserve"> לאירועי מאירים את ירושלים. </w:t>
      </w:r>
    </w:p>
    <w:p w14:paraId="1CBC21CE" w14:textId="77777777" w:rsidR="006D5CCE" w:rsidRDefault="006D5CCE" w:rsidP="00045038">
      <w:pPr>
        <w:pStyle w:val="100"/>
        <w:rPr>
          <w:rtl/>
        </w:rPr>
      </w:pPr>
      <w:r w:rsidRPr="00707CA2">
        <w:rPr>
          <w:rtl/>
        </w:rPr>
        <w:t>ב-11.12.16 נערכה</w:t>
      </w:r>
      <w:r>
        <w:rPr>
          <w:rFonts w:hint="cs"/>
          <w:rtl/>
        </w:rPr>
        <w:t>,</w:t>
      </w:r>
      <w:r w:rsidRPr="00707CA2">
        <w:rPr>
          <w:rtl/>
        </w:rPr>
        <w:t xml:space="preserve"> </w:t>
      </w:r>
      <w:r>
        <w:rPr>
          <w:rFonts w:hint="cs"/>
          <w:rtl/>
        </w:rPr>
        <w:t xml:space="preserve">כאמור, בחברת אריאל </w:t>
      </w:r>
      <w:r w:rsidRPr="00707CA2">
        <w:rPr>
          <w:rtl/>
        </w:rPr>
        <w:t xml:space="preserve">ישיבת הפקה בעניין אירוע חנוכה של </w:t>
      </w:r>
      <w:r>
        <w:rPr>
          <w:rFonts w:hint="cs"/>
          <w:rtl/>
        </w:rPr>
        <w:t>תחנת הרדיו האזורית</w:t>
      </w:r>
      <w:r w:rsidRPr="00707CA2">
        <w:rPr>
          <w:rtl/>
        </w:rPr>
        <w:t xml:space="preserve">. </w:t>
      </w:r>
      <w:r>
        <w:rPr>
          <w:rFonts w:hint="cs"/>
          <w:rtl/>
        </w:rPr>
        <w:t xml:space="preserve">ברשימת הנוכחים מופיעים מנהל חברה ב', שמה הפרטי של מנהלת חברה א'. </w:t>
      </w:r>
    </w:p>
    <w:p w14:paraId="05E233C5" w14:textId="77777777" w:rsidR="006D5CCE" w:rsidRDefault="006D5CCE" w:rsidP="00045038">
      <w:pPr>
        <w:pStyle w:val="100"/>
        <w:rPr>
          <w:rtl/>
        </w:rPr>
      </w:pPr>
      <w:r w:rsidRPr="00EE6102">
        <w:rPr>
          <w:rFonts w:hint="cs"/>
          <w:rtl/>
        </w:rPr>
        <w:t xml:space="preserve">ב-21.12.16 נשלח </w:t>
      </w:r>
      <w:r>
        <w:rPr>
          <w:rFonts w:hint="cs"/>
          <w:rtl/>
        </w:rPr>
        <w:t>דוא"ל</w:t>
      </w:r>
      <w:r w:rsidRPr="00EE6102">
        <w:rPr>
          <w:rFonts w:hint="cs"/>
          <w:rtl/>
        </w:rPr>
        <w:t xml:space="preserve"> מ</w:t>
      </w:r>
      <w:r>
        <w:rPr>
          <w:rFonts w:hint="cs"/>
          <w:rtl/>
        </w:rPr>
        <w:t>חברה ב'</w:t>
      </w:r>
      <w:r w:rsidRPr="00EE6102">
        <w:rPr>
          <w:rFonts w:hint="cs"/>
          <w:rtl/>
        </w:rPr>
        <w:t xml:space="preserve"> לחברת אריאל בנושא מאירים את ירושלים, ונכתב</w:t>
      </w:r>
      <w:r>
        <w:rPr>
          <w:rFonts w:hint="cs"/>
          <w:rtl/>
        </w:rPr>
        <w:t xml:space="preserve"> בו</w:t>
      </w:r>
      <w:r w:rsidRPr="00EE6102">
        <w:rPr>
          <w:rFonts w:hint="cs"/>
          <w:rtl/>
        </w:rPr>
        <w:t xml:space="preserve"> "נא להוציא הזמנות עבודה שנשלחו - הפקה - </w:t>
      </w:r>
      <w:r>
        <w:rPr>
          <w:rFonts w:hint="cs"/>
          <w:rtl/>
        </w:rPr>
        <w:t>[</w:t>
      </w:r>
      <w:r w:rsidRPr="00EE6102">
        <w:rPr>
          <w:rFonts w:hint="cs"/>
          <w:rtl/>
        </w:rPr>
        <w:t>ל</w:t>
      </w:r>
      <w:r>
        <w:rPr>
          <w:rFonts w:hint="cs"/>
          <w:rtl/>
        </w:rPr>
        <w:t>חברה א']</w:t>
      </w:r>
      <w:r w:rsidRPr="00EE6102">
        <w:rPr>
          <w:rFonts w:hint="cs"/>
          <w:rtl/>
        </w:rPr>
        <w:t xml:space="preserve"> שנבחרה להפקת התכנית </w:t>
      </w:r>
      <w:r>
        <w:rPr>
          <w:rFonts w:hint="cs"/>
          <w:rtl/>
        </w:rPr>
        <w:t>...</w:t>
      </w:r>
      <w:r w:rsidRPr="00EE6102">
        <w:rPr>
          <w:rFonts w:hint="cs"/>
          <w:rtl/>
        </w:rPr>
        <w:t xml:space="preserve">". בהמשך </w:t>
      </w:r>
      <w:r>
        <w:rPr>
          <w:rFonts w:hint="cs"/>
          <w:rtl/>
        </w:rPr>
        <w:t>הדוא"ל</w:t>
      </w:r>
      <w:r w:rsidRPr="00EE6102">
        <w:rPr>
          <w:rFonts w:hint="cs"/>
          <w:rtl/>
        </w:rPr>
        <w:t xml:space="preserve"> ביקשה </w:t>
      </w:r>
      <w:r>
        <w:rPr>
          <w:rFonts w:hint="cs"/>
          <w:rtl/>
        </w:rPr>
        <w:t xml:space="preserve">חברה ב' </w:t>
      </w:r>
      <w:r w:rsidRPr="00EE6102">
        <w:rPr>
          <w:rFonts w:hint="cs"/>
          <w:rtl/>
        </w:rPr>
        <w:t xml:space="preserve">מחברת אריאל להוציא גם הזמנות עבודה להגברה, </w:t>
      </w:r>
      <w:r>
        <w:rPr>
          <w:rFonts w:hint="cs"/>
          <w:rtl/>
        </w:rPr>
        <w:t>ל</w:t>
      </w:r>
      <w:r w:rsidRPr="00EE6102">
        <w:rPr>
          <w:rFonts w:hint="cs"/>
          <w:rtl/>
        </w:rPr>
        <w:t xml:space="preserve">אומנים, </w:t>
      </w:r>
      <w:r>
        <w:rPr>
          <w:rFonts w:hint="cs"/>
          <w:rtl/>
        </w:rPr>
        <w:t>ל</w:t>
      </w:r>
      <w:r w:rsidRPr="00EE6102">
        <w:rPr>
          <w:rFonts w:hint="cs"/>
          <w:rtl/>
        </w:rPr>
        <w:t xml:space="preserve">מיתוג ושילוט, </w:t>
      </w:r>
      <w:r>
        <w:rPr>
          <w:rFonts w:hint="cs"/>
          <w:rtl/>
        </w:rPr>
        <w:t>ל</w:t>
      </w:r>
      <w:r w:rsidRPr="00EE6102">
        <w:rPr>
          <w:rFonts w:hint="cs"/>
          <w:rtl/>
        </w:rPr>
        <w:t>הדפסת חוברות ו</w:t>
      </w:r>
      <w:r>
        <w:rPr>
          <w:rFonts w:hint="cs"/>
          <w:rtl/>
        </w:rPr>
        <w:t>ל</w:t>
      </w:r>
      <w:r w:rsidRPr="00EE6102">
        <w:rPr>
          <w:rFonts w:hint="cs"/>
          <w:rtl/>
        </w:rPr>
        <w:t>פרסום בעיתונים חרדיים.</w:t>
      </w:r>
    </w:p>
    <w:p w14:paraId="6B5B1DCD" w14:textId="77777777" w:rsidR="006D5CCE" w:rsidRPr="00EE6102" w:rsidRDefault="006D5CCE" w:rsidP="00045038">
      <w:pPr>
        <w:pStyle w:val="100"/>
        <w:rPr>
          <w:rtl/>
        </w:rPr>
      </w:pPr>
      <w:r w:rsidRPr="00EE6102">
        <w:rPr>
          <w:rFonts w:hint="cs"/>
          <w:rtl/>
        </w:rPr>
        <w:t xml:space="preserve">ב-25.12.16 שלחה </w:t>
      </w:r>
      <w:r>
        <w:rPr>
          <w:rFonts w:hint="cs"/>
          <w:rtl/>
        </w:rPr>
        <w:t xml:space="preserve">מנהלת </w:t>
      </w:r>
      <w:r w:rsidRPr="00EE6102">
        <w:rPr>
          <w:rFonts w:hint="cs"/>
          <w:rtl/>
        </w:rPr>
        <w:t>חבר</w:t>
      </w:r>
      <w:r>
        <w:rPr>
          <w:rFonts w:hint="cs"/>
          <w:rtl/>
        </w:rPr>
        <w:t>ה א'</w:t>
      </w:r>
      <w:r w:rsidRPr="00EE6102">
        <w:rPr>
          <w:rFonts w:hint="cs"/>
          <w:rtl/>
        </w:rPr>
        <w:t xml:space="preserve"> ל</w:t>
      </w:r>
      <w:r>
        <w:rPr>
          <w:rFonts w:hint="cs"/>
          <w:rtl/>
        </w:rPr>
        <w:t>מנהל חברה ב' הודעת דוא"ל</w:t>
      </w:r>
      <w:r w:rsidRPr="00EE6102">
        <w:rPr>
          <w:rFonts w:hint="cs"/>
          <w:rtl/>
        </w:rPr>
        <w:t xml:space="preserve"> </w:t>
      </w:r>
      <w:r>
        <w:rPr>
          <w:rFonts w:hint="cs"/>
          <w:rtl/>
        </w:rPr>
        <w:t>ש</w:t>
      </w:r>
      <w:r w:rsidRPr="00EE6102">
        <w:rPr>
          <w:rFonts w:hint="cs"/>
          <w:rtl/>
        </w:rPr>
        <w:t>נושא</w:t>
      </w:r>
      <w:r>
        <w:rPr>
          <w:rFonts w:hint="cs"/>
          <w:rtl/>
        </w:rPr>
        <w:t>ה</w:t>
      </w:r>
      <w:r w:rsidRPr="00EE6102">
        <w:rPr>
          <w:rFonts w:hint="cs"/>
          <w:rtl/>
        </w:rPr>
        <w:t xml:space="preserve"> "סטטוס תכנית תקציבית והתקדמות". </w:t>
      </w:r>
      <w:r>
        <w:rPr>
          <w:rFonts w:hint="cs"/>
          <w:rtl/>
        </w:rPr>
        <w:t>בדוא"ל</w:t>
      </w:r>
      <w:r w:rsidRPr="00EE6102">
        <w:rPr>
          <w:rFonts w:hint="cs"/>
          <w:rtl/>
        </w:rPr>
        <w:t xml:space="preserve"> זה מפורטים הספקים</w:t>
      </w:r>
      <w:r>
        <w:rPr>
          <w:rFonts w:hint="cs"/>
          <w:rtl/>
        </w:rPr>
        <w:t xml:space="preserve"> ש</w:t>
      </w:r>
      <w:r w:rsidRPr="00EE6102">
        <w:rPr>
          <w:rFonts w:hint="cs"/>
          <w:rtl/>
        </w:rPr>
        <w:t xml:space="preserve">סיפקו שירותים לאירועי מאירים את ירושלים, </w:t>
      </w:r>
      <w:r>
        <w:rPr>
          <w:rFonts w:hint="cs"/>
          <w:rtl/>
        </w:rPr>
        <w:t>לרבות</w:t>
      </w:r>
      <w:r w:rsidRPr="00EE6102">
        <w:rPr>
          <w:rFonts w:hint="cs"/>
          <w:rtl/>
        </w:rPr>
        <w:t xml:space="preserve"> אירוע חנוכה של </w:t>
      </w:r>
      <w:r>
        <w:rPr>
          <w:rFonts w:hint="cs"/>
          <w:rtl/>
        </w:rPr>
        <w:t>תחנת הרדיו האזורית</w:t>
      </w:r>
      <w:r w:rsidRPr="00EE6102">
        <w:rPr>
          <w:rFonts w:hint="cs"/>
          <w:rtl/>
        </w:rPr>
        <w:t xml:space="preserve"> שנערך בארנה. </w:t>
      </w:r>
    </w:p>
    <w:p w14:paraId="26713C72" w14:textId="77777777" w:rsidR="006D5CCE" w:rsidRDefault="006D5CCE" w:rsidP="00045038">
      <w:pPr>
        <w:pStyle w:val="100"/>
        <w:rPr>
          <w:rtl/>
        </w:rPr>
      </w:pPr>
      <w:r w:rsidRPr="00EE6102">
        <w:rPr>
          <w:rFonts w:hint="cs"/>
          <w:rtl/>
        </w:rPr>
        <w:t>ב-28.12.16 הוציאה חברת אריאל הזמנות עבודה לספקים, במסגרת אירועי מאירים את ירושלים, עבור אירוע שיתקיים בהיכל ארנה ב-29.12.16, הלא הוא אירוע חנוכה של</w:t>
      </w:r>
      <w:r>
        <w:rPr>
          <w:rFonts w:hint="cs"/>
          <w:rtl/>
        </w:rPr>
        <w:t xml:space="preserve"> תחנת הרדיו האזורית</w:t>
      </w:r>
      <w:r w:rsidRPr="00EE6102">
        <w:rPr>
          <w:rFonts w:hint="cs"/>
          <w:rtl/>
        </w:rPr>
        <w:t>. הזמנות עבודה אלה נשלחו ל</w:t>
      </w:r>
      <w:r>
        <w:rPr>
          <w:rFonts w:hint="cs"/>
          <w:rtl/>
        </w:rPr>
        <w:t>חברה ב'</w:t>
      </w:r>
      <w:r w:rsidRPr="00EE6102">
        <w:rPr>
          <w:rFonts w:hint="cs"/>
          <w:rtl/>
        </w:rPr>
        <w:t xml:space="preserve"> כנמען ראשי </w:t>
      </w:r>
      <w:r>
        <w:rPr>
          <w:rFonts w:hint="cs"/>
          <w:rtl/>
        </w:rPr>
        <w:t>ועותקים נשלחו לנציג מינהל תרבות,</w:t>
      </w:r>
      <w:r w:rsidRPr="00EE6102">
        <w:rPr>
          <w:rFonts w:hint="cs"/>
          <w:rtl/>
        </w:rPr>
        <w:t xml:space="preserve"> לידיעה</w:t>
      </w:r>
      <w:r>
        <w:rPr>
          <w:rFonts w:hint="cs"/>
          <w:rtl/>
        </w:rPr>
        <w:t>.</w:t>
      </w:r>
    </w:p>
    <w:p w14:paraId="6F82825D" w14:textId="77777777" w:rsidR="006D5CCE" w:rsidRPr="00EE6102" w:rsidRDefault="006D5CCE" w:rsidP="00045038">
      <w:pPr>
        <w:pStyle w:val="100"/>
        <w:rPr>
          <w:rtl/>
        </w:rPr>
      </w:pPr>
      <w:r w:rsidRPr="00EE6102">
        <w:rPr>
          <w:rFonts w:hint="cs"/>
          <w:rtl/>
        </w:rPr>
        <w:t xml:space="preserve">ב-16.2.17 </w:t>
      </w:r>
      <w:r>
        <w:rPr>
          <w:rFonts w:hint="cs"/>
          <w:rtl/>
        </w:rPr>
        <w:t>שלחה</w:t>
      </w:r>
      <w:r w:rsidRPr="00EE6102">
        <w:rPr>
          <w:rFonts w:hint="cs"/>
          <w:rtl/>
        </w:rPr>
        <w:t xml:space="preserve"> מנהלת חשבונות מעיריית ירושלים </w:t>
      </w:r>
      <w:r>
        <w:rPr>
          <w:rFonts w:hint="cs"/>
          <w:rtl/>
        </w:rPr>
        <w:t>לנציג מינהל תרבות, בדוא"ל,</w:t>
      </w:r>
      <w:r w:rsidRPr="00EE6102">
        <w:rPr>
          <w:rFonts w:hint="cs"/>
          <w:rtl/>
        </w:rPr>
        <w:t xml:space="preserve"> שאלות </w:t>
      </w:r>
      <w:r>
        <w:rPr>
          <w:rFonts w:hint="cs"/>
          <w:rtl/>
        </w:rPr>
        <w:t>על</w:t>
      </w:r>
      <w:r w:rsidRPr="00EE6102">
        <w:rPr>
          <w:rFonts w:hint="cs"/>
          <w:rtl/>
        </w:rPr>
        <w:t xml:space="preserve"> אירועי מאירים את ירושלים. </w:t>
      </w:r>
      <w:r>
        <w:rPr>
          <w:rFonts w:hint="cs"/>
          <w:rtl/>
        </w:rPr>
        <w:t>נציג מינהל תרבות</w:t>
      </w:r>
      <w:r w:rsidRPr="00EE6102">
        <w:rPr>
          <w:rFonts w:hint="cs"/>
          <w:rtl/>
        </w:rPr>
        <w:t xml:space="preserve"> העביר </w:t>
      </w:r>
      <w:r>
        <w:rPr>
          <w:rFonts w:hint="cs"/>
          <w:rtl/>
        </w:rPr>
        <w:t>דוא"ל</w:t>
      </w:r>
      <w:r w:rsidRPr="00EE6102">
        <w:rPr>
          <w:rFonts w:hint="cs"/>
          <w:rtl/>
        </w:rPr>
        <w:t xml:space="preserve"> זה ל</w:t>
      </w:r>
      <w:r>
        <w:rPr>
          <w:rFonts w:hint="cs"/>
          <w:rtl/>
        </w:rPr>
        <w:t>כתובת הדוא"ל</w:t>
      </w:r>
      <w:r w:rsidRPr="00EE6102">
        <w:rPr>
          <w:rFonts w:hint="cs"/>
          <w:rtl/>
        </w:rPr>
        <w:t xml:space="preserve"> של מנהל חבר</w:t>
      </w:r>
      <w:r>
        <w:rPr>
          <w:rFonts w:hint="cs"/>
          <w:rtl/>
        </w:rPr>
        <w:t>ה ב'</w:t>
      </w:r>
      <w:r w:rsidRPr="00EE6102">
        <w:rPr>
          <w:rFonts w:hint="cs"/>
          <w:rtl/>
        </w:rPr>
        <w:t xml:space="preserve">. בהמשך </w:t>
      </w:r>
      <w:r>
        <w:rPr>
          <w:rFonts w:hint="cs"/>
          <w:rtl/>
        </w:rPr>
        <w:t xml:space="preserve">פנתה </w:t>
      </w:r>
      <w:r w:rsidRPr="00EE6102">
        <w:rPr>
          <w:rFonts w:hint="cs"/>
          <w:rtl/>
        </w:rPr>
        <w:t xml:space="preserve">חברת אריאל </w:t>
      </w:r>
      <w:r>
        <w:rPr>
          <w:rFonts w:hint="cs"/>
          <w:rtl/>
        </w:rPr>
        <w:t xml:space="preserve">לנציג מינהל תרבות </w:t>
      </w:r>
      <w:r w:rsidRPr="00EE6102">
        <w:rPr>
          <w:rFonts w:hint="cs"/>
          <w:rtl/>
        </w:rPr>
        <w:t>באותן שאלות ויידעה בהעתק את מנהל חבר</w:t>
      </w:r>
      <w:r>
        <w:rPr>
          <w:rFonts w:hint="cs"/>
          <w:rtl/>
        </w:rPr>
        <w:t>ה ב'</w:t>
      </w:r>
      <w:r w:rsidRPr="00EE6102">
        <w:rPr>
          <w:rFonts w:hint="cs"/>
          <w:rtl/>
        </w:rPr>
        <w:t>.</w:t>
      </w:r>
    </w:p>
    <w:p w14:paraId="58AB4372" w14:textId="77777777" w:rsidR="006D5CCE" w:rsidRDefault="006D5CCE" w:rsidP="00045038">
      <w:pPr>
        <w:pStyle w:val="100"/>
        <w:rPr>
          <w:rtl/>
        </w:rPr>
      </w:pPr>
      <w:r>
        <w:rPr>
          <w:rFonts w:hint="cs"/>
          <w:rtl/>
        </w:rPr>
        <w:t>בתשובתה מסרה חברה ב' כי תחנת הרדיו האזורית</w:t>
      </w:r>
      <w:r w:rsidRPr="00B50205">
        <w:rPr>
          <w:rtl/>
        </w:rPr>
        <w:t xml:space="preserve"> שכר</w:t>
      </w:r>
      <w:r>
        <w:rPr>
          <w:rFonts w:hint="cs"/>
          <w:rtl/>
        </w:rPr>
        <w:t xml:space="preserve">ה את שירותי ההפקה שלה לאירוע חנוכה של תחנת הרדיו האזורית, </w:t>
      </w:r>
      <w:r w:rsidRPr="00B50205">
        <w:rPr>
          <w:rtl/>
        </w:rPr>
        <w:t xml:space="preserve">באופן </w:t>
      </w:r>
      <w:r>
        <w:rPr>
          <w:rtl/>
        </w:rPr>
        <w:t>פרטי</w:t>
      </w:r>
      <w:r>
        <w:rPr>
          <w:rFonts w:hint="cs"/>
          <w:rtl/>
        </w:rPr>
        <w:t>. במקביל הפיקה עיריית ירושלים את אירועי מאירים את ירושלים, באמצעות חברת הפקה אחרת. בדצמבר 2016 פנתה חברה ב' לעירייה</w:t>
      </w:r>
      <w:r>
        <w:rPr>
          <w:rtl/>
        </w:rPr>
        <w:t xml:space="preserve"> והמליצה להפנות חלק מתקציב </w:t>
      </w:r>
      <w:r>
        <w:rPr>
          <w:rFonts w:hint="cs"/>
          <w:rtl/>
        </w:rPr>
        <w:t xml:space="preserve">אירועי </w:t>
      </w:r>
      <w:r>
        <w:rPr>
          <w:rtl/>
        </w:rPr>
        <w:t xml:space="preserve">מאירים את ירושלים לטובת </w:t>
      </w:r>
      <w:r>
        <w:rPr>
          <w:rFonts w:hint="cs"/>
          <w:rtl/>
        </w:rPr>
        <w:t>אירוע חנוכה של תחנת הרדיו האזורית. חברה ב' מסרה בתשובתה כי העירייה אישרה המלצה זו. לכן, לטענת חברה ב', נוצר קשר טבעי בינה ובין אירועי מאירים את ירושלים.</w:t>
      </w:r>
    </w:p>
    <w:p w14:paraId="3D475DA2" w14:textId="73EB2E66" w:rsidR="00045038" w:rsidRDefault="00045038">
      <w:pPr>
        <w:bidi w:val="0"/>
        <w:spacing w:after="200" w:line="276" w:lineRule="auto"/>
        <w:rPr>
          <w:rtl/>
        </w:rPr>
      </w:pPr>
      <w:r>
        <w:rPr>
          <w:rtl/>
        </w:rPr>
        <w:br w:type="page"/>
      </w:r>
    </w:p>
    <w:p w14:paraId="205FF84A" w14:textId="77777777" w:rsidR="006D5CCE" w:rsidRDefault="006D5CCE" w:rsidP="006D5CCE">
      <w:pPr>
        <w:spacing w:line="269" w:lineRule="auto"/>
        <w:rPr>
          <w:rtl/>
        </w:rPr>
      </w:pPr>
    </w:p>
    <w:p w14:paraId="75DFD4EF" w14:textId="77777777" w:rsidR="006D5CCE" w:rsidRDefault="006D5CCE" w:rsidP="00045038">
      <w:pPr>
        <w:pStyle w:val="af1"/>
        <w:rPr>
          <w:rtl/>
        </w:rPr>
      </w:pPr>
      <w:r>
        <w:rPr>
          <w:rFonts w:hint="cs"/>
          <w:rtl/>
        </w:rPr>
        <w:t xml:space="preserve">משרד מבקר המדינה מעיר לעיריית ירושלים ולחברת אריאל על התנהלותן מול חברה ב', הן לגבי ההפקה הן לגבי הוראות התשלום באירועי מאירים את ירושלים, שכן חברה ב' לא נבחרה להפקת אירועים אלה. </w:t>
      </w:r>
    </w:p>
    <w:p w14:paraId="30092236" w14:textId="77777777" w:rsidR="006D5CCE" w:rsidRDefault="006D5CCE" w:rsidP="00045038">
      <w:pPr>
        <w:pStyle w:val="af1"/>
        <w:rPr>
          <w:rtl/>
        </w:rPr>
      </w:pPr>
      <w:r w:rsidRPr="00EE6102">
        <w:rPr>
          <w:rFonts w:hint="cs"/>
          <w:rtl/>
        </w:rPr>
        <w:t xml:space="preserve">על עיריית ירושלים לייעל את מנגנוני הבקרה שלה באירועים מול חברת אריאל, על מנת למנוע הישנות מצב זה בעתיד. </w:t>
      </w:r>
    </w:p>
    <w:p w14:paraId="5C05AFE1" w14:textId="77777777" w:rsidR="006D5CCE" w:rsidRPr="0099169A" w:rsidRDefault="006D5CCE" w:rsidP="00045038">
      <w:pPr>
        <w:pStyle w:val="100"/>
        <w:rPr>
          <w:rtl/>
        </w:rPr>
      </w:pPr>
      <w:r>
        <w:rPr>
          <w:rFonts w:hint="cs"/>
          <w:rtl/>
        </w:rPr>
        <w:t xml:space="preserve">העירייה מסרה בתשובתה כי היא מקבלת את הערותיו של משרד מבקר המדינה וכי תבחן את הסיבות להתנהלותם הלקויה של גורמים בעירייה ובחברת אריאל מול מנהל חברה ב'. יתר על כן, להבא תהיה חברת אריאל זו שתבחר את הספקים לאירועים, בניגוד לבחירת חברת ההפקה לאירועי מאירים את ירושלים, שנעשתה בידי העירייה. העירייה תבהיר כי הגורמים המקצועיים הרלוונטיים בעירייה ובחברת אריאל הם בלבד מופקדים על רכישת שירותי הפקה והם בלבד רשאים לקיים קשר הם חברת ההפקה. העירייה תבהיר לכלל העובדים כי אינם רשאים לקבל מגורמים חיצוניים הנחיות על קיום אירועים ללא אישור של מנהל אגף או של גורם מקצועי מוסמך האחראי לאירוע. </w:t>
      </w:r>
    </w:p>
    <w:p w14:paraId="6AB2971D" w14:textId="77777777" w:rsidR="006D5CCE" w:rsidRDefault="006D5CCE" w:rsidP="00045038">
      <w:pPr>
        <w:pStyle w:val="316"/>
        <w:rPr>
          <w:rtl/>
        </w:rPr>
      </w:pPr>
      <w:r>
        <w:rPr>
          <w:rFonts w:hint="cs"/>
          <w:rtl/>
        </w:rPr>
        <w:t xml:space="preserve">פיקוח ובקרה של עיריית ירושלים על דיווחי ביצוע התקציב </w:t>
      </w:r>
    </w:p>
    <w:p w14:paraId="49232EE5" w14:textId="77777777" w:rsidR="006D5CCE" w:rsidRDefault="006D5CCE" w:rsidP="00045038">
      <w:pPr>
        <w:pStyle w:val="100"/>
        <w:rPr>
          <w:rtl/>
        </w:rPr>
      </w:pPr>
      <w:r w:rsidRPr="00FB04AB">
        <w:rPr>
          <w:rtl/>
        </w:rPr>
        <w:t>ב</w:t>
      </w:r>
      <w:r>
        <w:rPr>
          <w:rFonts w:hint="cs"/>
          <w:rtl/>
        </w:rPr>
        <w:t xml:space="preserve">עקבות טיוטת דוח ביקורת זה נערכה </w:t>
      </w:r>
      <w:r>
        <w:rPr>
          <w:rtl/>
        </w:rPr>
        <w:t>ב-12.6.19</w:t>
      </w:r>
      <w:r>
        <w:rPr>
          <w:rFonts w:hint="cs"/>
          <w:rtl/>
        </w:rPr>
        <w:t xml:space="preserve"> </w:t>
      </w:r>
      <w:r w:rsidRPr="00FB04AB">
        <w:rPr>
          <w:rtl/>
        </w:rPr>
        <w:t>פגישה אצל</w:t>
      </w:r>
      <w:r>
        <w:rPr>
          <w:rtl/>
        </w:rPr>
        <w:t xml:space="preserve"> מבקרת עיריית ירושלים</w:t>
      </w:r>
      <w:r>
        <w:rPr>
          <w:rFonts w:hint="cs"/>
          <w:rtl/>
        </w:rPr>
        <w:t xml:space="preserve"> </w:t>
      </w:r>
      <w:r w:rsidRPr="00FB04AB">
        <w:rPr>
          <w:rtl/>
        </w:rPr>
        <w:t xml:space="preserve">בהשתתפות גורמים עירוניים, נציגי חברת אריאל, נציגי </w:t>
      </w:r>
      <w:r>
        <w:rPr>
          <w:rFonts w:hint="cs"/>
          <w:rtl/>
        </w:rPr>
        <w:t>תחנת הרדיו האזורית</w:t>
      </w:r>
      <w:r w:rsidRPr="00FB04AB">
        <w:rPr>
          <w:rtl/>
        </w:rPr>
        <w:t xml:space="preserve"> ונציגי חברה ב'</w:t>
      </w:r>
      <w:r>
        <w:rPr>
          <w:rFonts w:hint="cs"/>
          <w:rtl/>
        </w:rPr>
        <w:t>. בפגישה</w:t>
      </w:r>
      <w:r w:rsidRPr="00FB04AB">
        <w:rPr>
          <w:rtl/>
        </w:rPr>
        <w:t xml:space="preserve"> </w:t>
      </w:r>
      <w:r>
        <w:rPr>
          <w:rFonts w:hint="cs"/>
          <w:rtl/>
        </w:rPr>
        <w:t xml:space="preserve">טען נציג עיריית ירושלים כי חברה א' </w:t>
      </w:r>
      <w:r>
        <w:rPr>
          <w:rtl/>
        </w:rPr>
        <w:t xml:space="preserve">קיבלה </w:t>
      </w:r>
      <w:r>
        <w:rPr>
          <w:rFonts w:hint="cs"/>
          <w:rtl/>
        </w:rPr>
        <w:t xml:space="preserve">93,000 ש"ח </w:t>
      </w:r>
      <w:r>
        <w:rPr>
          <w:rtl/>
        </w:rPr>
        <w:t xml:space="preserve">שכר הפקה בגין </w:t>
      </w:r>
      <w:r>
        <w:rPr>
          <w:rFonts w:hint="cs"/>
          <w:rtl/>
        </w:rPr>
        <w:t xml:space="preserve">הפקת אירועי מאירים את ירושלים. ואולם, לטענתו, מכלל התקציב לאירועי מאירים את ירושלים, כ-1,200,000 ש"ח, יועד חלק לאירוע חנוכה של תחנת הרדיו האזורית. משמע שחברה א' קיבלה עמלה עבור אירוע גדול מן האירוע שהפיקה בפועל, ואילו חברה ב' קיבלה מתחנת הרדיו שכר הפקה של אירוע, שכשליש מעלותו הועבר מתקציב אירועי מאירים את ירושלים. כלומר, לטענת העירייה, </w:t>
      </w:r>
      <w:r>
        <w:rPr>
          <w:rtl/>
        </w:rPr>
        <w:t>מישהו מהמפיקים קיבל כ-</w:t>
      </w:r>
      <w:r>
        <w:rPr>
          <w:rFonts w:hint="cs"/>
          <w:rtl/>
        </w:rPr>
        <w:t>28,000 ש"ח</w:t>
      </w:r>
      <w:r>
        <w:rPr>
          <w:rtl/>
        </w:rPr>
        <w:t xml:space="preserve"> עמלה כפולה</w:t>
      </w:r>
      <w:r>
        <w:rPr>
          <w:rFonts w:hint="cs"/>
          <w:rtl/>
        </w:rPr>
        <w:t>.</w:t>
      </w:r>
    </w:p>
    <w:p w14:paraId="3632BE88" w14:textId="77777777" w:rsidR="006D5CCE" w:rsidRPr="00733030" w:rsidRDefault="006D5CCE" w:rsidP="00045038">
      <w:pPr>
        <w:pStyle w:val="100"/>
      </w:pPr>
      <w:r>
        <w:rPr>
          <w:rFonts w:hint="cs"/>
          <w:rtl/>
        </w:rPr>
        <w:t xml:space="preserve">במענה על טענה זו השיבה חברה ב' לעירייה ב-18.6.19 שאין בידיה </w:t>
      </w:r>
      <w:r w:rsidRPr="00733030">
        <w:rPr>
          <w:rtl/>
        </w:rPr>
        <w:t xml:space="preserve">הנתונים או המידע החשבונאי על מנת לבחון את הדברים לעומקם. </w:t>
      </w:r>
      <w:r>
        <w:rPr>
          <w:rFonts w:hint="cs"/>
          <w:rtl/>
        </w:rPr>
        <w:t>על סמך</w:t>
      </w:r>
      <w:r w:rsidRPr="00733030">
        <w:rPr>
          <w:rtl/>
        </w:rPr>
        <w:t xml:space="preserve"> הערכת</w:t>
      </w:r>
      <w:r>
        <w:rPr>
          <w:rFonts w:hint="cs"/>
          <w:rtl/>
        </w:rPr>
        <w:t xml:space="preserve"> חברה ב'</w:t>
      </w:r>
      <w:r w:rsidRPr="00733030">
        <w:rPr>
          <w:rtl/>
        </w:rPr>
        <w:t xml:space="preserve"> כי טענת העיריה </w:t>
      </w:r>
      <w:r>
        <w:rPr>
          <w:rFonts w:hint="cs"/>
          <w:rtl/>
        </w:rPr>
        <w:t xml:space="preserve">בדוקה, </w:t>
      </w:r>
      <w:r w:rsidRPr="00733030">
        <w:rPr>
          <w:rtl/>
        </w:rPr>
        <w:t>נכונה</w:t>
      </w:r>
      <w:r>
        <w:rPr>
          <w:rFonts w:hint="cs"/>
          <w:rtl/>
        </w:rPr>
        <w:t xml:space="preserve"> ומגובה ב</w:t>
      </w:r>
      <w:r w:rsidRPr="00733030">
        <w:rPr>
          <w:rtl/>
        </w:rPr>
        <w:t>מסמ</w:t>
      </w:r>
      <w:r>
        <w:rPr>
          <w:rFonts w:hint="cs"/>
          <w:rtl/>
        </w:rPr>
        <w:t>כים</w:t>
      </w:r>
      <w:r w:rsidRPr="00733030">
        <w:rPr>
          <w:rtl/>
        </w:rPr>
        <w:t>,</w:t>
      </w:r>
      <w:r>
        <w:rPr>
          <w:rFonts w:hint="cs"/>
          <w:rtl/>
        </w:rPr>
        <w:t xml:space="preserve"> חברה ב' סבורה </w:t>
      </w:r>
      <w:r w:rsidRPr="00733030">
        <w:rPr>
          <w:rtl/>
        </w:rPr>
        <w:t xml:space="preserve">כי </w:t>
      </w:r>
      <w:r>
        <w:rPr>
          <w:rFonts w:hint="cs"/>
          <w:rtl/>
        </w:rPr>
        <w:t xml:space="preserve">אם </w:t>
      </w:r>
      <w:r w:rsidRPr="00733030">
        <w:rPr>
          <w:rtl/>
        </w:rPr>
        <w:t xml:space="preserve">נפלה טעות ושני גורמי הפקה שונים קיבלו </w:t>
      </w:r>
      <w:r>
        <w:rPr>
          <w:rFonts w:hint="cs"/>
          <w:rtl/>
        </w:rPr>
        <w:t xml:space="preserve">שכר טרחה </w:t>
      </w:r>
      <w:r w:rsidRPr="00733030">
        <w:rPr>
          <w:rtl/>
        </w:rPr>
        <w:t>על אותה עבודה, הרי שעל מזמין העבודה</w:t>
      </w:r>
      <w:r>
        <w:rPr>
          <w:rFonts w:hint="cs"/>
          <w:rtl/>
        </w:rPr>
        <w:t xml:space="preserve"> (חברת אריאל או תחנת הרדיו האזורית) </w:t>
      </w:r>
      <w:r w:rsidRPr="00733030">
        <w:rPr>
          <w:rtl/>
        </w:rPr>
        <w:t xml:space="preserve">לבחון ולקבוע </w:t>
      </w:r>
      <w:r>
        <w:rPr>
          <w:rFonts w:hint="cs"/>
          <w:rtl/>
        </w:rPr>
        <w:t>ל</w:t>
      </w:r>
      <w:r w:rsidRPr="00733030">
        <w:rPr>
          <w:rtl/>
        </w:rPr>
        <w:t xml:space="preserve">מי מהגורמים </w:t>
      </w:r>
      <w:r>
        <w:rPr>
          <w:rFonts w:hint="cs"/>
          <w:rtl/>
        </w:rPr>
        <w:t xml:space="preserve">יש </w:t>
      </w:r>
      <w:r w:rsidRPr="00733030">
        <w:rPr>
          <w:rtl/>
        </w:rPr>
        <w:t xml:space="preserve">להשיב את הסכום שנגבה בטעות. </w:t>
      </w:r>
    </w:p>
    <w:p w14:paraId="2A52C7B5" w14:textId="41C3AB49" w:rsidR="00045038" w:rsidRDefault="006D5CCE" w:rsidP="00045038">
      <w:pPr>
        <w:pStyle w:val="100"/>
        <w:rPr>
          <w:rtl/>
        </w:rPr>
      </w:pPr>
      <w:r>
        <w:rPr>
          <w:rFonts w:hint="cs"/>
          <w:rtl/>
        </w:rPr>
        <w:t xml:space="preserve">חברה ב' מסרה בתשובתה למשרד מבקר המדינה כי </w:t>
      </w:r>
      <w:r w:rsidRPr="0051149B">
        <w:rPr>
          <w:rtl/>
        </w:rPr>
        <w:t>רווח ה</w:t>
      </w:r>
      <w:r w:rsidRPr="00F209F4">
        <w:rPr>
          <w:rtl/>
        </w:rPr>
        <w:t xml:space="preserve">הפקה </w:t>
      </w:r>
      <w:r>
        <w:rPr>
          <w:rFonts w:hint="cs"/>
          <w:rtl/>
        </w:rPr>
        <w:t>באירוע חנוכה של תחנת הרדיו האזורית היה</w:t>
      </w:r>
      <w:r w:rsidRPr="00F209F4">
        <w:rPr>
          <w:rtl/>
        </w:rPr>
        <w:t xml:space="preserve"> כ-85</w:t>
      </w:r>
      <w:r>
        <w:rPr>
          <w:rFonts w:hint="cs"/>
          <w:rtl/>
        </w:rPr>
        <w:t xml:space="preserve">,000 </w:t>
      </w:r>
      <w:r w:rsidRPr="00F209F4">
        <w:rPr>
          <w:rtl/>
        </w:rPr>
        <w:t>ש"ח (לפני מע"</w:t>
      </w:r>
      <w:r>
        <w:rPr>
          <w:rFonts w:hint="cs"/>
          <w:rtl/>
        </w:rPr>
        <w:t>ם</w:t>
      </w:r>
      <w:r w:rsidRPr="00F209F4">
        <w:rPr>
          <w:rtl/>
        </w:rPr>
        <w:t>), המהווים כ-8%</w:t>
      </w:r>
      <w:r>
        <w:rPr>
          <w:rFonts w:hint="cs"/>
          <w:rtl/>
        </w:rPr>
        <w:t xml:space="preserve"> </w:t>
      </w:r>
      <w:r w:rsidRPr="00F209F4">
        <w:rPr>
          <w:rtl/>
        </w:rPr>
        <w:t>-</w:t>
      </w:r>
      <w:r>
        <w:rPr>
          <w:rFonts w:hint="cs"/>
          <w:rtl/>
        </w:rPr>
        <w:t xml:space="preserve"> </w:t>
      </w:r>
      <w:r w:rsidRPr="00F209F4">
        <w:rPr>
          <w:rtl/>
        </w:rPr>
        <w:t>9% מתקציב ההפקה</w:t>
      </w:r>
      <w:r>
        <w:rPr>
          <w:rFonts w:hint="cs"/>
          <w:rtl/>
        </w:rPr>
        <w:t xml:space="preserve"> </w:t>
      </w:r>
      <w:r w:rsidRPr="00F209F4">
        <w:rPr>
          <w:rtl/>
        </w:rPr>
        <w:t>הכולל</w:t>
      </w:r>
      <w:r>
        <w:rPr>
          <w:rFonts w:hint="cs"/>
          <w:rtl/>
        </w:rPr>
        <w:t>. רווח ההפקה המתוכנן היה 58,500 ש"ח. חברה ב' הוסיפה וטענה כי לא קיבלה מעיריית ירושלים תשלום עבור ההפקה וממילא לא קיבלה מהעירייה תשלום ביתר עבור ההפקה.</w:t>
      </w:r>
    </w:p>
    <w:p w14:paraId="0A8EE64A" w14:textId="77777777" w:rsidR="00045038" w:rsidRDefault="00045038">
      <w:pPr>
        <w:bidi w:val="0"/>
        <w:spacing w:after="200" w:line="276" w:lineRule="auto"/>
        <w:rPr>
          <w:rFonts w:ascii="Tahoma" w:hAnsi="Tahoma" w:cs="Tahoma"/>
          <w:szCs w:val="20"/>
          <w:rtl/>
        </w:rPr>
      </w:pPr>
      <w:r>
        <w:rPr>
          <w:rtl/>
        </w:rPr>
        <w:br w:type="page"/>
      </w:r>
    </w:p>
    <w:p w14:paraId="3720FD0F" w14:textId="77777777" w:rsidR="006D5CCE" w:rsidRPr="004C22C1" w:rsidRDefault="006D5CCE" w:rsidP="00045038">
      <w:pPr>
        <w:pStyle w:val="af1"/>
        <w:rPr>
          <w:rtl/>
        </w:rPr>
      </w:pPr>
      <w:r>
        <w:rPr>
          <w:rFonts w:hint="cs"/>
          <w:rtl/>
        </w:rPr>
        <w:lastRenderedPageBreak/>
        <w:t xml:space="preserve">בביקורת עלה כי עקב מימונו של אירוע חנוכה של תחנת הרדיו האזורית בשני מסלולים מקבילים, התנהלו העירייה וחברת אריאל במקביל מול שני גורמי הפקה, וכפועל יוצא שילמה העירייה תשלום עודף עבור חלק מהפקת אירוע חנוכה של תחנת הרדיו האזורית. על העירייה להשלים את בדיקת התשלום העודף ולפעול להשבתו. </w:t>
      </w:r>
    </w:p>
    <w:p w14:paraId="1EA04DAB" w14:textId="77777777" w:rsidR="006D5CCE" w:rsidRDefault="006D5CCE" w:rsidP="00045038">
      <w:pPr>
        <w:pStyle w:val="af1"/>
        <w:rPr>
          <w:rtl/>
        </w:rPr>
      </w:pPr>
      <w:r>
        <w:rPr>
          <w:rFonts w:hint="cs"/>
          <w:rtl/>
        </w:rPr>
        <w:t>כשמוגשת לעירייה, במסגרת פעולה משותפת, חשבונית מגורם אחד ששילם לספקים רבים, עליה להבטיח שכספי העירייה שולמו עבור השירות הנדרש. כן מומלץ כי העיריה תקבע מראש תקציב מפורט לכל אירוע שהיא משתתפת במימונו ותבצע פיקוח ובקרה על כלל נתוני הביצוע בהשוואה לסעיפי התקציב המפורטים.</w:t>
      </w:r>
    </w:p>
    <w:p w14:paraId="06D06A6C" w14:textId="77777777" w:rsidR="006D5CCE" w:rsidRDefault="006D5CCE" w:rsidP="00045038">
      <w:pPr>
        <w:pStyle w:val="100"/>
        <w:rPr>
          <w:rtl/>
        </w:rPr>
      </w:pPr>
    </w:p>
    <w:p w14:paraId="048F67C9" w14:textId="77777777" w:rsidR="006D5CCE" w:rsidRPr="007700E6" w:rsidRDefault="006D5CCE" w:rsidP="006D5CCE">
      <w:pPr>
        <w:pStyle w:val="ListParagraph"/>
        <w:spacing w:line="269" w:lineRule="auto"/>
        <w:ind w:left="312"/>
        <w:jc w:val="center"/>
        <w:rPr>
          <w:rFonts w:ascii="Arial" w:hAnsi="Arial" w:cs="Arial"/>
          <w:b/>
          <w:bCs/>
          <w:sz w:val="36"/>
          <w:rtl/>
        </w:rPr>
      </w:pPr>
      <w:r>
        <w:rPr>
          <w:rFonts w:ascii="Segoe UI Symbol" w:hAnsi="Segoe UI Symbol" w:cs="Segoe UI Symbol" w:hint="cs"/>
          <w:b/>
          <w:bCs/>
          <w:sz w:val="36"/>
          <w:rtl/>
        </w:rPr>
        <w:t>✰</w:t>
      </w:r>
    </w:p>
    <w:p w14:paraId="0C8D467D" w14:textId="27256566" w:rsidR="006D5CCE" w:rsidRDefault="006D5CCE" w:rsidP="00045038">
      <w:pPr>
        <w:pStyle w:val="100"/>
        <w:rPr>
          <w:rtl/>
        </w:rPr>
      </w:pPr>
    </w:p>
    <w:p w14:paraId="22D5F34B" w14:textId="77777777" w:rsidR="006D5CCE" w:rsidRDefault="006D5CCE" w:rsidP="00045038">
      <w:pPr>
        <w:pStyle w:val="100"/>
        <w:rPr>
          <w:rtl/>
        </w:rPr>
      </w:pPr>
      <w:r>
        <w:rPr>
          <w:rFonts w:hint="cs"/>
          <w:rtl/>
        </w:rPr>
        <w:t>בתשובתה ציינה העירייה כי "על אף קיומם של מנגנוני בקרה, הגנה ופיקוח הדוקים המתקיימים בעירייה, עדיין בנסיבות חריגות/התקיימות מסיבות שונות, עלולות להביא לכך שמנגנונים אלו לא 'יעלו' על תקלות או הפרות של נורמות. המקרה המתואר בטיוטת הדוח הוא מקרה כזה. מדובר במקרה חריג אשר אינו מעיד בשום אופן על התנהלות העירייה בנושאים שנבדקו... העירייה הפיקה את הלקחים הנדרשים... וכבר ביצעה שורה ארוכה של פעולות שמטרתן שיפור התנהלותה בנושאים הנבדקים ומניעת הישנות מקרים מסוג זה בעתיד".</w:t>
      </w:r>
      <w:r w:rsidRPr="001F393B">
        <w:rPr>
          <w:rFonts w:hint="cs"/>
          <w:rtl/>
        </w:rPr>
        <w:t xml:space="preserve"> </w:t>
      </w:r>
      <w:r>
        <w:rPr>
          <w:rFonts w:hint="cs"/>
          <w:rtl/>
        </w:rPr>
        <w:t>עוד ציינה העירייה כי אישרה תקן של עורך דין בלשכה המשפטית שיסייע למינהל תרבות, יהיה אחראי לכל התהליכים המשפטיים, ייעץ לו ויפקח ויבקר בזמן אמת את כל התהליכים הנוגעים לאירועים שעורך המינהל. העירייה כבר קלטה עובד לתפקיד זה, במשרה מלאה. משרד מבקר המדינה מברך על פעולותיה אלה של העירייה בעקבות דוח זה.</w:t>
      </w:r>
    </w:p>
    <w:p w14:paraId="1C6D3F6A" w14:textId="77777777" w:rsidR="006D5CCE" w:rsidRDefault="006D5CCE" w:rsidP="00045038">
      <w:pPr>
        <w:pStyle w:val="100"/>
        <w:rPr>
          <w:rtl/>
        </w:rPr>
      </w:pPr>
      <w:r>
        <w:rPr>
          <w:rFonts w:hint="cs"/>
          <w:rtl/>
        </w:rPr>
        <w:t>העירייה מסרה עוד בתשובתה האמורה כי "העירייה מבקשת להבהיר כי במקביל להפקת הלקחים בתוך העירייה, היא תבחן הפעלת אמצעים נוספים, ככל שידרשו לתיקון הנזקים שנגרמו לה ככל ויימצא כי נגרמו, לרבות הגשת תביעה להשבת הכספים, אם יתברר כי במסגרת הפקת האירוע בארנה שולמו כספים ביתר על ידי העירייה ו/או בניגוד לנהלי העירייה ו/או כי קיימת כפילות בין תשלומים שבוצעו על ידי העירייה לצורך האירוע בארנה ובין תשלומים שבוצעו על ידי חברת אריאל לצורך האירוע".</w:t>
      </w:r>
    </w:p>
    <w:p w14:paraId="3088845A" w14:textId="77777777" w:rsidR="006D5CCE" w:rsidRDefault="006D5CCE" w:rsidP="00045038">
      <w:pPr>
        <w:pStyle w:val="414"/>
        <w:rPr>
          <w:rtl/>
        </w:rPr>
      </w:pPr>
      <w:r>
        <w:rPr>
          <w:rFonts w:hint="cs"/>
          <w:rtl/>
        </w:rPr>
        <w:t>הגשת בקשות לתמיכה של המשרד לפריפריה על ידי העירייה</w:t>
      </w:r>
    </w:p>
    <w:p w14:paraId="3D597899" w14:textId="77777777" w:rsidR="006D5CCE" w:rsidRPr="00EE6102" w:rsidRDefault="006D5CCE" w:rsidP="00045038">
      <w:pPr>
        <w:pStyle w:val="100"/>
        <w:rPr>
          <w:rtl/>
        </w:rPr>
      </w:pPr>
      <w:r w:rsidRPr="00EE6102">
        <w:rPr>
          <w:rFonts w:hint="cs"/>
          <w:rtl/>
        </w:rPr>
        <w:t xml:space="preserve">בנוהל תמיכה בפריפריה החברתית נקבע כי </w:t>
      </w:r>
      <w:r>
        <w:rPr>
          <w:rFonts w:hint="cs"/>
          <w:rtl/>
        </w:rPr>
        <w:t xml:space="preserve">אם </w:t>
      </w:r>
      <w:r w:rsidRPr="00EE6102">
        <w:rPr>
          <w:rFonts w:hint="cs"/>
          <w:rtl/>
        </w:rPr>
        <w:t xml:space="preserve">יסתבר שהיקף ההשתתפות או מחזור הפעילות של האירוע פחתו מהמינימום הנדרש </w:t>
      </w:r>
      <w:r>
        <w:rPr>
          <w:rFonts w:hint="cs"/>
          <w:rtl/>
        </w:rPr>
        <w:t>ב</w:t>
      </w:r>
      <w:r w:rsidRPr="00EE6102">
        <w:rPr>
          <w:rFonts w:hint="cs"/>
          <w:rtl/>
        </w:rPr>
        <w:t xml:space="preserve">נוהל, התקצוב יבוטל </w:t>
      </w:r>
      <w:r>
        <w:rPr>
          <w:rFonts w:hint="cs"/>
          <w:rtl/>
        </w:rPr>
        <w:t>כולו</w:t>
      </w:r>
      <w:r w:rsidRPr="00EE6102">
        <w:rPr>
          <w:rFonts w:hint="cs"/>
          <w:rtl/>
        </w:rPr>
        <w:t xml:space="preserve">. עוד נקבע כי בכל </w:t>
      </w:r>
      <w:r>
        <w:rPr>
          <w:rFonts w:hint="cs"/>
          <w:rtl/>
        </w:rPr>
        <w:t xml:space="preserve">אירוע שמבוגש עבורו </w:t>
      </w:r>
      <w:r w:rsidRPr="00EE6102">
        <w:rPr>
          <w:rFonts w:hint="cs"/>
          <w:rtl/>
        </w:rPr>
        <w:t>תקצוב</w:t>
      </w:r>
      <w:r>
        <w:rPr>
          <w:rFonts w:hint="cs"/>
          <w:rtl/>
        </w:rPr>
        <w:t>,</w:t>
      </w:r>
      <w:r w:rsidRPr="00EE6102">
        <w:rPr>
          <w:rFonts w:hint="cs"/>
          <w:rtl/>
        </w:rPr>
        <w:t xml:space="preserve"> הרשות המקומית נדרשת להשתתפות של 10% </w:t>
      </w:r>
      <w:r>
        <w:rPr>
          <w:rFonts w:hint="cs"/>
          <w:rtl/>
        </w:rPr>
        <w:t>לפחות</w:t>
      </w:r>
      <w:r w:rsidRPr="00EE6102">
        <w:rPr>
          <w:rFonts w:hint="cs"/>
          <w:rtl/>
        </w:rPr>
        <w:t xml:space="preserve"> ממקורות לא ממשלתיים. </w:t>
      </w:r>
      <w:r>
        <w:rPr>
          <w:rFonts w:hint="cs"/>
          <w:rtl/>
        </w:rPr>
        <w:t>עוד</w:t>
      </w:r>
      <w:r w:rsidRPr="00EE6102">
        <w:rPr>
          <w:rFonts w:hint="cs"/>
          <w:rtl/>
        </w:rPr>
        <w:t xml:space="preserve"> נקבע כי שיעור התקצוב לכל אירוע ממקורות ממשלתיים (המשרד לפריפריה או משרדי ממשלה אחרים) לא יעלה על 90% ממחזור האירוע.</w:t>
      </w:r>
    </w:p>
    <w:p w14:paraId="0555AB20" w14:textId="77777777" w:rsidR="006D5CCE" w:rsidRDefault="006D5CCE" w:rsidP="00045038">
      <w:pPr>
        <w:pStyle w:val="100"/>
        <w:rPr>
          <w:rtl/>
        </w:rPr>
      </w:pPr>
      <w:r w:rsidRPr="00EE6102">
        <w:rPr>
          <w:rFonts w:hint="cs"/>
          <w:rtl/>
        </w:rPr>
        <w:lastRenderedPageBreak/>
        <w:t>נוהל תמיכה במיעוטים</w:t>
      </w:r>
      <w:r>
        <w:rPr>
          <w:rFonts w:hint="cs"/>
          <w:rtl/>
        </w:rPr>
        <w:t xml:space="preserve">, </w:t>
      </w:r>
      <w:r w:rsidRPr="00EE6102">
        <w:rPr>
          <w:rFonts w:hint="cs"/>
          <w:rtl/>
        </w:rPr>
        <w:t>חרדים ועולים קבע</w:t>
      </w:r>
      <w:r>
        <w:rPr>
          <w:rFonts w:hint="cs"/>
          <w:rtl/>
        </w:rPr>
        <w:t xml:space="preserve"> </w:t>
      </w:r>
      <w:r w:rsidRPr="00EE6102">
        <w:rPr>
          <w:rFonts w:hint="cs"/>
          <w:rtl/>
        </w:rPr>
        <w:t xml:space="preserve">כי שיעור </w:t>
      </w:r>
      <w:r>
        <w:rPr>
          <w:rFonts w:hint="cs"/>
          <w:rtl/>
        </w:rPr>
        <w:t>תמיכתו</w:t>
      </w:r>
      <w:r w:rsidRPr="00EE6102">
        <w:rPr>
          <w:rFonts w:hint="cs"/>
          <w:rtl/>
        </w:rPr>
        <w:t xml:space="preserve"> של המשרד לפריפריה</w:t>
      </w:r>
      <w:r>
        <w:rPr>
          <w:rFonts w:hint="cs"/>
          <w:rtl/>
        </w:rPr>
        <w:t xml:space="preserve"> ב</w:t>
      </w:r>
      <w:r w:rsidRPr="00EE6102">
        <w:rPr>
          <w:rFonts w:hint="cs"/>
          <w:rtl/>
        </w:rPr>
        <w:t xml:space="preserve">אירוע לא יעלה על 90% מתקציב האירוע. עוד </w:t>
      </w:r>
      <w:r>
        <w:rPr>
          <w:rFonts w:hint="cs"/>
          <w:rtl/>
        </w:rPr>
        <w:t>נדרש</w:t>
      </w:r>
      <w:r w:rsidRPr="00EE6102">
        <w:rPr>
          <w:rFonts w:hint="cs"/>
          <w:rtl/>
        </w:rPr>
        <w:t xml:space="preserve"> כי אירוע </w:t>
      </w:r>
      <w:r>
        <w:rPr>
          <w:rFonts w:hint="cs"/>
          <w:rtl/>
        </w:rPr>
        <w:t>ש</w:t>
      </w:r>
      <w:r w:rsidRPr="00EE6102">
        <w:rPr>
          <w:rFonts w:hint="cs"/>
          <w:rtl/>
        </w:rPr>
        <w:t xml:space="preserve">התמיכה </w:t>
      </w:r>
      <w:r>
        <w:rPr>
          <w:rFonts w:hint="cs"/>
          <w:rtl/>
        </w:rPr>
        <w:t>מבוקשת עבורו לא יי</w:t>
      </w:r>
      <w:r w:rsidRPr="00EE6102">
        <w:rPr>
          <w:rFonts w:hint="cs"/>
          <w:rtl/>
        </w:rPr>
        <w:t>תמך</w:t>
      </w:r>
      <w:r>
        <w:rPr>
          <w:rFonts w:hint="cs"/>
          <w:rtl/>
        </w:rPr>
        <w:t xml:space="preserve"> ב</w:t>
      </w:r>
      <w:r w:rsidRPr="00EE6102">
        <w:rPr>
          <w:rFonts w:hint="cs"/>
          <w:rtl/>
        </w:rPr>
        <w:t>ידי משרד ממשלתי אחר</w:t>
      </w:r>
      <w:r>
        <w:rPr>
          <w:rFonts w:hint="cs"/>
          <w:rtl/>
        </w:rPr>
        <w:t>,</w:t>
      </w:r>
      <w:r w:rsidRPr="00EE6102">
        <w:rPr>
          <w:rFonts w:hint="cs"/>
          <w:rtl/>
        </w:rPr>
        <w:t xml:space="preserve"> </w:t>
      </w:r>
      <w:r>
        <w:rPr>
          <w:rFonts w:hint="cs"/>
          <w:rtl/>
        </w:rPr>
        <w:t>ו</w:t>
      </w:r>
      <w:r w:rsidRPr="00EE6102">
        <w:rPr>
          <w:rFonts w:hint="cs"/>
          <w:rtl/>
        </w:rPr>
        <w:t>אירוע ש</w:t>
      </w:r>
      <w:r>
        <w:rPr>
          <w:rFonts w:hint="cs"/>
          <w:rtl/>
        </w:rPr>
        <w:t xml:space="preserve">מבוקש עבורו </w:t>
      </w:r>
      <w:r w:rsidRPr="00EE6102">
        <w:rPr>
          <w:rFonts w:hint="cs"/>
          <w:rtl/>
        </w:rPr>
        <w:t xml:space="preserve">תקצוב על פי נוהל זה לא </w:t>
      </w:r>
      <w:r>
        <w:rPr>
          <w:rFonts w:hint="cs"/>
          <w:rtl/>
        </w:rPr>
        <w:t>י</w:t>
      </w:r>
      <w:r w:rsidRPr="00EE6102">
        <w:rPr>
          <w:rFonts w:hint="cs"/>
          <w:rtl/>
        </w:rPr>
        <w:t xml:space="preserve">וגש גם לתמיכה מהמשרד לפריפריה במסגרת נוהל תמיכה בפריפריה החברתית. עוד נקבע </w:t>
      </w:r>
      <w:r w:rsidRPr="00EE6102">
        <w:rPr>
          <w:rtl/>
        </w:rPr>
        <w:t>כי תקצוב המשרד לפריפריה יועבר לרשות המקומית לאחר הוכחת ביצוע</w:t>
      </w:r>
      <w:r>
        <w:rPr>
          <w:rFonts w:hint="cs"/>
          <w:rtl/>
        </w:rPr>
        <w:t>,</w:t>
      </w:r>
      <w:r w:rsidRPr="00EE6102">
        <w:rPr>
          <w:rtl/>
        </w:rPr>
        <w:t xml:space="preserve"> באמצעות דו"ח ביצוע מאושר </w:t>
      </w:r>
      <w:r>
        <w:rPr>
          <w:rFonts w:hint="cs"/>
          <w:rtl/>
        </w:rPr>
        <w:t>ב</w:t>
      </w:r>
      <w:r w:rsidRPr="00EE6102">
        <w:rPr>
          <w:rtl/>
        </w:rPr>
        <w:t>ידי הגורמים המוסמכים ב</w:t>
      </w:r>
      <w:r>
        <w:rPr>
          <w:rFonts w:hint="cs"/>
          <w:rtl/>
        </w:rPr>
        <w:t>ה</w:t>
      </w:r>
      <w:r w:rsidRPr="00EE6102">
        <w:rPr>
          <w:rtl/>
        </w:rPr>
        <w:t>.</w:t>
      </w:r>
    </w:p>
    <w:p w14:paraId="1096BCCA" w14:textId="77777777" w:rsidR="006D5CCE" w:rsidRDefault="006D5CCE" w:rsidP="00045038">
      <w:pPr>
        <w:pStyle w:val="a0"/>
        <w:numPr>
          <w:ilvl w:val="0"/>
          <w:numId w:val="39"/>
        </w:numPr>
      </w:pPr>
      <w:r w:rsidRPr="00EE6102">
        <w:rPr>
          <w:rFonts w:hint="cs"/>
          <w:rtl/>
        </w:rPr>
        <w:t>כאמור, עיריית ירושלים אישרה בוועדה למסירת עבודות 241 קניית שירות מחברת אריאל ל</w:t>
      </w:r>
      <w:r>
        <w:rPr>
          <w:rFonts w:hint="cs"/>
          <w:rtl/>
        </w:rPr>
        <w:t>הפקת</w:t>
      </w:r>
      <w:r w:rsidRPr="00EE6102">
        <w:rPr>
          <w:rFonts w:hint="cs"/>
          <w:rtl/>
        </w:rPr>
        <w:t xml:space="preserve"> אירועי מאירים את ירושלים, בתאריכים</w:t>
      </w:r>
      <w:r>
        <w:rPr>
          <w:rFonts w:hint="cs"/>
          <w:rtl/>
        </w:rPr>
        <w:t xml:space="preserve"> 26 - 29 בדצמבר 2016, </w:t>
      </w:r>
      <w:r w:rsidRPr="00EE6102">
        <w:rPr>
          <w:rFonts w:hint="cs"/>
          <w:rtl/>
        </w:rPr>
        <w:t xml:space="preserve">בעלות של 1,200,000 ש"ח. אישור העירייה נעשה על </w:t>
      </w:r>
      <w:r>
        <w:rPr>
          <w:rFonts w:hint="cs"/>
          <w:rtl/>
        </w:rPr>
        <w:t xml:space="preserve">סמך </w:t>
      </w:r>
      <w:r w:rsidRPr="00EE6102">
        <w:rPr>
          <w:rFonts w:hint="cs"/>
          <w:rtl/>
        </w:rPr>
        <w:t xml:space="preserve">קבלת תקציב </w:t>
      </w:r>
      <w:r>
        <w:rPr>
          <w:rFonts w:hint="cs"/>
          <w:rtl/>
        </w:rPr>
        <w:t>בסך</w:t>
      </w:r>
      <w:r w:rsidRPr="00EE6102">
        <w:rPr>
          <w:rFonts w:hint="cs"/>
          <w:rtl/>
        </w:rPr>
        <w:t xml:space="preserve"> 722,500 ש"ח מהמשרד לפריפריה</w:t>
      </w:r>
      <w:r>
        <w:rPr>
          <w:rFonts w:hint="cs"/>
          <w:rtl/>
        </w:rPr>
        <w:t>,</w:t>
      </w:r>
      <w:r w:rsidRPr="00EE6102">
        <w:rPr>
          <w:rFonts w:hint="cs"/>
          <w:rtl/>
        </w:rPr>
        <w:t xml:space="preserve"> במסגרת נוהל תמיכה בפריפריה החברתית של המשרד. </w:t>
      </w:r>
    </w:p>
    <w:p w14:paraId="6E82F4CC" w14:textId="77777777" w:rsidR="006D5CCE" w:rsidRDefault="006D5CCE" w:rsidP="00045038">
      <w:pPr>
        <w:pStyle w:val="af0"/>
        <w:rPr>
          <w:rtl/>
        </w:rPr>
      </w:pPr>
      <w:r w:rsidRPr="00EE6102">
        <w:rPr>
          <w:rFonts w:hint="cs"/>
          <w:rtl/>
        </w:rPr>
        <w:t xml:space="preserve">עיריית ירושלים אישרה את השתתפותה באירוע חנוכה של </w:t>
      </w:r>
      <w:r>
        <w:rPr>
          <w:rFonts w:hint="cs"/>
          <w:rtl/>
        </w:rPr>
        <w:t>תחנת הרדיו האזורית</w:t>
      </w:r>
      <w:r w:rsidRPr="00EE6102">
        <w:rPr>
          <w:rFonts w:hint="cs"/>
          <w:rtl/>
        </w:rPr>
        <w:t xml:space="preserve"> במסגרת הוועדה לפעולות משותפות שלה ב</w:t>
      </w:r>
      <w:r>
        <w:rPr>
          <w:rFonts w:hint="cs"/>
          <w:rtl/>
        </w:rPr>
        <w:t>-</w:t>
      </w:r>
      <w:r w:rsidRPr="00EE6102">
        <w:rPr>
          <w:rFonts w:hint="cs"/>
          <w:rtl/>
        </w:rPr>
        <w:t xml:space="preserve">29.12.16, על </w:t>
      </w:r>
      <w:r>
        <w:rPr>
          <w:rFonts w:hint="cs"/>
          <w:rtl/>
        </w:rPr>
        <w:t xml:space="preserve">סמך </w:t>
      </w:r>
      <w:r w:rsidRPr="00EE6102">
        <w:rPr>
          <w:rFonts w:hint="cs"/>
          <w:rtl/>
        </w:rPr>
        <w:t xml:space="preserve">קבלת תקציב </w:t>
      </w:r>
      <w:r>
        <w:rPr>
          <w:rFonts w:hint="cs"/>
          <w:rtl/>
        </w:rPr>
        <w:t>בסך</w:t>
      </w:r>
      <w:r w:rsidRPr="00EE6102">
        <w:rPr>
          <w:rFonts w:hint="cs"/>
          <w:rtl/>
        </w:rPr>
        <w:t xml:space="preserve"> 143,140 ש"ח מהמשרד לפריפריה</w:t>
      </w:r>
      <w:r>
        <w:rPr>
          <w:rFonts w:hint="cs"/>
          <w:rtl/>
        </w:rPr>
        <w:t>,</w:t>
      </w:r>
      <w:r w:rsidRPr="00EE6102">
        <w:rPr>
          <w:rFonts w:hint="cs"/>
          <w:rtl/>
        </w:rPr>
        <w:t xml:space="preserve"> במסגרת נוהל תמיכה במיעוטים</w:t>
      </w:r>
      <w:r>
        <w:rPr>
          <w:rFonts w:hint="cs"/>
          <w:rtl/>
        </w:rPr>
        <w:t>,</w:t>
      </w:r>
      <w:r w:rsidRPr="00EE6102">
        <w:rPr>
          <w:rFonts w:hint="cs"/>
          <w:rtl/>
        </w:rPr>
        <w:t xml:space="preserve"> חרדים ועולים.</w:t>
      </w:r>
    </w:p>
    <w:p w14:paraId="518106E6" w14:textId="77777777" w:rsidR="006D5CCE" w:rsidRDefault="006D5CCE" w:rsidP="00045038">
      <w:pPr>
        <w:pStyle w:val="af0"/>
        <w:rPr>
          <w:rtl/>
        </w:rPr>
      </w:pPr>
      <w:r w:rsidRPr="00EE6102">
        <w:rPr>
          <w:rFonts w:hint="cs"/>
          <w:rtl/>
        </w:rPr>
        <w:t xml:space="preserve">ואולם, כמתואר לעיל, אירוע חנוכה של </w:t>
      </w:r>
      <w:r>
        <w:rPr>
          <w:rFonts w:hint="cs"/>
          <w:rtl/>
        </w:rPr>
        <w:t>תחנת הרדיו האזורית</w:t>
      </w:r>
      <w:r w:rsidRPr="00EE6102">
        <w:rPr>
          <w:rFonts w:hint="cs"/>
          <w:rtl/>
        </w:rPr>
        <w:t xml:space="preserve"> בהיכל ארנה ב-29.12.16 </w:t>
      </w:r>
      <w:r>
        <w:rPr>
          <w:rFonts w:hint="cs"/>
          <w:rtl/>
        </w:rPr>
        <w:t>יוחס לבסוף</w:t>
      </w:r>
      <w:r w:rsidRPr="00EE6102">
        <w:rPr>
          <w:rFonts w:hint="cs"/>
          <w:rtl/>
        </w:rPr>
        <w:t xml:space="preserve"> </w:t>
      </w:r>
      <w:r>
        <w:rPr>
          <w:rFonts w:hint="cs"/>
          <w:rtl/>
        </w:rPr>
        <w:t>ל</w:t>
      </w:r>
      <w:r w:rsidRPr="00EE6102">
        <w:rPr>
          <w:rFonts w:hint="cs"/>
          <w:rtl/>
        </w:rPr>
        <w:t xml:space="preserve">מסגרת אירועי מאירים את ירושלים, וכשליש מתקציב אירועי מאירים את ירושלים (כ-423,000 ש"ח) הועבר לאירוע חנוכה של </w:t>
      </w:r>
      <w:r>
        <w:rPr>
          <w:rFonts w:hint="cs"/>
          <w:rtl/>
        </w:rPr>
        <w:t>תחנת הרדיו האזורית</w:t>
      </w:r>
      <w:r w:rsidRPr="00EE6102">
        <w:rPr>
          <w:rFonts w:hint="cs"/>
          <w:rtl/>
        </w:rPr>
        <w:t>.</w:t>
      </w:r>
    </w:p>
    <w:p w14:paraId="3A47C04A" w14:textId="77777777" w:rsidR="006D5CCE" w:rsidRPr="00EE6102" w:rsidRDefault="006D5CCE" w:rsidP="00045038">
      <w:pPr>
        <w:pStyle w:val="af0"/>
        <w:rPr>
          <w:rtl/>
        </w:rPr>
      </w:pPr>
      <w:r>
        <w:rPr>
          <w:rFonts w:hint="cs"/>
          <w:rtl/>
        </w:rPr>
        <w:t>כמתואר להלן, בסופו של דבר לא העביר המשרד לפריפריה סכום כלשהו לעירייה עבור האירוע ונוהלי תמיכה אלו.</w:t>
      </w:r>
    </w:p>
    <w:p w14:paraId="781E0294" w14:textId="77777777" w:rsidR="006D5CCE" w:rsidRPr="00EE6102" w:rsidRDefault="006D5CCE" w:rsidP="00C141FB">
      <w:pPr>
        <w:pStyle w:val="aa"/>
        <w:rPr>
          <w:rtl/>
        </w:rPr>
      </w:pPr>
      <w:r w:rsidRPr="00EE6102">
        <w:rPr>
          <w:rFonts w:hint="cs"/>
          <w:rtl/>
        </w:rPr>
        <w:t xml:space="preserve">נמצא כי אירוע חנוכה של </w:t>
      </w:r>
      <w:r>
        <w:rPr>
          <w:rFonts w:hint="cs"/>
          <w:rtl/>
        </w:rPr>
        <w:t>תחנת הרדיו האזורית</w:t>
      </w:r>
      <w:r w:rsidRPr="00EE6102">
        <w:rPr>
          <w:rFonts w:hint="cs"/>
          <w:rtl/>
        </w:rPr>
        <w:t xml:space="preserve"> </w:t>
      </w:r>
      <w:r>
        <w:rPr>
          <w:rFonts w:hint="cs"/>
          <w:rtl/>
        </w:rPr>
        <w:t>מומן</w:t>
      </w:r>
      <w:r w:rsidRPr="00EE6102">
        <w:rPr>
          <w:rFonts w:hint="cs"/>
          <w:rtl/>
        </w:rPr>
        <w:t xml:space="preserve"> גם מתקציב </w:t>
      </w:r>
      <w:r>
        <w:rPr>
          <w:rFonts w:hint="cs"/>
          <w:rtl/>
        </w:rPr>
        <w:t>ש</w:t>
      </w:r>
      <w:r w:rsidRPr="00EE6102">
        <w:rPr>
          <w:rFonts w:hint="cs"/>
          <w:rtl/>
        </w:rPr>
        <w:t>היה אמור להגיע לעיריית ירושלים מנוהל תמיכה בפריפריה החברתית, והיה מיועד לאירועי מאירים את ירושלים</w:t>
      </w:r>
      <w:r>
        <w:rPr>
          <w:rFonts w:hint="cs"/>
          <w:rtl/>
        </w:rPr>
        <w:t xml:space="preserve"> - נוסף על כספי התמיכה שאושרו לעירייה במסגרת נוהל תמיכה במיעוטים, חרדים ועולים, שכאמור הועברו בידי העירייה למימון אירוע חנוכה של תחנת הרדיו האזורית.</w:t>
      </w:r>
      <w:r w:rsidRPr="00EE6102">
        <w:rPr>
          <w:rFonts w:hint="cs"/>
          <w:rtl/>
        </w:rPr>
        <w:t xml:space="preserve"> </w:t>
      </w:r>
    </w:p>
    <w:p w14:paraId="2482E8E9" w14:textId="77777777" w:rsidR="006D5CCE" w:rsidRDefault="006D5CCE" w:rsidP="00C141FB">
      <w:pPr>
        <w:pStyle w:val="aa"/>
        <w:rPr>
          <w:rtl/>
        </w:rPr>
      </w:pPr>
      <w:r w:rsidRPr="00EE6102">
        <w:rPr>
          <w:rFonts w:hint="cs"/>
          <w:rtl/>
        </w:rPr>
        <w:t xml:space="preserve">התנהלות זו </w:t>
      </w:r>
      <w:r>
        <w:rPr>
          <w:rFonts w:hint="cs"/>
          <w:rtl/>
        </w:rPr>
        <w:t>של העיריה לא עמדה ב</w:t>
      </w:r>
      <w:r w:rsidRPr="00EE6102">
        <w:rPr>
          <w:rFonts w:hint="cs"/>
          <w:rtl/>
        </w:rPr>
        <w:t>קביעה המפורשת בנוהל תמיכה במיעוטים</w:t>
      </w:r>
      <w:r>
        <w:rPr>
          <w:rFonts w:hint="cs"/>
          <w:rtl/>
        </w:rPr>
        <w:t>,</w:t>
      </w:r>
      <w:r w:rsidRPr="00EE6102">
        <w:rPr>
          <w:rFonts w:hint="cs"/>
          <w:rtl/>
        </w:rPr>
        <w:t xml:space="preserve"> חרדים ועולים, הקובעת כי </w:t>
      </w:r>
      <w:r>
        <w:rPr>
          <w:rFonts w:hint="cs"/>
          <w:rtl/>
        </w:rPr>
        <w:t xml:space="preserve">תנאי לתקצוב </w:t>
      </w:r>
      <w:r w:rsidRPr="00EE6102">
        <w:rPr>
          <w:rtl/>
        </w:rPr>
        <w:t xml:space="preserve">אירוע </w:t>
      </w:r>
      <w:r>
        <w:rPr>
          <w:rFonts w:hint="cs"/>
          <w:rtl/>
        </w:rPr>
        <w:t xml:space="preserve">הוא שהאירוע </w:t>
      </w:r>
      <w:r w:rsidRPr="00EE6102">
        <w:rPr>
          <w:rtl/>
        </w:rPr>
        <w:t>שתקצוב</w:t>
      </w:r>
      <w:r>
        <w:rPr>
          <w:rFonts w:hint="cs"/>
          <w:rtl/>
        </w:rPr>
        <w:t xml:space="preserve"> מבוקש עבורו</w:t>
      </w:r>
      <w:r w:rsidRPr="00EE6102">
        <w:rPr>
          <w:rtl/>
        </w:rPr>
        <w:t xml:space="preserve"> על פי נוהל זה לא הוגש גם לתמיכה מהמשרד לפריפריה במסגרת נוהל </w:t>
      </w:r>
      <w:r>
        <w:rPr>
          <w:rFonts w:hint="cs"/>
          <w:rtl/>
        </w:rPr>
        <w:t>אחר (</w:t>
      </w:r>
      <w:r w:rsidRPr="00EE6102">
        <w:rPr>
          <w:rtl/>
        </w:rPr>
        <w:t>תמיכה בפריפריה החברתית</w:t>
      </w:r>
      <w:r>
        <w:rPr>
          <w:rFonts w:hint="cs"/>
          <w:rtl/>
        </w:rPr>
        <w:t>)</w:t>
      </w:r>
      <w:r w:rsidRPr="00EE6102">
        <w:rPr>
          <w:rFonts w:hint="cs"/>
          <w:rtl/>
        </w:rPr>
        <w:t>.</w:t>
      </w:r>
    </w:p>
    <w:p w14:paraId="79FDEA16" w14:textId="77777777" w:rsidR="006D5CCE" w:rsidRDefault="006D5CCE" w:rsidP="00E121E9">
      <w:pPr>
        <w:pStyle w:val="af0"/>
        <w:rPr>
          <w:rtl/>
        </w:rPr>
      </w:pPr>
      <w:r>
        <w:rPr>
          <w:rFonts w:hint="cs"/>
          <w:rtl/>
        </w:rPr>
        <w:t>בתשובת המשרד לפריפריה נמסר כי המשרד אינו מאשר כפל תמיכה לאותה המטרה, אך מאחר שדרישת התשלום לא הוגשה לבסוף למשרד לפריפריה</w:t>
      </w:r>
      <w:r w:rsidRPr="00121B02">
        <w:rPr>
          <w:rFonts w:hint="cs"/>
          <w:rtl/>
        </w:rPr>
        <w:t xml:space="preserve"> </w:t>
      </w:r>
      <w:r>
        <w:rPr>
          <w:rFonts w:hint="cs"/>
          <w:rtl/>
        </w:rPr>
        <w:t>מעיריית ירושלים, מדובר בסוגיה תיאורטית.</w:t>
      </w:r>
    </w:p>
    <w:p w14:paraId="300A7E77" w14:textId="77777777" w:rsidR="006D5CCE" w:rsidRDefault="006D5CCE" w:rsidP="00E121E9">
      <w:pPr>
        <w:pStyle w:val="a0"/>
      </w:pPr>
      <w:r w:rsidRPr="00C06A8E">
        <w:rPr>
          <w:rFonts w:hint="cs"/>
          <w:rtl/>
        </w:rPr>
        <w:t>נוהל תמיכה במיעוטים</w:t>
      </w:r>
      <w:r>
        <w:rPr>
          <w:rFonts w:hint="cs"/>
          <w:rtl/>
        </w:rPr>
        <w:t>,</w:t>
      </w:r>
      <w:r w:rsidRPr="00C06A8E">
        <w:rPr>
          <w:rFonts w:hint="cs"/>
          <w:rtl/>
        </w:rPr>
        <w:t xml:space="preserve"> חרדים ועולים קבע כי מבקש התקצוב והגוף המתוקצב </w:t>
      </w:r>
      <w:r>
        <w:rPr>
          <w:rFonts w:hint="cs"/>
          <w:rtl/>
        </w:rPr>
        <w:t xml:space="preserve">עשויים </w:t>
      </w:r>
      <w:r w:rsidRPr="00C06A8E">
        <w:rPr>
          <w:rFonts w:hint="cs"/>
          <w:rtl/>
        </w:rPr>
        <w:t>להיות רשות מקומית או תאגיד עירוני</w:t>
      </w:r>
      <w:r>
        <w:rPr>
          <w:rFonts w:hint="cs"/>
          <w:rtl/>
        </w:rPr>
        <w:t>, וכי</w:t>
      </w:r>
      <w:r w:rsidRPr="00C06A8E">
        <w:rPr>
          <w:rFonts w:hint="cs"/>
          <w:rtl/>
        </w:rPr>
        <w:t xml:space="preserve"> "הפעילות עבורה מבוקש התקצוב מתבצעת במישרין ע"י מבקש התקצוב </w:t>
      </w:r>
      <w:r w:rsidRPr="000A74A8">
        <w:rPr>
          <w:rFonts w:hint="eastAsia"/>
          <w:b/>
          <w:bCs/>
          <w:rtl/>
        </w:rPr>
        <w:t>וההכנסות</w:t>
      </w:r>
      <w:r w:rsidRPr="000A74A8">
        <w:rPr>
          <w:b/>
          <w:bCs/>
          <w:rtl/>
        </w:rPr>
        <w:t xml:space="preserve"> </w:t>
      </w:r>
      <w:r w:rsidRPr="000A74A8">
        <w:rPr>
          <w:rFonts w:hint="eastAsia"/>
          <w:b/>
          <w:bCs/>
          <w:rtl/>
        </w:rPr>
        <w:t>וההוצאות</w:t>
      </w:r>
      <w:r w:rsidRPr="000A74A8">
        <w:rPr>
          <w:b/>
          <w:bCs/>
          <w:rtl/>
        </w:rPr>
        <w:t xml:space="preserve"> </w:t>
      </w:r>
      <w:r w:rsidRPr="000A74A8">
        <w:rPr>
          <w:rFonts w:hint="eastAsia"/>
          <w:b/>
          <w:bCs/>
          <w:rtl/>
        </w:rPr>
        <w:t>בגינה</w:t>
      </w:r>
      <w:r w:rsidRPr="000A74A8">
        <w:rPr>
          <w:b/>
          <w:bCs/>
          <w:rtl/>
        </w:rPr>
        <w:t xml:space="preserve"> </w:t>
      </w:r>
      <w:r w:rsidRPr="000A74A8">
        <w:rPr>
          <w:rFonts w:hint="eastAsia"/>
          <w:b/>
          <w:bCs/>
          <w:rtl/>
        </w:rPr>
        <w:t>נרשמות</w:t>
      </w:r>
      <w:r w:rsidRPr="000A74A8">
        <w:rPr>
          <w:b/>
          <w:bCs/>
          <w:rtl/>
        </w:rPr>
        <w:t xml:space="preserve"> </w:t>
      </w:r>
      <w:r w:rsidRPr="000A74A8">
        <w:rPr>
          <w:rFonts w:hint="eastAsia"/>
          <w:b/>
          <w:bCs/>
          <w:rtl/>
        </w:rPr>
        <w:t>במלואן</w:t>
      </w:r>
      <w:r w:rsidRPr="000A74A8">
        <w:rPr>
          <w:b/>
          <w:bCs/>
          <w:rtl/>
        </w:rPr>
        <w:t xml:space="preserve"> </w:t>
      </w:r>
      <w:r w:rsidRPr="000A74A8">
        <w:rPr>
          <w:rFonts w:hint="eastAsia"/>
          <w:b/>
          <w:bCs/>
          <w:rtl/>
        </w:rPr>
        <w:t>בספריו</w:t>
      </w:r>
      <w:r>
        <w:rPr>
          <w:rFonts w:hint="cs"/>
          <w:rtl/>
        </w:rPr>
        <w:t xml:space="preserve">". </w:t>
      </w:r>
    </w:p>
    <w:p w14:paraId="1DA26FE7" w14:textId="3509A666" w:rsidR="006D5CCE" w:rsidRPr="00E121E9" w:rsidRDefault="006D5CCE" w:rsidP="006D5CCE">
      <w:pPr>
        <w:spacing w:line="269" w:lineRule="auto"/>
        <w:rPr>
          <w:rtl/>
        </w:rPr>
      </w:pPr>
    </w:p>
    <w:p w14:paraId="7BABAE22" w14:textId="77777777" w:rsidR="006D5CCE" w:rsidRDefault="006D5CCE" w:rsidP="00E121E9">
      <w:pPr>
        <w:pStyle w:val="af0"/>
        <w:rPr>
          <w:rtl/>
        </w:rPr>
      </w:pPr>
      <w:r w:rsidRPr="00B85D4A">
        <w:rPr>
          <w:rtl/>
        </w:rPr>
        <w:lastRenderedPageBreak/>
        <w:t xml:space="preserve">ב-28.12.16 ביקש מנהל חברה ב' </w:t>
      </w:r>
      <w:r>
        <w:rPr>
          <w:rFonts w:hint="cs"/>
          <w:rtl/>
        </w:rPr>
        <w:t xml:space="preserve">מנציגת המשרד </w:t>
      </w:r>
      <w:r w:rsidRPr="00B85D4A">
        <w:rPr>
          <w:rtl/>
        </w:rPr>
        <w:t>לפריפריה "אישור יועץ משפטי שגורם מממן יכול להצטרף לכסף עירוני בקול קורא".</w:t>
      </w:r>
    </w:p>
    <w:p w14:paraId="4813F6F6" w14:textId="77777777" w:rsidR="006D5CCE" w:rsidRPr="00E121E9" w:rsidRDefault="006D5CCE" w:rsidP="00CB005D">
      <w:pPr>
        <w:pStyle w:val="aa"/>
        <w:rPr>
          <w:rtl/>
        </w:rPr>
      </w:pPr>
      <w:r w:rsidRPr="00E121E9">
        <w:rPr>
          <w:rFonts w:hint="cs"/>
          <w:rtl/>
        </w:rPr>
        <w:t xml:space="preserve">לא נמצא אישור יועץ משפטי כאמור. </w:t>
      </w:r>
    </w:p>
    <w:p w14:paraId="3B678620" w14:textId="77777777" w:rsidR="006D5CCE" w:rsidRDefault="006D5CCE" w:rsidP="00E121E9">
      <w:pPr>
        <w:pStyle w:val="af0"/>
        <w:rPr>
          <w:rtl/>
        </w:rPr>
      </w:pPr>
      <w:r>
        <w:rPr>
          <w:rFonts w:hint="cs"/>
          <w:rtl/>
        </w:rPr>
        <w:t xml:space="preserve">עיריית ירושלים התקשרה, כאמור, עם תחנת הרדיו האזורית לקיום אירוע חנוכה של תחנת הרדיו האזורית במסגרת נוהל פעולות משותפות של העירייה. </w:t>
      </w:r>
      <w:r w:rsidRPr="00C06A8E">
        <w:rPr>
          <w:rtl/>
        </w:rPr>
        <w:t xml:space="preserve">פעולה משותפת </w:t>
      </w:r>
      <w:r>
        <w:rPr>
          <w:rFonts w:hint="cs"/>
          <w:rtl/>
        </w:rPr>
        <w:t>היא</w:t>
      </w:r>
      <w:r w:rsidRPr="00C06A8E">
        <w:rPr>
          <w:rtl/>
        </w:rPr>
        <w:t xml:space="preserve"> אירוע ה</w:t>
      </w:r>
      <w:r>
        <w:rPr>
          <w:rFonts w:hint="cs"/>
          <w:rtl/>
        </w:rPr>
        <w:t>נעשה</w:t>
      </w:r>
      <w:r w:rsidRPr="00C06A8E">
        <w:rPr>
          <w:rtl/>
        </w:rPr>
        <w:t xml:space="preserve"> בשיתוף </w:t>
      </w:r>
      <w:r>
        <w:rPr>
          <w:rFonts w:hint="cs"/>
          <w:rtl/>
        </w:rPr>
        <w:t xml:space="preserve">פעולה של </w:t>
      </w:r>
      <w:r>
        <w:rPr>
          <w:rtl/>
        </w:rPr>
        <w:t xml:space="preserve">העירייה </w:t>
      </w:r>
      <w:r>
        <w:rPr>
          <w:rFonts w:hint="cs"/>
          <w:rtl/>
        </w:rPr>
        <w:t xml:space="preserve">ושל </w:t>
      </w:r>
      <w:r>
        <w:rPr>
          <w:rtl/>
        </w:rPr>
        <w:t>גוף חיצוני</w:t>
      </w:r>
      <w:r w:rsidRPr="00C06A8E">
        <w:rPr>
          <w:rtl/>
        </w:rPr>
        <w:t xml:space="preserve">. </w:t>
      </w:r>
    </w:p>
    <w:p w14:paraId="1A2ABA31" w14:textId="77777777" w:rsidR="006D5CCE" w:rsidRDefault="006D5CCE" w:rsidP="00E121E9">
      <w:pPr>
        <w:pStyle w:val="aa"/>
        <w:rPr>
          <w:rtl/>
        </w:rPr>
      </w:pPr>
      <w:r>
        <w:rPr>
          <w:rFonts w:hint="cs"/>
          <w:rtl/>
        </w:rPr>
        <w:t>משרד מבקר המדינה מעיר לעיריית ירושלים</w:t>
      </w:r>
      <w:r w:rsidRPr="00C06A8E">
        <w:rPr>
          <w:rFonts w:hint="cs"/>
          <w:rtl/>
        </w:rPr>
        <w:t xml:space="preserve"> </w:t>
      </w:r>
      <w:r>
        <w:rPr>
          <w:rFonts w:hint="cs"/>
          <w:rtl/>
        </w:rPr>
        <w:t>על</w:t>
      </w:r>
      <w:r w:rsidRPr="00C06A8E">
        <w:rPr>
          <w:rFonts w:hint="cs"/>
          <w:rtl/>
        </w:rPr>
        <w:t xml:space="preserve"> התקשרותה עם </w:t>
      </w:r>
      <w:r>
        <w:rPr>
          <w:rFonts w:hint="cs"/>
          <w:rtl/>
        </w:rPr>
        <w:t xml:space="preserve">תחנת הרדיו האזורית </w:t>
      </w:r>
      <w:r w:rsidRPr="00C06A8E">
        <w:rPr>
          <w:rFonts w:hint="cs"/>
          <w:rtl/>
        </w:rPr>
        <w:t xml:space="preserve">לקיום אירוע חנוכה של </w:t>
      </w:r>
      <w:r>
        <w:rPr>
          <w:rFonts w:hint="cs"/>
          <w:rtl/>
        </w:rPr>
        <w:t>תחנת הרדיו האזורית</w:t>
      </w:r>
      <w:r w:rsidRPr="00C06A8E">
        <w:rPr>
          <w:rFonts w:hint="cs"/>
          <w:rtl/>
        </w:rPr>
        <w:t xml:space="preserve"> כ</w:t>
      </w:r>
      <w:r>
        <w:rPr>
          <w:rFonts w:hint="cs"/>
          <w:rtl/>
        </w:rPr>
        <w:t>פ</w:t>
      </w:r>
      <w:r w:rsidRPr="00C06A8E">
        <w:rPr>
          <w:rFonts w:hint="cs"/>
          <w:rtl/>
        </w:rPr>
        <w:t xml:space="preserve">עולה משותפת, </w:t>
      </w:r>
      <w:r>
        <w:rPr>
          <w:rFonts w:hint="cs"/>
          <w:rtl/>
        </w:rPr>
        <w:t>בלי שווידאה עמידה ב</w:t>
      </w:r>
      <w:r w:rsidRPr="00C06A8E">
        <w:rPr>
          <w:rFonts w:hint="cs"/>
          <w:rtl/>
        </w:rPr>
        <w:t xml:space="preserve">נוהל </w:t>
      </w:r>
      <w:r w:rsidRPr="00C06A8E">
        <w:rPr>
          <w:rtl/>
        </w:rPr>
        <w:t>תמיכה במיעוטים</w:t>
      </w:r>
      <w:r>
        <w:rPr>
          <w:rFonts w:hint="cs"/>
          <w:rtl/>
        </w:rPr>
        <w:t>,</w:t>
      </w:r>
      <w:r w:rsidRPr="00C06A8E">
        <w:rPr>
          <w:rtl/>
        </w:rPr>
        <w:t xml:space="preserve"> חרדים ועולים</w:t>
      </w:r>
      <w:r w:rsidRPr="00C06A8E">
        <w:rPr>
          <w:rFonts w:hint="cs"/>
          <w:rtl/>
        </w:rPr>
        <w:t xml:space="preserve">, </w:t>
      </w:r>
      <w:r>
        <w:rPr>
          <w:rFonts w:hint="cs"/>
          <w:rtl/>
        </w:rPr>
        <w:t>ה</w:t>
      </w:r>
      <w:r w:rsidRPr="00C06A8E">
        <w:rPr>
          <w:rFonts w:hint="cs"/>
          <w:rtl/>
        </w:rPr>
        <w:t xml:space="preserve">מחייב כי הפעילות הנתמכת תבוצע במישרין </w:t>
      </w:r>
      <w:r>
        <w:rPr>
          <w:rFonts w:hint="cs"/>
          <w:rtl/>
        </w:rPr>
        <w:t>ב</w:t>
      </w:r>
      <w:r w:rsidRPr="00C06A8E">
        <w:rPr>
          <w:rFonts w:hint="cs"/>
          <w:rtl/>
        </w:rPr>
        <w:t xml:space="preserve">ידי מבקש התקצוב - העירייה במקרה דנן. </w:t>
      </w:r>
    </w:p>
    <w:p w14:paraId="48FC11A9" w14:textId="77777777" w:rsidR="006D5CCE" w:rsidRDefault="006D5CCE" w:rsidP="00E121E9">
      <w:pPr>
        <w:pStyle w:val="af0"/>
        <w:rPr>
          <w:rtl/>
        </w:rPr>
      </w:pPr>
      <w:r>
        <w:rPr>
          <w:rFonts w:hint="cs"/>
          <w:rtl/>
        </w:rPr>
        <w:t>בבקשת התמיכה שהגישה העירייה למשרד לפריפריה דובר על תמיכה ב"</w:t>
      </w:r>
      <w:r w:rsidRPr="005F6DE1">
        <w:rPr>
          <w:rtl/>
        </w:rPr>
        <w:t xml:space="preserve">אירועי סוכות עד חנוכה" - רצף אירועים </w:t>
      </w:r>
      <w:r>
        <w:rPr>
          <w:rFonts w:hint="cs"/>
          <w:rtl/>
        </w:rPr>
        <w:t xml:space="preserve">למגזר החרדי </w:t>
      </w:r>
      <w:r w:rsidRPr="005F6DE1">
        <w:rPr>
          <w:rtl/>
        </w:rPr>
        <w:t>בין סוכות לחנוכה, בתאריכים 12.10.16 עד 13.12.16. האירוע תואר על ידי העירייה כ</w:t>
      </w:r>
      <w:r>
        <w:rPr>
          <w:rFonts w:hint="cs"/>
          <w:rtl/>
        </w:rPr>
        <w:t xml:space="preserve">"אירוע </w:t>
      </w:r>
      <w:r w:rsidRPr="005F6DE1">
        <w:rPr>
          <w:rtl/>
        </w:rPr>
        <w:t>גדול</w:t>
      </w:r>
      <w:r>
        <w:rPr>
          <w:rFonts w:hint="cs"/>
          <w:rtl/>
        </w:rPr>
        <w:t>"</w:t>
      </w:r>
      <w:r w:rsidRPr="005F6DE1">
        <w:rPr>
          <w:rtl/>
        </w:rPr>
        <w:t>, שצפויים להשתתף בו בתקופה</w:t>
      </w:r>
      <w:r>
        <w:rPr>
          <w:rFonts w:hint="cs"/>
          <w:rtl/>
        </w:rPr>
        <w:t xml:space="preserve"> כולה</w:t>
      </w:r>
      <w:r w:rsidRPr="005F6DE1">
        <w:rPr>
          <w:rtl/>
        </w:rPr>
        <w:t xml:space="preserve"> כ-45,000 איש.</w:t>
      </w:r>
    </w:p>
    <w:p w14:paraId="3A23A9EF" w14:textId="77777777" w:rsidR="006D5CCE" w:rsidRDefault="006D5CCE" w:rsidP="00E121E9">
      <w:pPr>
        <w:pStyle w:val="aa"/>
        <w:rPr>
          <w:rtl/>
        </w:rPr>
      </w:pPr>
      <w:r w:rsidRPr="008746E3">
        <w:rPr>
          <w:rFonts w:hint="cs"/>
          <w:rtl/>
        </w:rPr>
        <w:t xml:space="preserve">נמצא כי אירוע חנוכה </w:t>
      </w:r>
      <w:r>
        <w:rPr>
          <w:rFonts w:hint="cs"/>
          <w:rtl/>
        </w:rPr>
        <w:t>של תחנת הרדיו האזורית</w:t>
      </w:r>
      <w:r w:rsidRPr="008746E3">
        <w:rPr>
          <w:rFonts w:hint="cs"/>
          <w:rtl/>
        </w:rPr>
        <w:t xml:space="preserve">, אשר </w:t>
      </w:r>
      <w:r>
        <w:rPr>
          <w:rFonts w:hint="cs"/>
          <w:rtl/>
        </w:rPr>
        <w:t>אליו הועדה לבסוף</w:t>
      </w:r>
      <w:r w:rsidRPr="008746E3">
        <w:rPr>
          <w:rFonts w:hint="cs"/>
          <w:rtl/>
        </w:rPr>
        <w:t xml:space="preserve"> התמיכה </w:t>
      </w:r>
      <w:r>
        <w:rPr>
          <w:rFonts w:hint="cs"/>
          <w:rtl/>
        </w:rPr>
        <w:t>שאישר</w:t>
      </w:r>
      <w:r w:rsidRPr="008746E3">
        <w:rPr>
          <w:rFonts w:hint="cs"/>
          <w:rtl/>
        </w:rPr>
        <w:t xml:space="preserve"> המשרד לפריפריה לפי </w:t>
      </w:r>
      <w:r w:rsidRPr="008746E3">
        <w:rPr>
          <w:rtl/>
        </w:rPr>
        <w:t>נוהל תמיכה במיעוטים</w:t>
      </w:r>
      <w:r>
        <w:rPr>
          <w:rFonts w:hint="cs"/>
          <w:rtl/>
        </w:rPr>
        <w:t>,</w:t>
      </w:r>
      <w:r w:rsidRPr="008746E3">
        <w:rPr>
          <w:rtl/>
        </w:rPr>
        <w:t xml:space="preserve"> חרדים ועולים</w:t>
      </w:r>
      <w:r w:rsidRPr="008746E3">
        <w:rPr>
          <w:rFonts w:hint="cs"/>
          <w:rtl/>
        </w:rPr>
        <w:t xml:space="preserve">, </w:t>
      </w:r>
      <w:r>
        <w:rPr>
          <w:rFonts w:hint="cs"/>
          <w:rtl/>
        </w:rPr>
        <w:t xml:space="preserve">היה אירוע שונה במהותו ובאופיו מן אירועים שהוצגו למשרד לפריפריה בבקשת התמיכה. </w:t>
      </w:r>
    </w:p>
    <w:p w14:paraId="4298E3AD" w14:textId="77777777" w:rsidR="006D5CCE" w:rsidRDefault="006D5CCE" w:rsidP="00E121E9">
      <w:pPr>
        <w:pStyle w:val="af0"/>
        <w:rPr>
          <w:rtl/>
        </w:rPr>
      </w:pPr>
      <w:r>
        <w:rPr>
          <w:rFonts w:hint="cs"/>
          <w:rtl/>
        </w:rPr>
        <w:t xml:space="preserve">העירייה, כאמור, מסרה בתשובתה כי לאחר הגשת הבקשה נוצרה הזדמנות לקיום אירוע בשיתוף פעולה עם תחנת הרדיו האזורית, לפיכך פנו גורמים בעירייה, בעל פה, לקבלת אישור מהמשרד לפריפריה. </w:t>
      </w:r>
    </w:p>
    <w:p w14:paraId="6E273437" w14:textId="77777777" w:rsidR="006D5CCE" w:rsidRDefault="006D5CCE" w:rsidP="00E121E9">
      <w:pPr>
        <w:pStyle w:val="aa"/>
        <w:rPr>
          <w:rtl/>
        </w:rPr>
      </w:pPr>
      <w:r w:rsidRPr="008C2B13">
        <w:rPr>
          <w:rtl/>
        </w:rPr>
        <w:t>משרד מבקר המדינה מעיר לעיריית ירושלים על שינוי ייעוד התמיכה לאירוע</w:t>
      </w:r>
      <w:r>
        <w:rPr>
          <w:rFonts w:hint="cs"/>
          <w:rtl/>
        </w:rPr>
        <w:t>,</w:t>
      </w:r>
      <w:r w:rsidRPr="008C2B13">
        <w:rPr>
          <w:rtl/>
        </w:rPr>
        <w:t xml:space="preserve"> שלא עולה בקנה אחד עם הארועים אשר תוארו בבקשת התמיכה וללא קבלת אישור המשרד</w:t>
      </w:r>
      <w:r>
        <w:rPr>
          <w:rFonts w:hint="cs"/>
          <w:rtl/>
        </w:rPr>
        <w:t xml:space="preserve"> לפריפריה</w:t>
      </w:r>
      <w:r w:rsidRPr="008C2B13">
        <w:rPr>
          <w:rtl/>
        </w:rPr>
        <w:t>. על העירייה להקפיד לאשר התקשרויות לביצוע ארועים בהתאם למפורט בבקשות התמיכה המוגשות על ידה או לחלופין לפעול לאישור שינויים למול המשרד המממן כנדרש והכל בהתאם לכללי המשרד</w:t>
      </w:r>
      <w:r w:rsidRPr="008C2B13">
        <w:rPr>
          <w:rFonts w:hint="cs"/>
          <w:rtl/>
        </w:rPr>
        <w:t>.</w:t>
      </w:r>
    </w:p>
    <w:p w14:paraId="4F4B8383" w14:textId="77777777" w:rsidR="006D5CCE" w:rsidRPr="004F7903" w:rsidRDefault="006D5CCE" w:rsidP="00E121E9">
      <w:pPr>
        <w:pStyle w:val="af0"/>
        <w:rPr>
          <w:rtl/>
        </w:rPr>
      </w:pPr>
      <w:r>
        <w:rPr>
          <w:rFonts w:hint="cs"/>
          <w:rtl/>
        </w:rPr>
        <w:t xml:space="preserve">כאמור, </w:t>
      </w:r>
      <w:r w:rsidRPr="004F7903">
        <w:rPr>
          <w:rtl/>
        </w:rPr>
        <w:t>המשרד לפריפריה הוסיף בתשובתו, בהתייחס לטענת עיריית ירושלים, כי לא ברור מי קיים שיחות בעל פה ועם מי ובאיזה הקשר. המשרד ח</w:t>
      </w:r>
      <w:r>
        <w:rPr>
          <w:rFonts w:hint="cs"/>
          <w:rtl/>
        </w:rPr>
        <w:t>י</w:t>
      </w:r>
      <w:r w:rsidRPr="004F7903">
        <w:rPr>
          <w:rtl/>
        </w:rPr>
        <w:t>דד ומבהיר כי לא ידע על ייעוד הבקשה לאירוע של תחנת רדיו. המשרד אישר תמיכה לעירייה בהתאם לנתונים עליהם חתמו גורמי העירייה המוסמכים מטעמה ועל פי תנאי הקול הקורא. למען הסר ספק, השימוש בתמיכה לטובת אירוע חנוכה של תחנת הרדיו האזורית לא היה ידוע ולא אושר על ידי המשרד.</w:t>
      </w:r>
    </w:p>
    <w:p w14:paraId="66A065F2" w14:textId="77777777" w:rsidR="00E121E9" w:rsidRDefault="00E121E9">
      <w:pPr>
        <w:bidi w:val="0"/>
        <w:spacing w:after="200" w:line="276" w:lineRule="auto"/>
        <w:rPr>
          <w:rtl/>
        </w:rPr>
      </w:pPr>
      <w:r>
        <w:rPr>
          <w:rtl/>
        </w:rPr>
        <w:br w:type="page"/>
      </w:r>
    </w:p>
    <w:p w14:paraId="098E3C38" w14:textId="757362C0" w:rsidR="006D5CCE" w:rsidRPr="00EE6102" w:rsidRDefault="006D5CCE" w:rsidP="00E121E9">
      <w:pPr>
        <w:pStyle w:val="a0"/>
        <w:rPr>
          <w:rtl/>
        </w:rPr>
      </w:pPr>
      <w:r w:rsidRPr="00EE6102">
        <w:rPr>
          <w:rFonts w:hint="cs"/>
          <w:rtl/>
        </w:rPr>
        <w:lastRenderedPageBreak/>
        <w:t xml:space="preserve">בתאריך 9.7.17 כתבה </w:t>
      </w:r>
      <w:r>
        <w:rPr>
          <w:rFonts w:hint="cs"/>
          <w:rtl/>
        </w:rPr>
        <w:t>נציגת המשרד</w:t>
      </w:r>
      <w:r w:rsidRPr="00EE6102">
        <w:rPr>
          <w:rFonts w:hint="cs"/>
          <w:rtl/>
        </w:rPr>
        <w:t xml:space="preserve"> לפריפריה </w:t>
      </w:r>
      <w:r>
        <w:rPr>
          <w:rFonts w:hint="cs"/>
          <w:rtl/>
        </w:rPr>
        <w:t>לנציג מינהל תרבות</w:t>
      </w:r>
      <w:r w:rsidRPr="00EE6102">
        <w:rPr>
          <w:rFonts w:hint="cs"/>
          <w:rtl/>
        </w:rPr>
        <w:t xml:space="preserve"> כי דרישות תשלום בגין הפעולה המשותפת בנושא מאירים את ירושלים היה </w:t>
      </w:r>
      <w:r>
        <w:rPr>
          <w:rFonts w:hint="cs"/>
          <w:rtl/>
        </w:rPr>
        <w:t xml:space="preserve">אפשר </w:t>
      </w:r>
      <w:r w:rsidRPr="00EE6102">
        <w:rPr>
          <w:rFonts w:hint="cs"/>
          <w:rtl/>
        </w:rPr>
        <w:t>להגיש רק עד 31.3.17.</w:t>
      </w:r>
    </w:p>
    <w:p w14:paraId="5B74F2BC" w14:textId="77777777" w:rsidR="006D5CCE" w:rsidRPr="00EE6102" w:rsidRDefault="006D5CCE" w:rsidP="00E121E9">
      <w:pPr>
        <w:pStyle w:val="af0"/>
        <w:rPr>
          <w:rtl/>
        </w:rPr>
      </w:pPr>
      <w:r w:rsidRPr="00EE6102">
        <w:rPr>
          <w:rFonts w:hint="cs"/>
          <w:rtl/>
        </w:rPr>
        <w:t xml:space="preserve">בספטמבר 2018 כתבה </w:t>
      </w:r>
      <w:r>
        <w:rPr>
          <w:rFonts w:hint="cs"/>
          <w:rtl/>
        </w:rPr>
        <w:t xml:space="preserve">נציגת המשרד לפריפריה </w:t>
      </w:r>
      <w:r w:rsidRPr="00EE6102">
        <w:rPr>
          <w:rFonts w:hint="cs"/>
          <w:rtl/>
        </w:rPr>
        <w:t>לנציגי משרד מבקר המדינה כי "</w:t>
      </w:r>
      <w:r w:rsidRPr="00EE6102">
        <w:rPr>
          <w:rtl/>
        </w:rPr>
        <w:t xml:space="preserve">רוב האירועים שאושרו לירושלים לא בוצעו. כלומר יתכן ובוצעו אך לא הוגשה למשרד </w:t>
      </w:r>
      <w:r w:rsidRPr="00EE6102">
        <w:rPr>
          <w:rFonts w:hint="cs"/>
          <w:rtl/>
        </w:rPr>
        <w:t xml:space="preserve">[לפריפריה] </w:t>
      </w:r>
      <w:r w:rsidRPr="00EE6102">
        <w:rPr>
          <w:rtl/>
        </w:rPr>
        <w:t>דרישת תשלום עבורם ולכן ההרשאה בוטלה</w:t>
      </w:r>
      <w:r w:rsidRPr="00EE6102">
        <w:rPr>
          <w:rFonts w:hint="cs"/>
          <w:rtl/>
        </w:rPr>
        <w:t>"</w:t>
      </w:r>
      <w:r w:rsidRPr="00EE6102">
        <w:rPr>
          <w:rtl/>
        </w:rPr>
        <w:t>.</w:t>
      </w:r>
    </w:p>
    <w:p w14:paraId="44563502" w14:textId="77777777" w:rsidR="006D5CCE" w:rsidRDefault="006D5CCE" w:rsidP="00E121E9">
      <w:pPr>
        <w:pStyle w:val="af0"/>
        <w:rPr>
          <w:rtl/>
        </w:rPr>
      </w:pPr>
      <w:r w:rsidRPr="00EE6102">
        <w:rPr>
          <w:rFonts w:hint="cs"/>
          <w:rtl/>
        </w:rPr>
        <w:t>לבקשת</w:t>
      </w:r>
      <w:r>
        <w:rPr>
          <w:rFonts w:hint="cs"/>
          <w:rtl/>
        </w:rPr>
        <w:t>ם של</w:t>
      </w:r>
      <w:r w:rsidRPr="00EE6102">
        <w:rPr>
          <w:rFonts w:hint="cs"/>
          <w:rtl/>
        </w:rPr>
        <w:t xml:space="preserve"> נציגי משרד מבקר המדינה לקבל </w:t>
      </w:r>
      <w:r w:rsidRPr="00EE6102">
        <w:rPr>
          <w:rtl/>
        </w:rPr>
        <w:t xml:space="preserve">אישור </w:t>
      </w:r>
      <w:r w:rsidRPr="00EE6102">
        <w:rPr>
          <w:rFonts w:hint="cs"/>
          <w:rtl/>
        </w:rPr>
        <w:t xml:space="preserve">על </w:t>
      </w:r>
      <w:r w:rsidRPr="00EE6102">
        <w:rPr>
          <w:rtl/>
        </w:rPr>
        <w:t xml:space="preserve">העברת הכספים מהמשרד לפריפריה לעיריית ירושלים </w:t>
      </w:r>
      <w:r>
        <w:rPr>
          <w:rFonts w:hint="cs"/>
          <w:rtl/>
        </w:rPr>
        <w:t xml:space="preserve">עבור </w:t>
      </w:r>
      <w:r w:rsidRPr="00EE6102">
        <w:rPr>
          <w:rFonts w:hint="cs"/>
          <w:rtl/>
        </w:rPr>
        <w:t xml:space="preserve">אירוע חנוכה של </w:t>
      </w:r>
      <w:r>
        <w:rPr>
          <w:rFonts w:hint="cs"/>
          <w:rtl/>
        </w:rPr>
        <w:t>תחנת הרדיו האזורית</w:t>
      </w:r>
      <w:r w:rsidRPr="00EE6102">
        <w:rPr>
          <w:rFonts w:hint="cs"/>
          <w:rtl/>
        </w:rPr>
        <w:t>, השיב</w:t>
      </w:r>
      <w:r w:rsidRPr="00EE6102">
        <w:rPr>
          <w:rtl/>
        </w:rPr>
        <w:t xml:space="preserve"> עוזר בכיר לגזבר עיריית ירושלים</w:t>
      </w:r>
      <w:r w:rsidRPr="00EE6102">
        <w:rPr>
          <w:rFonts w:hint="cs"/>
          <w:rtl/>
        </w:rPr>
        <w:t>, באוקטובר 2018, כי "</w:t>
      </w:r>
      <w:r w:rsidRPr="00EE6102">
        <w:rPr>
          <w:rtl/>
        </w:rPr>
        <w:t xml:space="preserve">בהסכם מול משרד </w:t>
      </w:r>
      <w:r>
        <w:rPr>
          <w:rFonts w:hint="cs"/>
          <w:rtl/>
        </w:rPr>
        <w:t>[לפריפריה]</w:t>
      </w:r>
      <w:r w:rsidRPr="00EE6102">
        <w:rPr>
          <w:rtl/>
        </w:rPr>
        <w:t xml:space="preserve"> מופיע תנאי שיש להגיש את הבקשה להחזר רק לאחר ביצוע כל התשלומים עד 31.03.2017. במקרה הנדון הזמנת העבודה הופקה לחברה ישנה של </w:t>
      </w:r>
      <w:r>
        <w:rPr>
          <w:rFonts w:hint="cs"/>
          <w:rtl/>
        </w:rPr>
        <w:t>[תחנת הרדיו האזורית]</w:t>
      </w:r>
      <w:r w:rsidRPr="00EE6102">
        <w:rPr>
          <w:rtl/>
        </w:rPr>
        <w:t xml:space="preserve"> שלא קיימת. לצורך אישור התשלום היה צורך להגיש מחדש בקשה לוועדה לפעולות משותפות, וועדת כספים ולמועצה לאישור ההתקשרות עם </w:t>
      </w:r>
      <w:r>
        <w:rPr>
          <w:rFonts w:hint="cs"/>
          <w:rtl/>
        </w:rPr>
        <w:t>[תחנת הרדיו האזורית]</w:t>
      </w:r>
      <w:r w:rsidRPr="00EE6102">
        <w:rPr>
          <w:rtl/>
        </w:rPr>
        <w:t xml:space="preserve"> (בשמה החדש). מאחר והעירייה שילמה את הכסף עבור האירוע רק בסוף מאי 2017 (חופשת הפסח אף היא עיכבה את התשלום) </w:t>
      </w:r>
      <w:r w:rsidRPr="00550312">
        <w:rPr>
          <w:rtl/>
        </w:rPr>
        <w:t>משרד הפריפריה הנגב והגליל לא אישרו את התשלום לעירייה</w:t>
      </w:r>
      <w:r>
        <w:rPr>
          <w:rtl/>
        </w:rPr>
        <w:t xml:space="preserve"> </w:t>
      </w:r>
      <w:r w:rsidRPr="00EE6102">
        <w:rPr>
          <w:rtl/>
        </w:rPr>
        <w:t>עבור האירוע מאחר והתשלום בוצע בפועל לאחר התאריך הנקוב בהסכם, כאמור</w:t>
      </w:r>
      <w:r w:rsidRPr="00EE6102">
        <w:rPr>
          <w:rFonts w:hint="cs"/>
          <w:rtl/>
        </w:rPr>
        <w:t>"</w:t>
      </w:r>
      <w:r w:rsidRPr="00EE6102">
        <w:rPr>
          <w:rtl/>
        </w:rPr>
        <w:t xml:space="preserve">. </w:t>
      </w:r>
    </w:p>
    <w:p w14:paraId="37B1D621" w14:textId="3E0752A1" w:rsidR="006D5CCE" w:rsidRDefault="006D5CCE" w:rsidP="00E121E9">
      <w:pPr>
        <w:pStyle w:val="aa"/>
        <w:rPr>
          <w:rtl/>
        </w:rPr>
      </w:pPr>
      <w:r w:rsidRPr="00EE6102">
        <w:rPr>
          <w:rFonts w:hint="cs"/>
          <w:rtl/>
        </w:rPr>
        <w:t xml:space="preserve">נמצא שעיריית ירושלים לא הגישה במועד - עד 31.3.17 - את האישורים שנדרשו לקבלת התמיכה מהמשרד לפריפריה </w:t>
      </w:r>
      <w:r>
        <w:rPr>
          <w:rFonts w:hint="cs"/>
          <w:rtl/>
        </w:rPr>
        <w:t>עבור</w:t>
      </w:r>
      <w:r w:rsidRPr="00EE6102">
        <w:rPr>
          <w:rFonts w:hint="cs"/>
          <w:rtl/>
        </w:rPr>
        <w:t xml:space="preserve"> </w:t>
      </w:r>
      <w:r>
        <w:rPr>
          <w:rFonts w:hint="cs"/>
          <w:rtl/>
        </w:rPr>
        <w:t xml:space="preserve">אירוע חנוכה של תחנת הרדיו האזורית במסגרת נוהל תמיכה במיעוטים, חרדים ועולים, ועבור </w:t>
      </w:r>
      <w:r w:rsidRPr="00EE6102">
        <w:rPr>
          <w:rFonts w:hint="cs"/>
          <w:rtl/>
        </w:rPr>
        <w:t>אירועי מאירים את ירושלים במסג</w:t>
      </w:r>
      <w:r>
        <w:rPr>
          <w:rFonts w:hint="cs"/>
          <w:rtl/>
        </w:rPr>
        <w:t xml:space="preserve">רת נוהל תמיכה בפריפריה החברתית, </w:t>
      </w:r>
      <w:r w:rsidRPr="00EE6102">
        <w:rPr>
          <w:rFonts w:hint="cs"/>
          <w:rtl/>
        </w:rPr>
        <w:t>ו</w:t>
      </w:r>
      <w:r>
        <w:rPr>
          <w:rFonts w:hint="cs"/>
          <w:rtl/>
        </w:rPr>
        <w:t>לכן לא העביר</w:t>
      </w:r>
      <w:r w:rsidRPr="00EE6102">
        <w:rPr>
          <w:rFonts w:hint="cs"/>
          <w:rtl/>
        </w:rPr>
        <w:t xml:space="preserve"> המשרד לפריפריה </w:t>
      </w:r>
      <w:r>
        <w:rPr>
          <w:rFonts w:hint="cs"/>
          <w:rtl/>
        </w:rPr>
        <w:t xml:space="preserve">שום סכום עבור כלל </w:t>
      </w:r>
      <w:r w:rsidRPr="00EE6102">
        <w:rPr>
          <w:rFonts w:hint="cs"/>
          <w:rtl/>
        </w:rPr>
        <w:t>אירוע</w:t>
      </w:r>
      <w:r>
        <w:rPr>
          <w:rFonts w:hint="cs"/>
          <w:rtl/>
        </w:rPr>
        <w:t xml:space="preserve">י חנוכה, המתוארים בדוח זה, </w:t>
      </w:r>
      <w:r w:rsidR="0099203F">
        <w:rPr>
          <w:rFonts w:ascii="Segoe UI" w:hAnsi="Segoe UI" w:cs="Segoe UI"/>
          <w:color w:val="000000"/>
          <w:sz w:val="21"/>
          <w:szCs w:val="21"/>
          <w:rtl/>
        </w:rPr>
        <w:t>והעירייה מימנה גם את החלק שאמור היה לממן המשרד לפריפריה.</w:t>
      </w:r>
      <w:r w:rsidRPr="00EE6102">
        <w:rPr>
          <w:rFonts w:hint="cs"/>
          <w:rtl/>
        </w:rPr>
        <w:t xml:space="preserve"> </w:t>
      </w:r>
    </w:p>
    <w:p w14:paraId="41D4F92D" w14:textId="77777777" w:rsidR="006D5CCE" w:rsidRDefault="006D5CCE" w:rsidP="00E121E9">
      <w:pPr>
        <w:pStyle w:val="aa"/>
        <w:rPr>
          <w:rtl/>
        </w:rPr>
      </w:pPr>
      <w:r w:rsidRPr="00EE6102">
        <w:rPr>
          <w:rFonts w:hint="cs"/>
          <w:rtl/>
        </w:rPr>
        <w:t>נמצא ש</w:t>
      </w:r>
      <w:r>
        <w:rPr>
          <w:rFonts w:hint="cs"/>
          <w:rtl/>
        </w:rPr>
        <w:t xml:space="preserve">בהיעדר תמיכה מהמשרד לפריפריה, </w:t>
      </w:r>
      <w:r w:rsidRPr="00EE6102">
        <w:rPr>
          <w:rFonts w:hint="cs"/>
          <w:rtl/>
        </w:rPr>
        <w:t xml:space="preserve">העירייה נשאה בעלות של </w:t>
      </w:r>
      <w:r>
        <w:rPr>
          <w:rFonts w:hint="cs"/>
          <w:rtl/>
        </w:rPr>
        <w:t>כ-235,000</w:t>
      </w:r>
      <w:r w:rsidRPr="00EE6102">
        <w:rPr>
          <w:rFonts w:hint="cs"/>
          <w:rtl/>
        </w:rPr>
        <w:t xml:space="preserve"> ש"ח ל</w:t>
      </w:r>
      <w:r>
        <w:rPr>
          <w:rFonts w:hint="cs"/>
          <w:rtl/>
        </w:rPr>
        <w:t>קיום</w:t>
      </w:r>
      <w:r w:rsidRPr="00EE6102">
        <w:rPr>
          <w:rFonts w:hint="cs"/>
          <w:rtl/>
        </w:rPr>
        <w:t xml:space="preserve"> אירוע חנוכה של </w:t>
      </w:r>
      <w:r>
        <w:rPr>
          <w:rFonts w:hint="cs"/>
          <w:rtl/>
        </w:rPr>
        <w:t>תחנת הרדיו האזורית</w:t>
      </w:r>
      <w:r w:rsidRPr="00EE6102">
        <w:rPr>
          <w:rFonts w:hint="cs"/>
          <w:rtl/>
        </w:rPr>
        <w:t xml:space="preserve">, </w:t>
      </w:r>
      <w:r>
        <w:rPr>
          <w:rFonts w:hint="cs"/>
          <w:rtl/>
        </w:rPr>
        <w:t xml:space="preserve">מעבר </w:t>
      </w:r>
      <w:r w:rsidRPr="0059119B">
        <w:rPr>
          <w:rFonts w:hint="cs"/>
          <w:rtl/>
        </w:rPr>
        <w:t>להש</w:t>
      </w:r>
      <w:r>
        <w:rPr>
          <w:rFonts w:hint="cs"/>
          <w:rtl/>
        </w:rPr>
        <w:t>תתפותה הצפויה הראשונית שאושרה - 143,000 ש"ח בלבד</w:t>
      </w:r>
      <w:r w:rsidRPr="00EE6102">
        <w:rPr>
          <w:rFonts w:hint="cs"/>
          <w:rtl/>
        </w:rPr>
        <w:t xml:space="preserve">. </w:t>
      </w:r>
    </w:p>
    <w:p w14:paraId="09D21E83" w14:textId="77777777" w:rsidR="006D5CCE" w:rsidRDefault="006D5CCE" w:rsidP="00E121E9">
      <w:pPr>
        <w:pStyle w:val="aa"/>
        <w:rPr>
          <w:rtl/>
        </w:rPr>
      </w:pPr>
      <w:r>
        <w:rPr>
          <w:rFonts w:hint="cs"/>
          <w:rtl/>
        </w:rPr>
        <w:t xml:space="preserve">עוד נמצא כי עיריית ירושלים אף לא קיבלה מהמשרד לפריפריה את השתתפותו המובטחת בסך </w:t>
      </w:r>
      <w:r w:rsidRPr="00CF032F">
        <w:rPr>
          <w:rtl/>
        </w:rPr>
        <w:t>722,500 ש"ח במסגרת נוהל תמיכה בפריפריה החברתית</w:t>
      </w:r>
      <w:r>
        <w:rPr>
          <w:rFonts w:hint="cs"/>
          <w:rtl/>
        </w:rPr>
        <w:t>, שיועד לאירועי מאירים את ירושלים.</w:t>
      </w:r>
      <w:r w:rsidRPr="000949F3">
        <w:rPr>
          <w:rtl/>
        </w:rPr>
        <w:t xml:space="preserve"> </w:t>
      </w:r>
    </w:p>
    <w:p w14:paraId="7DC7A799" w14:textId="3102CD90" w:rsidR="006D5CCE" w:rsidRPr="000949F3" w:rsidRDefault="006D5CCE" w:rsidP="00E121E9">
      <w:pPr>
        <w:pStyle w:val="aa"/>
        <w:rPr>
          <w:rtl/>
        </w:rPr>
      </w:pPr>
      <w:r>
        <w:rPr>
          <w:rFonts w:hint="cs"/>
          <w:rtl/>
        </w:rPr>
        <w:t xml:space="preserve">מן האמור עולה כי בגלל </w:t>
      </w:r>
      <w:r w:rsidRPr="000949F3">
        <w:rPr>
          <w:rtl/>
        </w:rPr>
        <w:t>התנהלות</w:t>
      </w:r>
      <w:r>
        <w:rPr>
          <w:rFonts w:hint="cs"/>
          <w:rtl/>
        </w:rPr>
        <w:t>ה של</w:t>
      </w:r>
      <w:r w:rsidRPr="000949F3">
        <w:rPr>
          <w:rtl/>
        </w:rPr>
        <w:t xml:space="preserve"> עיריית ירושלים </w:t>
      </w:r>
      <w:r>
        <w:rPr>
          <w:rFonts w:hint="cs"/>
          <w:rtl/>
        </w:rPr>
        <w:t xml:space="preserve">לא העביר לה </w:t>
      </w:r>
      <w:r w:rsidRPr="000949F3">
        <w:rPr>
          <w:rtl/>
        </w:rPr>
        <w:t>המשרד לפריפריה את כספי התמיכה שאושרו לה משני נ</w:t>
      </w:r>
      <w:r>
        <w:rPr>
          <w:rFonts w:hint="cs"/>
          <w:rtl/>
        </w:rPr>
        <w:t>ו</w:t>
      </w:r>
      <w:r w:rsidRPr="000949F3">
        <w:rPr>
          <w:rtl/>
        </w:rPr>
        <w:t>הלי התמיכה, 865,</w:t>
      </w:r>
      <w:r>
        <w:rPr>
          <w:rFonts w:hint="cs"/>
          <w:rtl/>
        </w:rPr>
        <w:t>500</w:t>
      </w:r>
      <w:r w:rsidRPr="000949F3">
        <w:rPr>
          <w:rtl/>
        </w:rPr>
        <w:t xml:space="preserve"> ש"ח </w:t>
      </w:r>
      <w:r>
        <w:rPr>
          <w:rFonts w:hint="cs"/>
          <w:rtl/>
        </w:rPr>
        <w:t xml:space="preserve">בסך הכול, </w:t>
      </w:r>
      <w:r w:rsidRPr="000949F3">
        <w:rPr>
          <w:rtl/>
        </w:rPr>
        <w:t>והעירייה נשאה בעצמה</w:t>
      </w:r>
      <w:r w:rsidR="00347738">
        <w:rPr>
          <w:rFonts w:hint="cs"/>
          <w:rtl/>
        </w:rPr>
        <w:t xml:space="preserve"> </w:t>
      </w:r>
      <w:r w:rsidR="00347738">
        <w:rPr>
          <w:rFonts w:ascii="Segoe UI" w:hAnsi="Segoe UI" w:cs="Segoe UI"/>
          <w:color w:val="000000"/>
          <w:sz w:val="21"/>
          <w:szCs w:val="21"/>
          <w:rtl/>
        </w:rPr>
        <w:t>גם בחלק שאמור היה לממן המשרד לפריפריה</w:t>
      </w:r>
      <w:r w:rsidRPr="000949F3">
        <w:rPr>
          <w:rtl/>
        </w:rPr>
        <w:t>.</w:t>
      </w:r>
    </w:p>
    <w:p w14:paraId="0DBDE568" w14:textId="77777777" w:rsidR="006D5CCE" w:rsidRPr="00EE6102" w:rsidRDefault="006D5CCE" w:rsidP="00E121E9">
      <w:pPr>
        <w:pStyle w:val="af0"/>
        <w:rPr>
          <w:rtl/>
        </w:rPr>
      </w:pPr>
      <w:r w:rsidRPr="00EE6102">
        <w:rPr>
          <w:rFonts w:hint="cs"/>
          <w:rtl/>
        </w:rPr>
        <w:t xml:space="preserve">עיריית ירושלים מסרה </w:t>
      </w:r>
      <w:r>
        <w:rPr>
          <w:rFonts w:hint="cs"/>
          <w:rtl/>
        </w:rPr>
        <w:t>בתשובתה</w:t>
      </w:r>
      <w:r w:rsidRPr="00EE6102">
        <w:rPr>
          <w:rFonts w:hint="cs"/>
          <w:rtl/>
        </w:rPr>
        <w:t xml:space="preserve"> כי היא מסכימה עם הערות הביקורת בדוח זה</w:t>
      </w:r>
      <w:r>
        <w:rPr>
          <w:rFonts w:hint="cs"/>
          <w:rtl/>
        </w:rPr>
        <w:t>,</w:t>
      </w:r>
      <w:r w:rsidRPr="00EE6102">
        <w:rPr>
          <w:rFonts w:hint="cs"/>
          <w:rtl/>
        </w:rPr>
        <w:t xml:space="preserve"> ול</w:t>
      </w:r>
      <w:r>
        <w:rPr>
          <w:rFonts w:hint="cs"/>
          <w:rtl/>
        </w:rPr>
        <w:t>נוכח מגמת התרבותם של</w:t>
      </w:r>
      <w:r w:rsidRPr="00EE6102">
        <w:rPr>
          <w:rFonts w:hint="cs"/>
          <w:rtl/>
        </w:rPr>
        <w:t xml:space="preserve"> הקולות הקוראים הרלוונטיים ל</w:t>
      </w:r>
      <w:r>
        <w:rPr>
          <w:rFonts w:hint="cs"/>
          <w:rtl/>
        </w:rPr>
        <w:t>ה</w:t>
      </w:r>
      <w:r w:rsidRPr="00EE6102">
        <w:rPr>
          <w:rFonts w:hint="cs"/>
          <w:rtl/>
        </w:rPr>
        <w:t xml:space="preserve"> מדי שנה</w:t>
      </w:r>
      <w:r>
        <w:rPr>
          <w:rFonts w:hint="cs"/>
          <w:rtl/>
        </w:rPr>
        <w:t>,</w:t>
      </w:r>
      <w:r w:rsidRPr="00EE6102">
        <w:rPr>
          <w:rFonts w:hint="cs"/>
          <w:rtl/>
        </w:rPr>
        <w:t xml:space="preserve"> על ידי מספר רב של משרדי ממשלה וגורמים ציבוריים, </w:t>
      </w:r>
      <w:r>
        <w:rPr>
          <w:rFonts w:hint="cs"/>
          <w:rtl/>
        </w:rPr>
        <w:t>החליט</w:t>
      </w:r>
      <w:r w:rsidRPr="00EE6102">
        <w:rPr>
          <w:rFonts w:hint="cs"/>
          <w:rtl/>
        </w:rPr>
        <w:t xml:space="preserve"> אגף תקציבים בעירייה למפות בשנת 2019 את כלל הפרויקטים הפוטנציאליים לעירייה ואת הבקרה התקציבית עליהם. העירייה מסרה כי ליווי הנושא על ידי אגף תקציבים יאפשר בקרה על דיווחים ועל קבלת הכספים המגיעים לעירייה </w:t>
      </w:r>
      <w:r w:rsidRPr="00EE6102">
        <w:rPr>
          <w:rFonts w:hint="cs"/>
          <w:rtl/>
        </w:rPr>
        <w:lastRenderedPageBreak/>
        <w:t>במלואם.</w:t>
      </w:r>
      <w:r>
        <w:rPr>
          <w:rFonts w:hint="cs"/>
          <w:rtl/>
        </w:rPr>
        <w:t xml:space="preserve"> העירייה הוסיפה כי החליטה להתקשר עם חברות העוסקות במאגרי מידע כדי למקסם הכנסות במסגרת קולות קוראים. עוד הוסיפה העירייה כי היא מפעילה מנגנוני בקרה ופיקוח באופן שוטף, והפיקה לקחים והנהיגה שינויים בכל הנוגע להפקות אירועים ולטיפול בקולות קוראים. באגף תרבות מונה בעל תפקיד שתפקידו לעקוב אחר מימוש הקולות הקוראים, ובין השאר עליו לוודא כי כל ההכנסות מהם מתקבלות בעירייה. משרד מבקר המדינה רואה בחיוב החלטות אלו של עיריית ירושלים.</w:t>
      </w:r>
    </w:p>
    <w:p w14:paraId="008AAE90" w14:textId="2F22863D" w:rsidR="006D5CCE" w:rsidRDefault="006D5CCE" w:rsidP="00E121E9">
      <w:pPr>
        <w:pStyle w:val="aa"/>
        <w:rPr>
          <w:rtl/>
        </w:rPr>
      </w:pPr>
      <w:r>
        <w:rPr>
          <w:rFonts w:hint="cs"/>
          <w:rtl/>
        </w:rPr>
        <w:t xml:space="preserve">שומה </w:t>
      </w:r>
      <w:r w:rsidRPr="00D256C3">
        <w:rPr>
          <w:rtl/>
        </w:rPr>
        <w:t xml:space="preserve">על עיריית ירושלים להקפיד על עמידה בכללי תמיכה שהיא מקבלת ממשרדי ממשלה, ולהבטיח שכספי תמיכה </w:t>
      </w:r>
      <w:r>
        <w:rPr>
          <w:rFonts w:hint="cs"/>
          <w:rtl/>
        </w:rPr>
        <w:t>שמאושרים</w:t>
      </w:r>
      <w:r w:rsidRPr="00D256C3">
        <w:rPr>
          <w:rtl/>
        </w:rPr>
        <w:t xml:space="preserve"> למטרה </w:t>
      </w:r>
      <w:r w:rsidR="00254931">
        <w:rPr>
          <w:rFonts w:hint="cs"/>
          <w:rtl/>
        </w:rPr>
        <w:t>מסוימת</w:t>
      </w:r>
      <w:r w:rsidRPr="00D256C3">
        <w:rPr>
          <w:rtl/>
        </w:rPr>
        <w:t xml:space="preserve"> אכן יגיעו ליעדם.</w:t>
      </w:r>
      <w:r>
        <w:rPr>
          <w:rFonts w:hint="cs"/>
          <w:rtl/>
        </w:rPr>
        <w:t xml:space="preserve"> על העירייה </w:t>
      </w:r>
      <w:r w:rsidRPr="00BF6A27">
        <w:rPr>
          <w:rtl/>
        </w:rPr>
        <w:t>להבטיח הגשת האישורים על קיום האירועים במועד, על מנת לקבל את הכספים ולהימנע ממצב שכספי התמיכה שאושרו לה לא הועברו אליה ו</w:t>
      </w:r>
      <w:r>
        <w:rPr>
          <w:rFonts w:hint="cs"/>
          <w:rtl/>
        </w:rPr>
        <w:t>יהיה עליה לשאת</w:t>
      </w:r>
      <w:r w:rsidRPr="00BF6A27">
        <w:rPr>
          <w:rtl/>
        </w:rPr>
        <w:t xml:space="preserve"> </w:t>
      </w:r>
      <w:r w:rsidR="00254931">
        <w:rPr>
          <w:rFonts w:ascii="Segoe UI" w:hAnsi="Segoe UI" w:cs="Segoe UI"/>
          <w:color w:val="000000"/>
          <w:sz w:val="21"/>
          <w:szCs w:val="21"/>
          <w:rtl/>
        </w:rPr>
        <w:t>בעלויות גבוהות מאלה שאישרה</w:t>
      </w:r>
      <w:r w:rsidR="00254931">
        <w:rPr>
          <w:rFonts w:hint="cs"/>
          <w:rtl/>
        </w:rPr>
        <w:t xml:space="preserve"> </w:t>
      </w:r>
      <w:r w:rsidRPr="00BF6A27">
        <w:rPr>
          <w:rtl/>
        </w:rPr>
        <w:t>לאחר הסתמכות על כספי התמיכה.</w:t>
      </w:r>
    </w:p>
    <w:p w14:paraId="2F5BF63A" w14:textId="77777777" w:rsidR="006D5CCE" w:rsidRPr="00581DFC" w:rsidRDefault="006D5CCE" w:rsidP="00E121E9">
      <w:pPr>
        <w:pStyle w:val="af0"/>
        <w:rPr>
          <w:rtl/>
        </w:rPr>
      </w:pPr>
      <w:r>
        <w:rPr>
          <w:rFonts w:hint="cs"/>
          <w:rtl/>
        </w:rPr>
        <w:t xml:space="preserve">עיריית ירושלים מסרה בתשובתה כי במסגרת הגשת בקשות התמיכה למשרד לפריפריה היה עליה אכן לוודא כי היא עומדת בכל תבחיני התמיכה ואינה מבקשת כספים לאירוע אחד משני נוהלי תמיכה. העירייה תרענן ותחדד הנהלים בנושא זה. העירייה הפיקה לקחים מדוח הביקורת, נקטה צעדים לשינוי ותחדד גם את נוהלי בקשות התמיכה ממשרדים ממשלתיים. </w:t>
      </w:r>
    </w:p>
    <w:p w14:paraId="7601EDA0" w14:textId="77777777" w:rsidR="006D5CCE" w:rsidRDefault="006D5CCE" w:rsidP="006D5CCE">
      <w:pPr>
        <w:spacing w:line="269" w:lineRule="auto"/>
        <w:ind w:left="312"/>
        <w:rPr>
          <w:b/>
          <w:bCs/>
          <w:rtl/>
        </w:rPr>
      </w:pPr>
    </w:p>
    <w:p w14:paraId="5F22FEBE" w14:textId="77777777" w:rsidR="00E121E9" w:rsidRDefault="00E121E9">
      <w:pPr>
        <w:bidi w:val="0"/>
        <w:spacing w:after="200" w:line="276" w:lineRule="auto"/>
        <w:rPr>
          <w:rFonts w:eastAsiaTheme="majorEastAsia"/>
          <w:bCs/>
          <w:szCs w:val="28"/>
          <w:u w:val="single"/>
          <w:rtl/>
        </w:rPr>
      </w:pPr>
      <w:r>
        <w:rPr>
          <w:rtl/>
        </w:rPr>
        <w:br w:type="page"/>
      </w:r>
    </w:p>
    <w:p w14:paraId="43061C2B" w14:textId="3AFBE6C3" w:rsidR="006D5CCE" w:rsidRPr="00896A8A" w:rsidRDefault="006D5CCE" w:rsidP="00E121E9">
      <w:pPr>
        <w:pStyle w:val="316"/>
        <w:rPr>
          <w:rtl/>
        </w:rPr>
      </w:pPr>
      <w:r w:rsidRPr="00896A8A">
        <w:rPr>
          <w:rtl/>
        </w:rPr>
        <w:lastRenderedPageBreak/>
        <w:t>סיכום</w:t>
      </w:r>
    </w:p>
    <w:p w14:paraId="56026CCB" w14:textId="09CE9994" w:rsidR="006D5CCE" w:rsidRPr="00E121E9" w:rsidRDefault="006D5CCE" w:rsidP="00E121E9">
      <w:pPr>
        <w:pStyle w:val="af1"/>
        <w:rPr>
          <w:rtl/>
        </w:rPr>
      </w:pPr>
      <w:r w:rsidRPr="00E121E9">
        <w:rPr>
          <w:rFonts w:hint="cs"/>
          <w:rtl/>
        </w:rPr>
        <w:t>דוח זה מעלה כשלים רבים בהליכי האישור והמימון של אירועי מאירים את ירושלים ואירוע חנוכה של תחנת הרדיו האזורית אשר התקיימו בחנוכה 2016.</w:t>
      </w:r>
    </w:p>
    <w:p w14:paraId="50007805" w14:textId="46EB43AE" w:rsidR="006D5CCE" w:rsidRPr="00E121E9" w:rsidRDefault="006D5CCE" w:rsidP="00E121E9">
      <w:pPr>
        <w:pStyle w:val="af1"/>
        <w:rPr>
          <w:rtl/>
        </w:rPr>
      </w:pPr>
      <w:r w:rsidRPr="00E121E9">
        <w:rPr>
          <w:rFonts w:hint="cs"/>
          <w:rtl/>
        </w:rPr>
        <w:t xml:space="preserve">אירוע חנוכה של תחנת הרדיו האזורית זכה למימון מתקציב אירועי מאירים את ירושלים בניגוד לכללי מינהל תקין. </w:t>
      </w:r>
    </w:p>
    <w:p w14:paraId="25BA0095" w14:textId="77777777" w:rsidR="006D5CCE" w:rsidRPr="00E121E9" w:rsidRDefault="006D5CCE" w:rsidP="00E121E9">
      <w:pPr>
        <w:pStyle w:val="af1"/>
        <w:rPr>
          <w:rtl/>
        </w:rPr>
      </w:pPr>
      <w:r w:rsidRPr="00E121E9">
        <w:rPr>
          <w:rFonts w:hint="cs"/>
          <w:rtl/>
        </w:rPr>
        <w:t xml:space="preserve">משרד מבקר המדינה מעיר לעיריית ירושלים כי עקב התנהלותה היא מימנה ביתר חגיגות של אירוע שמותג כיום הולדת לתחנת הרדיו האזורית, משני מסלולי מימון מקבילים. אירוע שהיה אמור לעלות 650,000 ש"ח ולקבל מהעירייה השתתפות בסך 243,000 ש"ח, הוגשו בגינו חשבוניות בסך מיליון ש"ח ויותר, ובסופו של דבר תוקצב מן הקופה העירונית בסך 660,000 ש"ח לפחות. גובה התשלומים, ואף כפל התשלומים - של עיריית ירושלים ושל חברת אריאל - עבור תחומי שירות זהים, מחייבים את העירייה לבחון את כלל התשלומים למימון האירוע. </w:t>
      </w:r>
    </w:p>
    <w:p w14:paraId="1F416552" w14:textId="38E3DEA2" w:rsidR="006D5CCE" w:rsidRPr="00E121E9" w:rsidRDefault="006D5CCE" w:rsidP="00E121E9">
      <w:pPr>
        <w:pStyle w:val="af1"/>
        <w:rPr>
          <w:rtl/>
        </w:rPr>
      </w:pPr>
      <w:r w:rsidRPr="00E121E9">
        <w:rPr>
          <w:rFonts w:hint="cs"/>
          <w:rtl/>
        </w:rPr>
        <w:t>התנהלותה של עיריית ירושלים באישורה את אירוע חנוכה של תחנת הרדיו האזורית עלולה הייתה לזכות את האירוע במימון כפול של המשרד לפריפריה: הן במסגרת נוהל תמיכה במיעוטים, חרדים ועולים, הן במסגרת נוהל תמיכה בפריפריה החברתית - כחלק מאירועי מאירים את ירושלים בשכונות. התנהלותה של העירייה הביאה לכך שהמשרד לפריפריה לא העביר לה את כספי התמיכה שאישר לה משני נוהלי התמיכה, כ-</w:t>
      </w:r>
      <w:r w:rsidRPr="00E121E9">
        <w:rPr>
          <w:rtl/>
        </w:rPr>
        <w:t>86</w:t>
      </w:r>
      <w:r w:rsidRPr="00E121E9">
        <w:rPr>
          <w:rFonts w:hint="cs"/>
          <w:rtl/>
        </w:rPr>
        <w:t>0</w:t>
      </w:r>
      <w:r w:rsidRPr="00E121E9">
        <w:rPr>
          <w:rtl/>
        </w:rPr>
        <w:t>,</w:t>
      </w:r>
      <w:r w:rsidRPr="00E121E9">
        <w:rPr>
          <w:rFonts w:hint="cs"/>
          <w:rtl/>
        </w:rPr>
        <w:t>00</w:t>
      </w:r>
      <w:r w:rsidRPr="00E121E9">
        <w:rPr>
          <w:rtl/>
        </w:rPr>
        <w:t>0</w:t>
      </w:r>
      <w:r w:rsidRPr="00E121E9">
        <w:rPr>
          <w:rFonts w:hint="cs"/>
          <w:rtl/>
        </w:rPr>
        <w:t xml:space="preserve"> ש"ח בסך הכול, והעירייה נאלצה לשאת בעצמה </w:t>
      </w:r>
      <w:r w:rsidR="000947E0">
        <w:rPr>
          <w:rFonts w:ascii="Segoe UI" w:hAnsi="Segoe UI" w:cs="Segoe UI"/>
          <w:color w:val="000000"/>
          <w:sz w:val="21"/>
          <w:szCs w:val="21"/>
          <w:rtl/>
        </w:rPr>
        <w:t>גם בחלק שאמור היה לממן המשרד לפריפריה</w:t>
      </w:r>
      <w:r w:rsidRPr="00E121E9">
        <w:rPr>
          <w:rFonts w:hint="cs"/>
          <w:rtl/>
        </w:rPr>
        <w:t xml:space="preserve">. </w:t>
      </w:r>
    </w:p>
    <w:p w14:paraId="5D11B913" w14:textId="164538FF" w:rsidR="006D5CCE" w:rsidRPr="00ED0A14" w:rsidRDefault="006D5CCE" w:rsidP="00ED0A14">
      <w:pPr>
        <w:pStyle w:val="af1"/>
      </w:pPr>
      <w:r w:rsidRPr="00E121E9">
        <w:rPr>
          <w:rFonts w:hint="cs"/>
          <w:rtl/>
        </w:rPr>
        <w:t>על עיריית ירושלים לייעל את מנגנוני הבקרה שלה באישור תשלומים על אירועים, ובמיוחד בקניית שירות מחברת אריאל, על מנת למנוע ליקויים דומים בעתיד.</w:t>
      </w:r>
    </w:p>
    <w:sectPr w:rsidR="006D5CCE" w:rsidRPr="00ED0A14" w:rsidSect="00CA4D91">
      <w:footerReference w:type="default" r:id="rId21"/>
      <w:headerReference w:type="first" r:id="rId22"/>
      <w:footerReference w:type="first" r:id="rId23"/>
      <w:pgSz w:w="11906" w:h="16838"/>
      <w:pgMar w:top="2268" w:right="1985" w:bottom="2155" w:left="1701"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182FF7" w14:textId="77777777" w:rsidR="00EC5BF3" w:rsidRDefault="00EC5BF3">
      <w:pPr>
        <w:spacing w:line="240" w:lineRule="auto"/>
      </w:pPr>
      <w:r>
        <w:separator/>
      </w:r>
    </w:p>
    <w:p w14:paraId="7FDB7CBE" w14:textId="77777777" w:rsidR="00EC5BF3" w:rsidRDefault="00EC5BF3"/>
  </w:endnote>
  <w:endnote w:type="continuationSeparator" w:id="0">
    <w:p w14:paraId="6956BE62" w14:textId="77777777" w:rsidR="00EC5BF3" w:rsidRDefault="00EC5BF3">
      <w:pPr>
        <w:spacing w:line="240" w:lineRule="auto"/>
      </w:pPr>
      <w:r>
        <w:continuationSeparator/>
      </w:r>
    </w:p>
    <w:p w14:paraId="2BC251DF" w14:textId="77777777" w:rsidR="00EC5BF3" w:rsidRDefault="00EC5B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FrankRuehl">
    <w:altName w:val="Arial"/>
    <w:panose1 w:val="020E050306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9F632" w14:textId="1840323C" w:rsidR="00EC5BF3" w:rsidRPr="00DE6C5F" w:rsidRDefault="00EC5BF3" w:rsidP="00DE6C5F">
    <w:pPr>
      <w:pStyle w:val="Footer"/>
      <w:spacing w:after="120" w:line="312" w:lineRule="auto"/>
      <w:jc w:val="right"/>
      <w:rPr>
        <w:rFonts w:ascii="Tahoma" w:hAnsi="Tahoma" w:cs="Tahoma"/>
        <w:color w:val="002060"/>
        <w:sz w:val="18"/>
        <w:szCs w:val="18"/>
      </w:rPr>
    </w:pPr>
    <w:r>
      <w:rPr>
        <w:rFonts w:ascii="Tahoma" w:hAnsi="Tahoma" w:cs="Tahoma" w:hint="cs"/>
        <w:color w:val="002060"/>
        <w:sz w:val="18"/>
        <w:szCs w:val="18"/>
        <w:rtl/>
      </w:rPr>
      <w:t>אירועי תרבות למגזר החרדי בחנוכה 2016 בירושלים</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43E482" w14:textId="6BB47104" w:rsidR="00EC5BF3" w:rsidRPr="004A6FE6" w:rsidRDefault="00EC5BF3" w:rsidP="004A6FE6">
    <w:pPr>
      <w:pStyle w:val="Footer"/>
      <w:spacing w:after="120" w:line="312" w:lineRule="auto"/>
      <w:jc w:val="right"/>
      <w:rPr>
        <w:rFonts w:ascii="Tahoma" w:hAnsi="Tahoma" w:cs="Tahoma"/>
        <w:color w:val="002060"/>
        <w:sz w:val="18"/>
        <w:szCs w:val="18"/>
      </w:rPr>
    </w:pPr>
    <w:r>
      <w:rPr>
        <w:rFonts w:ascii="Tahoma" w:hAnsi="Tahoma" w:cs="Tahoma" w:hint="cs"/>
        <w:color w:val="002060"/>
        <w:sz w:val="18"/>
        <w:szCs w:val="18"/>
        <w:rtl/>
      </w:rPr>
      <w:t>אירועי תרבות למגזר החרדי בחנוכה 2016 בירושלים</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A80D5" w14:textId="65F2D35C" w:rsidR="00EC5BF3" w:rsidRPr="004A6FE6" w:rsidRDefault="00EC5BF3" w:rsidP="004A6FE6">
    <w:pPr>
      <w:pStyle w:val="Footer"/>
      <w:spacing w:after="120" w:line="312" w:lineRule="auto"/>
      <w:jc w:val="right"/>
      <w:rPr>
        <w:rFonts w:ascii="Tahoma" w:hAnsi="Tahoma" w:cs="Tahoma"/>
        <w:color w:val="002060"/>
        <w:sz w:val="18"/>
        <w:szCs w:val="18"/>
      </w:rPr>
    </w:pPr>
    <w:r>
      <w:rPr>
        <w:rFonts w:ascii="Tahoma" w:hAnsi="Tahoma" w:cs="Tahoma" w:hint="cs"/>
        <w:color w:val="002060"/>
        <w:sz w:val="18"/>
        <w:szCs w:val="18"/>
        <w:rtl/>
      </w:rPr>
      <w:t>אירועי תרבות למגזר החרדי בחנוכה 2016 בירושלים</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8F9E1" w14:textId="77777777" w:rsidR="00EC5BF3" w:rsidRPr="00D15500" w:rsidRDefault="00EC5BF3" w:rsidP="00D15500">
    <w:pPr>
      <w:pStyle w:val="Footer"/>
      <w:spacing w:after="120" w:line="312" w:lineRule="auto"/>
      <w:jc w:val="right"/>
      <w:rPr>
        <w:rFonts w:ascii="Tahoma" w:hAnsi="Tahoma" w:cs="Tahoma"/>
        <w:color w:val="002060"/>
        <w:sz w:val="18"/>
        <w:szCs w:val="18"/>
      </w:rPr>
    </w:pPr>
    <w:bookmarkStart w:id="0" w:name="tempMark"/>
    <w:bookmarkEnd w:id="0"/>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01F1EC" w14:textId="77777777" w:rsidR="00EC5BF3" w:rsidRDefault="00EC5BF3" w:rsidP="00C23CC9">
      <w:pPr>
        <w:spacing w:line="240" w:lineRule="auto"/>
      </w:pPr>
      <w:r>
        <w:separator/>
      </w:r>
    </w:p>
  </w:footnote>
  <w:footnote w:type="continuationSeparator" w:id="0">
    <w:p w14:paraId="10B5AFA0" w14:textId="77777777" w:rsidR="00EC5BF3" w:rsidRDefault="00EC5BF3" w:rsidP="00C23CC9">
      <w:pPr>
        <w:spacing w:line="240" w:lineRule="auto"/>
      </w:pPr>
      <w:r>
        <w:continuationSeparator/>
      </w:r>
    </w:p>
    <w:p w14:paraId="095B6F42" w14:textId="77777777" w:rsidR="00EC5BF3" w:rsidRDefault="00EC5BF3"/>
  </w:footnote>
  <w:footnote w:id="1">
    <w:p w14:paraId="2CC223C4" w14:textId="77777777" w:rsidR="00EC5BF3" w:rsidRPr="00965427" w:rsidRDefault="00EC5BF3" w:rsidP="00965427">
      <w:pPr>
        <w:pStyle w:val="a5"/>
      </w:pPr>
      <w:r w:rsidRPr="00965427">
        <w:rPr>
          <w:rStyle w:val="FootnoteReference"/>
          <w:vertAlign w:val="baseline"/>
        </w:rPr>
        <w:footnoteRef/>
      </w:r>
      <w:r w:rsidRPr="00965427">
        <w:rPr>
          <w:rtl/>
        </w:rPr>
        <w:t xml:space="preserve"> </w:t>
      </w:r>
      <w:r w:rsidRPr="00965427">
        <w:rPr>
          <w:rtl/>
        </w:rPr>
        <w:tab/>
        <w:t>כשמטרת האירוע ה</w:t>
      </w:r>
      <w:r w:rsidRPr="00965427">
        <w:rPr>
          <w:rFonts w:hint="cs"/>
          <w:rtl/>
        </w:rPr>
        <w:t>יא</w:t>
      </w:r>
      <w:r w:rsidRPr="00965427">
        <w:rPr>
          <w:rtl/>
        </w:rPr>
        <w:t xml:space="preserve"> באחד מהנושאים ה</w:t>
      </w:r>
      <w:r w:rsidRPr="00965427">
        <w:rPr>
          <w:rFonts w:hint="cs"/>
          <w:rtl/>
        </w:rPr>
        <w:t>אלה</w:t>
      </w:r>
      <w:r w:rsidRPr="00965427">
        <w:rPr>
          <w:rtl/>
        </w:rPr>
        <w:t>: תרבות, פנאי, אומנות, מדע, חינוך, ספורט, רווחה, בריאות, דת ומסורת בעיר ירושלים</w:t>
      </w:r>
      <w:r w:rsidRPr="00965427">
        <w:rPr>
          <w:rFonts w:hint="cs"/>
          <w:rtl/>
        </w:rPr>
        <w:t>.</w:t>
      </w:r>
    </w:p>
  </w:footnote>
  <w:footnote w:id="2">
    <w:p w14:paraId="2EE2D85E" w14:textId="77777777" w:rsidR="00EC5BF3" w:rsidRPr="00965427" w:rsidRDefault="00EC5BF3" w:rsidP="00965427">
      <w:pPr>
        <w:pStyle w:val="a5"/>
        <w:rPr>
          <w:rtl/>
        </w:rPr>
      </w:pPr>
      <w:r w:rsidRPr="00965427">
        <w:rPr>
          <w:rStyle w:val="FootnoteReference"/>
          <w:vertAlign w:val="baseline"/>
        </w:rPr>
        <w:footnoteRef/>
      </w:r>
      <w:r w:rsidRPr="00965427">
        <w:rPr>
          <w:rtl/>
        </w:rPr>
        <w:t xml:space="preserve"> </w:t>
      </w:r>
      <w:r w:rsidRPr="00965427">
        <w:rPr>
          <w:rtl/>
        </w:rPr>
        <w:tab/>
      </w:r>
      <w:r w:rsidRPr="00965427">
        <w:rPr>
          <w:rFonts w:hint="cs"/>
          <w:rtl/>
        </w:rPr>
        <w:t>ה</w:t>
      </w:r>
      <w:r w:rsidRPr="00965427">
        <w:rPr>
          <w:rtl/>
        </w:rPr>
        <w:t>עיריי</w:t>
      </w:r>
      <w:r w:rsidRPr="00965427">
        <w:rPr>
          <w:rFonts w:hint="cs"/>
          <w:rtl/>
        </w:rPr>
        <w:t>ה</w:t>
      </w:r>
      <w:r w:rsidRPr="00965427">
        <w:rPr>
          <w:rtl/>
        </w:rPr>
        <w:t xml:space="preserve"> הקימה</w:t>
      </w:r>
      <w:r w:rsidRPr="00965427">
        <w:rPr>
          <w:rFonts w:hint="cs"/>
          <w:rtl/>
        </w:rPr>
        <w:t xml:space="preserve"> את החברה </w:t>
      </w:r>
      <w:r w:rsidRPr="00965427">
        <w:rPr>
          <w:rtl/>
        </w:rPr>
        <w:t xml:space="preserve">בשנת 2002 </w:t>
      </w:r>
      <w:r w:rsidRPr="00965427">
        <w:rPr>
          <w:rFonts w:hint="cs"/>
          <w:rtl/>
        </w:rPr>
        <w:t>מתוקף סמכותה בפקודת העיריות [נוסח חדש].</w:t>
      </w:r>
    </w:p>
  </w:footnote>
  <w:footnote w:id="3">
    <w:p w14:paraId="4F935089" w14:textId="77777777" w:rsidR="00EC5BF3" w:rsidRPr="006E4ABF" w:rsidRDefault="00EC5BF3" w:rsidP="006E4ABF">
      <w:pPr>
        <w:pStyle w:val="a5"/>
        <w:rPr>
          <w:rStyle w:val="FootnoteReference"/>
          <w:vertAlign w:val="baseline"/>
        </w:rPr>
      </w:pPr>
      <w:r w:rsidRPr="006E4ABF">
        <w:rPr>
          <w:rStyle w:val="FootnoteReference"/>
          <w:vertAlign w:val="baseline"/>
        </w:rPr>
        <w:footnoteRef/>
      </w:r>
      <w:r w:rsidRPr="006E4ABF">
        <w:rPr>
          <w:rStyle w:val="FootnoteReference"/>
          <w:vertAlign w:val="baseline"/>
          <w:rtl/>
        </w:rPr>
        <w:t xml:space="preserve"> </w:t>
      </w:r>
      <w:r w:rsidRPr="006E4ABF">
        <w:rPr>
          <w:rStyle w:val="FootnoteReference"/>
          <w:vertAlign w:val="baseline"/>
          <w:rtl/>
        </w:rPr>
        <w:tab/>
      </w:r>
      <w:r w:rsidRPr="006E4ABF">
        <w:rPr>
          <w:rStyle w:val="FootnoteReference"/>
          <w:rFonts w:hint="cs"/>
          <w:vertAlign w:val="baseline"/>
          <w:rtl/>
        </w:rPr>
        <w:t>בהחלטה נקבע, כי המשרד לפריפריה יפעל בתחום איכות החיים ותרבות הפנאי במטרה לבסס איכות חיים נאותה ובתחום החברתי-קהילתי במטרה לחזק את הקהילות המקומיות.</w:t>
      </w:r>
    </w:p>
  </w:footnote>
  <w:footnote w:id="4">
    <w:p w14:paraId="61856F0F" w14:textId="77777777" w:rsidR="00EC5BF3" w:rsidRPr="006E4ABF" w:rsidRDefault="00EC5BF3" w:rsidP="006E4ABF">
      <w:pPr>
        <w:pStyle w:val="a5"/>
        <w:rPr>
          <w:rStyle w:val="FootnoteReference"/>
          <w:vertAlign w:val="baseline"/>
          <w:rtl/>
        </w:rPr>
      </w:pPr>
      <w:r w:rsidRPr="006E4ABF">
        <w:rPr>
          <w:rStyle w:val="FootnoteReference"/>
          <w:vertAlign w:val="baseline"/>
        </w:rPr>
        <w:footnoteRef/>
      </w:r>
      <w:r w:rsidRPr="006E4ABF">
        <w:rPr>
          <w:rStyle w:val="FootnoteReference"/>
          <w:vertAlign w:val="baseline"/>
          <w:rtl/>
        </w:rPr>
        <w:t xml:space="preserve"> </w:t>
      </w:r>
      <w:r w:rsidRPr="006E4ABF">
        <w:rPr>
          <w:rStyle w:val="FootnoteReference"/>
          <w:vertAlign w:val="baseline"/>
          <w:rtl/>
        </w:rPr>
        <w:tab/>
      </w:r>
      <w:r w:rsidRPr="006E4ABF">
        <w:rPr>
          <w:rStyle w:val="FootnoteReference"/>
          <w:rFonts w:hint="cs"/>
          <w:vertAlign w:val="baseline"/>
          <w:rtl/>
        </w:rPr>
        <w:t>נוהל התמיכה פורסם ב-28.6.16 והיה אפשר להגיש בקשות עד 5.7.16. תאריכים אלה נלקחו מפרוטוקול אישור נוהל התמיכה בפריפריה החברתית, מיום 13.9.16.</w:t>
      </w:r>
    </w:p>
  </w:footnote>
  <w:footnote w:id="5">
    <w:p w14:paraId="570283BD" w14:textId="77777777" w:rsidR="00EC5BF3" w:rsidRPr="006E4ABF" w:rsidRDefault="00EC5BF3" w:rsidP="006E4ABF">
      <w:pPr>
        <w:pStyle w:val="a5"/>
        <w:rPr>
          <w:rStyle w:val="FootnoteReference"/>
          <w:vertAlign w:val="baseline"/>
          <w:rtl/>
        </w:rPr>
      </w:pPr>
      <w:r w:rsidRPr="006E4ABF">
        <w:rPr>
          <w:rStyle w:val="FootnoteReference"/>
          <w:vertAlign w:val="baseline"/>
        </w:rPr>
        <w:footnoteRef/>
      </w:r>
      <w:r w:rsidRPr="006E4ABF">
        <w:rPr>
          <w:rStyle w:val="FootnoteReference"/>
          <w:vertAlign w:val="baseline"/>
          <w:rtl/>
        </w:rPr>
        <w:t xml:space="preserve"> </w:t>
      </w:r>
      <w:r w:rsidRPr="006E4ABF">
        <w:rPr>
          <w:rStyle w:val="FootnoteReference"/>
          <w:vertAlign w:val="baseline"/>
          <w:rtl/>
        </w:rPr>
        <w:tab/>
      </w:r>
      <w:r w:rsidRPr="006E4ABF">
        <w:rPr>
          <w:rStyle w:val="FootnoteReference"/>
          <w:rFonts w:hint="cs"/>
          <w:vertAlign w:val="baseline"/>
          <w:rtl/>
        </w:rPr>
        <w:t>נוהל התמיכה פורסם ב-11.8.16 והיה אפשר להגיש בקשות עד 4.9.16.</w:t>
      </w:r>
    </w:p>
  </w:footnote>
  <w:footnote w:id="6">
    <w:p w14:paraId="1684DC14" w14:textId="77777777" w:rsidR="00EC5BF3" w:rsidRPr="004D4C8A" w:rsidRDefault="00EC5BF3" w:rsidP="004D4C8A">
      <w:pPr>
        <w:pStyle w:val="a5"/>
        <w:rPr>
          <w:rStyle w:val="FootnoteReference"/>
          <w:vertAlign w:val="baseline"/>
          <w:rtl/>
        </w:rPr>
      </w:pPr>
      <w:r w:rsidRPr="004D4C8A">
        <w:rPr>
          <w:rStyle w:val="FootnoteReference"/>
          <w:vertAlign w:val="baseline"/>
        </w:rPr>
        <w:footnoteRef/>
      </w:r>
      <w:r w:rsidRPr="004D4C8A">
        <w:rPr>
          <w:rStyle w:val="FootnoteReference"/>
          <w:vertAlign w:val="baseline"/>
          <w:rtl/>
        </w:rPr>
        <w:t xml:space="preserve"> </w:t>
      </w:r>
      <w:r w:rsidRPr="004D4C8A">
        <w:rPr>
          <w:rStyle w:val="FootnoteReference"/>
          <w:vertAlign w:val="baseline"/>
          <w:rtl/>
        </w:rPr>
        <w:tab/>
        <w:t>הנוהל קובע כי יו"ר הוועדה יהיה מנכ"ל העירייה או מי מטעמו, ובוועדה יהיו חברים הגזבר או מי מטעמו והיועץ המשפטי של העירייה (להלן - יועמ"ש העירייה) או מי מטעמו</w:t>
      </w:r>
      <w:r w:rsidRPr="004D4C8A">
        <w:rPr>
          <w:rStyle w:val="FootnoteReference"/>
          <w:rFonts w:hint="cs"/>
          <w:vertAlign w:val="baseline"/>
          <w:rtl/>
        </w:rPr>
        <w:t>.</w:t>
      </w:r>
    </w:p>
  </w:footnote>
  <w:footnote w:id="7">
    <w:p w14:paraId="01FBACC2" w14:textId="77777777" w:rsidR="00EC5BF3" w:rsidRPr="008B1542" w:rsidRDefault="00EC5BF3" w:rsidP="008B1542">
      <w:pPr>
        <w:pStyle w:val="a5"/>
        <w:rPr>
          <w:rStyle w:val="FootnoteReference"/>
          <w:vertAlign w:val="baseline"/>
          <w:rtl/>
        </w:rPr>
      </w:pPr>
      <w:r w:rsidRPr="008B1542">
        <w:rPr>
          <w:rStyle w:val="FootnoteReference"/>
          <w:vertAlign w:val="baseline"/>
        </w:rPr>
        <w:footnoteRef/>
      </w:r>
      <w:r w:rsidRPr="008B1542">
        <w:rPr>
          <w:rStyle w:val="FootnoteReference"/>
          <w:vertAlign w:val="baseline"/>
          <w:rtl/>
        </w:rPr>
        <w:t xml:space="preserve"> </w:t>
      </w:r>
      <w:r w:rsidRPr="008B1542">
        <w:rPr>
          <w:rStyle w:val="FootnoteReference"/>
          <w:vertAlign w:val="baseline"/>
          <w:rtl/>
        </w:rPr>
        <w:tab/>
        <w:t>ת</w:t>
      </w:r>
      <w:r w:rsidRPr="008B1542">
        <w:rPr>
          <w:rStyle w:val="FootnoteReference"/>
          <w:rFonts w:hint="cs"/>
          <w:vertAlign w:val="baseline"/>
          <w:rtl/>
        </w:rPr>
        <w:t>ו</w:t>
      </w:r>
      <w:r w:rsidRPr="008B1542">
        <w:rPr>
          <w:rStyle w:val="FootnoteReference"/>
          <w:vertAlign w:val="baseline"/>
          <w:rtl/>
        </w:rPr>
        <w:t>כנית זו נחתמה על ידי מנהלת מ</w:t>
      </w:r>
      <w:r w:rsidRPr="008B1542">
        <w:rPr>
          <w:rStyle w:val="FootnoteReference"/>
          <w:rFonts w:hint="cs"/>
          <w:vertAlign w:val="baseline"/>
          <w:rtl/>
        </w:rPr>
        <w:t>י</w:t>
      </w:r>
      <w:r w:rsidRPr="008B1542">
        <w:rPr>
          <w:rStyle w:val="FootnoteReference"/>
          <w:vertAlign w:val="baseline"/>
          <w:rtl/>
        </w:rPr>
        <w:t xml:space="preserve">נהל תרבות </w:t>
      </w:r>
      <w:r w:rsidRPr="008B1542">
        <w:rPr>
          <w:rStyle w:val="FootnoteReference"/>
          <w:rFonts w:hint="cs"/>
          <w:vertAlign w:val="baseline"/>
          <w:rtl/>
        </w:rPr>
        <w:t>ונציג מינהל תרבות</w:t>
      </w:r>
      <w:r w:rsidRPr="008B1542">
        <w:rPr>
          <w:rStyle w:val="FootnoteReference"/>
          <w:vertAlign w:val="baseline"/>
          <w:rtl/>
        </w:rPr>
        <w:t xml:space="preserve"> בקטגוריה "מנהל היחידה המזמינה". מטעם גזבר העיר אישרו את הזמנת העבודה מנהלת חשבונות בעיריית ירושלים וחשב כספים מ</w:t>
      </w:r>
      <w:r w:rsidRPr="008B1542">
        <w:rPr>
          <w:rStyle w:val="FootnoteReference"/>
          <w:rFonts w:hint="cs"/>
          <w:vertAlign w:val="baseline"/>
          <w:rtl/>
        </w:rPr>
        <w:t>י</w:t>
      </w:r>
      <w:r w:rsidRPr="008B1542">
        <w:rPr>
          <w:rStyle w:val="FootnoteReference"/>
          <w:vertAlign w:val="baseline"/>
          <w:rtl/>
        </w:rPr>
        <w:t>נהלי. גזבר העיר חתם אף הוא על ההזמנה (לפי הנהלים הפנימיים הגזבר חותם חתימת קיום לאחר שראה שיש חתימות של חשב האגף ומנהלת החשבונות). סגנית ראש העיר ויו"ר ועדת הכספים חתמה כנציגת ראש העיר.</w:t>
      </w:r>
    </w:p>
  </w:footnote>
  <w:footnote w:id="8">
    <w:p w14:paraId="2F1F3883" w14:textId="6ED258D4" w:rsidR="00EC5BF3" w:rsidRPr="00926AD5" w:rsidRDefault="00EC5BF3" w:rsidP="00926AD5">
      <w:pPr>
        <w:pStyle w:val="a5"/>
        <w:rPr>
          <w:rStyle w:val="FootnoteReference"/>
          <w:vertAlign w:val="baseline"/>
          <w:rtl/>
        </w:rPr>
      </w:pPr>
      <w:r w:rsidRPr="00926AD5">
        <w:rPr>
          <w:rStyle w:val="FootnoteReference"/>
          <w:vertAlign w:val="baseline"/>
        </w:rPr>
        <w:footnoteRef/>
      </w:r>
      <w:r w:rsidRPr="00926AD5">
        <w:rPr>
          <w:rStyle w:val="FootnoteReference"/>
          <w:vertAlign w:val="baseline"/>
          <w:rtl/>
        </w:rPr>
        <w:t xml:space="preserve"> </w:t>
      </w:r>
      <w:r w:rsidRPr="00926AD5">
        <w:rPr>
          <w:rStyle w:val="FootnoteReference"/>
          <w:vertAlign w:val="baseline"/>
          <w:rtl/>
        </w:rPr>
        <w:tab/>
        <w:t xml:space="preserve">כהגדרתה בהחלטת הממשלה </w:t>
      </w:r>
      <w:r w:rsidRPr="00926AD5">
        <w:rPr>
          <w:rStyle w:val="FootnoteReference"/>
          <w:rFonts w:hint="cs"/>
          <w:vertAlign w:val="baseline"/>
          <w:rtl/>
        </w:rPr>
        <w:t xml:space="preserve">המקורית </w:t>
      </w:r>
      <w:r w:rsidRPr="00926AD5">
        <w:rPr>
          <w:rStyle w:val="FootnoteReference"/>
          <w:vertAlign w:val="baseline"/>
          <w:rtl/>
        </w:rPr>
        <w:t xml:space="preserve">לגבי פריפריה חברתית מיום 1.11.15, אשר קבעה כי המשרד לפריפריה יפעל בתחום איכות החיים ותרבות הפנאי במטרה לבסס איכות חיים נאותה ובתחום החברתי-קהילתי במטרה לחזק את הקהילות המקומיות. </w:t>
      </w:r>
      <w:r w:rsidRPr="00926AD5">
        <w:rPr>
          <w:rStyle w:val="FootnoteReference"/>
          <w:rFonts w:hint="cs"/>
          <w:vertAlign w:val="baseline"/>
          <w:rtl/>
        </w:rPr>
        <w:t xml:space="preserve">בהחלטת הממשלה מ-2016, נקבע כי כל </w:t>
      </w:r>
      <w:r w:rsidRPr="00926AD5">
        <w:rPr>
          <w:rStyle w:val="FootnoteReference"/>
          <w:vertAlign w:val="baseline"/>
          <w:rtl/>
        </w:rPr>
        <w:t xml:space="preserve">העיר ירושלים </w:t>
      </w:r>
      <w:r w:rsidRPr="00926AD5">
        <w:rPr>
          <w:rStyle w:val="FootnoteReference"/>
          <w:rFonts w:hint="cs"/>
          <w:vertAlign w:val="baseline"/>
          <w:rtl/>
        </w:rPr>
        <w:t>תיחשב כ</w:t>
      </w:r>
      <w:r w:rsidRPr="00926AD5">
        <w:rPr>
          <w:rStyle w:val="FootnoteReference"/>
          <w:vertAlign w:val="baseline"/>
          <w:rtl/>
        </w:rPr>
        <w:t>פריפריה חברתית.</w:t>
      </w:r>
    </w:p>
  </w:footnote>
  <w:footnote w:id="9">
    <w:p w14:paraId="5BC7CF9C" w14:textId="77777777" w:rsidR="00EC5BF3" w:rsidRPr="00FE0207" w:rsidRDefault="00EC5BF3" w:rsidP="00FE0207">
      <w:pPr>
        <w:pStyle w:val="a5"/>
        <w:rPr>
          <w:rStyle w:val="FootnoteReference"/>
          <w:vertAlign w:val="baseline"/>
        </w:rPr>
      </w:pPr>
      <w:r w:rsidRPr="00FE0207">
        <w:rPr>
          <w:rStyle w:val="FootnoteReference"/>
          <w:vertAlign w:val="baseline"/>
        </w:rPr>
        <w:footnoteRef/>
      </w:r>
      <w:r w:rsidRPr="00FE0207">
        <w:rPr>
          <w:rStyle w:val="FootnoteReference"/>
          <w:vertAlign w:val="baseline"/>
          <w:rtl/>
        </w:rPr>
        <w:t xml:space="preserve"> </w:t>
      </w:r>
      <w:r w:rsidRPr="00FE0207">
        <w:rPr>
          <w:rStyle w:val="FootnoteReference"/>
          <w:vertAlign w:val="baseline"/>
          <w:rtl/>
        </w:rPr>
        <w:tab/>
      </w:r>
      <w:r w:rsidRPr="00FE0207">
        <w:rPr>
          <w:rStyle w:val="FootnoteReference"/>
          <w:rFonts w:hint="cs"/>
          <w:vertAlign w:val="baseline"/>
          <w:rtl/>
        </w:rPr>
        <w:t>"אירועים גדולים" - אירועים שמספר מבקריהם הצפוי לא פחות מ-1,500 והיקף מחזוריהם המשוער לא פחות מ-250,000 ש"ח.</w:t>
      </w:r>
    </w:p>
  </w:footnote>
  <w:footnote w:id="10">
    <w:p w14:paraId="1B74723C" w14:textId="77777777" w:rsidR="00EC5BF3" w:rsidRDefault="00EC5BF3" w:rsidP="00926AD5">
      <w:pPr>
        <w:pStyle w:val="a5"/>
        <w:rPr>
          <w:rtl/>
        </w:rPr>
      </w:pPr>
      <w:r w:rsidRPr="00926AD5">
        <w:rPr>
          <w:rStyle w:val="FootnoteReference"/>
          <w:vertAlign w:val="baseline"/>
        </w:rPr>
        <w:footnoteRef/>
      </w:r>
      <w:r w:rsidRPr="00926AD5">
        <w:rPr>
          <w:rStyle w:val="FootnoteReference"/>
          <w:vertAlign w:val="baseline"/>
          <w:rtl/>
        </w:rPr>
        <w:t xml:space="preserve"> </w:t>
      </w:r>
      <w:r w:rsidRPr="00926AD5">
        <w:rPr>
          <w:rStyle w:val="FootnoteReference"/>
          <w:vertAlign w:val="baseline"/>
          <w:rtl/>
        </w:rPr>
        <w:tab/>
        <w:t>לדברי עיריית ירושלים</w:t>
      </w:r>
      <w:r w:rsidRPr="00926AD5">
        <w:rPr>
          <w:rStyle w:val="FootnoteReference"/>
          <w:rFonts w:hint="cs"/>
          <w:vertAlign w:val="baseline"/>
          <w:rtl/>
        </w:rPr>
        <w:t>, המכתב</w:t>
      </w:r>
      <w:r w:rsidRPr="00926AD5">
        <w:rPr>
          <w:rStyle w:val="FootnoteReference"/>
          <w:vertAlign w:val="baseline"/>
          <w:rtl/>
        </w:rPr>
        <w:t xml:space="preserve"> הגיע אליה </w:t>
      </w:r>
      <w:r w:rsidRPr="00926AD5">
        <w:rPr>
          <w:rStyle w:val="FootnoteReference"/>
          <w:rFonts w:hint="cs"/>
          <w:vertAlign w:val="baseline"/>
          <w:rtl/>
        </w:rPr>
        <w:t>יותר</w:t>
      </w:r>
      <w:r w:rsidRPr="00926AD5">
        <w:rPr>
          <w:rStyle w:val="FootnoteReference"/>
          <w:vertAlign w:val="baseline"/>
          <w:rtl/>
        </w:rPr>
        <w:t xml:space="preserve"> מחודשיים אחר כך - בתאריך 27.12.16</w:t>
      </w:r>
      <w:r w:rsidRPr="00926AD5">
        <w:rPr>
          <w:rStyle w:val="FootnoteReference"/>
          <w:rFonts w:hint="cs"/>
          <w:vertAlign w:val="baseline"/>
          <w:rtl/>
        </w:rPr>
        <w:t xml:space="preserve"> (ראו להלן</w:t>
      </w:r>
      <w:r>
        <w:rPr>
          <w:rFonts w:hint="cs"/>
          <w:rtl/>
        </w:rPr>
        <w:t>).</w:t>
      </w:r>
    </w:p>
  </w:footnote>
  <w:footnote w:id="11">
    <w:p w14:paraId="5D4F241D" w14:textId="77777777" w:rsidR="00EC5BF3" w:rsidRPr="00FE0207" w:rsidRDefault="00EC5BF3" w:rsidP="00FE0207">
      <w:pPr>
        <w:pStyle w:val="a5"/>
        <w:rPr>
          <w:rStyle w:val="FootnoteReference"/>
          <w:vertAlign w:val="baseline"/>
          <w:rtl/>
        </w:rPr>
      </w:pPr>
      <w:r w:rsidRPr="00FE0207">
        <w:rPr>
          <w:rStyle w:val="FootnoteReference"/>
          <w:vertAlign w:val="baseline"/>
        </w:rPr>
        <w:footnoteRef/>
      </w:r>
      <w:r w:rsidRPr="00FE0207">
        <w:rPr>
          <w:rStyle w:val="FootnoteReference"/>
          <w:vertAlign w:val="baseline"/>
          <w:rtl/>
        </w:rPr>
        <w:t xml:space="preserve"> </w:t>
      </w:r>
      <w:r w:rsidRPr="00FE0207">
        <w:rPr>
          <w:rStyle w:val="FootnoteReference"/>
          <w:vertAlign w:val="baseline"/>
          <w:rtl/>
        </w:rPr>
        <w:tab/>
        <w:t xml:space="preserve">על פי דיווח </w:t>
      </w:r>
      <w:r w:rsidRPr="00FE0207">
        <w:rPr>
          <w:rStyle w:val="FootnoteReference"/>
          <w:rFonts w:hint="cs"/>
          <w:vertAlign w:val="baseline"/>
          <w:rtl/>
        </w:rPr>
        <w:t>תחנת הרדיו האזורית,</w:t>
      </w:r>
      <w:r w:rsidRPr="00FE0207">
        <w:rPr>
          <w:rStyle w:val="FootnoteReference"/>
          <w:vertAlign w:val="baseline"/>
          <w:rtl/>
        </w:rPr>
        <w:t xml:space="preserve"> מימון </w:t>
      </w:r>
      <w:r w:rsidRPr="00FE0207">
        <w:rPr>
          <w:rStyle w:val="FootnoteReference"/>
          <w:rFonts w:hint="cs"/>
          <w:vertAlign w:val="baseline"/>
          <w:rtl/>
        </w:rPr>
        <w:t>תחנת ה</w:t>
      </w:r>
      <w:r w:rsidRPr="00FE0207">
        <w:rPr>
          <w:rStyle w:val="FootnoteReference"/>
          <w:vertAlign w:val="baseline"/>
          <w:rtl/>
        </w:rPr>
        <w:t>רדיו מורכב ממימון עצמי</w:t>
      </w:r>
      <w:r w:rsidRPr="00FE0207">
        <w:rPr>
          <w:rStyle w:val="FootnoteReference"/>
          <w:rFonts w:hint="cs"/>
          <w:vertAlign w:val="baseline"/>
          <w:rtl/>
        </w:rPr>
        <w:t>,</w:t>
      </w:r>
      <w:r w:rsidRPr="00FE0207">
        <w:rPr>
          <w:rStyle w:val="FootnoteReference"/>
          <w:vertAlign w:val="baseline"/>
          <w:rtl/>
        </w:rPr>
        <w:t xml:space="preserve"> </w:t>
      </w:r>
      <w:r w:rsidRPr="00FE0207">
        <w:rPr>
          <w:rStyle w:val="FootnoteReference"/>
          <w:rFonts w:hint="cs"/>
          <w:vertAlign w:val="baseline"/>
          <w:rtl/>
        </w:rPr>
        <w:t>מ</w:t>
      </w:r>
      <w:r w:rsidRPr="00FE0207">
        <w:rPr>
          <w:rStyle w:val="FootnoteReference"/>
          <w:vertAlign w:val="baseline"/>
          <w:rtl/>
        </w:rPr>
        <w:t xml:space="preserve">מכירת כרטיסים </w:t>
      </w:r>
      <w:r w:rsidRPr="00FE0207">
        <w:rPr>
          <w:rStyle w:val="FootnoteReference"/>
          <w:rFonts w:hint="cs"/>
          <w:vertAlign w:val="baseline"/>
          <w:rtl/>
        </w:rPr>
        <w:t>ומ</w:t>
      </w:r>
      <w:r w:rsidRPr="00FE0207">
        <w:rPr>
          <w:rStyle w:val="FootnoteReference"/>
          <w:vertAlign w:val="baseline"/>
          <w:rtl/>
        </w:rPr>
        <w:t>חסויות</w:t>
      </w:r>
      <w:r w:rsidRPr="00FE0207">
        <w:rPr>
          <w:rStyle w:val="FootnoteReference"/>
          <w:rFonts w:hint="cs"/>
          <w:vertAlign w:val="baseline"/>
          <w:rtl/>
        </w:rPr>
        <w:t>.</w:t>
      </w:r>
    </w:p>
  </w:footnote>
  <w:footnote w:id="12">
    <w:p w14:paraId="40294ED7" w14:textId="77777777" w:rsidR="00EC5BF3" w:rsidRPr="00FE0207" w:rsidRDefault="00EC5BF3" w:rsidP="00FE0207">
      <w:pPr>
        <w:pStyle w:val="a5"/>
      </w:pPr>
      <w:r w:rsidRPr="00FE0207">
        <w:rPr>
          <w:rStyle w:val="FootnoteReference"/>
          <w:vertAlign w:val="baseline"/>
        </w:rPr>
        <w:footnoteRef/>
      </w:r>
      <w:r w:rsidRPr="00FE0207">
        <w:rPr>
          <w:rtl/>
        </w:rPr>
        <w:t xml:space="preserve"> </w:t>
      </w:r>
      <w:r w:rsidRPr="00FE0207">
        <w:rPr>
          <w:rtl/>
        </w:rPr>
        <w:tab/>
      </w:r>
      <w:r w:rsidRPr="00FE0207">
        <w:rPr>
          <w:rFonts w:hint="cs"/>
          <w:rtl/>
        </w:rPr>
        <w:t xml:space="preserve">לפני קיום אירוע חנוכה של תחנת הרדיו האזורית נאמדה עלותו ב-650,000 ש"ח. </w:t>
      </w:r>
    </w:p>
  </w:footnote>
  <w:footnote w:id="13">
    <w:p w14:paraId="0BC273F0" w14:textId="77777777" w:rsidR="00EC5BF3" w:rsidRDefault="00EC5BF3" w:rsidP="006D5CCE">
      <w:pPr>
        <w:pStyle w:val="FootnoteText"/>
        <w:spacing w:line="269" w:lineRule="auto"/>
      </w:pPr>
      <w:r>
        <w:rPr>
          <w:rStyle w:val="FootnoteReference"/>
        </w:rPr>
        <w:footnoteRef/>
      </w:r>
      <w:r>
        <w:rPr>
          <w:rtl/>
        </w:rPr>
        <w:t xml:space="preserve"> </w:t>
      </w:r>
      <w:r>
        <w:rPr>
          <w:rtl/>
        </w:rPr>
        <w:tab/>
      </w:r>
      <w:r w:rsidRPr="00193930">
        <w:rPr>
          <w:rtl/>
        </w:rPr>
        <w:t xml:space="preserve">לעיריית ירושלים </w:t>
      </w:r>
      <w:r>
        <w:rPr>
          <w:rFonts w:hint="cs"/>
          <w:rtl/>
        </w:rPr>
        <w:t>מתחנת הרדיו האזורית</w:t>
      </w:r>
      <w:r w:rsidRPr="00193930">
        <w:rPr>
          <w:rtl/>
        </w:rPr>
        <w:t xml:space="preserve"> ולחברת אריאל </w:t>
      </w:r>
      <w:r>
        <w:rPr>
          <w:rFonts w:hint="cs"/>
          <w:rtl/>
        </w:rPr>
        <w:t>מ</w:t>
      </w:r>
      <w:r w:rsidRPr="00193930">
        <w:rPr>
          <w:rtl/>
        </w:rPr>
        <w:t>ספקים שונים</w:t>
      </w:r>
      <w:r>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2F310" w14:textId="187221F1" w:rsidR="00EC5BF3" w:rsidRDefault="00EC5BF3" w:rsidP="0072059F">
    <w:pPr>
      <w:pStyle w:val="Header"/>
      <w:tabs>
        <w:tab w:val="clear" w:pos="4153"/>
        <w:tab w:val="clear" w:pos="8306"/>
        <w:tab w:val="left" w:pos="493"/>
        <w:tab w:val="center" w:pos="4111"/>
        <w:tab w:val="right" w:pos="7478"/>
        <w:tab w:val="right" w:pos="8222"/>
      </w:tabs>
      <w:jc w:val="left"/>
    </w:pPr>
    <w:r>
      <w:rPr>
        <w:noProof/>
      </w:rPr>
      <w:drawing>
        <wp:anchor distT="0" distB="0" distL="114300" distR="114300" simplePos="0" relativeHeight="251664384" behindDoc="1" locked="0" layoutInCell="1" allowOverlap="1" wp14:anchorId="24D4D38B" wp14:editId="13C44561">
          <wp:simplePos x="0" y="0"/>
          <wp:positionH relativeFrom="column">
            <wp:posOffset>-635</wp:posOffset>
          </wp:positionH>
          <wp:positionV relativeFrom="paragraph">
            <wp:posOffset>-81915</wp:posOffset>
          </wp:positionV>
          <wp:extent cx="5219700" cy="30924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73408" name="temp-layout.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19700" cy="309245"/>
                  </a:xfrm>
                  <a:prstGeom prst="rect">
                    <a:avLst/>
                  </a:prstGeom>
                </pic:spPr>
              </pic:pic>
            </a:graphicData>
          </a:graphic>
          <wp14:sizeRelH relativeFrom="margin">
            <wp14:pctWidth>0</wp14:pctWidth>
          </wp14:sizeRelH>
          <wp14:sizeRelV relativeFrom="margin">
            <wp14:pctHeight>0</wp14:pctHeight>
          </wp14:sizeRelV>
        </wp:anchor>
      </w:drawing>
    </w:r>
    <w:r>
      <w:tab/>
    </w:r>
    <w:r w:rsidRPr="005B4811">
      <w:rPr>
        <w:rFonts w:ascii="Tahoma" w:hAnsi="Tahoma" w:cs="Tahoma" w:hint="cs"/>
        <w:color w:val="002060"/>
        <w:sz w:val="18"/>
        <w:szCs w:val="18"/>
        <w:rtl/>
      </w:rPr>
      <w:t>מדינת ישראל</w:t>
    </w:r>
    <w:r>
      <w:rPr>
        <w:rFonts w:ascii="Tahoma" w:hAnsi="Tahoma" w:cs="Tahoma"/>
        <w:color w:val="002060"/>
        <w:sz w:val="18"/>
        <w:szCs w:val="18"/>
      </w:rPr>
      <w:tab/>
    </w:r>
    <w:r>
      <w:rPr>
        <w:rtl/>
      </w:rPr>
      <w:t xml:space="preserve">- </w:t>
    </w:r>
    <w:r>
      <w:rPr>
        <w:rtl/>
      </w:rPr>
      <w:fldChar w:fldCharType="begin"/>
    </w:r>
    <w:r>
      <w:rPr>
        <w:rtl/>
      </w:rPr>
      <w:instrText xml:space="preserve"> </w:instrText>
    </w:r>
    <w:r>
      <w:instrText xml:space="preserve">PAGE </w:instrText>
    </w:r>
    <w:r>
      <w:rPr>
        <w:rtl/>
      </w:rPr>
      <w:instrText xml:space="preserve"> \* </w:instrText>
    </w:r>
    <w:r>
      <w:instrText>MERGEFORMAT</w:instrText>
    </w:r>
    <w:r>
      <w:rPr>
        <w:rtl/>
      </w:rPr>
      <w:instrText xml:space="preserve"> </w:instrText>
    </w:r>
    <w:r>
      <w:rPr>
        <w:rtl/>
      </w:rPr>
      <w:fldChar w:fldCharType="separate"/>
    </w:r>
    <w:r>
      <w:rPr>
        <w:noProof/>
        <w:rtl/>
      </w:rPr>
      <w:t>21</w:t>
    </w:r>
    <w:r>
      <w:rPr>
        <w:rtl/>
      </w:rPr>
      <w:fldChar w:fldCharType="end"/>
    </w:r>
    <w:r>
      <w:t xml:space="preserve"> </w:t>
    </w:r>
    <w:r>
      <w:rPr>
        <w:rtl/>
      </w:rPr>
      <w:t>-</w:t>
    </w:r>
    <w:r>
      <w:rPr>
        <w:rFonts w:ascii="Tahoma" w:hAnsi="Tahoma" w:cs="Tahoma"/>
        <w:color w:val="002060"/>
        <w:sz w:val="18"/>
        <w:szCs w:val="18"/>
      </w:rPr>
      <w:tab/>
    </w: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w:t>
    </w:r>
    <w:r>
      <w:rPr>
        <w:rFonts w:ascii="Tahoma" w:hAnsi="Tahoma" w:cs="Tahoma" w:hint="cs"/>
        <w:color w:val="002060"/>
        <w:sz w:val="18"/>
        <w:szCs w:val="18"/>
        <w:rtl/>
      </w:rPr>
      <w:t>ב</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87C0DF" w14:textId="77777777" w:rsidR="00EC5BF3" w:rsidRDefault="00EC5BF3" w:rsidP="0072059F">
    <w:pPr>
      <w:pStyle w:val="Header"/>
      <w:tabs>
        <w:tab w:val="clear" w:pos="4153"/>
        <w:tab w:val="clear" w:pos="8306"/>
        <w:tab w:val="left" w:pos="493"/>
        <w:tab w:val="center" w:pos="4111"/>
        <w:tab w:val="right" w:pos="7478"/>
        <w:tab w:val="right" w:pos="8222"/>
      </w:tabs>
      <w:jc w:val="left"/>
    </w:pPr>
    <w:r>
      <w:rPr>
        <w:noProof/>
      </w:rPr>
      <w:drawing>
        <wp:anchor distT="0" distB="0" distL="114300" distR="114300" simplePos="0" relativeHeight="251666432" behindDoc="1" locked="0" layoutInCell="1" allowOverlap="1" wp14:anchorId="17E01969" wp14:editId="0B3B8A52">
          <wp:simplePos x="0" y="0"/>
          <wp:positionH relativeFrom="column">
            <wp:posOffset>-635</wp:posOffset>
          </wp:positionH>
          <wp:positionV relativeFrom="paragraph">
            <wp:posOffset>-81915</wp:posOffset>
          </wp:positionV>
          <wp:extent cx="5219700" cy="309245"/>
          <wp:effectExtent l="0" t="0" r="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73408" name="temp-layout.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19700" cy="309245"/>
                  </a:xfrm>
                  <a:prstGeom prst="rect">
                    <a:avLst/>
                  </a:prstGeom>
                </pic:spPr>
              </pic:pic>
            </a:graphicData>
          </a:graphic>
          <wp14:sizeRelH relativeFrom="margin">
            <wp14:pctWidth>0</wp14:pctWidth>
          </wp14:sizeRelH>
          <wp14:sizeRelV relativeFrom="margin">
            <wp14:pctHeight>0</wp14:pctHeight>
          </wp14:sizeRelV>
        </wp:anchor>
      </w:drawing>
    </w:r>
    <w:r>
      <w:tab/>
    </w:r>
    <w:r w:rsidRPr="005B4811">
      <w:rPr>
        <w:rFonts w:ascii="Tahoma" w:hAnsi="Tahoma" w:cs="Tahoma" w:hint="cs"/>
        <w:color w:val="002060"/>
        <w:sz w:val="18"/>
        <w:szCs w:val="18"/>
        <w:rtl/>
      </w:rPr>
      <w:t>מדינת ישראל</w:t>
    </w:r>
    <w:r>
      <w:rPr>
        <w:rFonts w:ascii="Tahoma" w:hAnsi="Tahoma" w:cs="Tahoma"/>
        <w:color w:val="002060"/>
        <w:sz w:val="18"/>
        <w:szCs w:val="18"/>
      </w:rPr>
      <w:tab/>
    </w:r>
    <w:r>
      <w:rPr>
        <w:rtl/>
      </w:rPr>
      <w:t xml:space="preserve">- </w:t>
    </w:r>
    <w:r>
      <w:rPr>
        <w:rtl/>
      </w:rPr>
      <w:fldChar w:fldCharType="begin"/>
    </w:r>
    <w:r>
      <w:rPr>
        <w:rtl/>
      </w:rPr>
      <w:instrText xml:space="preserve"> </w:instrText>
    </w:r>
    <w:r>
      <w:instrText xml:space="preserve">PAGE </w:instrText>
    </w:r>
    <w:r>
      <w:rPr>
        <w:rtl/>
      </w:rPr>
      <w:instrText xml:space="preserve"> \* </w:instrText>
    </w:r>
    <w:r>
      <w:instrText>MERGEFORMAT</w:instrText>
    </w:r>
    <w:r>
      <w:rPr>
        <w:rtl/>
      </w:rPr>
      <w:instrText xml:space="preserve"> </w:instrText>
    </w:r>
    <w:r>
      <w:rPr>
        <w:rtl/>
      </w:rPr>
      <w:fldChar w:fldCharType="separate"/>
    </w:r>
    <w:r>
      <w:rPr>
        <w:noProof/>
        <w:rtl/>
      </w:rPr>
      <w:t>21</w:t>
    </w:r>
    <w:r>
      <w:rPr>
        <w:rtl/>
      </w:rPr>
      <w:fldChar w:fldCharType="end"/>
    </w:r>
    <w:r>
      <w:t xml:space="preserve"> </w:t>
    </w:r>
    <w:r>
      <w:rPr>
        <w:rtl/>
      </w:rPr>
      <w:t>-</w:t>
    </w:r>
    <w:r>
      <w:rPr>
        <w:rFonts w:ascii="Tahoma" w:hAnsi="Tahoma" w:cs="Tahoma"/>
        <w:color w:val="002060"/>
        <w:sz w:val="18"/>
        <w:szCs w:val="18"/>
      </w:rPr>
      <w:tab/>
    </w: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w:t>
    </w:r>
    <w:r>
      <w:rPr>
        <w:rFonts w:ascii="Tahoma" w:hAnsi="Tahoma" w:cs="Tahoma" w:hint="cs"/>
        <w:color w:val="002060"/>
        <w:sz w:val="18"/>
        <w:szCs w:val="18"/>
        <w:rtl/>
      </w:rPr>
      <w:t>ב</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01969" w14:textId="77777777" w:rsidR="00EC5BF3" w:rsidRPr="00D15500" w:rsidRDefault="00EC5BF3" w:rsidP="005B4811">
    <w:pPr>
      <w:pStyle w:val="Header"/>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62336" behindDoc="0" locked="0" layoutInCell="1" allowOverlap="1" wp14:anchorId="6BA65175" wp14:editId="668FF0AF">
          <wp:simplePos x="0" y="0"/>
          <wp:positionH relativeFrom="column">
            <wp:posOffset>1509601</wp:posOffset>
          </wp:positionH>
          <wp:positionV relativeFrom="paragraph">
            <wp:posOffset>-19685</wp:posOffset>
          </wp:positionV>
          <wp:extent cx="379095" cy="250190"/>
          <wp:effectExtent l="0" t="0" r="1905" b="0"/>
          <wp:wrapTopAndBottom/>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60288" behindDoc="0" locked="0" layoutInCell="1" allowOverlap="1" wp14:anchorId="3B115B17" wp14:editId="23E06251">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EC5BF3" w:rsidRPr="005B4811" w:rsidRDefault="00EC5BF3"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26" type="#_x0000_t202" style="position:absolute;left:0;text-align:left;margin-left:-6.9pt;margin-top:-1.35pt;width:129.25pt;height:22.4pt;flip:x;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Uue9ghkCAADgAwAADgAAAAAAAAAAAAAAAAAuAgAAZHJzL2Uyb0RvYy54bWxQSwECLQAU&#10;AAYACAAAACEAyXlHR98AAAAJAQAADwAAAAAAAAAAAAAAAABzBAAAZHJzL2Rvd25yZXYueG1sUEsF&#10;BgAAAAAEAAQA8wAAAH8FAAAAAA==&#10;" stroked="f">
              <v:textbox>
                <w:txbxContent>
                  <w:p w14:paraId="00ACE667" w14:textId="77777777" w:rsidR="00EC5BF3" w:rsidRPr="005B4811" w:rsidRDefault="00EC5BF3"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8240" behindDoc="0" locked="0" layoutInCell="1" allowOverlap="1" wp14:anchorId="7228728C" wp14:editId="14BF5CBF">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EC5BF3" w:rsidRPr="005B4811" w:rsidRDefault="00EC5BF3"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27" type="#_x0000_t202" style="position:absolute;left:0;text-align:left;margin-left:321.15pt;margin-top:-.9pt;width:70.55pt;height:123.65pt;flip:x;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" stroked="f">
              <v:textbox style="mso-fit-shape-to-text:t">
                <w:txbxContent>
                  <w:p w14:paraId="68AEB69D" w14:textId="77777777" w:rsidR="00EC5BF3" w:rsidRPr="005B4811" w:rsidRDefault="00EC5BF3"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63360" behindDoc="0" locked="0" layoutInCell="1" allowOverlap="1" wp14:anchorId="0C55D6D8" wp14:editId="541FCC92">
          <wp:simplePos x="0" y="0"/>
          <wp:positionH relativeFrom="column">
            <wp:posOffset>4955969</wp:posOffset>
          </wp:positionH>
          <wp:positionV relativeFrom="paragraph">
            <wp:posOffset>-43815</wp:posOffset>
          </wp:positionV>
          <wp:extent cx="245110" cy="301625"/>
          <wp:effectExtent l="0" t="0" r="2540" b="3175"/>
          <wp:wrapSquare wrapText="bothSides"/>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a"/>
      <w:lvlText w:val="א."/>
      <w:lvlJc w:val="left"/>
      <w:pPr>
        <w:tabs>
          <w:tab w:val="num" w:pos="794"/>
        </w:tabs>
        <w:ind w:left="794" w:hanging="8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3BC1088C"/>
    <w:multiLevelType w:val="multilevel"/>
    <w:tmpl w:val="1C8A3202"/>
    <w:lvl w:ilvl="0">
      <w:start w:val="1"/>
      <w:numFmt w:val="decimal"/>
      <w:pStyle w:val="a0"/>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1"/>
      <w:lvlText w:val="%2."/>
      <w:lvlJc w:val="left"/>
      <w:pPr>
        <w:ind w:left="765" w:hanging="340"/>
      </w:pPr>
      <w:rPr>
        <w:rFonts w:hint="default"/>
        <w:lang w:val="en-US"/>
      </w:rPr>
    </w:lvl>
    <w:lvl w:ilvl="2">
      <w:start w:val="1"/>
      <w:numFmt w:val="decimal"/>
      <w:pStyle w:val="a1"/>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 w15:restartNumberingAfterBreak="0">
    <w:nsid w:val="435C688B"/>
    <w:multiLevelType w:val="hybridMultilevel"/>
    <w:tmpl w:val="E5463A4C"/>
    <w:lvl w:ilvl="0" w:tplc="7E32B142">
      <w:start w:val="1"/>
      <w:numFmt w:val="decimal"/>
      <w:lvlText w:val="%1."/>
      <w:lvlJc w:val="left"/>
      <w:pPr>
        <w:ind w:left="672" w:hanging="360"/>
      </w:pPr>
      <w:rPr>
        <w:rFonts w:hint="default"/>
        <w:sz w:val="24"/>
      </w:rPr>
    </w:lvl>
    <w:lvl w:ilvl="1" w:tplc="04090019" w:tentative="1">
      <w:start w:val="1"/>
      <w:numFmt w:val="lowerLetter"/>
      <w:lvlText w:val="%2."/>
      <w:lvlJc w:val="left"/>
      <w:pPr>
        <w:ind w:left="1392" w:hanging="360"/>
      </w:pPr>
    </w:lvl>
    <w:lvl w:ilvl="2" w:tplc="0409001B" w:tentative="1">
      <w:start w:val="1"/>
      <w:numFmt w:val="lowerRoman"/>
      <w:lvlText w:val="%3."/>
      <w:lvlJc w:val="right"/>
      <w:pPr>
        <w:ind w:left="2112" w:hanging="180"/>
      </w:pPr>
    </w:lvl>
    <w:lvl w:ilvl="3" w:tplc="0409000F" w:tentative="1">
      <w:start w:val="1"/>
      <w:numFmt w:val="decimal"/>
      <w:lvlText w:val="%4."/>
      <w:lvlJc w:val="left"/>
      <w:pPr>
        <w:ind w:left="2832" w:hanging="360"/>
      </w:pPr>
    </w:lvl>
    <w:lvl w:ilvl="4" w:tplc="04090019" w:tentative="1">
      <w:start w:val="1"/>
      <w:numFmt w:val="lowerLetter"/>
      <w:lvlText w:val="%5."/>
      <w:lvlJc w:val="left"/>
      <w:pPr>
        <w:ind w:left="3552" w:hanging="360"/>
      </w:pPr>
    </w:lvl>
    <w:lvl w:ilvl="5" w:tplc="0409001B" w:tentative="1">
      <w:start w:val="1"/>
      <w:numFmt w:val="lowerRoman"/>
      <w:lvlText w:val="%6."/>
      <w:lvlJc w:val="right"/>
      <w:pPr>
        <w:ind w:left="4272" w:hanging="180"/>
      </w:pPr>
    </w:lvl>
    <w:lvl w:ilvl="6" w:tplc="0409000F" w:tentative="1">
      <w:start w:val="1"/>
      <w:numFmt w:val="decimal"/>
      <w:lvlText w:val="%7."/>
      <w:lvlJc w:val="left"/>
      <w:pPr>
        <w:ind w:left="4992" w:hanging="360"/>
      </w:pPr>
    </w:lvl>
    <w:lvl w:ilvl="7" w:tplc="04090019" w:tentative="1">
      <w:start w:val="1"/>
      <w:numFmt w:val="lowerLetter"/>
      <w:lvlText w:val="%8."/>
      <w:lvlJc w:val="left"/>
      <w:pPr>
        <w:ind w:left="5712" w:hanging="360"/>
      </w:pPr>
    </w:lvl>
    <w:lvl w:ilvl="8" w:tplc="0409001B" w:tentative="1">
      <w:start w:val="1"/>
      <w:numFmt w:val="lowerRoman"/>
      <w:lvlText w:val="%9."/>
      <w:lvlJc w:val="right"/>
      <w:pPr>
        <w:ind w:left="6432" w:hanging="180"/>
      </w:pPr>
    </w:lvl>
  </w:abstractNum>
  <w:abstractNum w:abstractNumId="3"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4" w15:restartNumberingAfterBreak="0">
    <w:nsid w:val="60002E70"/>
    <w:multiLevelType w:val="hybridMultilevel"/>
    <w:tmpl w:val="6450C7CC"/>
    <w:lvl w:ilvl="0" w:tplc="F28ED928">
      <w:start w:val="1"/>
      <w:numFmt w:val="decimal"/>
      <w:lvlText w:val="%1."/>
      <w:lvlJc w:val="left"/>
      <w:pPr>
        <w:ind w:left="672" w:hanging="360"/>
      </w:pPr>
      <w:rPr>
        <w:rFonts w:hint="default"/>
        <w:sz w:val="24"/>
      </w:rPr>
    </w:lvl>
    <w:lvl w:ilvl="1" w:tplc="04090019" w:tentative="1">
      <w:start w:val="1"/>
      <w:numFmt w:val="lowerLetter"/>
      <w:lvlText w:val="%2."/>
      <w:lvlJc w:val="left"/>
      <w:pPr>
        <w:ind w:left="1392" w:hanging="360"/>
      </w:pPr>
    </w:lvl>
    <w:lvl w:ilvl="2" w:tplc="0409001B" w:tentative="1">
      <w:start w:val="1"/>
      <w:numFmt w:val="lowerRoman"/>
      <w:lvlText w:val="%3."/>
      <w:lvlJc w:val="right"/>
      <w:pPr>
        <w:ind w:left="2112" w:hanging="180"/>
      </w:pPr>
    </w:lvl>
    <w:lvl w:ilvl="3" w:tplc="0409000F" w:tentative="1">
      <w:start w:val="1"/>
      <w:numFmt w:val="decimal"/>
      <w:lvlText w:val="%4."/>
      <w:lvlJc w:val="left"/>
      <w:pPr>
        <w:ind w:left="2832" w:hanging="360"/>
      </w:pPr>
    </w:lvl>
    <w:lvl w:ilvl="4" w:tplc="04090019" w:tentative="1">
      <w:start w:val="1"/>
      <w:numFmt w:val="lowerLetter"/>
      <w:lvlText w:val="%5."/>
      <w:lvlJc w:val="left"/>
      <w:pPr>
        <w:ind w:left="3552" w:hanging="360"/>
      </w:pPr>
    </w:lvl>
    <w:lvl w:ilvl="5" w:tplc="0409001B" w:tentative="1">
      <w:start w:val="1"/>
      <w:numFmt w:val="lowerRoman"/>
      <w:lvlText w:val="%6."/>
      <w:lvlJc w:val="right"/>
      <w:pPr>
        <w:ind w:left="4272" w:hanging="180"/>
      </w:pPr>
    </w:lvl>
    <w:lvl w:ilvl="6" w:tplc="0409000F" w:tentative="1">
      <w:start w:val="1"/>
      <w:numFmt w:val="decimal"/>
      <w:lvlText w:val="%7."/>
      <w:lvlJc w:val="left"/>
      <w:pPr>
        <w:ind w:left="4992" w:hanging="360"/>
      </w:pPr>
    </w:lvl>
    <w:lvl w:ilvl="7" w:tplc="04090019" w:tentative="1">
      <w:start w:val="1"/>
      <w:numFmt w:val="lowerLetter"/>
      <w:lvlText w:val="%8."/>
      <w:lvlJc w:val="left"/>
      <w:pPr>
        <w:ind w:left="5712" w:hanging="360"/>
      </w:pPr>
    </w:lvl>
    <w:lvl w:ilvl="8" w:tplc="0409001B" w:tentative="1">
      <w:start w:val="1"/>
      <w:numFmt w:val="lowerRoman"/>
      <w:lvlText w:val="%9."/>
      <w:lvlJc w:val="right"/>
      <w:pPr>
        <w:ind w:left="6432" w:hanging="180"/>
      </w:pPr>
    </w:lvl>
  </w:abstractNum>
  <w:abstractNum w:abstractNumId="5" w15:restartNumberingAfterBreak="0">
    <w:nsid w:val="64E738ED"/>
    <w:multiLevelType w:val="hybridMultilevel"/>
    <w:tmpl w:val="B59470BC"/>
    <w:lvl w:ilvl="0" w:tplc="3E5CA104">
      <w:start w:val="1"/>
      <w:numFmt w:val="decimal"/>
      <w:lvlText w:val="%1."/>
      <w:lvlJc w:val="left"/>
      <w:pPr>
        <w:ind w:left="510" w:hanging="360"/>
      </w:pPr>
      <w:rPr>
        <w:rFonts w:hint="default"/>
        <w:b/>
        <w:bCs/>
      </w:rPr>
    </w:lvl>
    <w:lvl w:ilvl="1" w:tplc="3DCC4108" w:tentative="1">
      <w:start w:val="1"/>
      <w:numFmt w:val="lowerLetter"/>
      <w:lvlText w:val="%2."/>
      <w:lvlJc w:val="left"/>
      <w:pPr>
        <w:ind w:left="1230" w:hanging="360"/>
      </w:pPr>
    </w:lvl>
    <w:lvl w:ilvl="2" w:tplc="398ACFA8" w:tentative="1">
      <w:start w:val="1"/>
      <w:numFmt w:val="lowerRoman"/>
      <w:lvlText w:val="%3."/>
      <w:lvlJc w:val="right"/>
      <w:pPr>
        <w:ind w:left="1950" w:hanging="180"/>
      </w:pPr>
    </w:lvl>
    <w:lvl w:ilvl="3" w:tplc="EA66C8CA" w:tentative="1">
      <w:start w:val="1"/>
      <w:numFmt w:val="decimal"/>
      <w:lvlText w:val="%4."/>
      <w:lvlJc w:val="left"/>
      <w:pPr>
        <w:ind w:left="2670" w:hanging="360"/>
      </w:pPr>
    </w:lvl>
    <w:lvl w:ilvl="4" w:tplc="99B0A22C" w:tentative="1">
      <w:start w:val="1"/>
      <w:numFmt w:val="lowerLetter"/>
      <w:lvlText w:val="%5."/>
      <w:lvlJc w:val="left"/>
      <w:pPr>
        <w:ind w:left="3390" w:hanging="360"/>
      </w:pPr>
    </w:lvl>
    <w:lvl w:ilvl="5" w:tplc="1178A4DA" w:tentative="1">
      <w:start w:val="1"/>
      <w:numFmt w:val="lowerRoman"/>
      <w:lvlText w:val="%6."/>
      <w:lvlJc w:val="right"/>
      <w:pPr>
        <w:ind w:left="4110" w:hanging="180"/>
      </w:pPr>
    </w:lvl>
    <w:lvl w:ilvl="6" w:tplc="EECA69AE" w:tentative="1">
      <w:start w:val="1"/>
      <w:numFmt w:val="decimal"/>
      <w:lvlText w:val="%7."/>
      <w:lvlJc w:val="left"/>
      <w:pPr>
        <w:ind w:left="4830" w:hanging="360"/>
      </w:pPr>
    </w:lvl>
    <w:lvl w:ilvl="7" w:tplc="CAD00E02" w:tentative="1">
      <w:start w:val="1"/>
      <w:numFmt w:val="lowerLetter"/>
      <w:lvlText w:val="%8."/>
      <w:lvlJc w:val="left"/>
      <w:pPr>
        <w:ind w:left="5550" w:hanging="360"/>
      </w:pPr>
    </w:lvl>
    <w:lvl w:ilvl="8" w:tplc="A4C82DF6" w:tentative="1">
      <w:start w:val="1"/>
      <w:numFmt w:val="lowerRoman"/>
      <w:lvlText w:val="%9."/>
      <w:lvlJc w:val="right"/>
      <w:pPr>
        <w:ind w:left="6270" w:hanging="180"/>
      </w:pPr>
    </w:lvl>
  </w:abstractNum>
  <w:abstractNum w:abstractNumId="6" w15:restartNumberingAfterBreak="0">
    <w:nsid w:val="6DB6403D"/>
    <w:multiLevelType w:val="multilevel"/>
    <w:tmpl w:val="6D9ECE7A"/>
    <w:lvl w:ilvl="0">
      <w:start w:val="1"/>
      <w:numFmt w:val="decimal"/>
      <w:lvlRestart w:val="0"/>
      <w:lvlText w:val="%1."/>
      <w:lvlJc w:val="left"/>
      <w:pPr>
        <w:ind w:left="340" w:hanging="340"/>
      </w:pPr>
      <w:rPr>
        <w:rFonts w:hint="default"/>
        <w:b w:val="0"/>
        <w:bCs w:val="0"/>
      </w:rPr>
    </w:lvl>
    <w:lvl w:ilvl="1">
      <w:start w:val="3"/>
      <w:numFmt w:val="decimal"/>
      <w:pStyle w:val="a2"/>
      <w:lvlText w:val="%2."/>
      <w:lvlJc w:val="left"/>
      <w:pPr>
        <w:ind w:left="680" w:hanging="34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7" w15:restartNumberingAfterBreak="0">
    <w:nsid w:val="6E987BA8"/>
    <w:multiLevelType w:val="multilevel"/>
    <w:tmpl w:val="B49C511C"/>
    <w:lvl w:ilvl="0">
      <w:start w:val="1"/>
      <w:numFmt w:val="decimal"/>
      <w:lvlRestart w:val="0"/>
      <w:lvlText w:val="%1."/>
      <w:lvlJc w:val="left"/>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8" w15:restartNumberingAfterBreak="0">
    <w:nsid w:val="7A9E54F5"/>
    <w:multiLevelType w:val="hybridMultilevel"/>
    <w:tmpl w:val="F13AF0DC"/>
    <w:lvl w:ilvl="0" w:tplc="AAD2CB4E">
      <w:start w:val="1"/>
      <w:numFmt w:val="decimal"/>
      <w:lvlText w:val="%1."/>
      <w:lvlJc w:val="left"/>
      <w:pPr>
        <w:ind w:left="672" w:hanging="360"/>
      </w:pPr>
      <w:rPr>
        <w:rFonts w:hint="default"/>
      </w:rPr>
    </w:lvl>
    <w:lvl w:ilvl="1" w:tplc="04090019" w:tentative="1">
      <w:start w:val="1"/>
      <w:numFmt w:val="lowerLetter"/>
      <w:lvlText w:val="%2."/>
      <w:lvlJc w:val="left"/>
      <w:pPr>
        <w:ind w:left="1392" w:hanging="360"/>
      </w:pPr>
    </w:lvl>
    <w:lvl w:ilvl="2" w:tplc="0409001B" w:tentative="1">
      <w:start w:val="1"/>
      <w:numFmt w:val="lowerRoman"/>
      <w:lvlText w:val="%3."/>
      <w:lvlJc w:val="right"/>
      <w:pPr>
        <w:ind w:left="2112" w:hanging="180"/>
      </w:pPr>
    </w:lvl>
    <w:lvl w:ilvl="3" w:tplc="0409000F" w:tentative="1">
      <w:start w:val="1"/>
      <w:numFmt w:val="decimal"/>
      <w:lvlText w:val="%4."/>
      <w:lvlJc w:val="left"/>
      <w:pPr>
        <w:ind w:left="2832" w:hanging="360"/>
      </w:pPr>
    </w:lvl>
    <w:lvl w:ilvl="4" w:tplc="04090019" w:tentative="1">
      <w:start w:val="1"/>
      <w:numFmt w:val="lowerLetter"/>
      <w:lvlText w:val="%5."/>
      <w:lvlJc w:val="left"/>
      <w:pPr>
        <w:ind w:left="3552" w:hanging="360"/>
      </w:pPr>
    </w:lvl>
    <w:lvl w:ilvl="5" w:tplc="0409001B" w:tentative="1">
      <w:start w:val="1"/>
      <w:numFmt w:val="lowerRoman"/>
      <w:lvlText w:val="%6."/>
      <w:lvlJc w:val="right"/>
      <w:pPr>
        <w:ind w:left="4272" w:hanging="180"/>
      </w:pPr>
    </w:lvl>
    <w:lvl w:ilvl="6" w:tplc="0409000F" w:tentative="1">
      <w:start w:val="1"/>
      <w:numFmt w:val="decimal"/>
      <w:lvlText w:val="%7."/>
      <w:lvlJc w:val="left"/>
      <w:pPr>
        <w:ind w:left="4992" w:hanging="360"/>
      </w:pPr>
    </w:lvl>
    <w:lvl w:ilvl="7" w:tplc="04090019" w:tentative="1">
      <w:start w:val="1"/>
      <w:numFmt w:val="lowerLetter"/>
      <w:lvlText w:val="%8."/>
      <w:lvlJc w:val="left"/>
      <w:pPr>
        <w:ind w:left="5712" w:hanging="360"/>
      </w:pPr>
    </w:lvl>
    <w:lvl w:ilvl="8" w:tplc="0409001B" w:tentative="1">
      <w:start w:val="1"/>
      <w:numFmt w:val="lowerRoman"/>
      <w:lvlText w:val="%9."/>
      <w:lvlJc w:val="right"/>
      <w:pPr>
        <w:ind w:left="6432" w:hanging="180"/>
      </w:pPr>
    </w:lvl>
  </w:abstractNum>
  <w:num w:numId="1">
    <w:abstractNumId w:val="0"/>
  </w:num>
  <w:num w:numId="2">
    <w:abstractNumId w:val="1"/>
  </w:num>
  <w:num w:numId="3">
    <w:abstractNumId w:val="1"/>
    <w:lvlOverride w:ilvl="0">
      <w:startOverride w:val="1"/>
    </w:lvlOverride>
    <w:lvlOverride w:ilvl="1">
      <w:startOverride w:val="3"/>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2"/>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2"/>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0">
      <w:startOverride w:val="1"/>
    </w:lvlOverride>
    <w:lvlOverride w:ilvl="1">
      <w:startOverride w:val="2"/>
    </w:lvlOverride>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startOverride w:val="1"/>
    </w:lvlOverride>
    <w:lvlOverride w:ilvl="1">
      <w:startOverride w:val="2"/>
    </w:lvlOverride>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num>
  <w:num w:numId="30">
    <w:abstractNumId w:val="5"/>
  </w:num>
  <w:num w:numId="31">
    <w:abstractNumId w:val="7"/>
  </w:num>
  <w:num w:numId="32">
    <w:abstractNumId w:val="2"/>
  </w:num>
  <w:num w:numId="33">
    <w:abstractNumId w:val="8"/>
  </w:num>
  <w:num w:numId="34">
    <w:abstractNumId w:val="4"/>
  </w:num>
  <w:num w:numId="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gutterAtTop/>
  <w:proofState w:spelling="clean" w:grammar="clean"/>
  <w:attachedTemplate r:id="rId1"/>
  <w:stylePaneSortMethod w:val="0000"/>
  <w:defaultTabStop w:val="720"/>
  <w:drawingGridHorizontalSpacing w:val="100"/>
  <w:displayHorizontalDrawingGridEvery w:val="2"/>
  <w:displayVertic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1D5A"/>
    <w:rsid w:val="00002EF7"/>
    <w:rsid w:val="00003B77"/>
    <w:rsid w:val="00003F96"/>
    <w:rsid w:val="0000520D"/>
    <w:rsid w:val="000054B7"/>
    <w:rsid w:val="00005EE0"/>
    <w:rsid w:val="00006B59"/>
    <w:rsid w:val="0001014C"/>
    <w:rsid w:val="00011BFC"/>
    <w:rsid w:val="00011DF7"/>
    <w:rsid w:val="00012657"/>
    <w:rsid w:val="00013BC3"/>
    <w:rsid w:val="000155F0"/>
    <w:rsid w:val="000157CF"/>
    <w:rsid w:val="00015A22"/>
    <w:rsid w:val="0001735B"/>
    <w:rsid w:val="000206F1"/>
    <w:rsid w:val="00021FFB"/>
    <w:rsid w:val="00024E0C"/>
    <w:rsid w:val="0002582E"/>
    <w:rsid w:val="00026367"/>
    <w:rsid w:val="000264D7"/>
    <w:rsid w:val="00026ACC"/>
    <w:rsid w:val="000303C9"/>
    <w:rsid w:val="00031C68"/>
    <w:rsid w:val="00031CEB"/>
    <w:rsid w:val="00032932"/>
    <w:rsid w:val="0003494D"/>
    <w:rsid w:val="00035B80"/>
    <w:rsid w:val="00036B0F"/>
    <w:rsid w:val="00040918"/>
    <w:rsid w:val="00040C4D"/>
    <w:rsid w:val="000413AB"/>
    <w:rsid w:val="000419ED"/>
    <w:rsid w:val="00042688"/>
    <w:rsid w:val="00042837"/>
    <w:rsid w:val="00043204"/>
    <w:rsid w:val="00043931"/>
    <w:rsid w:val="000448BE"/>
    <w:rsid w:val="00045038"/>
    <w:rsid w:val="00046670"/>
    <w:rsid w:val="00047976"/>
    <w:rsid w:val="00047A92"/>
    <w:rsid w:val="000501A4"/>
    <w:rsid w:val="00050BDE"/>
    <w:rsid w:val="00050DDE"/>
    <w:rsid w:val="00052281"/>
    <w:rsid w:val="00052AE4"/>
    <w:rsid w:val="000532AA"/>
    <w:rsid w:val="00053AA7"/>
    <w:rsid w:val="00053D09"/>
    <w:rsid w:val="0005582D"/>
    <w:rsid w:val="00055CB5"/>
    <w:rsid w:val="00055E07"/>
    <w:rsid w:val="00055E4C"/>
    <w:rsid w:val="00055EC9"/>
    <w:rsid w:val="00056B3E"/>
    <w:rsid w:val="000571B9"/>
    <w:rsid w:val="0005725C"/>
    <w:rsid w:val="00060045"/>
    <w:rsid w:val="00060178"/>
    <w:rsid w:val="00061760"/>
    <w:rsid w:val="0006189A"/>
    <w:rsid w:val="000618D0"/>
    <w:rsid w:val="00063297"/>
    <w:rsid w:val="00064637"/>
    <w:rsid w:val="0006721D"/>
    <w:rsid w:val="000675B0"/>
    <w:rsid w:val="00067F12"/>
    <w:rsid w:val="000710A8"/>
    <w:rsid w:val="00072B83"/>
    <w:rsid w:val="00072FE8"/>
    <w:rsid w:val="000736B3"/>
    <w:rsid w:val="000738F6"/>
    <w:rsid w:val="0007429C"/>
    <w:rsid w:val="00074F31"/>
    <w:rsid w:val="00076758"/>
    <w:rsid w:val="00076ED7"/>
    <w:rsid w:val="0007717F"/>
    <w:rsid w:val="0007762A"/>
    <w:rsid w:val="00080072"/>
    <w:rsid w:val="00081D0E"/>
    <w:rsid w:val="0008345D"/>
    <w:rsid w:val="00084E3A"/>
    <w:rsid w:val="00085086"/>
    <w:rsid w:val="00085B99"/>
    <w:rsid w:val="00086BCD"/>
    <w:rsid w:val="00091A72"/>
    <w:rsid w:val="00093E30"/>
    <w:rsid w:val="0009432F"/>
    <w:rsid w:val="000947E0"/>
    <w:rsid w:val="00094F15"/>
    <w:rsid w:val="00096CF4"/>
    <w:rsid w:val="00097CDE"/>
    <w:rsid w:val="000A00AE"/>
    <w:rsid w:val="000A01F2"/>
    <w:rsid w:val="000A0884"/>
    <w:rsid w:val="000A0915"/>
    <w:rsid w:val="000A1610"/>
    <w:rsid w:val="000A26F1"/>
    <w:rsid w:val="000A2BD8"/>
    <w:rsid w:val="000A4686"/>
    <w:rsid w:val="000A567C"/>
    <w:rsid w:val="000A5B75"/>
    <w:rsid w:val="000A65A9"/>
    <w:rsid w:val="000A69A7"/>
    <w:rsid w:val="000B1102"/>
    <w:rsid w:val="000B2074"/>
    <w:rsid w:val="000B2C5B"/>
    <w:rsid w:val="000B2DBE"/>
    <w:rsid w:val="000B3056"/>
    <w:rsid w:val="000B3A23"/>
    <w:rsid w:val="000B55BB"/>
    <w:rsid w:val="000B7912"/>
    <w:rsid w:val="000B7B95"/>
    <w:rsid w:val="000C05CB"/>
    <w:rsid w:val="000C0F17"/>
    <w:rsid w:val="000C164B"/>
    <w:rsid w:val="000C16F6"/>
    <w:rsid w:val="000C2AB9"/>
    <w:rsid w:val="000C404B"/>
    <w:rsid w:val="000C50A1"/>
    <w:rsid w:val="000C6AAF"/>
    <w:rsid w:val="000C7459"/>
    <w:rsid w:val="000D11EB"/>
    <w:rsid w:val="000D2056"/>
    <w:rsid w:val="000D22F0"/>
    <w:rsid w:val="000D2F93"/>
    <w:rsid w:val="000D5B81"/>
    <w:rsid w:val="000D5C0B"/>
    <w:rsid w:val="000E013E"/>
    <w:rsid w:val="000E1FBD"/>
    <w:rsid w:val="000E2359"/>
    <w:rsid w:val="000E23EA"/>
    <w:rsid w:val="000E2715"/>
    <w:rsid w:val="000E2B2C"/>
    <w:rsid w:val="000E3022"/>
    <w:rsid w:val="000E3D52"/>
    <w:rsid w:val="000E44FD"/>
    <w:rsid w:val="000E5149"/>
    <w:rsid w:val="000E5834"/>
    <w:rsid w:val="000E7622"/>
    <w:rsid w:val="000F158C"/>
    <w:rsid w:val="000F1DEA"/>
    <w:rsid w:val="000F2408"/>
    <w:rsid w:val="000F3700"/>
    <w:rsid w:val="000F4578"/>
    <w:rsid w:val="000F4B6E"/>
    <w:rsid w:val="000F6F38"/>
    <w:rsid w:val="000F76A8"/>
    <w:rsid w:val="000F7725"/>
    <w:rsid w:val="000F78AE"/>
    <w:rsid w:val="00101681"/>
    <w:rsid w:val="00101BB0"/>
    <w:rsid w:val="00101D0F"/>
    <w:rsid w:val="00105970"/>
    <w:rsid w:val="00107175"/>
    <w:rsid w:val="00107A35"/>
    <w:rsid w:val="00111F8A"/>
    <w:rsid w:val="00112E28"/>
    <w:rsid w:val="00113C2F"/>
    <w:rsid w:val="00113E28"/>
    <w:rsid w:val="00114325"/>
    <w:rsid w:val="00115432"/>
    <w:rsid w:val="001157CE"/>
    <w:rsid w:val="00115E66"/>
    <w:rsid w:val="001172DF"/>
    <w:rsid w:val="00121EA1"/>
    <w:rsid w:val="0012279D"/>
    <w:rsid w:val="001239A8"/>
    <w:rsid w:val="00124DC1"/>
    <w:rsid w:val="00125881"/>
    <w:rsid w:val="00134F83"/>
    <w:rsid w:val="001354CB"/>
    <w:rsid w:val="00135695"/>
    <w:rsid w:val="00135742"/>
    <w:rsid w:val="00135A23"/>
    <w:rsid w:val="00136496"/>
    <w:rsid w:val="0013664A"/>
    <w:rsid w:val="00136A10"/>
    <w:rsid w:val="00137337"/>
    <w:rsid w:val="00137FF0"/>
    <w:rsid w:val="00140CC4"/>
    <w:rsid w:val="00141BD6"/>
    <w:rsid w:val="00142206"/>
    <w:rsid w:val="00143176"/>
    <w:rsid w:val="001451A4"/>
    <w:rsid w:val="0014715B"/>
    <w:rsid w:val="00150A48"/>
    <w:rsid w:val="00150BE4"/>
    <w:rsid w:val="00150BEB"/>
    <w:rsid w:val="00150CC9"/>
    <w:rsid w:val="00150F89"/>
    <w:rsid w:val="00152C2F"/>
    <w:rsid w:val="00153149"/>
    <w:rsid w:val="00153A60"/>
    <w:rsid w:val="00154682"/>
    <w:rsid w:val="00154827"/>
    <w:rsid w:val="00155501"/>
    <w:rsid w:val="00156CAA"/>
    <w:rsid w:val="0015702B"/>
    <w:rsid w:val="00157D86"/>
    <w:rsid w:val="00160155"/>
    <w:rsid w:val="0016031C"/>
    <w:rsid w:val="00161124"/>
    <w:rsid w:val="001637C1"/>
    <w:rsid w:val="001643E4"/>
    <w:rsid w:val="00164534"/>
    <w:rsid w:val="00164B64"/>
    <w:rsid w:val="00164C99"/>
    <w:rsid w:val="00166477"/>
    <w:rsid w:val="00166D27"/>
    <w:rsid w:val="00170230"/>
    <w:rsid w:val="00170320"/>
    <w:rsid w:val="00170625"/>
    <w:rsid w:val="00171B4A"/>
    <w:rsid w:val="0017200D"/>
    <w:rsid w:val="001730B0"/>
    <w:rsid w:val="00173FDD"/>
    <w:rsid w:val="001747CF"/>
    <w:rsid w:val="00174A21"/>
    <w:rsid w:val="00175053"/>
    <w:rsid w:val="00175FE2"/>
    <w:rsid w:val="00176411"/>
    <w:rsid w:val="00176B96"/>
    <w:rsid w:val="00177D09"/>
    <w:rsid w:val="00177D2F"/>
    <w:rsid w:val="00180392"/>
    <w:rsid w:val="001821A3"/>
    <w:rsid w:val="00182DC0"/>
    <w:rsid w:val="001839FA"/>
    <w:rsid w:val="00183DDC"/>
    <w:rsid w:val="0018586A"/>
    <w:rsid w:val="00185B85"/>
    <w:rsid w:val="0018758B"/>
    <w:rsid w:val="0019015A"/>
    <w:rsid w:val="00190F93"/>
    <w:rsid w:val="00191FF6"/>
    <w:rsid w:val="00192F16"/>
    <w:rsid w:val="00193071"/>
    <w:rsid w:val="00194286"/>
    <w:rsid w:val="0019530C"/>
    <w:rsid w:val="00195BC7"/>
    <w:rsid w:val="00195EBA"/>
    <w:rsid w:val="001960B4"/>
    <w:rsid w:val="00197B8A"/>
    <w:rsid w:val="001A0CA6"/>
    <w:rsid w:val="001A2081"/>
    <w:rsid w:val="001A2F88"/>
    <w:rsid w:val="001A325B"/>
    <w:rsid w:val="001A38A7"/>
    <w:rsid w:val="001A3974"/>
    <w:rsid w:val="001A5D04"/>
    <w:rsid w:val="001A613C"/>
    <w:rsid w:val="001A6276"/>
    <w:rsid w:val="001A72F6"/>
    <w:rsid w:val="001A7D06"/>
    <w:rsid w:val="001B1655"/>
    <w:rsid w:val="001B17FB"/>
    <w:rsid w:val="001B2821"/>
    <w:rsid w:val="001B285C"/>
    <w:rsid w:val="001B2ACB"/>
    <w:rsid w:val="001B2DBB"/>
    <w:rsid w:val="001B3BE6"/>
    <w:rsid w:val="001B3EFA"/>
    <w:rsid w:val="001B41A2"/>
    <w:rsid w:val="001B4EA7"/>
    <w:rsid w:val="001B5656"/>
    <w:rsid w:val="001B5DFF"/>
    <w:rsid w:val="001B65B8"/>
    <w:rsid w:val="001B70CA"/>
    <w:rsid w:val="001B75F0"/>
    <w:rsid w:val="001C00D8"/>
    <w:rsid w:val="001C057E"/>
    <w:rsid w:val="001C308D"/>
    <w:rsid w:val="001C3232"/>
    <w:rsid w:val="001C34D5"/>
    <w:rsid w:val="001C3ED9"/>
    <w:rsid w:val="001C45D9"/>
    <w:rsid w:val="001C49B8"/>
    <w:rsid w:val="001C72B2"/>
    <w:rsid w:val="001D1192"/>
    <w:rsid w:val="001D223A"/>
    <w:rsid w:val="001D2793"/>
    <w:rsid w:val="001D2F2A"/>
    <w:rsid w:val="001D3679"/>
    <w:rsid w:val="001D3CC2"/>
    <w:rsid w:val="001D461F"/>
    <w:rsid w:val="001D713E"/>
    <w:rsid w:val="001D77E6"/>
    <w:rsid w:val="001E0D0D"/>
    <w:rsid w:val="001E1C40"/>
    <w:rsid w:val="001E1EC3"/>
    <w:rsid w:val="001E1FB9"/>
    <w:rsid w:val="001E1FD1"/>
    <w:rsid w:val="001E23E2"/>
    <w:rsid w:val="001E3778"/>
    <w:rsid w:val="001E3F7F"/>
    <w:rsid w:val="001E475C"/>
    <w:rsid w:val="001E59BD"/>
    <w:rsid w:val="001E641F"/>
    <w:rsid w:val="001E773D"/>
    <w:rsid w:val="001F068F"/>
    <w:rsid w:val="001F407D"/>
    <w:rsid w:val="001F6AE0"/>
    <w:rsid w:val="001F6B1F"/>
    <w:rsid w:val="001F6BA7"/>
    <w:rsid w:val="00200434"/>
    <w:rsid w:val="00200E5B"/>
    <w:rsid w:val="00202F8B"/>
    <w:rsid w:val="00203277"/>
    <w:rsid w:val="00203604"/>
    <w:rsid w:val="002064F7"/>
    <w:rsid w:val="00206BDB"/>
    <w:rsid w:val="002127FD"/>
    <w:rsid w:val="00212B04"/>
    <w:rsid w:val="00212EEA"/>
    <w:rsid w:val="002130B4"/>
    <w:rsid w:val="00214BC0"/>
    <w:rsid w:val="00214CAA"/>
    <w:rsid w:val="00215BEE"/>
    <w:rsid w:val="0021654E"/>
    <w:rsid w:val="0022072A"/>
    <w:rsid w:val="0022100A"/>
    <w:rsid w:val="00221160"/>
    <w:rsid w:val="002213EE"/>
    <w:rsid w:val="00221922"/>
    <w:rsid w:val="002248C1"/>
    <w:rsid w:val="00224C04"/>
    <w:rsid w:val="00225718"/>
    <w:rsid w:val="00225CAE"/>
    <w:rsid w:val="00227E88"/>
    <w:rsid w:val="00230B94"/>
    <w:rsid w:val="00231C3C"/>
    <w:rsid w:val="00231DC5"/>
    <w:rsid w:val="00232836"/>
    <w:rsid w:val="002338F8"/>
    <w:rsid w:val="0023395A"/>
    <w:rsid w:val="00234167"/>
    <w:rsid w:val="00234F9B"/>
    <w:rsid w:val="0023589B"/>
    <w:rsid w:val="00235AEE"/>
    <w:rsid w:val="00235D75"/>
    <w:rsid w:val="002366CE"/>
    <w:rsid w:val="0024001A"/>
    <w:rsid w:val="00240887"/>
    <w:rsid w:val="002419F2"/>
    <w:rsid w:val="00243E20"/>
    <w:rsid w:val="00244096"/>
    <w:rsid w:val="00244C55"/>
    <w:rsid w:val="00245470"/>
    <w:rsid w:val="00246CD7"/>
    <w:rsid w:val="00247C83"/>
    <w:rsid w:val="0025068A"/>
    <w:rsid w:val="00250751"/>
    <w:rsid w:val="00254931"/>
    <w:rsid w:val="0025701A"/>
    <w:rsid w:val="00260BF5"/>
    <w:rsid w:val="00260D04"/>
    <w:rsid w:val="0026130F"/>
    <w:rsid w:val="00261C84"/>
    <w:rsid w:val="00263521"/>
    <w:rsid w:val="0027121E"/>
    <w:rsid w:val="0027188F"/>
    <w:rsid w:val="002739B2"/>
    <w:rsid w:val="00275A79"/>
    <w:rsid w:val="002804CB"/>
    <w:rsid w:val="002813A0"/>
    <w:rsid w:val="002841CB"/>
    <w:rsid w:val="00284ABA"/>
    <w:rsid w:val="0028686C"/>
    <w:rsid w:val="0028694C"/>
    <w:rsid w:val="002920D3"/>
    <w:rsid w:val="00292A58"/>
    <w:rsid w:val="00293FC3"/>
    <w:rsid w:val="00294784"/>
    <w:rsid w:val="00294AF0"/>
    <w:rsid w:val="00296A9F"/>
    <w:rsid w:val="00297B77"/>
    <w:rsid w:val="002A04CC"/>
    <w:rsid w:val="002A1117"/>
    <w:rsid w:val="002A18D6"/>
    <w:rsid w:val="002A2132"/>
    <w:rsid w:val="002A2C5A"/>
    <w:rsid w:val="002A4153"/>
    <w:rsid w:val="002A4707"/>
    <w:rsid w:val="002A4B57"/>
    <w:rsid w:val="002A57EB"/>
    <w:rsid w:val="002A598C"/>
    <w:rsid w:val="002A6418"/>
    <w:rsid w:val="002A64F8"/>
    <w:rsid w:val="002A68DE"/>
    <w:rsid w:val="002A6A8F"/>
    <w:rsid w:val="002A6B3B"/>
    <w:rsid w:val="002A7D21"/>
    <w:rsid w:val="002B10E8"/>
    <w:rsid w:val="002B637F"/>
    <w:rsid w:val="002B65DC"/>
    <w:rsid w:val="002C1D86"/>
    <w:rsid w:val="002C1EE0"/>
    <w:rsid w:val="002C28D3"/>
    <w:rsid w:val="002C2B0E"/>
    <w:rsid w:val="002C316A"/>
    <w:rsid w:val="002C3B87"/>
    <w:rsid w:val="002C4139"/>
    <w:rsid w:val="002C4302"/>
    <w:rsid w:val="002C4F9F"/>
    <w:rsid w:val="002C54FF"/>
    <w:rsid w:val="002C65B3"/>
    <w:rsid w:val="002C6D22"/>
    <w:rsid w:val="002C70A2"/>
    <w:rsid w:val="002C7D35"/>
    <w:rsid w:val="002D1688"/>
    <w:rsid w:val="002D2963"/>
    <w:rsid w:val="002D3201"/>
    <w:rsid w:val="002D3AC8"/>
    <w:rsid w:val="002D572F"/>
    <w:rsid w:val="002D5930"/>
    <w:rsid w:val="002D65CF"/>
    <w:rsid w:val="002D6964"/>
    <w:rsid w:val="002D6DBD"/>
    <w:rsid w:val="002E01CC"/>
    <w:rsid w:val="002E188D"/>
    <w:rsid w:val="002E1E1F"/>
    <w:rsid w:val="002E24BB"/>
    <w:rsid w:val="002E2DB0"/>
    <w:rsid w:val="002E3AA6"/>
    <w:rsid w:val="002E424B"/>
    <w:rsid w:val="002E4818"/>
    <w:rsid w:val="002E5757"/>
    <w:rsid w:val="002E6B3E"/>
    <w:rsid w:val="002E707E"/>
    <w:rsid w:val="002E70B8"/>
    <w:rsid w:val="002F06E7"/>
    <w:rsid w:val="002F11D2"/>
    <w:rsid w:val="002F1610"/>
    <w:rsid w:val="002F2019"/>
    <w:rsid w:val="002F24F0"/>
    <w:rsid w:val="002F29CA"/>
    <w:rsid w:val="002F42B0"/>
    <w:rsid w:val="002F5163"/>
    <w:rsid w:val="002F5A80"/>
    <w:rsid w:val="002F5B51"/>
    <w:rsid w:val="002F6FA5"/>
    <w:rsid w:val="002F724D"/>
    <w:rsid w:val="002F7C75"/>
    <w:rsid w:val="0030043A"/>
    <w:rsid w:val="00301153"/>
    <w:rsid w:val="003020D6"/>
    <w:rsid w:val="00302DC7"/>
    <w:rsid w:val="0030338B"/>
    <w:rsid w:val="00304E57"/>
    <w:rsid w:val="003050D0"/>
    <w:rsid w:val="0030516B"/>
    <w:rsid w:val="003067B1"/>
    <w:rsid w:val="00307A51"/>
    <w:rsid w:val="003108E3"/>
    <w:rsid w:val="00311190"/>
    <w:rsid w:val="00313D58"/>
    <w:rsid w:val="00313EEC"/>
    <w:rsid w:val="00315624"/>
    <w:rsid w:val="00315BD6"/>
    <w:rsid w:val="00315D7F"/>
    <w:rsid w:val="00315FF2"/>
    <w:rsid w:val="00316C57"/>
    <w:rsid w:val="003177E2"/>
    <w:rsid w:val="0032289E"/>
    <w:rsid w:val="00322998"/>
    <w:rsid w:val="00322A81"/>
    <w:rsid w:val="00323027"/>
    <w:rsid w:val="0032331E"/>
    <w:rsid w:val="00324236"/>
    <w:rsid w:val="00324BC1"/>
    <w:rsid w:val="00324C2A"/>
    <w:rsid w:val="00324F0D"/>
    <w:rsid w:val="003257C6"/>
    <w:rsid w:val="00325F44"/>
    <w:rsid w:val="00326ABF"/>
    <w:rsid w:val="00326C7C"/>
    <w:rsid w:val="00327593"/>
    <w:rsid w:val="00332F33"/>
    <w:rsid w:val="00334A65"/>
    <w:rsid w:val="00334D20"/>
    <w:rsid w:val="0033564C"/>
    <w:rsid w:val="003356A2"/>
    <w:rsid w:val="00335A0A"/>
    <w:rsid w:val="00337048"/>
    <w:rsid w:val="003370BA"/>
    <w:rsid w:val="00337846"/>
    <w:rsid w:val="0034038A"/>
    <w:rsid w:val="003405E7"/>
    <w:rsid w:val="00340C7C"/>
    <w:rsid w:val="0034149F"/>
    <w:rsid w:val="00345868"/>
    <w:rsid w:val="0034637E"/>
    <w:rsid w:val="00346930"/>
    <w:rsid w:val="00347612"/>
    <w:rsid w:val="00347738"/>
    <w:rsid w:val="003513C7"/>
    <w:rsid w:val="0035145F"/>
    <w:rsid w:val="00351F4E"/>
    <w:rsid w:val="00355453"/>
    <w:rsid w:val="003559A1"/>
    <w:rsid w:val="00355B59"/>
    <w:rsid w:val="00356540"/>
    <w:rsid w:val="00356926"/>
    <w:rsid w:val="00356C79"/>
    <w:rsid w:val="003606C0"/>
    <w:rsid w:val="00363344"/>
    <w:rsid w:val="003633E1"/>
    <w:rsid w:val="00363FE3"/>
    <w:rsid w:val="00364581"/>
    <w:rsid w:val="0036568B"/>
    <w:rsid w:val="00365C9E"/>
    <w:rsid w:val="00365D63"/>
    <w:rsid w:val="00365DC9"/>
    <w:rsid w:val="00365DE2"/>
    <w:rsid w:val="0036639F"/>
    <w:rsid w:val="003675CC"/>
    <w:rsid w:val="00371181"/>
    <w:rsid w:val="0037128C"/>
    <w:rsid w:val="00372476"/>
    <w:rsid w:val="0037259B"/>
    <w:rsid w:val="0037289B"/>
    <w:rsid w:val="003729F9"/>
    <w:rsid w:val="0037370B"/>
    <w:rsid w:val="00375AE4"/>
    <w:rsid w:val="00375C87"/>
    <w:rsid w:val="00376061"/>
    <w:rsid w:val="00376625"/>
    <w:rsid w:val="0037752E"/>
    <w:rsid w:val="0037753E"/>
    <w:rsid w:val="00377B33"/>
    <w:rsid w:val="00380052"/>
    <w:rsid w:val="003806AE"/>
    <w:rsid w:val="00382741"/>
    <w:rsid w:val="00382981"/>
    <w:rsid w:val="003839AA"/>
    <w:rsid w:val="003843E4"/>
    <w:rsid w:val="00385CBB"/>
    <w:rsid w:val="003907CF"/>
    <w:rsid w:val="00391943"/>
    <w:rsid w:val="00391D47"/>
    <w:rsid w:val="003926A8"/>
    <w:rsid w:val="00392CEC"/>
    <w:rsid w:val="00392E92"/>
    <w:rsid w:val="003941E1"/>
    <w:rsid w:val="0039563E"/>
    <w:rsid w:val="0039592D"/>
    <w:rsid w:val="00396082"/>
    <w:rsid w:val="00396D3F"/>
    <w:rsid w:val="00396EB2"/>
    <w:rsid w:val="003971AD"/>
    <w:rsid w:val="00397234"/>
    <w:rsid w:val="00397C56"/>
    <w:rsid w:val="003A042B"/>
    <w:rsid w:val="003A08AE"/>
    <w:rsid w:val="003A3D05"/>
    <w:rsid w:val="003A613A"/>
    <w:rsid w:val="003A66EF"/>
    <w:rsid w:val="003A769E"/>
    <w:rsid w:val="003B166B"/>
    <w:rsid w:val="003B4CBF"/>
    <w:rsid w:val="003B505F"/>
    <w:rsid w:val="003B5A1E"/>
    <w:rsid w:val="003B5E39"/>
    <w:rsid w:val="003B639B"/>
    <w:rsid w:val="003B71E3"/>
    <w:rsid w:val="003C26AC"/>
    <w:rsid w:val="003C2A0B"/>
    <w:rsid w:val="003C2EC6"/>
    <w:rsid w:val="003C3358"/>
    <w:rsid w:val="003C4F30"/>
    <w:rsid w:val="003C5153"/>
    <w:rsid w:val="003C5BB1"/>
    <w:rsid w:val="003C6C20"/>
    <w:rsid w:val="003C7AD3"/>
    <w:rsid w:val="003C7B2D"/>
    <w:rsid w:val="003D0F91"/>
    <w:rsid w:val="003D16F2"/>
    <w:rsid w:val="003D1D5C"/>
    <w:rsid w:val="003D2796"/>
    <w:rsid w:val="003D2AE6"/>
    <w:rsid w:val="003D4194"/>
    <w:rsid w:val="003D43B8"/>
    <w:rsid w:val="003D5549"/>
    <w:rsid w:val="003D5B8A"/>
    <w:rsid w:val="003D5CAC"/>
    <w:rsid w:val="003D6CAC"/>
    <w:rsid w:val="003D6FE1"/>
    <w:rsid w:val="003D7383"/>
    <w:rsid w:val="003D7489"/>
    <w:rsid w:val="003E0ABC"/>
    <w:rsid w:val="003E364E"/>
    <w:rsid w:val="003E4D5A"/>
    <w:rsid w:val="003E58C2"/>
    <w:rsid w:val="003E5FCA"/>
    <w:rsid w:val="003E77E9"/>
    <w:rsid w:val="003E798E"/>
    <w:rsid w:val="003F06E0"/>
    <w:rsid w:val="003F0C61"/>
    <w:rsid w:val="003F0D90"/>
    <w:rsid w:val="003F0E51"/>
    <w:rsid w:val="003F2708"/>
    <w:rsid w:val="003F316F"/>
    <w:rsid w:val="003F48CD"/>
    <w:rsid w:val="003F5B6A"/>
    <w:rsid w:val="003F6CB2"/>
    <w:rsid w:val="003F6D65"/>
    <w:rsid w:val="003F7B2B"/>
    <w:rsid w:val="004002DD"/>
    <w:rsid w:val="004029F9"/>
    <w:rsid w:val="00403EED"/>
    <w:rsid w:val="0040494A"/>
    <w:rsid w:val="00405277"/>
    <w:rsid w:val="004064E0"/>
    <w:rsid w:val="00406F61"/>
    <w:rsid w:val="00406FEF"/>
    <w:rsid w:val="004078B5"/>
    <w:rsid w:val="0041045D"/>
    <w:rsid w:val="004105DF"/>
    <w:rsid w:val="00410935"/>
    <w:rsid w:val="00410D75"/>
    <w:rsid w:val="0041180B"/>
    <w:rsid w:val="0041212D"/>
    <w:rsid w:val="0041284E"/>
    <w:rsid w:val="00413464"/>
    <w:rsid w:val="00416D06"/>
    <w:rsid w:val="00417266"/>
    <w:rsid w:val="00420371"/>
    <w:rsid w:val="004204DC"/>
    <w:rsid w:val="004206BA"/>
    <w:rsid w:val="0042090E"/>
    <w:rsid w:val="00420DB1"/>
    <w:rsid w:val="00421D2C"/>
    <w:rsid w:val="0042545B"/>
    <w:rsid w:val="00425E72"/>
    <w:rsid w:val="00425E85"/>
    <w:rsid w:val="00426862"/>
    <w:rsid w:val="004276E0"/>
    <w:rsid w:val="00427A72"/>
    <w:rsid w:val="00430277"/>
    <w:rsid w:val="00432A56"/>
    <w:rsid w:val="00434C19"/>
    <w:rsid w:val="00436048"/>
    <w:rsid w:val="00436B23"/>
    <w:rsid w:val="00436B37"/>
    <w:rsid w:val="0043791D"/>
    <w:rsid w:val="00437D9B"/>
    <w:rsid w:val="00440C19"/>
    <w:rsid w:val="004413C7"/>
    <w:rsid w:val="004414E6"/>
    <w:rsid w:val="004424B2"/>
    <w:rsid w:val="004428A8"/>
    <w:rsid w:val="00442E2D"/>
    <w:rsid w:val="00443D1B"/>
    <w:rsid w:val="00444597"/>
    <w:rsid w:val="00445522"/>
    <w:rsid w:val="004470C5"/>
    <w:rsid w:val="004474BB"/>
    <w:rsid w:val="00451A68"/>
    <w:rsid w:val="00451AA2"/>
    <w:rsid w:val="00451E5C"/>
    <w:rsid w:val="0045209D"/>
    <w:rsid w:val="00452950"/>
    <w:rsid w:val="00453CEB"/>
    <w:rsid w:val="004547C8"/>
    <w:rsid w:val="00455BC0"/>
    <w:rsid w:val="00456AD9"/>
    <w:rsid w:val="00460179"/>
    <w:rsid w:val="00460B1C"/>
    <w:rsid w:val="00462348"/>
    <w:rsid w:val="00463683"/>
    <w:rsid w:val="00464D56"/>
    <w:rsid w:val="00464DF0"/>
    <w:rsid w:val="00465DDF"/>
    <w:rsid w:val="004661DB"/>
    <w:rsid w:val="00466B28"/>
    <w:rsid w:val="00467D5E"/>
    <w:rsid w:val="004705A4"/>
    <w:rsid w:val="00471164"/>
    <w:rsid w:val="00471E18"/>
    <w:rsid w:val="004736FF"/>
    <w:rsid w:val="004743DF"/>
    <w:rsid w:val="00474EFE"/>
    <w:rsid w:val="0047620F"/>
    <w:rsid w:val="004767BA"/>
    <w:rsid w:val="004779AA"/>
    <w:rsid w:val="00480107"/>
    <w:rsid w:val="004809CB"/>
    <w:rsid w:val="00482259"/>
    <w:rsid w:val="00482559"/>
    <w:rsid w:val="0048280E"/>
    <w:rsid w:val="00482C33"/>
    <w:rsid w:val="004833CE"/>
    <w:rsid w:val="004836A0"/>
    <w:rsid w:val="004845B2"/>
    <w:rsid w:val="00485787"/>
    <w:rsid w:val="00486172"/>
    <w:rsid w:val="004875EB"/>
    <w:rsid w:val="0049015A"/>
    <w:rsid w:val="00491199"/>
    <w:rsid w:val="004919A3"/>
    <w:rsid w:val="00492D47"/>
    <w:rsid w:val="004930AA"/>
    <w:rsid w:val="004939B6"/>
    <w:rsid w:val="00493CBE"/>
    <w:rsid w:val="00494C49"/>
    <w:rsid w:val="004955D7"/>
    <w:rsid w:val="004965B9"/>
    <w:rsid w:val="004A0385"/>
    <w:rsid w:val="004A07F3"/>
    <w:rsid w:val="004A0E02"/>
    <w:rsid w:val="004A0E75"/>
    <w:rsid w:val="004A144B"/>
    <w:rsid w:val="004A3415"/>
    <w:rsid w:val="004A3A1C"/>
    <w:rsid w:val="004A5AE0"/>
    <w:rsid w:val="004A5FCA"/>
    <w:rsid w:val="004A6C9C"/>
    <w:rsid w:val="004A6FE6"/>
    <w:rsid w:val="004A77C4"/>
    <w:rsid w:val="004A7ABE"/>
    <w:rsid w:val="004B09A3"/>
    <w:rsid w:val="004B117A"/>
    <w:rsid w:val="004B18AE"/>
    <w:rsid w:val="004B21B0"/>
    <w:rsid w:val="004B3850"/>
    <w:rsid w:val="004B6164"/>
    <w:rsid w:val="004B7C1A"/>
    <w:rsid w:val="004C0FFF"/>
    <w:rsid w:val="004C1BDC"/>
    <w:rsid w:val="004C2149"/>
    <w:rsid w:val="004C2531"/>
    <w:rsid w:val="004C2B02"/>
    <w:rsid w:val="004C3342"/>
    <w:rsid w:val="004C4396"/>
    <w:rsid w:val="004C4F65"/>
    <w:rsid w:val="004C7D9F"/>
    <w:rsid w:val="004D16BE"/>
    <w:rsid w:val="004D1983"/>
    <w:rsid w:val="004D1D1F"/>
    <w:rsid w:val="004D2D0A"/>
    <w:rsid w:val="004D3387"/>
    <w:rsid w:val="004D38B0"/>
    <w:rsid w:val="004D3AAD"/>
    <w:rsid w:val="004D4C8A"/>
    <w:rsid w:val="004D5AD1"/>
    <w:rsid w:val="004D708B"/>
    <w:rsid w:val="004E0BE3"/>
    <w:rsid w:val="004E0E03"/>
    <w:rsid w:val="004E0F37"/>
    <w:rsid w:val="004E13FA"/>
    <w:rsid w:val="004E1D0E"/>
    <w:rsid w:val="004E1DB7"/>
    <w:rsid w:val="004E221D"/>
    <w:rsid w:val="004E229B"/>
    <w:rsid w:val="004E3112"/>
    <w:rsid w:val="004E5265"/>
    <w:rsid w:val="004E6717"/>
    <w:rsid w:val="004E6D72"/>
    <w:rsid w:val="004E7219"/>
    <w:rsid w:val="004E7332"/>
    <w:rsid w:val="004E776C"/>
    <w:rsid w:val="004F01B0"/>
    <w:rsid w:val="004F19E2"/>
    <w:rsid w:val="004F1D1F"/>
    <w:rsid w:val="004F24FD"/>
    <w:rsid w:val="004F30E8"/>
    <w:rsid w:val="004F431D"/>
    <w:rsid w:val="004F43AB"/>
    <w:rsid w:val="004F4F1F"/>
    <w:rsid w:val="004F4F85"/>
    <w:rsid w:val="004F539A"/>
    <w:rsid w:val="004F5B56"/>
    <w:rsid w:val="0050010C"/>
    <w:rsid w:val="005001D8"/>
    <w:rsid w:val="005006C5"/>
    <w:rsid w:val="005011A2"/>
    <w:rsid w:val="00501D89"/>
    <w:rsid w:val="0050204B"/>
    <w:rsid w:val="00502507"/>
    <w:rsid w:val="00502920"/>
    <w:rsid w:val="00502A0F"/>
    <w:rsid w:val="00503072"/>
    <w:rsid w:val="0050313A"/>
    <w:rsid w:val="005031BB"/>
    <w:rsid w:val="00503380"/>
    <w:rsid w:val="00503B67"/>
    <w:rsid w:val="00503E67"/>
    <w:rsid w:val="00503F81"/>
    <w:rsid w:val="005048AA"/>
    <w:rsid w:val="005048E9"/>
    <w:rsid w:val="00504A34"/>
    <w:rsid w:val="00505366"/>
    <w:rsid w:val="00510184"/>
    <w:rsid w:val="00510973"/>
    <w:rsid w:val="00510D89"/>
    <w:rsid w:val="00511F6D"/>
    <w:rsid w:val="0051326F"/>
    <w:rsid w:val="00513F33"/>
    <w:rsid w:val="005147FC"/>
    <w:rsid w:val="005158BE"/>
    <w:rsid w:val="00515C82"/>
    <w:rsid w:val="00516835"/>
    <w:rsid w:val="00517613"/>
    <w:rsid w:val="00520C3B"/>
    <w:rsid w:val="00520C4B"/>
    <w:rsid w:val="0052156D"/>
    <w:rsid w:val="00521A4E"/>
    <w:rsid w:val="00522475"/>
    <w:rsid w:val="005227A0"/>
    <w:rsid w:val="0052289F"/>
    <w:rsid w:val="005254F8"/>
    <w:rsid w:val="005259CE"/>
    <w:rsid w:val="00526053"/>
    <w:rsid w:val="005265D4"/>
    <w:rsid w:val="00526812"/>
    <w:rsid w:val="0052721A"/>
    <w:rsid w:val="00527F31"/>
    <w:rsid w:val="00530147"/>
    <w:rsid w:val="0053022D"/>
    <w:rsid w:val="005315AB"/>
    <w:rsid w:val="005325F3"/>
    <w:rsid w:val="005326D9"/>
    <w:rsid w:val="00533572"/>
    <w:rsid w:val="00534021"/>
    <w:rsid w:val="00534623"/>
    <w:rsid w:val="005346A1"/>
    <w:rsid w:val="00535D72"/>
    <w:rsid w:val="00536D35"/>
    <w:rsid w:val="005373BF"/>
    <w:rsid w:val="00537EE4"/>
    <w:rsid w:val="005402FF"/>
    <w:rsid w:val="005408D0"/>
    <w:rsid w:val="00540A49"/>
    <w:rsid w:val="00540FF0"/>
    <w:rsid w:val="005413A3"/>
    <w:rsid w:val="00542C8D"/>
    <w:rsid w:val="00542EA3"/>
    <w:rsid w:val="00543699"/>
    <w:rsid w:val="00543A22"/>
    <w:rsid w:val="0054509A"/>
    <w:rsid w:val="00545927"/>
    <w:rsid w:val="005474F6"/>
    <w:rsid w:val="00550BA0"/>
    <w:rsid w:val="00550E94"/>
    <w:rsid w:val="00551B42"/>
    <w:rsid w:val="00551DB7"/>
    <w:rsid w:val="00554AAD"/>
    <w:rsid w:val="005554C5"/>
    <w:rsid w:val="005559D1"/>
    <w:rsid w:val="00555D63"/>
    <w:rsid w:val="005565B2"/>
    <w:rsid w:val="00556F6F"/>
    <w:rsid w:val="00557296"/>
    <w:rsid w:val="00557A6C"/>
    <w:rsid w:val="005608B2"/>
    <w:rsid w:val="00560A43"/>
    <w:rsid w:val="00561000"/>
    <w:rsid w:val="00563749"/>
    <w:rsid w:val="00563C85"/>
    <w:rsid w:val="00563DDB"/>
    <w:rsid w:val="00564813"/>
    <w:rsid w:val="0056546C"/>
    <w:rsid w:val="0056563A"/>
    <w:rsid w:val="00565966"/>
    <w:rsid w:val="00565BD3"/>
    <w:rsid w:val="00566629"/>
    <w:rsid w:val="00567686"/>
    <w:rsid w:val="005676DC"/>
    <w:rsid w:val="005715C9"/>
    <w:rsid w:val="00571D67"/>
    <w:rsid w:val="00572E40"/>
    <w:rsid w:val="00573801"/>
    <w:rsid w:val="00574579"/>
    <w:rsid w:val="00574593"/>
    <w:rsid w:val="0057527E"/>
    <w:rsid w:val="00575A1D"/>
    <w:rsid w:val="00575A7F"/>
    <w:rsid w:val="005764A9"/>
    <w:rsid w:val="00576867"/>
    <w:rsid w:val="00576D2C"/>
    <w:rsid w:val="00576EFD"/>
    <w:rsid w:val="00580508"/>
    <w:rsid w:val="00580C5C"/>
    <w:rsid w:val="00580DA8"/>
    <w:rsid w:val="00580F79"/>
    <w:rsid w:val="0058142E"/>
    <w:rsid w:val="0058597D"/>
    <w:rsid w:val="00585F34"/>
    <w:rsid w:val="00587DC2"/>
    <w:rsid w:val="005906E5"/>
    <w:rsid w:val="00590EBE"/>
    <w:rsid w:val="0059185F"/>
    <w:rsid w:val="00592EBE"/>
    <w:rsid w:val="0059531A"/>
    <w:rsid w:val="0059595B"/>
    <w:rsid w:val="00595A3D"/>
    <w:rsid w:val="00595D44"/>
    <w:rsid w:val="0059614A"/>
    <w:rsid w:val="005963B4"/>
    <w:rsid w:val="005A021D"/>
    <w:rsid w:val="005A0CEA"/>
    <w:rsid w:val="005A1450"/>
    <w:rsid w:val="005A190A"/>
    <w:rsid w:val="005A1A1B"/>
    <w:rsid w:val="005A2216"/>
    <w:rsid w:val="005A24B5"/>
    <w:rsid w:val="005A2CFC"/>
    <w:rsid w:val="005A40BA"/>
    <w:rsid w:val="005A5A70"/>
    <w:rsid w:val="005A7389"/>
    <w:rsid w:val="005A7CA2"/>
    <w:rsid w:val="005B02F2"/>
    <w:rsid w:val="005B1071"/>
    <w:rsid w:val="005B1790"/>
    <w:rsid w:val="005B1F44"/>
    <w:rsid w:val="005B20D0"/>
    <w:rsid w:val="005B3945"/>
    <w:rsid w:val="005B4811"/>
    <w:rsid w:val="005B4C75"/>
    <w:rsid w:val="005B53E0"/>
    <w:rsid w:val="005B6AB5"/>
    <w:rsid w:val="005B6CCC"/>
    <w:rsid w:val="005B757C"/>
    <w:rsid w:val="005B78A1"/>
    <w:rsid w:val="005C05FF"/>
    <w:rsid w:val="005C14A0"/>
    <w:rsid w:val="005C198B"/>
    <w:rsid w:val="005C23D7"/>
    <w:rsid w:val="005C2859"/>
    <w:rsid w:val="005C438E"/>
    <w:rsid w:val="005C43F3"/>
    <w:rsid w:val="005C552D"/>
    <w:rsid w:val="005C62D9"/>
    <w:rsid w:val="005D00DB"/>
    <w:rsid w:val="005D07D2"/>
    <w:rsid w:val="005D0F46"/>
    <w:rsid w:val="005D14F8"/>
    <w:rsid w:val="005D293C"/>
    <w:rsid w:val="005D30B8"/>
    <w:rsid w:val="005D48FE"/>
    <w:rsid w:val="005D5EAC"/>
    <w:rsid w:val="005D66B0"/>
    <w:rsid w:val="005D6BA1"/>
    <w:rsid w:val="005D6C63"/>
    <w:rsid w:val="005D7598"/>
    <w:rsid w:val="005E009F"/>
    <w:rsid w:val="005E1528"/>
    <w:rsid w:val="005E2189"/>
    <w:rsid w:val="005E2A5A"/>
    <w:rsid w:val="005E2C15"/>
    <w:rsid w:val="005E46DC"/>
    <w:rsid w:val="005E4C95"/>
    <w:rsid w:val="005E58A5"/>
    <w:rsid w:val="005F00DC"/>
    <w:rsid w:val="005F0B3C"/>
    <w:rsid w:val="005F0E3E"/>
    <w:rsid w:val="005F2129"/>
    <w:rsid w:val="005F27EF"/>
    <w:rsid w:val="005F3AEF"/>
    <w:rsid w:val="005F492A"/>
    <w:rsid w:val="005F49D2"/>
    <w:rsid w:val="005F4CED"/>
    <w:rsid w:val="005F5352"/>
    <w:rsid w:val="005F5527"/>
    <w:rsid w:val="005F6F91"/>
    <w:rsid w:val="00600F74"/>
    <w:rsid w:val="00603ABE"/>
    <w:rsid w:val="00603F19"/>
    <w:rsid w:val="00604D69"/>
    <w:rsid w:val="006052E4"/>
    <w:rsid w:val="00605442"/>
    <w:rsid w:val="00607532"/>
    <w:rsid w:val="00610930"/>
    <w:rsid w:val="00610B37"/>
    <w:rsid w:val="00613D28"/>
    <w:rsid w:val="0061404F"/>
    <w:rsid w:val="0061424C"/>
    <w:rsid w:val="00614C2C"/>
    <w:rsid w:val="00614E96"/>
    <w:rsid w:val="00614EA9"/>
    <w:rsid w:val="00615EA0"/>
    <w:rsid w:val="00616E27"/>
    <w:rsid w:val="00617088"/>
    <w:rsid w:val="00617831"/>
    <w:rsid w:val="0062007E"/>
    <w:rsid w:val="00620205"/>
    <w:rsid w:val="006202CC"/>
    <w:rsid w:val="00620470"/>
    <w:rsid w:val="00620736"/>
    <w:rsid w:val="00621EF4"/>
    <w:rsid w:val="00622128"/>
    <w:rsid w:val="006241BE"/>
    <w:rsid w:val="00625009"/>
    <w:rsid w:val="006278CC"/>
    <w:rsid w:val="0063189C"/>
    <w:rsid w:val="00632878"/>
    <w:rsid w:val="00632C05"/>
    <w:rsid w:val="00633595"/>
    <w:rsid w:val="00634521"/>
    <w:rsid w:val="0063468C"/>
    <w:rsid w:val="00634DAD"/>
    <w:rsid w:val="006358A5"/>
    <w:rsid w:val="006359D0"/>
    <w:rsid w:val="00635B2E"/>
    <w:rsid w:val="00636EAC"/>
    <w:rsid w:val="0063728E"/>
    <w:rsid w:val="006372F2"/>
    <w:rsid w:val="00637810"/>
    <w:rsid w:val="00637918"/>
    <w:rsid w:val="00637E30"/>
    <w:rsid w:val="00640391"/>
    <w:rsid w:val="0064090C"/>
    <w:rsid w:val="00640A83"/>
    <w:rsid w:val="00642D42"/>
    <w:rsid w:val="00642E0E"/>
    <w:rsid w:val="00643044"/>
    <w:rsid w:val="00643B35"/>
    <w:rsid w:val="006457EB"/>
    <w:rsid w:val="00650191"/>
    <w:rsid w:val="00650351"/>
    <w:rsid w:val="00650BE0"/>
    <w:rsid w:val="006514C8"/>
    <w:rsid w:val="00651A21"/>
    <w:rsid w:val="006531CB"/>
    <w:rsid w:val="00653453"/>
    <w:rsid w:val="00653F03"/>
    <w:rsid w:val="00654347"/>
    <w:rsid w:val="00654C6A"/>
    <w:rsid w:val="00655B41"/>
    <w:rsid w:val="00656821"/>
    <w:rsid w:val="006569B1"/>
    <w:rsid w:val="006572F6"/>
    <w:rsid w:val="006600F5"/>
    <w:rsid w:val="0066027D"/>
    <w:rsid w:val="00660609"/>
    <w:rsid w:val="0066318C"/>
    <w:rsid w:val="00664533"/>
    <w:rsid w:val="0066498E"/>
    <w:rsid w:val="00665B84"/>
    <w:rsid w:val="006662AD"/>
    <w:rsid w:val="00667ABB"/>
    <w:rsid w:val="00670B88"/>
    <w:rsid w:val="00670E84"/>
    <w:rsid w:val="0067240D"/>
    <w:rsid w:val="006726E0"/>
    <w:rsid w:val="00675A81"/>
    <w:rsid w:val="0067643D"/>
    <w:rsid w:val="0067675D"/>
    <w:rsid w:val="00677C73"/>
    <w:rsid w:val="00677F7C"/>
    <w:rsid w:val="006834E5"/>
    <w:rsid w:val="00683A28"/>
    <w:rsid w:val="00684959"/>
    <w:rsid w:val="00684DEA"/>
    <w:rsid w:val="006854F2"/>
    <w:rsid w:val="006856B0"/>
    <w:rsid w:val="006862BE"/>
    <w:rsid w:val="00686E12"/>
    <w:rsid w:val="00690E56"/>
    <w:rsid w:val="00691B4D"/>
    <w:rsid w:val="0069249C"/>
    <w:rsid w:val="00692613"/>
    <w:rsid w:val="00697E8B"/>
    <w:rsid w:val="006A1039"/>
    <w:rsid w:val="006A21AF"/>
    <w:rsid w:val="006A2D1D"/>
    <w:rsid w:val="006A49AE"/>
    <w:rsid w:val="006A5A4C"/>
    <w:rsid w:val="006A6846"/>
    <w:rsid w:val="006A75AC"/>
    <w:rsid w:val="006A7897"/>
    <w:rsid w:val="006A7F23"/>
    <w:rsid w:val="006B056A"/>
    <w:rsid w:val="006B0FA2"/>
    <w:rsid w:val="006B1475"/>
    <w:rsid w:val="006B1A63"/>
    <w:rsid w:val="006B2A03"/>
    <w:rsid w:val="006B2ABD"/>
    <w:rsid w:val="006B2E94"/>
    <w:rsid w:val="006B3858"/>
    <w:rsid w:val="006B5363"/>
    <w:rsid w:val="006B56D9"/>
    <w:rsid w:val="006B657B"/>
    <w:rsid w:val="006B709C"/>
    <w:rsid w:val="006B7EBE"/>
    <w:rsid w:val="006C01B3"/>
    <w:rsid w:val="006C0671"/>
    <w:rsid w:val="006C1ABF"/>
    <w:rsid w:val="006C1BD3"/>
    <w:rsid w:val="006C1C44"/>
    <w:rsid w:val="006C1C92"/>
    <w:rsid w:val="006C1D80"/>
    <w:rsid w:val="006C34ED"/>
    <w:rsid w:val="006C3B12"/>
    <w:rsid w:val="006C3D2D"/>
    <w:rsid w:val="006C4D54"/>
    <w:rsid w:val="006C7199"/>
    <w:rsid w:val="006D0087"/>
    <w:rsid w:val="006D04D2"/>
    <w:rsid w:val="006D176D"/>
    <w:rsid w:val="006D280F"/>
    <w:rsid w:val="006D383A"/>
    <w:rsid w:val="006D4161"/>
    <w:rsid w:val="006D5CCE"/>
    <w:rsid w:val="006D6131"/>
    <w:rsid w:val="006D66B2"/>
    <w:rsid w:val="006D6CC0"/>
    <w:rsid w:val="006D6DC4"/>
    <w:rsid w:val="006D76F3"/>
    <w:rsid w:val="006D786C"/>
    <w:rsid w:val="006D79E4"/>
    <w:rsid w:val="006D7BA7"/>
    <w:rsid w:val="006E07AA"/>
    <w:rsid w:val="006E123A"/>
    <w:rsid w:val="006E3C03"/>
    <w:rsid w:val="006E4684"/>
    <w:rsid w:val="006E4ABF"/>
    <w:rsid w:val="006E52CE"/>
    <w:rsid w:val="006E57B4"/>
    <w:rsid w:val="006E585B"/>
    <w:rsid w:val="006E5FB1"/>
    <w:rsid w:val="006E6297"/>
    <w:rsid w:val="006E6560"/>
    <w:rsid w:val="006E663F"/>
    <w:rsid w:val="006E787E"/>
    <w:rsid w:val="006F10E1"/>
    <w:rsid w:val="006F11DD"/>
    <w:rsid w:val="006F19AA"/>
    <w:rsid w:val="006F281D"/>
    <w:rsid w:val="006F285F"/>
    <w:rsid w:val="006F347B"/>
    <w:rsid w:val="006F3536"/>
    <w:rsid w:val="006F3A6E"/>
    <w:rsid w:val="006F4A1E"/>
    <w:rsid w:val="006F713A"/>
    <w:rsid w:val="007021CD"/>
    <w:rsid w:val="0070320C"/>
    <w:rsid w:val="007033B5"/>
    <w:rsid w:val="00704670"/>
    <w:rsid w:val="00705DA7"/>
    <w:rsid w:val="00706400"/>
    <w:rsid w:val="00710AF8"/>
    <w:rsid w:val="00710BF9"/>
    <w:rsid w:val="00710F65"/>
    <w:rsid w:val="0071327A"/>
    <w:rsid w:val="00713714"/>
    <w:rsid w:val="0071397B"/>
    <w:rsid w:val="007139D1"/>
    <w:rsid w:val="007149F9"/>
    <w:rsid w:val="00714B11"/>
    <w:rsid w:val="00715002"/>
    <w:rsid w:val="007163C0"/>
    <w:rsid w:val="007202FA"/>
    <w:rsid w:val="0072059F"/>
    <w:rsid w:val="00720648"/>
    <w:rsid w:val="00720C94"/>
    <w:rsid w:val="0072219B"/>
    <w:rsid w:val="00722424"/>
    <w:rsid w:val="00722DED"/>
    <w:rsid w:val="00723C1D"/>
    <w:rsid w:val="00723CC5"/>
    <w:rsid w:val="007244C8"/>
    <w:rsid w:val="00724A11"/>
    <w:rsid w:val="00725154"/>
    <w:rsid w:val="007264A6"/>
    <w:rsid w:val="00726680"/>
    <w:rsid w:val="00726C56"/>
    <w:rsid w:val="00727068"/>
    <w:rsid w:val="007270D6"/>
    <w:rsid w:val="00727786"/>
    <w:rsid w:val="00727AE5"/>
    <w:rsid w:val="00727E46"/>
    <w:rsid w:val="00730041"/>
    <w:rsid w:val="0073024E"/>
    <w:rsid w:val="00730D60"/>
    <w:rsid w:val="00731EC4"/>
    <w:rsid w:val="00731FA8"/>
    <w:rsid w:val="0073212E"/>
    <w:rsid w:val="0073326F"/>
    <w:rsid w:val="0073378E"/>
    <w:rsid w:val="007343B1"/>
    <w:rsid w:val="00734516"/>
    <w:rsid w:val="00734D2F"/>
    <w:rsid w:val="00735043"/>
    <w:rsid w:val="00736983"/>
    <w:rsid w:val="00737520"/>
    <w:rsid w:val="007406F6"/>
    <w:rsid w:val="00740C3E"/>
    <w:rsid w:val="0074450C"/>
    <w:rsid w:val="00744632"/>
    <w:rsid w:val="007452B3"/>
    <w:rsid w:val="0074683C"/>
    <w:rsid w:val="00746F99"/>
    <w:rsid w:val="007474F0"/>
    <w:rsid w:val="00747AC3"/>
    <w:rsid w:val="00750F58"/>
    <w:rsid w:val="007524DB"/>
    <w:rsid w:val="007526C7"/>
    <w:rsid w:val="00753941"/>
    <w:rsid w:val="00753A65"/>
    <w:rsid w:val="00753ADE"/>
    <w:rsid w:val="00756E3A"/>
    <w:rsid w:val="0075719C"/>
    <w:rsid w:val="00757B56"/>
    <w:rsid w:val="00760B67"/>
    <w:rsid w:val="00761CE2"/>
    <w:rsid w:val="00761E43"/>
    <w:rsid w:val="00763E35"/>
    <w:rsid w:val="00764C13"/>
    <w:rsid w:val="00766829"/>
    <w:rsid w:val="00766AEC"/>
    <w:rsid w:val="0077170D"/>
    <w:rsid w:val="00771F85"/>
    <w:rsid w:val="00772487"/>
    <w:rsid w:val="00772730"/>
    <w:rsid w:val="00773308"/>
    <w:rsid w:val="00773752"/>
    <w:rsid w:val="0077389E"/>
    <w:rsid w:val="00773F61"/>
    <w:rsid w:val="00774E68"/>
    <w:rsid w:val="0077505C"/>
    <w:rsid w:val="0077594D"/>
    <w:rsid w:val="007761EE"/>
    <w:rsid w:val="0077727E"/>
    <w:rsid w:val="00777DAD"/>
    <w:rsid w:val="00780D40"/>
    <w:rsid w:val="00781F3B"/>
    <w:rsid w:val="00784F53"/>
    <w:rsid w:val="00786364"/>
    <w:rsid w:val="00787591"/>
    <w:rsid w:val="00787AC0"/>
    <w:rsid w:val="00791581"/>
    <w:rsid w:val="00792B80"/>
    <w:rsid w:val="007938BB"/>
    <w:rsid w:val="00795121"/>
    <w:rsid w:val="00795C02"/>
    <w:rsid w:val="00795E68"/>
    <w:rsid w:val="00795F23"/>
    <w:rsid w:val="00796843"/>
    <w:rsid w:val="0079764A"/>
    <w:rsid w:val="007A0926"/>
    <w:rsid w:val="007A1E36"/>
    <w:rsid w:val="007A3DF5"/>
    <w:rsid w:val="007A3F08"/>
    <w:rsid w:val="007A4DFA"/>
    <w:rsid w:val="007A4EBD"/>
    <w:rsid w:val="007A54C1"/>
    <w:rsid w:val="007A711B"/>
    <w:rsid w:val="007A75A0"/>
    <w:rsid w:val="007A7E74"/>
    <w:rsid w:val="007A7F2A"/>
    <w:rsid w:val="007B0184"/>
    <w:rsid w:val="007B06A5"/>
    <w:rsid w:val="007B0C46"/>
    <w:rsid w:val="007B112B"/>
    <w:rsid w:val="007B5B26"/>
    <w:rsid w:val="007B687A"/>
    <w:rsid w:val="007B691A"/>
    <w:rsid w:val="007B6C70"/>
    <w:rsid w:val="007B6D25"/>
    <w:rsid w:val="007C0832"/>
    <w:rsid w:val="007C1372"/>
    <w:rsid w:val="007C17FC"/>
    <w:rsid w:val="007C1C85"/>
    <w:rsid w:val="007C1FF6"/>
    <w:rsid w:val="007C2E02"/>
    <w:rsid w:val="007C2F86"/>
    <w:rsid w:val="007C45FB"/>
    <w:rsid w:val="007C4A9A"/>
    <w:rsid w:val="007C553D"/>
    <w:rsid w:val="007C56CB"/>
    <w:rsid w:val="007C5CAC"/>
    <w:rsid w:val="007C7734"/>
    <w:rsid w:val="007D01B9"/>
    <w:rsid w:val="007D0E2D"/>
    <w:rsid w:val="007D15AE"/>
    <w:rsid w:val="007D16B5"/>
    <w:rsid w:val="007D1D12"/>
    <w:rsid w:val="007D56D2"/>
    <w:rsid w:val="007D5C93"/>
    <w:rsid w:val="007D61B8"/>
    <w:rsid w:val="007D6945"/>
    <w:rsid w:val="007D70B5"/>
    <w:rsid w:val="007D7181"/>
    <w:rsid w:val="007D72D2"/>
    <w:rsid w:val="007D760B"/>
    <w:rsid w:val="007D77AF"/>
    <w:rsid w:val="007D7EB3"/>
    <w:rsid w:val="007E01DB"/>
    <w:rsid w:val="007E10DE"/>
    <w:rsid w:val="007E36FC"/>
    <w:rsid w:val="007E3828"/>
    <w:rsid w:val="007E3B77"/>
    <w:rsid w:val="007E3C92"/>
    <w:rsid w:val="007E5629"/>
    <w:rsid w:val="007E69A8"/>
    <w:rsid w:val="007E6E5C"/>
    <w:rsid w:val="007E6F83"/>
    <w:rsid w:val="007E7D7C"/>
    <w:rsid w:val="007F1621"/>
    <w:rsid w:val="007F1D4F"/>
    <w:rsid w:val="007F34DE"/>
    <w:rsid w:val="007F34EB"/>
    <w:rsid w:val="007F3B2C"/>
    <w:rsid w:val="007F42D5"/>
    <w:rsid w:val="007F4A1B"/>
    <w:rsid w:val="007F4AD9"/>
    <w:rsid w:val="007F6056"/>
    <w:rsid w:val="007F7FF2"/>
    <w:rsid w:val="00800A64"/>
    <w:rsid w:val="00802129"/>
    <w:rsid w:val="008024D4"/>
    <w:rsid w:val="00802E55"/>
    <w:rsid w:val="008059B4"/>
    <w:rsid w:val="00805B42"/>
    <w:rsid w:val="00805E4B"/>
    <w:rsid w:val="00806D63"/>
    <w:rsid w:val="00807409"/>
    <w:rsid w:val="0080798A"/>
    <w:rsid w:val="008102AD"/>
    <w:rsid w:val="0081167C"/>
    <w:rsid w:val="0081297F"/>
    <w:rsid w:val="008168F8"/>
    <w:rsid w:val="00820393"/>
    <w:rsid w:val="008203CF"/>
    <w:rsid w:val="00820603"/>
    <w:rsid w:val="0082350D"/>
    <w:rsid w:val="00823E80"/>
    <w:rsid w:val="00824AA0"/>
    <w:rsid w:val="00825A1B"/>
    <w:rsid w:val="00825AAA"/>
    <w:rsid w:val="00831AF4"/>
    <w:rsid w:val="00831C86"/>
    <w:rsid w:val="008327D7"/>
    <w:rsid w:val="00833E19"/>
    <w:rsid w:val="00834E18"/>
    <w:rsid w:val="00834E9C"/>
    <w:rsid w:val="0083622F"/>
    <w:rsid w:val="00836462"/>
    <w:rsid w:val="008368AA"/>
    <w:rsid w:val="00837276"/>
    <w:rsid w:val="008372A9"/>
    <w:rsid w:val="008375AA"/>
    <w:rsid w:val="00837997"/>
    <w:rsid w:val="00842138"/>
    <w:rsid w:val="00842F70"/>
    <w:rsid w:val="00845894"/>
    <w:rsid w:val="00845E9A"/>
    <w:rsid w:val="008474A5"/>
    <w:rsid w:val="008478AA"/>
    <w:rsid w:val="00847B0A"/>
    <w:rsid w:val="00847C79"/>
    <w:rsid w:val="00847D4E"/>
    <w:rsid w:val="00850599"/>
    <w:rsid w:val="00850910"/>
    <w:rsid w:val="00851CD4"/>
    <w:rsid w:val="00851FD3"/>
    <w:rsid w:val="00852213"/>
    <w:rsid w:val="0085238A"/>
    <w:rsid w:val="008524EB"/>
    <w:rsid w:val="00852890"/>
    <w:rsid w:val="0085318D"/>
    <w:rsid w:val="008565BC"/>
    <w:rsid w:val="00856648"/>
    <w:rsid w:val="00856A67"/>
    <w:rsid w:val="00857D59"/>
    <w:rsid w:val="00861731"/>
    <w:rsid w:val="0086190F"/>
    <w:rsid w:val="00862862"/>
    <w:rsid w:val="00863B4F"/>
    <w:rsid w:val="00864147"/>
    <w:rsid w:val="008642D0"/>
    <w:rsid w:val="0086437F"/>
    <w:rsid w:val="00867FC5"/>
    <w:rsid w:val="008714DB"/>
    <w:rsid w:val="00871B57"/>
    <w:rsid w:val="00871E21"/>
    <w:rsid w:val="008747C9"/>
    <w:rsid w:val="00875402"/>
    <w:rsid w:val="00875449"/>
    <w:rsid w:val="00875858"/>
    <w:rsid w:val="00876705"/>
    <w:rsid w:val="00877E88"/>
    <w:rsid w:val="0088002F"/>
    <w:rsid w:val="008802A2"/>
    <w:rsid w:val="00881072"/>
    <w:rsid w:val="008816A3"/>
    <w:rsid w:val="008829F7"/>
    <w:rsid w:val="00882E18"/>
    <w:rsid w:val="00884B09"/>
    <w:rsid w:val="00885345"/>
    <w:rsid w:val="00885469"/>
    <w:rsid w:val="008865D6"/>
    <w:rsid w:val="008866DF"/>
    <w:rsid w:val="00886AEF"/>
    <w:rsid w:val="00887178"/>
    <w:rsid w:val="0088747B"/>
    <w:rsid w:val="008879D3"/>
    <w:rsid w:val="00890D9C"/>
    <w:rsid w:val="00892310"/>
    <w:rsid w:val="00892F80"/>
    <w:rsid w:val="00893A03"/>
    <w:rsid w:val="00894E27"/>
    <w:rsid w:val="00895566"/>
    <w:rsid w:val="00895CB8"/>
    <w:rsid w:val="00895E96"/>
    <w:rsid w:val="0089661E"/>
    <w:rsid w:val="00897D19"/>
    <w:rsid w:val="00897F55"/>
    <w:rsid w:val="00897FAB"/>
    <w:rsid w:val="008A056C"/>
    <w:rsid w:val="008A0D84"/>
    <w:rsid w:val="008A14DB"/>
    <w:rsid w:val="008A1A62"/>
    <w:rsid w:val="008A1D01"/>
    <w:rsid w:val="008A1FFE"/>
    <w:rsid w:val="008A21D4"/>
    <w:rsid w:val="008A2C51"/>
    <w:rsid w:val="008A342D"/>
    <w:rsid w:val="008A4780"/>
    <w:rsid w:val="008A5963"/>
    <w:rsid w:val="008A5ABF"/>
    <w:rsid w:val="008A5FD4"/>
    <w:rsid w:val="008A78F7"/>
    <w:rsid w:val="008B0887"/>
    <w:rsid w:val="008B1542"/>
    <w:rsid w:val="008B17A0"/>
    <w:rsid w:val="008B22B0"/>
    <w:rsid w:val="008B2C01"/>
    <w:rsid w:val="008B31F7"/>
    <w:rsid w:val="008B33C0"/>
    <w:rsid w:val="008B3522"/>
    <w:rsid w:val="008B37D9"/>
    <w:rsid w:val="008B3869"/>
    <w:rsid w:val="008B4F41"/>
    <w:rsid w:val="008B5F0A"/>
    <w:rsid w:val="008B6972"/>
    <w:rsid w:val="008C0E17"/>
    <w:rsid w:val="008C2AB9"/>
    <w:rsid w:val="008C3DBB"/>
    <w:rsid w:val="008C4092"/>
    <w:rsid w:val="008C5036"/>
    <w:rsid w:val="008C61AE"/>
    <w:rsid w:val="008C6F75"/>
    <w:rsid w:val="008C7200"/>
    <w:rsid w:val="008C7627"/>
    <w:rsid w:val="008D111E"/>
    <w:rsid w:val="008D1B62"/>
    <w:rsid w:val="008D1B9E"/>
    <w:rsid w:val="008D1F9A"/>
    <w:rsid w:val="008D2082"/>
    <w:rsid w:val="008D2388"/>
    <w:rsid w:val="008D4146"/>
    <w:rsid w:val="008D42F6"/>
    <w:rsid w:val="008D5013"/>
    <w:rsid w:val="008D59E9"/>
    <w:rsid w:val="008D7367"/>
    <w:rsid w:val="008D7D2D"/>
    <w:rsid w:val="008E0F0B"/>
    <w:rsid w:val="008E1159"/>
    <w:rsid w:val="008E1580"/>
    <w:rsid w:val="008E1A9C"/>
    <w:rsid w:val="008E20F1"/>
    <w:rsid w:val="008E3175"/>
    <w:rsid w:val="008E32CE"/>
    <w:rsid w:val="008E3CC4"/>
    <w:rsid w:val="008E417F"/>
    <w:rsid w:val="008E4F24"/>
    <w:rsid w:val="008E5512"/>
    <w:rsid w:val="008E59C0"/>
    <w:rsid w:val="008F1056"/>
    <w:rsid w:val="008F1589"/>
    <w:rsid w:val="008F1873"/>
    <w:rsid w:val="008F18E5"/>
    <w:rsid w:val="008F2E02"/>
    <w:rsid w:val="008F3327"/>
    <w:rsid w:val="008F3549"/>
    <w:rsid w:val="008F4108"/>
    <w:rsid w:val="008F49E7"/>
    <w:rsid w:val="008F4BA0"/>
    <w:rsid w:val="008F4D58"/>
    <w:rsid w:val="008F5110"/>
    <w:rsid w:val="008F5B13"/>
    <w:rsid w:val="008F6006"/>
    <w:rsid w:val="008F62CE"/>
    <w:rsid w:val="008F71B1"/>
    <w:rsid w:val="008F71BC"/>
    <w:rsid w:val="008F7246"/>
    <w:rsid w:val="008F7DE6"/>
    <w:rsid w:val="009015B2"/>
    <w:rsid w:val="009022AF"/>
    <w:rsid w:val="009040D4"/>
    <w:rsid w:val="00904723"/>
    <w:rsid w:val="00905ACD"/>
    <w:rsid w:val="00906209"/>
    <w:rsid w:val="0090659B"/>
    <w:rsid w:val="0090660F"/>
    <w:rsid w:val="00906D38"/>
    <w:rsid w:val="00906E90"/>
    <w:rsid w:val="0091051D"/>
    <w:rsid w:val="00910533"/>
    <w:rsid w:val="00910C50"/>
    <w:rsid w:val="00912CB8"/>
    <w:rsid w:val="00916484"/>
    <w:rsid w:val="00916B7D"/>
    <w:rsid w:val="00916F2F"/>
    <w:rsid w:val="00917575"/>
    <w:rsid w:val="009176BF"/>
    <w:rsid w:val="00917ABD"/>
    <w:rsid w:val="00920136"/>
    <w:rsid w:val="009209E3"/>
    <w:rsid w:val="00921847"/>
    <w:rsid w:val="00923A33"/>
    <w:rsid w:val="00923DB7"/>
    <w:rsid w:val="009261BF"/>
    <w:rsid w:val="009266A4"/>
    <w:rsid w:val="00926AD5"/>
    <w:rsid w:val="009272C6"/>
    <w:rsid w:val="009313EE"/>
    <w:rsid w:val="00931A9D"/>
    <w:rsid w:val="00933A3E"/>
    <w:rsid w:val="00934D39"/>
    <w:rsid w:val="00934DEB"/>
    <w:rsid w:val="0093548A"/>
    <w:rsid w:val="00936381"/>
    <w:rsid w:val="00936F5C"/>
    <w:rsid w:val="00936F84"/>
    <w:rsid w:val="00937A6E"/>
    <w:rsid w:val="00940851"/>
    <w:rsid w:val="00941194"/>
    <w:rsid w:val="0094160F"/>
    <w:rsid w:val="009422BC"/>
    <w:rsid w:val="0094287F"/>
    <w:rsid w:val="00942B51"/>
    <w:rsid w:val="009430E5"/>
    <w:rsid w:val="0094315F"/>
    <w:rsid w:val="009432CB"/>
    <w:rsid w:val="00943DE3"/>
    <w:rsid w:val="00944192"/>
    <w:rsid w:val="0094678B"/>
    <w:rsid w:val="00946AB7"/>
    <w:rsid w:val="00946B07"/>
    <w:rsid w:val="009513BE"/>
    <w:rsid w:val="0095242E"/>
    <w:rsid w:val="00953B97"/>
    <w:rsid w:val="00954408"/>
    <w:rsid w:val="00954FE1"/>
    <w:rsid w:val="0095542B"/>
    <w:rsid w:val="009556AE"/>
    <w:rsid w:val="00955DD9"/>
    <w:rsid w:val="009565BD"/>
    <w:rsid w:val="00956939"/>
    <w:rsid w:val="00956AB0"/>
    <w:rsid w:val="00957C48"/>
    <w:rsid w:val="00961EF6"/>
    <w:rsid w:val="00962780"/>
    <w:rsid w:val="00962B87"/>
    <w:rsid w:val="00962FF1"/>
    <w:rsid w:val="009630CE"/>
    <w:rsid w:val="009641AD"/>
    <w:rsid w:val="00965427"/>
    <w:rsid w:val="00965842"/>
    <w:rsid w:val="009679D9"/>
    <w:rsid w:val="009703F8"/>
    <w:rsid w:val="0097067B"/>
    <w:rsid w:val="009712AE"/>
    <w:rsid w:val="00971BE0"/>
    <w:rsid w:val="00971EFA"/>
    <w:rsid w:val="009725A2"/>
    <w:rsid w:val="00973381"/>
    <w:rsid w:val="00974915"/>
    <w:rsid w:val="009752C7"/>
    <w:rsid w:val="009759F2"/>
    <w:rsid w:val="00976190"/>
    <w:rsid w:val="00976469"/>
    <w:rsid w:val="00976532"/>
    <w:rsid w:val="0097654B"/>
    <w:rsid w:val="009770B8"/>
    <w:rsid w:val="00977C6D"/>
    <w:rsid w:val="00977F17"/>
    <w:rsid w:val="00981AF3"/>
    <w:rsid w:val="00982497"/>
    <w:rsid w:val="00982CD1"/>
    <w:rsid w:val="0098342A"/>
    <w:rsid w:val="00983AE1"/>
    <w:rsid w:val="00985829"/>
    <w:rsid w:val="00985D36"/>
    <w:rsid w:val="00985DBA"/>
    <w:rsid w:val="009865D6"/>
    <w:rsid w:val="00990506"/>
    <w:rsid w:val="009910DC"/>
    <w:rsid w:val="0099172C"/>
    <w:rsid w:val="00991B19"/>
    <w:rsid w:val="0099203F"/>
    <w:rsid w:val="00993599"/>
    <w:rsid w:val="009974A8"/>
    <w:rsid w:val="009975C9"/>
    <w:rsid w:val="009A0A09"/>
    <w:rsid w:val="009A245B"/>
    <w:rsid w:val="009A2516"/>
    <w:rsid w:val="009A2FAA"/>
    <w:rsid w:val="009B18D7"/>
    <w:rsid w:val="009B23EE"/>
    <w:rsid w:val="009B3610"/>
    <w:rsid w:val="009B37D3"/>
    <w:rsid w:val="009B4C61"/>
    <w:rsid w:val="009B4CE0"/>
    <w:rsid w:val="009B54CF"/>
    <w:rsid w:val="009B5A8C"/>
    <w:rsid w:val="009B5C74"/>
    <w:rsid w:val="009B661E"/>
    <w:rsid w:val="009C01B9"/>
    <w:rsid w:val="009C0342"/>
    <w:rsid w:val="009C0408"/>
    <w:rsid w:val="009C161A"/>
    <w:rsid w:val="009C1E60"/>
    <w:rsid w:val="009C3C12"/>
    <w:rsid w:val="009C4088"/>
    <w:rsid w:val="009C7BBD"/>
    <w:rsid w:val="009C7FE0"/>
    <w:rsid w:val="009D05CC"/>
    <w:rsid w:val="009D09AE"/>
    <w:rsid w:val="009D1B21"/>
    <w:rsid w:val="009D2A1F"/>
    <w:rsid w:val="009D2BAC"/>
    <w:rsid w:val="009D55EE"/>
    <w:rsid w:val="009D5970"/>
    <w:rsid w:val="009D5C32"/>
    <w:rsid w:val="009D73F5"/>
    <w:rsid w:val="009D740A"/>
    <w:rsid w:val="009D7D93"/>
    <w:rsid w:val="009E1607"/>
    <w:rsid w:val="009E1A3F"/>
    <w:rsid w:val="009E21B7"/>
    <w:rsid w:val="009E2CF2"/>
    <w:rsid w:val="009E2EA7"/>
    <w:rsid w:val="009E312B"/>
    <w:rsid w:val="009E4844"/>
    <w:rsid w:val="009E564F"/>
    <w:rsid w:val="009E6184"/>
    <w:rsid w:val="009E655C"/>
    <w:rsid w:val="009E6F2E"/>
    <w:rsid w:val="009F0BD3"/>
    <w:rsid w:val="009F3218"/>
    <w:rsid w:val="009F7F2B"/>
    <w:rsid w:val="00A0001D"/>
    <w:rsid w:val="00A01037"/>
    <w:rsid w:val="00A0119C"/>
    <w:rsid w:val="00A03332"/>
    <w:rsid w:val="00A0541B"/>
    <w:rsid w:val="00A06208"/>
    <w:rsid w:val="00A0628B"/>
    <w:rsid w:val="00A1016F"/>
    <w:rsid w:val="00A10996"/>
    <w:rsid w:val="00A10EC9"/>
    <w:rsid w:val="00A11F7F"/>
    <w:rsid w:val="00A12648"/>
    <w:rsid w:val="00A13855"/>
    <w:rsid w:val="00A140A3"/>
    <w:rsid w:val="00A15500"/>
    <w:rsid w:val="00A155A6"/>
    <w:rsid w:val="00A15B34"/>
    <w:rsid w:val="00A1647B"/>
    <w:rsid w:val="00A177A3"/>
    <w:rsid w:val="00A20EFE"/>
    <w:rsid w:val="00A21556"/>
    <w:rsid w:val="00A21903"/>
    <w:rsid w:val="00A22AF7"/>
    <w:rsid w:val="00A2551C"/>
    <w:rsid w:val="00A25C16"/>
    <w:rsid w:val="00A30028"/>
    <w:rsid w:val="00A301EF"/>
    <w:rsid w:val="00A3040F"/>
    <w:rsid w:val="00A3168A"/>
    <w:rsid w:val="00A31CD2"/>
    <w:rsid w:val="00A32EFA"/>
    <w:rsid w:val="00A339B5"/>
    <w:rsid w:val="00A35D28"/>
    <w:rsid w:val="00A35E53"/>
    <w:rsid w:val="00A3635F"/>
    <w:rsid w:val="00A36941"/>
    <w:rsid w:val="00A37995"/>
    <w:rsid w:val="00A41A4E"/>
    <w:rsid w:val="00A42621"/>
    <w:rsid w:val="00A436D2"/>
    <w:rsid w:val="00A43752"/>
    <w:rsid w:val="00A443B8"/>
    <w:rsid w:val="00A452B2"/>
    <w:rsid w:val="00A454E3"/>
    <w:rsid w:val="00A463F3"/>
    <w:rsid w:val="00A50258"/>
    <w:rsid w:val="00A51149"/>
    <w:rsid w:val="00A5498C"/>
    <w:rsid w:val="00A54FE4"/>
    <w:rsid w:val="00A5541A"/>
    <w:rsid w:val="00A567CB"/>
    <w:rsid w:val="00A57DEC"/>
    <w:rsid w:val="00A60C13"/>
    <w:rsid w:val="00A61AD5"/>
    <w:rsid w:val="00A62DEF"/>
    <w:rsid w:val="00A637C6"/>
    <w:rsid w:val="00A63824"/>
    <w:rsid w:val="00A63A5F"/>
    <w:rsid w:val="00A63D9A"/>
    <w:rsid w:val="00A63FAB"/>
    <w:rsid w:val="00A6458B"/>
    <w:rsid w:val="00A64C0E"/>
    <w:rsid w:val="00A653AC"/>
    <w:rsid w:val="00A65BF7"/>
    <w:rsid w:val="00A65DCD"/>
    <w:rsid w:val="00A66E2A"/>
    <w:rsid w:val="00A67E6C"/>
    <w:rsid w:val="00A7067D"/>
    <w:rsid w:val="00A7189A"/>
    <w:rsid w:val="00A71C9E"/>
    <w:rsid w:val="00A71DDE"/>
    <w:rsid w:val="00A7228B"/>
    <w:rsid w:val="00A72A7B"/>
    <w:rsid w:val="00A72B75"/>
    <w:rsid w:val="00A73038"/>
    <w:rsid w:val="00A73F8D"/>
    <w:rsid w:val="00A749FD"/>
    <w:rsid w:val="00A74B8A"/>
    <w:rsid w:val="00A74C77"/>
    <w:rsid w:val="00A75387"/>
    <w:rsid w:val="00A758BE"/>
    <w:rsid w:val="00A75C2A"/>
    <w:rsid w:val="00A76C99"/>
    <w:rsid w:val="00A76F14"/>
    <w:rsid w:val="00A775D5"/>
    <w:rsid w:val="00A800C8"/>
    <w:rsid w:val="00A811CB"/>
    <w:rsid w:val="00A81D2F"/>
    <w:rsid w:val="00A81E59"/>
    <w:rsid w:val="00A81EBE"/>
    <w:rsid w:val="00A826F1"/>
    <w:rsid w:val="00A82D02"/>
    <w:rsid w:val="00A84364"/>
    <w:rsid w:val="00A84CD0"/>
    <w:rsid w:val="00A915F4"/>
    <w:rsid w:val="00A917A9"/>
    <w:rsid w:val="00A91C36"/>
    <w:rsid w:val="00A91D41"/>
    <w:rsid w:val="00A9684D"/>
    <w:rsid w:val="00A97402"/>
    <w:rsid w:val="00A97873"/>
    <w:rsid w:val="00AA321D"/>
    <w:rsid w:val="00AA3C4B"/>
    <w:rsid w:val="00AA4CFF"/>
    <w:rsid w:val="00AA6669"/>
    <w:rsid w:val="00AA690A"/>
    <w:rsid w:val="00AA6AB3"/>
    <w:rsid w:val="00AA6D26"/>
    <w:rsid w:val="00AB0541"/>
    <w:rsid w:val="00AB09EE"/>
    <w:rsid w:val="00AB2400"/>
    <w:rsid w:val="00AB5377"/>
    <w:rsid w:val="00AB5B77"/>
    <w:rsid w:val="00AB7D08"/>
    <w:rsid w:val="00AC0B81"/>
    <w:rsid w:val="00AC3506"/>
    <w:rsid w:val="00AC387E"/>
    <w:rsid w:val="00AC4DD2"/>
    <w:rsid w:val="00AC5BDF"/>
    <w:rsid w:val="00AC6903"/>
    <w:rsid w:val="00AC6B95"/>
    <w:rsid w:val="00AC7669"/>
    <w:rsid w:val="00AD0AF6"/>
    <w:rsid w:val="00AD343E"/>
    <w:rsid w:val="00AD476A"/>
    <w:rsid w:val="00AD47AA"/>
    <w:rsid w:val="00AD4ABF"/>
    <w:rsid w:val="00AD4C67"/>
    <w:rsid w:val="00AD52D1"/>
    <w:rsid w:val="00AD54E1"/>
    <w:rsid w:val="00AD5632"/>
    <w:rsid w:val="00AD6306"/>
    <w:rsid w:val="00AD7076"/>
    <w:rsid w:val="00AE0764"/>
    <w:rsid w:val="00AE1BD1"/>
    <w:rsid w:val="00AE1DBE"/>
    <w:rsid w:val="00AE276C"/>
    <w:rsid w:val="00AE3DF4"/>
    <w:rsid w:val="00AE4788"/>
    <w:rsid w:val="00AE50A3"/>
    <w:rsid w:val="00AE54FF"/>
    <w:rsid w:val="00AE563F"/>
    <w:rsid w:val="00AE71A8"/>
    <w:rsid w:val="00AE74B3"/>
    <w:rsid w:val="00AE7678"/>
    <w:rsid w:val="00AF0329"/>
    <w:rsid w:val="00AF0774"/>
    <w:rsid w:val="00AF2612"/>
    <w:rsid w:val="00AF39DC"/>
    <w:rsid w:val="00AF3BD3"/>
    <w:rsid w:val="00AF3F13"/>
    <w:rsid w:val="00AF3FE3"/>
    <w:rsid w:val="00AF43D3"/>
    <w:rsid w:val="00AF4A53"/>
    <w:rsid w:val="00AF52DC"/>
    <w:rsid w:val="00AF6305"/>
    <w:rsid w:val="00AF6A68"/>
    <w:rsid w:val="00B008DF"/>
    <w:rsid w:val="00B00E5C"/>
    <w:rsid w:val="00B0131B"/>
    <w:rsid w:val="00B01819"/>
    <w:rsid w:val="00B022D8"/>
    <w:rsid w:val="00B02540"/>
    <w:rsid w:val="00B03B7D"/>
    <w:rsid w:val="00B04DC3"/>
    <w:rsid w:val="00B0529B"/>
    <w:rsid w:val="00B1077D"/>
    <w:rsid w:val="00B11176"/>
    <w:rsid w:val="00B13CB1"/>
    <w:rsid w:val="00B167CE"/>
    <w:rsid w:val="00B16B62"/>
    <w:rsid w:val="00B17A2E"/>
    <w:rsid w:val="00B17C66"/>
    <w:rsid w:val="00B20292"/>
    <w:rsid w:val="00B206B1"/>
    <w:rsid w:val="00B22004"/>
    <w:rsid w:val="00B22C0A"/>
    <w:rsid w:val="00B22FF9"/>
    <w:rsid w:val="00B25B42"/>
    <w:rsid w:val="00B267F1"/>
    <w:rsid w:val="00B2725F"/>
    <w:rsid w:val="00B27998"/>
    <w:rsid w:val="00B308E1"/>
    <w:rsid w:val="00B331DC"/>
    <w:rsid w:val="00B33BCF"/>
    <w:rsid w:val="00B35546"/>
    <w:rsid w:val="00B3556A"/>
    <w:rsid w:val="00B35594"/>
    <w:rsid w:val="00B3580D"/>
    <w:rsid w:val="00B36B6D"/>
    <w:rsid w:val="00B3756E"/>
    <w:rsid w:val="00B401AE"/>
    <w:rsid w:val="00B402BB"/>
    <w:rsid w:val="00B414AF"/>
    <w:rsid w:val="00B41708"/>
    <w:rsid w:val="00B4301A"/>
    <w:rsid w:val="00B43FF7"/>
    <w:rsid w:val="00B4438B"/>
    <w:rsid w:val="00B46241"/>
    <w:rsid w:val="00B46422"/>
    <w:rsid w:val="00B47C72"/>
    <w:rsid w:val="00B50D0F"/>
    <w:rsid w:val="00B51EF7"/>
    <w:rsid w:val="00B524C0"/>
    <w:rsid w:val="00B52CF9"/>
    <w:rsid w:val="00B52D9E"/>
    <w:rsid w:val="00B53C31"/>
    <w:rsid w:val="00B555A9"/>
    <w:rsid w:val="00B55E82"/>
    <w:rsid w:val="00B563E9"/>
    <w:rsid w:val="00B60ED0"/>
    <w:rsid w:val="00B627E7"/>
    <w:rsid w:val="00B6283F"/>
    <w:rsid w:val="00B62F33"/>
    <w:rsid w:val="00B65066"/>
    <w:rsid w:val="00B6668D"/>
    <w:rsid w:val="00B666B9"/>
    <w:rsid w:val="00B66A94"/>
    <w:rsid w:val="00B66F81"/>
    <w:rsid w:val="00B677F1"/>
    <w:rsid w:val="00B707AF"/>
    <w:rsid w:val="00B70882"/>
    <w:rsid w:val="00B709B8"/>
    <w:rsid w:val="00B72D75"/>
    <w:rsid w:val="00B72F97"/>
    <w:rsid w:val="00B741EF"/>
    <w:rsid w:val="00B75F72"/>
    <w:rsid w:val="00B76DC1"/>
    <w:rsid w:val="00B77CFD"/>
    <w:rsid w:val="00B805C4"/>
    <w:rsid w:val="00B81548"/>
    <w:rsid w:val="00B81633"/>
    <w:rsid w:val="00B82FF5"/>
    <w:rsid w:val="00B83A38"/>
    <w:rsid w:val="00B850CE"/>
    <w:rsid w:val="00B862C0"/>
    <w:rsid w:val="00B863D9"/>
    <w:rsid w:val="00B86C03"/>
    <w:rsid w:val="00B86E98"/>
    <w:rsid w:val="00B90192"/>
    <w:rsid w:val="00B90B9B"/>
    <w:rsid w:val="00B90C7D"/>
    <w:rsid w:val="00B91455"/>
    <w:rsid w:val="00B919E1"/>
    <w:rsid w:val="00B92313"/>
    <w:rsid w:val="00B945A2"/>
    <w:rsid w:val="00B962AB"/>
    <w:rsid w:val="00B96C66"/>
    <w:rsid w:val="00B97B6F"/>
    <w:rsid w:val="00BA0622"/>
    <w:rsid w:val="00BA13D0"/>
    <w:rsid w:val="00BA1C0C"/>
    <w:rsid w:val="00BA1C65"/>
    <w:rsid w:val="00BA1F66"/>
    <w:rsid w:val="00BA2A52"/>
    <w:rsid w:val="00BA3293"/>
    <w:rsid w:val="00BA35C3"/>
    <w:rsid w:val="00BA3F2E"/>
    <w:rsid w:val="00BA4357"/>
    <w:rsid w:val="00BA4760"/>
    <w:rsid w:val="00BA4FF0"/>
    <w:rsid w:val="00BA5FB5"/>
    <w:rsid w:val="00BA7003"/>
    <w:rsid w:val="00BB065D"/>
    <w:rsid w:val="00BB14CF"/>
    <w:rsid w:val="00BB1CF9"/>
    <w:rsid w:val="00BB26DC"/>
    <w:rsid w:val="00BB315F"/>
    <w:rsid w:val="00BB5036"/>
    <w:rsid w:val="00BB6888"/>
    <w:rsid w:val="00BB6EFD"/>
    <w:rsid w:val="00BC3D44"/>
    <w:rsid w:val="00BC4213"/>
    <w:rsid w:val="00BC5C80"/>
    <w:rsid w:val="00BC5D5B"/>
    <w:rsid w:val="00BC5F08"/>
    <w:rsid w:val="00BC65B2"/>
    <w:rsid w:val="00BD09B1"/>
    <w:rsid w:val="00BD16D6"/>
    <w:rsid w:val="00BD1B72"/>
    <w:rsid w:val="00BD3BB5"/>
    <w:rsid w:val="00BD41C0"/>
    <w:rsid w:val="00BD4AA0"/>
    <w:rsid w:val="00BD6053"/>
    <w:rsid w:val="00BD6593"/>
    <w:rsid w:val="00BD66B2"/>
    <w:rsid w:val="00BD71AD"/>
    <w:rsid w:val="00BD7725"/>
    <w:rsid w:val="00BD78AD"/>
    <w:rsid w:val="00BD78F4"/>
    <w:rsid w:val="00BE0F6C"/>
    <w:rsid w:val="00BE1F09"/>
    <w:rsid w:val="00BE2DD8"/>
    <w:rsid w:val="00BE301A"/>
    <w:rsid w:val="00BE400A"/>
    <w:rsid w:val="00BE458A"/>
    <w:rsid w:val="00BE4E51"/>
    <w:rsid w:val="00BE61FC"/>
    <w:rsid w:val="00BE7A1E"/>
    <w:rsid w:val="00BF0159"/>
    <w:rsid w:val="00BF0D84"/>
    <w:rsid w:val="00BF18FE"/>
    <w:rsid w:val="00BF1C55"/>
    <w:rsid w:val="00BF224A"/>
    <w:rsid w:val="00BF37C5"/>
    <w:rsid w:val="00BF3AAA"/>
    <w:rsid w:val="00BF497A"/>
    <w:rsid w:val="00BF4AC8"/>
    <w:rsid w:val="00BF70D4"/>
    <w:rsid w:val="00BF71E4"/>
    <w:rsid w:val="00BF7B13"/>
    <w:rsid w:val="00C00498"/>
    <w:rsid w:val="00C0163D"/>
    <w:rsid w:val="00C017CA"/>
    <w:rsid w:val="00C03CE8"/>
    <w:rsid w:val="00C0494D"/>
    <w:rsid w:val="00C05806"/>
    <w:rsid w:val="00C06A1F"/>
    <w:rsid w:val="00C108A9"/>
    <w:rsid w:val="00C12466"/>
    <w:rsid w:val="00C141FB"/>
    <w:rsid w:val="00C143BD"/>
    <w:rsid w:val="00C1441B"/>
    <w:rsid w:val="00C14FB5"/>
    <w:rsid w:val="00C151EC"/>
    <w:rsid w:val="00C1544B"/>
    <w:rsid w:val="00C15A04"/>
    <w:rsid w:val="00C1656A"/>
    <w:rsid w:val="00C16815"/>
    <w:rsid w:val="00C17D4D"/>
    <w:rsid w:val="00C2100C"/>
    <w:rsid w:val="00C2106B"/>
    <w:rsid w:val="00C21175"/>
    <w:rsid w:val="00C226C2"/>
    <w:rsid w:val="00C2305A"/>
    <w:rsid w:val="00C23CC9"/>
    <w:rsid w:val="00C24114"/>
    <w:rsid w:val="00C2492B"/>
    <w:rsid w:val="00C30B3D"/>
    <w:rsid w:val="00C30BEF"/>
    <w:rsid w:val="00C32004"/>
    <w:rsid w:val="00C323BD"/>
    <w:rsid w:val="00C33180"/>
    <w:rsid w:val="00C33462"/>
    <w:rsid w:val="00C33AE2"/>
    <w:rsid w:val="00C34138"/>
    <w:rsid w:val="00C34324"/>
    <w:rsid w:val="00C344E9"/>
    <w:rsid w:val="00C3492B"/>
    <w:rsid w:val="00C35315"/>
    <w:rsid w:val="00C3555A"/>
    <w:rsid w:val="00C3626C"/>
    <w:rsid w:val="00C36CE9"/>
    <w:rsid w:val="00C37741"/>
    <w:rsid w:val="00C37E3D"/>
    <w:rsid w:val="00C4041E"/>
    <w:rsid w:val="00C40C64"/>
    <w:rsid w:val="00C44475"/>
    <w:rsid w:val="00C45757"/>
    <w:rsid w:val="00C46807"/>
    <w:rsid w:val="00C50B1E"/>
    <w:rsid w:val="00C51C72"/>
    <w:rsid w:val="00C544CC"/>
    <w:rsid w:val="00C55114"/>
    <w:rsid w:val="00C57198"/>
    <w:rsid w:val="00C578CE"/>
    <w:rsid w:val="00C617BF"/>
    <w:rsid w:val="00C62791"/>
    <w:rsid w:val="00C62976"/>
    <w:rsid w:val="00C62FA1"/>
    <w:rsid w:val="00C64B36"/>
    <w:rsid w:val="00C653BA"/>
    <w:rsid w:val="00C6774F"/>
    <w:rsid w:val="00C677AA"/>
    <w:rsid w:val="00C71914"/>
    <w:rsid w:val="00C7263B"/>
    <w:rsid w:val="00C727EF"/>
    <w:rsid w:val="00C73290"/>
    <w:rsid w:val="00C74636"/>
    <w:rsid w:val="00C7613A"/>
    <w:rsid w:val="00C77AEB"/>
    <w:rsid w:val="00C805DA"/>
    <w:rsid w:val="00C8096C"/>
    <w:rsid w:val="00C80A78"/>
    <w:rsid w:val="00C80F33"/>
    <w:rsid w:val="00C80FD0"/>
    <w:rsid w:val="00C8100B"/>
    <w:rsid w:val="00C816BC"/>
    <w:rsid w:val="00C825DD"/>
    <w:rsid w:val="00C852AC"/>
    <w:rsid w:val="00C86543"/>
    <w:rsid w:val="00C8683F"/>
    <w:rsid w:val="00C87D19"/>
    <w:rsid w:val="00C9091D"/>
    <w:rsid w:val="00C90FA2"/>
    <w:rsid w:val="00C92267"/>
    <w:rsid w:val="00C959C2"/>
    <w:rsid w:val="00C95BC5"/>
    <w:rsid w:val="00C974ED"/>
    <w:rsid w:val="00C97A8D"/>
    <w:rsid w:val="00CA0083"/>
    <w:rsid w:val="00CA04C0"/>
    <w:rsid w:val="00CA4064"/>
    <w:rsid w:val="00CA41D2"/>
    <w:rsid w:val="00CA4D91"/>
    <w:rsid w:val="00CA4F20"/>
    <w:rsid w:val="00CA5908"/>
    <w:rsid w:val="00CA5D21"/>
    <w:rsid w:val="00CA6512"/>
    <w:rsid w:val="00CA7A61"/>
    <w:rsid w:val="00CB005D"/>
    <w:rsid w:val="00CB0C16"/>
    <w:rsid w:val="00CB1327"/>
    <w:rsid w:val="00CB149F"/>
    <w:rsid w:val="00CB1EAE"/>
    <w:rsid w:val="00CB1F5B"/>
    <w:rsid w:val="00CB2147"/>
    <w:rsid w:val="00CB315D"/>
    <w:rsid w:val="00CB3EC6"/>
    <w:rsid w:val="00CB4F56"/>
    <w:rsid w:val="00CB598E"/>
    <w:rsid w:val="00CB68CC"/>
    <w:rsid w:val="00CB6BB5"/>
    <w:rsid w:val="00CB6D6A"/>
    <w:rsid w:val="00CB7873"/>
    <w:rsid w:val="00CC07DB"/>
    <w:rsid w:val="00CC0A26"/>
    <w:rsid w:val="00CC3645"/>
    <w:rsid w:val="00CC3F55"/>
    <w:rsid w:val="00CC54B1"/>
    <w:rsid w:val="00CC79A2"/>
    <w:rsid w:val="00CD0A75"/>
    <w:rsid w:val="00CD11DE"/>
    <w:rsid w:val="00CD143E"/>
    <w:rsid w:val="00CD1963"/>
    <w:rsid w:val="00CD19CA"/>
    <w:rsid w:val="00CD34FD"/>
    <w:rsid w:val="00CD5CFC"/>
    <w:rsid w:val="00CD6C4D"/>
    <w:rsid w:val="00CE0440"/>
    <w:rsid w:val="00CE05E1"/>
    <w:rsid w:val="00CE0620"/>
    <w:rsid w:val="00CE16F2"/>
    <w:rsid w:val="00CE178F"/>
    <w:rsid w:val="00CE1CC5"/>
    <w:rsid w:val="00CE253C"/>
    <w:rsid w:val="00CE2EE4"/>
    <w:rsid w:val="00CE3346"/>
    <w:rsid w:val="00CE3797"/>
    <w:rsid w:val="00CE41CB"/>
    <w:rsid w:val="00CE5FE1"/>
    <w:rsid w:val="00CF0777"/>
    <w:rsid w:val="00CF0FF4"/>
    <w:rsid w:val="00CF1622"/>
    <w:rsid w:val="00CF4635"/>
    <w:rsid w:val="00CF46ED"/>
    <w:rsid w:val="00CF5173"/>
    <w:rsid w:val="00CF51E8"/>
    <w:rsid w:val="00CF5BA3"/>
    <w:rsid w:val="00CF637A"/>
    <w:rsid w:val="00CF7C31"/>
    <w:rsid w:val="00D025CC"/>
    <w:rsid w:val="00D028B3"/>
    <w:rsid w:val="00D0304E"/>
    <w:rsid w:val="00D053C2"/>
    <w:rsid w:val="00D06218"/>
    <w:rsid w:val="00D104AC"/>
    <w:rsid w:val="00D10566"/>
    <w:rsid w:val="00D12AD5"/>
    <w:rsid w:val="00D138B4"/>
    <w:rsid w:val="00D13D12"/>
    <w:rsid w:val="00D15500"/>
    <w:rsid w:val="00D15C15"/>
    <w:rsid w:val="00D16725"/>
    <w:rsid w:val="00D16D23"/>
    <w:rsid w:val="00D17643"/>
    <w:rsid w:val="00D20188"/>
    <w:rsid w:val="00D201E3"/>
    <w:rsid w:val="00D2027A"/>
    <w:rsid w:val="00D218EF"/>
    <w:rsid w:val="00D22433"/>
    <w:rsid w:val="00D22748"/>
    <w:rsid w:val="00D22E55"/>
    <w:rsid w:val="00D232AE"/>
    <w:rsid w:val="00D233E0"/>
    <w:rsid w:val="00D23626"/>
    <w:rsid w:val="00D26918"/>
    <w:rsid w:val="00D27734"/>
    <w:rsid w:val="00D27BED"/>
    <w:rsid w:val="00D3182A"/>
    <w:rsid w:val="00D3227D"/>
    <w:rsid w:val="00D33567"/>
    <w:rsid w:val="00D341A7"/>
    <w:rsid w:val="00D35236"/>
    <w:rsid w:val="00D3579C"/>
    <w:rsid w:val="00D37121"/>
    <w:rsid w:val="00D376AA"/>
    <w:rsid w:val="00D40043"/>
    <w:rsid w:val="00D40A47"/>
    <w:rsid w:val="00D41051"/>
    <w:rsid w:val="00D417AE"/>
    <w:rsid w:val="00D41B6F"/>
    <w:rsid w:val="00D42622"/>
    <w:rsid w:val="00D457ED"/>
    <w:rsid w:val="00D46D32"/>
    <w:rsid w:val="00D478AA"/>
    <w:rsid w:val="00D51372"/>
    <w:rsid w:val="00D51C50"/>
    <w:rsid w:val="00D5266D"/>
    <w:rsid w:val="00D52BBA"/>
    <w:rsid w:val="00D54AEA"/>
    <w:rsid w:val="00D55A96"/>
    <w:rsid w:val="00D56796"/>
    <w:rsid w:val="00D56D40"/>
    <w:rsid w:val="00D56D85"/>
    <w:rsid w:val="00D60B6B"/>
    <w:rsid w:val="00D60D72"/>
    <w:rsid w:val="00D61918"/>
    <w:rsid w:val="00D62E9B"/>
    <w:rsid w:val="00D63019"/>
    <w:rsid w:val="00D631BD"/>
    <w:rsid w:val="00D64502"/>
    <w:rsid w:val="00D64812"/>
    <w:rsid w:val="00D64E31"/>
    <w:rsid w:val="00D65604"/>
    <w:rsid w:val="00D656B6"/>
    <w:rsid w:val="00D65F9D"/>
    <w:rsid w:val="00D666E7"/>
    <w:rsid w:val="00D67C66"/>
    <w:rsid w:val="00D67E37"/>
    <w:rsid w:val="00D705C5"/>
    <w:rsid w:val="00D706C6"/>
    <w:rsid w:val="00D726CE"/>
    <w:rsid w:val="00D73943"/>
    <w:rsid w:val="00D74912"/>
    <w:rsid w:val="00D74A6E"/>
    <w:rsid w:val="00D75805"/>
    <w:rsid w:val="00D779F7"/>
    <w:rsid w:val="00D82F54"/>
    <w:rsid w:val="00D83026"/>
    <w:rsid w:val="00D83045"/>
    <w:rsid w:val="00D844D3"/>
    <w:rsid w:val="00D857E6"/>
    <w:rsid w:val="00D85885"/>
    <w:rsid w:val="00D8653A"/>
    <w:rsid w:val="00D871CE"/>
    <w:rsid w:val="00D87542"/>
    <w:rsid w:val="00D87D77"/>
    <w:rsid w:val="00D92BFA"/>
    <w:rsid w:val="00D9375F"/>
    <w:rsid w:val="00D937F8"/>
    <w:rsid w:val="00D93883"/>
    <w:rsid w:val="00D93A88"/>
    <w:rsid w:val="00D93B43"/>
    <w:rsid w:val="00D93D76"/>
    <w:rsid w:val="00D93D78"/>
    <w:rsid w:val="00D93FAF"/>
    <w:rsid w:val="00D94DB5"/>
    <w:rsid w:val="00D95202"/>
    <w:rsid w:val="00D95B44"/>
    <w:rsid w:val="00D95C20"/>
    <w:rsid w:val="00D96BFE"/>
    <w:rsid w:val="00D97B59"/>
    <w:rsid w:val="00D97C16"/>
    <w:rsid w:val="00D97D49"/>
    <w:rsid w:val="00DA025F"/>
    <w:rsid w:val="00DA0755"/>
    <w:rsid w:val="00DA08A5"/>
    <w:rsid w:val="00DA23AB"/>
    <w:rsid w:val="00DA2B4B"/>
    <w:rsid w:val="00DA4D03"/>
    <w:rsid w:val="00DA4EAF"/>
    <w:rsid w:val="00DA5A16"/>
    <w:rsid w:val="00DA7D0B"/>
    <w:rsid w:val="00DB07CA"/>
    <w:rsid w:val="00DB0823"/>
    <w:rsid w:val="00DB0E2A"/>
    <w:rsid w:val="00DB111E"/>
    <w:rsid w:val="00DB2718"/>
    <w:rsid w:val="00DB2A06"/>
    <w:rsid w:val="00DB383F"/>
    <w:rsid w:val="00DB3A50"/>
    <w:rsid w:val="00DB53D6"/>
    <w:rsid w:val="00DB5FF0"/>
    <w:rsid w:val="00DB63F1"/>
    <w:rsid w:val="00DB65D7"/>
    <w:rsid w:val="00DB6791"/>
    <w:rsid w:val="00DB6C38"/>
    <w:rsid w:val="00DB7445"/>
    <w:rsid w:val="00DB7D53"/>
    <w:rsid w:val="00DC0464"/>
    <w:rsid w:val="00DC0787"/>
    <w:rsid w:val="00DC0F18"/>
    <w:rsid w:val="00DC1303"/>
    <w:rsid w:val="00DC1403"/>
    <w:rsid w:val="00DC389B"/>
    <w:rsid w:val="00DC394C"/>
    <w:rsid w:val="00DC42A4"/>
    <w:rsid w:val="00DC42EA"/>
    <w:rsid w:val="00DC693E"/>
    <w:rsid w:val="00DD0C3F"/>
    <w:rsid w:val="00DD1F41"/>
    <w:rsid w:val="00DD26CC"/>
    <w:rsid w:val="00DD3766"/>
    <w:rsid w:val="00DD514C"/>
    <w:rsid w:val="00DD5951"/>
    <w:rsid w:val="00DD6DE7"/>
    <w:rsid w:val="00DD71D6"/>
    <w:rsid w:val="00DD73A8"/>
    <w:rsid w:val="00DD7687"/>
    <w:rsid w:val="00DD7B55"/>
    <w:rsid w:val="00DE0797"/>
    <w:rsid w:val="00DE08C3"/>
    <w:rsid w:val="00DE094A"/>
    <w:rsid w:val="00DE1DAB"/>
    <w:rsid w:val="00DE20A2"/>
    <w:rsid w:val="00DE261E"/>
    <w:rsid w:val="00DE269D"/>
    <w:rsid w:val="00DE52B7"/>
    <w:rsid w:val="00DE6636"/>
    <w:rsid w:val="00DE6C5F"/>
    <w:rsid w:val="00DF0175"/>
    <w:rsid w:val="00DF0B89"/>
    <w:rsid w:val="00DF131B"/>
    <w:rsid w:val="00DF164A"/>
    <w:rsid w:val="00DF353C"/>
    <w:rsid w:val="00DF3DF8"/>
    <w:rsid w:val="00DF4216"/>
    <w:rsid w:val="00DF46B7"/>
    <w:rsid w:val="00DF4978"/>
    <w:rsid w:val="00DF55D6"/>
    <w:rsid w:val="00DF6074"/>
    <w:rsid w:val="00DF73B6"/>
    <w:rsid w:val="00DF781C"/>
    <w:rsid w:val="00E008D8"/>
    <w:rsid w:val="00E00C6B"/>
    <w:rsid w:val="00E02A3C"/>
    <w:rsid w:val="00E02F70"/>
    <w:rsid w:val="00E032F6"/>
    <w:rsid w:val="00E03F4C"/>
    <w:rsid w:val="00E03F4E"/>
    <w:rsid w:val="00E056B0"/>
    <w:rsid w:val="00E05C27"/>
    <w:rsid w:val="00E063DE"/>
    <w:rsid w:val="00E0671B"/>
    <w:rsid w:val="00E07453"/>
    <w:rsid w:val="00E118AB"/>
    <w:rsid w:val="00E11E0F"/>
    <w:rsid w:val="00E11E5E"/>
    <w:rsid w:val="00E12077"/>
    <w:rsid w:val="00E121E9"/>
    <w:rsid w:val="00E12F2F"/>
    <w:rsid w:val="00E1319F"/>
    <w:rsid w:val="00E13A48"/>
    <w:rsid w:val="00E13FB6"/>
    <w:rsid w:val="00E14ACF"/>
    <w:rsid w:val="00E14BAD"/>
    <w:rsid w:val="00E14D14"/>
    <w:rsid w:val="00E16E4C"/>
    <w:rsid w:val="00E173EF"/>
    <w:rsid w:val="00E20B5E"/>
    <w:rsid w:val="00E20F69"/>
    <w:rsid w:val="00E22732"/>
    <w:rsid w:val="00E22B39"/>
    <w:rsid w:val="00E2398E"/>
    <w:rsid w:val="00E2459F"/>
    <w:rsid w:val="00E2693C"/>
    <w:rsid w:val="00E3047D"/>
    <w:rsid w:val="00E30AF9"/>
    <w:rsid w:val="00E31FB7"/>
    <w:rsid w:val="00E32488"/>
    <w:rsid w:val="00E327E4"/>
    <w:rsid w:val="00E34C86"/>
    <w:rsid w:val="00E34DB8"/>
    <w:rsid w:val="00E35369"/>
    <w:rsid w:val="00E35682"/>
    <w:rsid w:val="00E35DF9"/>
    <w:rsid w:val="00E3649B"/>
    <w:rsid w:val="00E37A35"/>
    <w:rsid w:val="00E41042"/>
    <w:rsid w:val="00E4127C"/>
    <w:rsid w:val="00E41B14"/>
    <w:rsid w:val="00E41DD4"/>
    <w:rsid w:val="00E43B12"/>
    <w:rsid w:val="00E443AB"/>
    <w:rsid w:val="00E444BC"/>
    <w:rsid w:val="00E4510E"/>
    <w:rsid w:val="00E46906"/>
    <w:rsid w:val="00E46EA3"/>
    <w:rsid w:val="00E50223"/>
    <w:rsid w:val="00E50F61"/>
    <w:rsid w:val="00E51C1B"/>
    <w:rsid w:val="00E53353"/>
    <w:rsid w:val="00E535DD"/>
    <w:rsid w:val="00E53C45"/>
    <w:rsid w:val="00E53CE0"/>
    <w:rsid w:val="00E53DA7"/>
    <w:rsid w:val="00E54C11"/>
    <w:rsid w:val="00E55DB0"/>
    <w:rsid w:val="00E577EC"/>
    <w:rsid w:val="00E57C4D"/>
    <w:rsid w:val="00E602BD"/>
    <w:rsid w:val="00E62337"/>
    <w:rsid w:val="00E62809"/>
    <w:rsid w:val="00E63321"/>
    <w:rsid w:val="00E634AD"/>
    <w:rsid w:val="00E635BD"/>
    <w:rsid w:val="00E63675"/>
    <w:rsid w:val="00E638A7"/>
    <w:rsid w:val="00E63FAC"/>
    <w:rsid w:val="00E64C9D"/>
    <w:rsid w:val="00E6537A"/>
    <w:rsid w:val="00E65B31"/>
    <w:rsid w:val="00E65B3E"/>
    <w:rsid w:val="00E65FF3"/>
    <w:rsid w:val="00E6618A"/>
    <w:rsid w:val="00E67470"/>
    <w:rsid w:val="00E67A24"/>
    <w:rsid w:val="00E70552"/>
    <w:rsid w:val="00E712F8"/>
    <w:rsid w:val="00E72B05"/>
    <w:rsid w:val="00E72E0E"/>
    <w:rsid w:val="00E74A39"/>
    <w:rsid w:val="00E75609"/>
    <w:rsid w:val="00E75790"/>
    <w:rsid w:val="00E75BCD"/>
    <w:rsid w:val="00E76031"/>
    <w:rsid w:val="00E80437"/>
    <w:rsid w:val="00E82CEF"/>
    <w:rsid w:val="00E83A79"/>
    <w:rsid w:val="00E83DC4"/>
    <w:rsid w:val="00E83DCE"/>
    <w:rsid w:val="00E842A8"/>
    <w:rsid w:val="00E84360"/>
    <w:rsid w:val="00E84E89"/>
    <w:rsid w:val="00E870BF"/>
    <w:rsid w:val="00E871BC"/>
    <w:rsid w:val="00E90229"/>
    <w:rsid w:val="00E91899"/>
    <w:rsid w:val="00E92268"/>
    <w:rsid w:val="00E92604"/>
    <w:rsid w:val="00E942AE"/>
    <w:rsid w:val="00E96274"/>
    <w:rsid w:val="00E96D36"/>
    <w:rsid w:val="00E974B7"/>
    <w:rsid w:val="00E97DD3"/>
    <w:rsid w:val="00EA00A6"/>
    <w:rsid w:val="00EA1489"/>
    <w:rsid w:val="00EA1A6D"/>
    <w:rsid w:val="00EA335A"/>
    <w:rsid w:val="00EA3D63"/>
    <w:rsid w:val="00EA55C1"/>
    <w:rsid w:val="00EA6854"/>
    <w:rsid w:val="00EB0AA6"/>
    <w:rsid w:val="00EB1273"/>
    <w:rsid w:val="00EB22C0"/>
    <w:rsid w:val="00EB396F"/>
    <w:rsid w:val="00EB400B"/>
    <w:rsid w:val="00EB4B77"/>
    <w:rsid w:val="00EB50F0"/>
    <w:rsid w:val="00EB5C40"/>
    <w:rsid w:val="00EB6A2C"/>
    <w:rsid w:val="00EB6B83"/>
    <w:rsid w:val="00EC08AD"/>
    <w:rsid w:val="00EC1B2E"/>
    <w:rsid w:val="00EC2514"/>
    <w:rsid w:val="00EC2AB4"/>
    <w:rsid w:val="00EC2B87"/>
    <w:rsid w:val="00EC3089"/>
    <w:rsid w:val="00EC4214"/>
    <w:rsid w:val="00EC5BF3"/>
    <w:rsid w:val="00EC6B44"/>
    <w:rsid w:val="00EC760C"/>
    <w:rsid w:val="00EC7CED"/>
    <w:rsid w:val="00ED0A14"/>
    <w:rsid w:val="00ED0D39"/>
    <w:rsid w:val="00ED0EA7"/>
    <w:rsid w:val="00ED172E"/>
    <w:rsid w:val="00ED1F4F"/>
    <w:rsid w:val="00ED353C"/>
    <w:rsid w:val="00ED41B5"/>
    <w:rsid w:val="00ED5433"/>
    <w:rsid w:val="00ED78DB"/>
    <w:rsid w:val="00ED7DE0"/>
    <w:rsid w:val="00EE123E"/>
    <w:rsid w:val="00EE298D"/>
    <w:rsid w:val="00EE2BB3"/>
    <w:rsid w:val="00EE37A3"/>
    <w:rsid w:val="00EE4F91"/>
    <w:rsid w:val="00EE6737"/>
    <w:rsid w:val="00EE7093"/>
    <w:rsid w:val="00EE70C3"/>
    <w:rsid w:val="00EE7375"/>
    <w:rsid w:val="00EE7465"/>
    <w:rsid w:val="00EE75B5"/>
    <w:rsid w:val="00EE7E8F"/>
    <w:rsid w:val="00EF2215"/>
    <w:rsid w:val="00EF3B49"/>
    <w:rsid w:val="00EF45CF"/>
    <w:rsid w:val="00EF4B52"/>
    <w:rsid w:val="00EF5CDA"/>
    <w:rsid w:val="00EF70BA"/>
    <w:rsid w:val="00F0031B"/>
    <w:rsid w:val="00F013CB"/>
    <w:rsid w:val="00F01B1E"/>
    <w:rsid w:val="00F0267C"/>
    <w:rsid w:val="00F03379"/>
    <w:rsid w:val="00F0345E"/>
    <w:rsid w:val="00F03FC4"/>
    <w:rsid w:val="00F05790"/>
    <w:rsid w:val="00F06960"/>
    <w:rsid w:val="00F106E4"/>
    <w:rsid w:val="00F10ECA"/>
    <w:rsid w:val="00F1171C"/>
    <w:rsid w:val="00F119FB"/>
    <w:rsid w:val="00F12F5F"/>
    <w:rsid w:val="00F145D4"/>
    <w:rsid w:val="00F14AEC"/>
    <w:rsid w:val="00F15F5B"/>
    <w:rsid w:val="00F16210"/>
    <w:rsid w:val="00F164D5"/>
    <w:rsid w:val="00F1792F"/>
    <w:rsid w:val="00F17A56"/>
    <w:rsid w:val="00F20474"/>
    <w:rsid w:val="00F21AB6"/>
    <w:rsid w:val="00F223D5"/>
    <w:rsid w:val="00F2283A"/>
    <w:rsid w:val="00F22A84"/>
    <w:rsid w:val="00F22A8F"/>
    <w:rsid w:val="00F22ED6"/>
    <w:rsid w:val="00F23EB4"/>
    <w:rsid w:val="00F2529A"/>
    <w:rsid w:val="00F25A72"/>
    <w:rsid w:val="00F25F5E"/>
    <w:rsid w:val="00F260CB"/>
    <w:rsid w:val="00F26C19"/>
    <w:rsid w:val="00F32553"/>
    <w:rsid w:val="00F327CE"/>
    <w:rsid w:val="00F332ED"/>
    <w:rsid w:val="00F33552"/>
    <w:rsid w:val="00F33C8D"/>
    <w:rsid w:val="00F348D1"/>
    <w:rsid w:val="00F35955"/>
    <w:rsid w:val="00F378C1"/>
    <w:rsid w:val="00F40CC5"/>
    <w:rsid w:val="00F41AF4"/>
    <w:rsid w:val="00F41DE0"/>
    <w:rsid w:val="00F42FBC"/>
    <w:rsid w:val="00F4385E"/>
    <w:rsid w:val="00F43BFB"/>
    <w:rsid w:val="00F43F5D"/>
    <w:rsid w:val="00F44398"/>
    <w:rsid w:val="00F448C3"/>
    <w:rsid w:val="00F45085"/>
    <w:rsid w:val="00F450F4"/>
    <w:rsid w:val="00F463F1"/>
    <w:rsid w:val="00F46892"/>
    <w:rsid w:val="00F469B2"/>
    <w:rsid w:val="00F47200"/>
    <w:rsid w:val="00F47953"/>
    <w:rsid w:val="00F50572"/>
    <w:rsid w:val="00F50E5A"/>
    <w:rsid w:val="00F511FB"/>
    <w:rsid w:val="00F51333"/>
    <w:rsid w:val="00F52456"/>
    <w:rsid w:val="00F5281E"/>
    <w:rsid w:val="00F531AA"/>
    <w:rsid w:val="00F536B7"/>
    <w:rsid w:val="00F53BDD"/>
    <w:rsid w:val="00F53FEE"/>
    <w:rsid w:val="00F54DAB"/>
    <w:rsid w:val="00F56161"/>
    <w:rsid w:val="00F56862"/>
    <w:rsid w:val="00F575AF"/>
    <w:rsid w:val="00F604F4"/>
    <w:rsid w:val="00F60AFA"/>
    <w:rsid w:val="00F62588"/>
    <w:rsid w:val="00F627EB"/>
    <w:rsid w:val="00F629BF"/>
    <w:rsid w:val="00F633D8"/>
    <w:rsid w:val="00F6431B"/>
    <w:rsid w:val="00F64B3B"/>
    <w:rsid w:val="00F64C76"/>
    <w:rsid w:val="00F64CCC"/>
    <w:rsid w:val="00F64ED6"/>
    <w:rsid w:val="00F65747"/>
    <w:rsid w:val="00F65AD5"/>
    <w:rsid w:val="00F660F7"/>
    <w:rsid w:val="00F6638A"/>
    <w:rsid w:val="00F6692A"/>
    <w:rsid w:val="00F66E97"/>
    <w:rsid w:val="00F6754F"/>
    <w:rsid w:val="00F675B0"/>
    <w:rsid w:val="00F707C9"/>
    <w:rsid w:val="00F710FE"/>
    <w:rsid w:val="00F71BEA"/>
    <w:rsid w:val="00F744F4"/>
    <w:rsid w:val="00F74A01"/>
    <w:rsid w:val="00F75A10"/>
    <w:rsid w:val="00F75D9F"/>
    <w:rsid w:val="00F76063"/>
    <w:rsid w:val="00F76D11"/>
    <w:rsid w:val="00F77276"/>
    <w:rsid w:val="00F77A8D"/>
    <w:rsid w:val="00F77D27"/>
    <w:rsid w:val="00F80013"/>
    <w:rsid w:val="00F8095A"/>
    <w:rsid w:val="00F81476"/>
    <w:rsid w:val="00F81681"/>
    <w:rsid w:val="00F81E11"/>
    <w:rsid w:val="00F834A7"/>
    <w:rsid w:val="00F847A0"/>
    <w:rsid w:val="00F85D19"/>
    <w:rsid w:val="00F864FC"/>
    <w:rsid w:val="00F86808"/>
    <w:rsid w:val="00F9142D"/>
    <w:rsid w:val="00F91EF0"/>
    <w:rsid w:val="00F92104"/>
    <w:rsid w:val="00F93A3D"/>
    <w:rsid w:val="00F93DCD"/>
    <w:rsid w:val="00F94009"/>
    <w:rsid w:val="00F94C16"/>
    <w:rsid w:val="00F94D3F"/>
    <w:rsid w:val="00F9689E"/>
    <w:rsid w:val="00FA066D"/>
    <w:rsid w:val="00FA0FB3"/>
    <w:rsid w:val="00FA1126"/>
    <w:rsid w:val="00FA24F3"/>
    <w:rsid w:val="00FA42BC"/>
    <w:rsid w:val="00FA4635"/>
    <w:rsid w:val="00FA509C"/>
    <w:rsid w:val="00FA5FCE"/>
    <w:rsid w:val="00FA6B30"/>
    <w:rsid w:val="00FA761A"/>
    <w:rsid w:val="00FA786A"/>
    <w:rsid w:val="00FB0515"/>
    <w:rsid w:val="00FB0EE9"/>
    <w:rsid w:val="00FB0EFB"/>
    <w:rsid w:val="00FB0F8A"/>
    <w:rsid w:val="00FB252E"/>
    <w:rsid w:val="00FB2EB5"/>
    <w:rsid w:val="00FB30F6"/>
    <w:rsid w:val="00FB34E4"/>
    <w:rsid w:val="00FB38ED"/>
    <w:rsid w:val="00FB3DE3"/>
    <w:rsid w:val="00FB3F26"/>
    <w:rsid w:val="00FB4C8E"/>
    <w:rsid w:val="00FB4D15"/>
    <w:rsid w:val="00FB4E84"/>
    <w:rsid w:val="00FB68DD"/>
    <w:rsid w:val="00FC02F4"/>
    <w:rsid w:val="00FC2683"/>
    <w:rsid w:val="00FC2810"/>
    <w:rsid w:val="00FC3213"/>
    <w:rsid w:val="00FC3C6C"/>
    <w:rsid w:val="00FC48C6"/>
    <w:rsid w:val="00FC4A91"/>
    <w:rsid w:val="00FC4E0B"/>
    <w:rsid w:val="00FC6141"/>
    <w:rsid w:val="00FC646D"/>
    <w:rsid w:val="00FC65E5"/>
    <w:rsid w:val="00FC6E1D"/>
    <w:rsid w:val="00FD1AA4"/>
    <w:rsid w:val="00FD1BD4"/>
    <w:rsid w:val="00FD2FA7"/>
    <w:rsid w:val="00FD4B79"/>
    <w:rsid w:val="00FD58EF"/>
    <w:rsid w:val="00FD5BC9"/>
    <w:rsid w:val="00FD64B8"/>
    <w:rsid w:val="00FD667B"/>
    <w:rsid w:val="00FD7165"/>
    <w:rsid w:val="00FE0207"/>
    <w:rsid w:val="00FE1303"/>
    <w:rsid w:val="00FE291B"/>
    <w:rsid w:val="00FE40C1"/>
    <w:rsid w:val="00FE410C"/>
    <w:rsid w:val="00FE546C"/>
    <w:rsid w:val="00FE54AE"/>
    <w:rsid w:val="00FE5671"/>
    <w:rsid w:val="00FE6AE8"/>
    <w:rsid w:val="00FE70D5"/>
    <w:rsid w:val="00FF041F"/>
    <w:rsid w:val="00FF0C67"/>
    <w:rsid w:val="00FF0E6A"/>
    <w:rsid w:val="00FF0F69"/>
    <w:rsid w:val="00FF1623"/>
    <w:rsid w:val="00FF21EF"/>
    <w:rsid w:val="00FF2A34"/>
    <w:rsid w:val="00FF5813"/>
    <w:rsid w:val="00FF5E54"/>
    <w:rsid w:val="00FF5E85"/>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0A2A98B"/>
  <w15:docId w15:val="{8B05526C-9073-4DC6-B887-B9F691036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08AD"/>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styleId="Header">
    <w:name w:val="header"/>
    <w:basedOn w:val="Normal"/>
    <w:link w:val="HeaderChar"/>
    <w:unhideWhenUsed/>
    <w:rsid w:val="000501A4"/>
    <w:pPr>
      <w:tabs>
        <w:tab w:val="center" w:pos="4153"/>
        <w:tab w:val="right" w:pos="8306"/>
      </w:tabs>
      <w:spacing w:line="240" w:lineRule="auto"/>
    </w:pPr>
  </w:style>
  <w:style w:type="character" w:customStyle="1" w:styleId="HeaderChar">
    <w:name w:val="Header Char"/>
    <w:basedOn w:val="DefaultParagraphFont"/>
    <w:link w:val="Header"/>
    <w:rsid w:val="000501A4"/>
  </w:style>
  <w:style w:type="paragraph" w:styleId="Footer">
    <w:name w:val="footer"/>
    <w:basedOn w:val="Normal"/>
    <w:link w:val="FooterChar"/>
    <w:uiPriority w:val="99"/>
    <w:unhideWhenUsed/>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Char"/>
    <w:basedOn w:val="Normal"/>
    <w:link w:val="FootnoteTextChar"/>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rsid w:val="00574579"/>
    <w:rPr>
      <w:szCs w:val="20"/>
    </w:rPr>
  </w:style>
  <w:style w:type="character" w:styleId="FootnoteReference">
    <w:name w:val="footnote reference"/>
    <w:aliases w:val="Footnote text"/>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0">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BodyTextIndent">
    <w:name w:val="Body Text Indent"/>
    <w:basedOn w:val="Normal"/>
    <w:link w:val="BodyTextIndentChar"/>
    <w:uiPriority w:val="99"/>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uiPriority w:val="99"/>
    <w:rsid w:val="0006189A"/>
    <w:rPr>
      <w:rFonts w:ascii="Tahoma" w:hAnsi="Tahoma" w:cs="Tahoma"/>
      <w:sz w:val="16"/>
      <w:szCs w:val="20"/>
    </w:rPr>
  </w:style>
  <w:style w:type="paragraph" w:customStyle="1" w:styleId="121">
    <w:name w:val="כותרת 1_21"/>
    <w:basedOn w:val="tab-name"/>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3">
    <w:name w:val="תואר"/>
    <w:basedOn w:val="Normal"/>
    <w:link w:val="a4"/>
    <w:qFormat/>
    <w:rsid w:val="00417266"/>
    <w:pPr>
      <w:spacing w:line="240" w:lineRule="auto"/>
      <w:jc w:val="center"/>
    </w:pPr>
    <w:rPr>
      <w:rFonts w:eastAsia="Times New Roman" w:cs="Times New Roman"/>
      <w:b/>
      <w:bCs/>
      <w:sz w:val="32"/>
      <w:szCs w:val="32"/>
      <w:lang w:eastAsia="he-IL"/>
    </w:rPr>
  </w:style>
  <w:style w:type="character" w:customStyle="1" w:styleId="a4">
    <w:name w:val="תואר תו"/>
    <w:link w:val="a3"/>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1">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316">
    <w:name w:val="כותרת 3_16"/>
    <w:basedOn w:val="Heading3"/>
    <w:link w:val="316Char"/>
    <w:qFormat/>
    <w:rsid w:val="00417266"/>
    <w:pPr>
      <w:keepLines w:val="0"/>
      <w:spacing w:before="600" w:after="120"/>
      <w:jc w:val="left"/>
    </w:pPr>
    <w:rPr>
      <w:rFonts w:ascii="Tahoma" w:eastAsia="Times New Roman" w:hAnsi="Tahoma" w:cs="Tahoma"/>
      <w:bCs w:val="0"/>
      <w:color w:val="009692"/>
      <w:sz w:val="32"/>
      <w:szCs w:val="32"/>
      <w:u w:val="none"/>
    </w:rPr>
  </w:style>
  <w:style w:type="paragraph" w:customStyle="1" w:styleId="100">
    <w:name w:val="טקסט רץ 10"/>
    <w:basedOn w:val="Normal"/>
    <w:qFormat/>
    <w:rsid w:val="00705DA7"/>
    <w:pPr>
      <w:spacing w:after="120"/>
    </w:pPr>
    <w:rPr>
      <w:rFonts w:ascii="Tahoma" w:hAnsi="Tahoma" w:cs="Tahoma"/>
      <w:szCs w:val="20"/>
    </w:rPr>
  </w:style>
  <w:style w:type="character" w:customStyle="1" w:styleId="316Char">
    <w:name w:val="כותרת 3_16 Char"/>
    <w:basedOn w:val="Heading3Char"/>
    <w:link w:val="316"/>
    <w:rsid w:val="00417266"/>
    <w:rPr>
      <w:rFonts w:ascii="Tahoma" w:eastAsia="Times New Roman" w:hAnsi="Tahoma" w:cs="Tahoma"/>
      <w:bCs w:val="0"/>
      <w:color w:val="009692"/>
      <w:sz w:val="32"/>
      <w:szCs w:val="32"/>
      <w:u w:val="single"/>
    </w:rPr>
  </w:style>
  <w:style w:type="paragraph" w:customStyle="1" w:styleId="a5">
    <w:name w:val="הערות שוליים"/>
    <w:basedOn w:val="FootnoteText"/>
    <w:qFormat/>
    <w:rsid w:val="00705DA7"/>
    <w:pPr>
      <w:spacing w:after="60" w:line="312" w:lineRule="auto"/>
      <w:ind w:left="397" w:hanging="397"/>
    </w:pPr>
    <w:rPr>
      <w:rFonts w:ascii="Tahoma" w:hAnsi="Tahoma" w:cs="Tahoma"/>
      <w:sz w:val="16"/>
      <w:szCs w:val="16"/>
    </w:rPr>
  </w:style>
  <w:style w:type="paragraph" w:customStyle="1" w:styleId="a6">
    <w:name w:val="לוחות/תרשימים/תמונות/אינפוגרפיקה/מפות"/>
    <w:basedOn w:val="Normal"/>
    <w:qFormat/>
    <w:rsid w:val="0058142E"/>
    <w:pPr>
      <w:keepNext/>
      <w:spacing w:after="200"/>
      <w:jc w:val="center"/>
    </w:pPr>
    <w:rPr>
      <w:rFonts w:ascii="Tahoma" w:eastAsiaTheme="minorEastAsia" w:hAnsi="Tahoma" w:cs="Tahoma"/>
      <w:color w:val="365F91" w:themeColor="accent1" w:themeShade="BF"/>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link w:val="ListParagraph"/>
    <w:uiPriority w:val="34"/>
    <w:rsid w:val="00DD7B55"/>
  </w:style>
  <w:style w:type="paragraph" w:customStyle="1" w:styleId="a0">
    <w:name w:val="הזחה ראשונה מספר"/>
    <w:basedOn w:val="ListParagraph"/>
    <w:qFormat/>
    <w:rsid w:val="00FA6B30"/>
    <w:pPr>
      <w:numPr>
        <w:numId w:val="2"/>
      </w:numPr>
      <w:spacing w:after="120"/>
      <w:contextualSpacing w:val="0"/>
    </w:pPr>
    <w:rPr>
      <w:rFonts w:ascii="Tahoma" w:hAnsi="Tahoma" w:cs="Tahoma"/>
      <w:szCs w:val="20"/>
    </w:rPr>
  </w:style>
  <w:style w:type="paragraph" w:customStyle="1" w:styleId="a7">
    <w:name w:val="הזחה שנייה ריק"/>
    <w:basedOn w:val="BodyTextIndent"/>
    <w:link w:val="Char"/>
    <w:qFormat/>
    <w:rsid w:val="00E07453"/>
    <w:pPr>
      <w:ind w:left="794"/>
    </w:pPr>
    <w:rPr>
      <w:sz w:val="20"/>
    </w:rPr>
  </w:style>
  <w:style w:type="paragraph" w:customStyle="1" w:styleId="a">
    <w:name w:val="הזחה שנייה אותיות"/>
    <w:basedOn w:val="ListParagraph"/>
    <w:qFormat/>
    <w:rsid w:val="005C23D7"/>
    <w:pPr>
      <w:numPr>
        <w:ilvl w:val="1"/>
        <w:numId w:val="1"/>
      </w:numPr>
      <w:tabs>
        <w:tab w:val="clear" w:pos="794"/>
      </w:tabs>
      <w:spacing w:after="120"/>
      <w:ind w:hanging="397"/>
    </w:pPr>
    <w:rPr>
      <w:rFonts w:ascii="Tahoma" w:hAnsi="Tahoma" w:cs="Tahoma"/>
      <w:szCs w:val="20"/>
    </w:rPr>
  </w:style>
  <w:style w:type="paragraph" w:customStyle="1" w:styleId="a8">
    <w:name w:val="מקרא+הערות לתרשים/לוח/תמונה"/>
    <w:basedOn w:val="a5"/>
    <w:qFormat/>
    <w:rsid w:val="00FE0207"/>
    <w:pPr>
      <w:spacing w:before="120"/>
      <w:jc w:val="center"/>
    </w:pPr>
  </w:style>
  <w:style w:type="paragraph" w:customStyle="1" w:styleId="a9">
    <w:name w:val="קוביה כחולה הזחה שנייה"/>
    <w:basedOn w:val="RESHET"/>
    <w:qFormat/>
    <w:rsid w:val="00CA4D91"/>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left="1077" w:right="284"/>
    </w:pPr>
    <w:rPr>
      <w:rFonts w:ascii="Tahoma" w:hAnsi="Tahoma" w:cs="Tahoma"/>
      <w:b w:val="0"/>
      <w:bCs w:val="0"/>
      <w:sz w:val="20"/>
      <w:szCs w:val="20"/>
    </w:rPr>
  </w:style>
  <w:style w:type="paragraph" w:customStyle="1" w:styleId="aa">
    <w:name w:val="קוביה כחולה בתוך הזחה ראשונה"/>
    <w:basedOn w:val="a9"/>
    <w:qFormat/>
    <w:rsid w:val="00445522"/>
    <w:pPr>
      <w:ind w:left="680"/>
    </w:pPr>
  </w:style>
  <w:style w:type="paragraph" w:customStyle="1" w:styleId="710">
    <w:name w:val="כותרת 7_10"/>
    <w:basedOn w:val="a"/>
    <w:qFormat/>
    <w:rsid w:val="00774E68"/>
    <w:pPr>
      <w:ind w:left="1191"/>
    </w:pPr>
  </w:style>
  <w:style w:type="paragraph" w:customStyle="1" w:styleId="ab">
    <w:name w:val="הזחה שנייה ללא מספר"/>
    <w:basedOn w:val="a7"/>
    <w:link w:val="Char0"/>
    <w:qFormat/>
    <w:rsid w:val="00D053C2"/>
  </w:style>
  <w:style w:type="character" w:customStyle="1" w:styleId="Char">
    <w:name w:val="הזחה שנייה ריק Char"/>
    <w:basedOn w:val="BodyTextIndentChar"/>
    <w:link w:val="a7"/>
    <w:rsid w:val="008A78F7"/>
    <w:rPr>
      <w:rFonts w:ascii="Tahoma" w:hAnsi="Tahoma" w:cs="Tahoma"/>
      <w:sz w:val="16"/>
      <w:szCs w:val="20"/>
    </w:rPr>
  </w:style>
  <w:style w:type="character" w:customStyle="1" w:styleId="Char0">
    <w:name w:val="הזחה שנייה ללא מספר Char"/>
    <w:basedOn w:val="Char"/>
    <w:link w:val="ab"/>
    <w:rsid w:val="00D053C2"/>
    <w:rPr>
      <w:rFonts w:ascii="Tahoma" w:hAnsi="Tahoma" w:cs="Tahoma"/>
      <w:sz w:val="16"/>
      <w:szCs w:val="20"/>
    </w:rPr>
  </w:style>
  <w:style w:type="paragraph" w:customStyle="1" w:styleId="ac">
    <w:name w:val="מספור הערות שוליים"/>
    <w:basedOn w:val="a5"/>
    <w:qFormat/>
    <w:rsid w:val="003B639B"/>
  </w:style>
  <w:style w:type="paragraph" w:customStyle="1" w:styleId="R">
    <w:name w:val="טקסט R טבלה"/>
    <w:basedOn w:val="Normal"/>
    <w:qFormat/>
    <w:rsid w:val="006E4684"/>
    <w:pPr>
      <w:spacing w:before="40" w:after="40"/>
      <w:jc w:val="left"/>
    </w:pPr>
    <w:rPr>
      <w:rFonts w:ascii="Tahoma" w:eastAsiaTheme="minorEastAsia" w:hAnsi="Tahoma" w:cs="Tahoma"/>
      <w:szCs w:val="16"/>
    </w:rPr>
  </w:style>
  <w:style w:type="paragraph" w:customStyle="1" w:styleId="B">
    <w:name w:val="טקסט B טבלה"/>
    <w:basedOn w:val="Normal"/>
    <w:qFormat/>
    <w:rsid w:val="00464DF0"/>
    <w:pPr>
      <w:spacing w:before="40" w:after="40" w:line="269" w:lineRule="auto"/>
      <w:jc w:val="left"/>
    </w:pPr>
    <w:rPr>
      <w:rFonts w:ascii="Tahoma" w:eastAsiaTheme="minorEastAsia" w:hAnsi="Tahoma" w:cs="Tahoma"/>
      <w:b/>
      <w:bCs/>
      <w:szCs w:val="16"/>
    </w:rPr>
  </w:style>
  <w:style w:type="paragraph" w:customStyle="1" w:styleId="ad">
    <w:name w:val="כותרת טבלה"/>
    <w:basedOn w:val="Normal"/>
    <w:qFormat/>
    <w:rsid w:val="00464DF0"/>
    <w:pPr>
      <w:spacing w:before="40" w:after="40" w:line="280" w:lineRule="exact"/>
      <w:jc w:val="center"/>
    </w:pPr>
    <w:rPr>
      <w:rFonts w:ascii="Tahoma" w:eastAsiaTheme="minorEastAsia" w:hAnsi="Tahoma" w:cs="Tahoma"/>
      <w:b/>
      <w:bCs/>
      <w:szCs w:val="16"/>
    </w:rPr>
  </w:style>
  <w:style w:type="paragraph" w:customStyle="1" w:styleId="Style1">
    <w:name w:val="Style1"/>
    <w:basedOn w:val="a"/>
    <w:qFormat/>
    <w:rsid w:val="00085B99"/>
  </w:style>
  <w:style w:type="paragraph" w:customStyle="1" w:styleId="a1">
    <w:name w:val="כניסה שלישית"/>
    <w:basedOn w:val="ListParagraph"/>
    <w:qFormat/>
    <w:rsid w:val="008E5512"/>
    <w:pPr>
      <w:numPr>
        <w:ilvl w:val="2"/>
        <w:numId w:val="2"/>
      </w:numPr>
      <w:spacing w:after="120"/>
    </w:pPr>
    <w:rPr>
      <w:rFonts w:ascii="Tahoma" w:hAnsi="Tahoma" w:cs="Tahoma"/>
      <w:szCs w:val="20"/>
    </w:rPr>
  </w:style>
  <w:style w:type="paragraph" w:customStyle="1" w:styleId="ae">
    <w:name w:val="הזחה שלישית"/>
    <w:basedOn w:val="ab"/>
    <w:qFormat/>
    <w:rsid w:val="008D42F6"/>
    <w:pPr>
      <w:ind w:left="1191"/>
    </w:pPr>
  </w:style>
  <w:style w:type="paragraph" w:customStyle="1" w:styleId="af">
    <w:name w:val="קוביה כחולה הזחה שלישית"/>
    <w:basedOn w:val="a9"/>
    <w:qFormat/>
    <w:rsid w:val="00230B94"/>
    <w:pPr>
      <w:ind w:left="1474"/>
    </w:pPr>
  </w:style>
  <w:style w:type="paragraph" w:customStyle="1" w:styleId="12">
    <w:name w:val="קוביה הזחה 1"/>
    <w:basedOn w:val="a9"/>
    <w:qFormat/>
    <w:rsid w:val="005C2859"/>
    <w:pPr>
      <w:ind w:left="680"/>
    </w:pPr>
  </w:style>
  <w:style w:type="paragraph" w:customStyle="1" w:styleId="af0">
    <w:name w:val="הזחה ראשונה ללא מספר"/>
    <w:basedOn w:val="ab"/>
    <w:qFormat/>
    <w:rsid w:val="008203CF"/>
    <w:pPr>
      <w:ind w:left="397"/>
    </w:pPr>
  </w:style>
  <w:style w:type="paragraph" w:customStyle="1" w:styleId="af1">
    <w:name w:val="קוביה רצה"/>
    <w:basedOn w:val="aa"/>
    <w:qFormat/>
    <w:rsid w:val="000C164B"/>
    <w:pPr>
      <w:ind w:left="284" w:right="227"/>
    </w:pPr>
  </w:style>
  <w:style w:type="paragraph" w:customStyle="1" w:styleId="414">
    <w:name w:val="כותרת 4_14"/>
    <w:basedOn w:val="Heading4"/>
    <w:qFormat/>
    <w:rsid w:val="00DC389B"/>
    <w:pPr>
      <w:spacing w:before="360" w:after="120" w:line="269" w:lineRule="auto"/>
      <w:jc w:val="left"/>
    </w:pPr>
    <w:rPr>
      <w:rFonts w:ascii="Tahoma" w:hAnsi="Tahoma" w:cs="Tahoma"/>
      <w:b/>
      <w:bCs w:val="0"/>
      <w:color w:val="387026"/>
      <w:sz w:val="28"/>
      <w:szCs w:val="28"/>
    </w:rPr>
  </w:style>
  <w:style w:type="paragraph" w:customStyle="1" w:styleId="a2">
    <w:name w:val="הזחה בתוך קוביה"/>
    <w:basedOn w:val="af1"/>
    <w:qFormat/>
    <w:rsid w:val="004C0FFF"/>
    <w:pPr>
      <w:numPr>
        <w:ilvl w:val="1"/>
        <w:numId w:val="19"/>
      </w:numPr>
      <w:ind w:left="397" w:hanging="397"/>
    </w:pPr>
  </w:style>
  <w:style w:type="paragraph" w:customStyle="1" w:styleId="5115">
    <w:name w:val="כותרת 5_11.5"/>
    <w:basedOn w:val="100"/>
    <w:qFormat/>
    <w:rsid w:val="00FD64B8"/>
    <w:pPr>
      <w:spacing w:before="240" w:line="269" w:lineRule="auto"/>
      <w:jc w:val="left"/>
    </w:pPr>
    <w:rPr>
      <w:color w:val="387026"/>
      <w:sz w:val="23"/>
      <w:szCs w:val="23"/>
    </w:rPr>
  </w:style>
  <w:style w:type="paragraph" w:customStyle="1" w:styleId="af2">
    <w:name w:val="אותיות בתוך קוביה"/>
    <w:basedOn w:val="a2"/>
    <w:rsid w:val="004F431D"/>
  </w:style>
  <w:style w:type="paragraph" w:customStyle="1" w:styleId="1">
    <w:name w:val="אותיות בתוך קוביה 1"/>
    <w:basedOn w:val="af2"/>
    <w:qFormat/>
    <w:rsid w:val="001E641F"/>
    <w:pPr>
      <w:numPr>
        <w:numId w:val="2"/>
      </w:numPr>
    </w:pPr>
  </w:style>
  <w:style w:type="numbering" w:customStyle="1" w:styleId="-">
    <w:name w:val="משרד האוצר - מדורג"/>
    <w:uiPriority w:val="99"/>
    <w:rsid w:val="006D5CCE"/>
    <w:pPr>
      <w:numPr>
        <w:numId w:val="29"/>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iPriority w:val="99"/>
    <w:semiHidden/>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uiPriority w:val="99"/>
    <w:semiHidden/>
    <w:rsid w:val="006D5CCE"/>
    <w:rPr>
      <w:rFonts w:ascii="Calibri" w:hAnsi="Calibri" w:cstheme="minorBidi"/>
      <w:sz w:val="22"/>
      <w:szCs w:val="21"/>
    </w:rPr>
  </w:style>
  <w:style w:type="table" w:customStyle="1" w:styleId="20">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D5CCE"/>
    <w:pPr>
      <w:spacing w:line="240" w:lineRule="auto"/>
    </w:pPr>
    <w:rPr>
      <w:szCs w:val="20"/>
    </w:rPr>
  </w:style>
  <w:style w:type="character" w:customStyle="1" w:styleId="EndnoteTextChar">
    <w:name w:val="Endnote Text Char"/>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2.xml"/><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4.xml"/><Relationship Id="rId28" Type="http://schemas.openxmlformats.org/officeDocument/2006/relationships/customXml" Target="../customXml/item4.xml"/><Relationship Id="rId10" Type="http://schemas.openxmlformats.org/officeDocument/2006/relationships/header" Target="head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eader" Target="header3.xml"/><Relationship Id="rId27"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_rels/header2.xml.rels><?xml version="1.0" encoding="UTF-8" standalone="yes"?>
<Relationships xmlns="http://schemas.openxmlformats.org/package/2006/relationships"><Relationship Id="rId1" Type="http://schemas.openxmlformats.org/officeDocument/2006/relationships/image" Target="media/image3.wmf"/></Relationships>
</file>

<file path=word/_rels/header3.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AA3113D-0D85-446C-A13A-8F183B960F52}">
  <ds:schemaRefs>
    <ds:schemaRef ds:uri="http://schemas.openxmlformats.org/officeDocument/2006/bibliography"/>
  </ds:schemaRefs>
</ds:datastoreItem>
</file>

<file path=customXml/itemProps2.xml><?xml version="1.0" encoding="utf-8"?>
<ds:datastoreItem xmlns:ds="http://schemas.openxmlformats.org/officeDocument/2006/customXml" ds:itemID="{CA710430-CFF3-4B9B-98B4-A51DA7BD7818}"/>
</file>

<file path=customXml/itemProps3.xml><?xml version="1.0" encoding="utf-8"?>
<ds:datastoreItem xmlns:ds="http://schemas.openxmlformats.org/officeDocument/2006/customXml" ds:itemID="{D6923D34-5E4F-43F7-B42B-35260070A397}"/>
</file>

<file path=customXml/itemProps4.xml><?xml version="1.0" encoding="utf-8"?>
<ds:datastoreItem xmlns:ds="http://schemas.openxmlformats.org/officeDocument/2006/customXml" ds:itemID="{C44A320B-101A-413C-918B-A928DA617D88}"/>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54</TotalTime>
  <Pages>52</Pages>
  <Words>14552</Words>
  <Characters>72762</Characters>
  <Application>Microsoft Office Word</Application>
  <DocSecurity>0</DocSecurity>
  <Lines>606</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newscorpio44</dc:creator>
  <cp:lastModifiedBy>scorpio 88</cp:lastModifiedBy>
  <cp:revision>28</cp:revision>
  <cp:lastPrinted>2020-04-27T07:34:00Z</cp:lastPrinted>
  <dcterms:created xsi:type="dcterms:W3CDTF">2020-03-16T08:53:00Z</dcterms:created>
  <dcterms:modified xsi:type="dcterms:W3CDTF">2020-04-30T18:08:00Z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